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pBd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RESTFUL EN JAVA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rap-distance-left:9.00pt;mso-wrap-distance-top:0.00pt;mso-wrap-distance-right:9.00pt;mso-wrap-distance-bottom:0.00pt;v-text-anchor:middle;visibility:visible;" filled="f" stroked="f" strokeweight="2.00pt">
                <v:stroke dashstyle="solid"/>
                <v:textbox inset="0,0,0,0">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RESTFUL EN JAVA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28"/>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28"/>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r>
        <w:rPr>
          <w:lang w:val="es-ES_tradnl"/>
        </w:rPr>
      </w:r>
    </w:p>
    <w:p w14:paraId="60B8FD53" w14:textId="2F91B1F1">
      <w:pPr>
        <w:pStyle w:val="1004"/>
        <w:pBdr/>
        <w:spacing/>
        <w:ind/>
        <w:rPr/>
      </w:pPr>
      <w:r>
        <w:t xml:space="preserve">ESPECIFICACIÓN DE REQUERIMIENTOS DE SOFTWARE PARA RESTFUL EN JAVA SIN BDD</w:t>
      </w:r>
      <w:r/>
    </w:p>
    <w:sdt>
      <w:sdtPr>
        <w15:appearance w15:val="boundingBox"/>
        <w:id w:val="-1895271822"/>
        <w:docPartObj>
          <w:docPartGallery w:val="Table of Contents"/>
          <w:docPartUnique w:val="true"/>
        </w:docPartObj>
        <w:rPr/>
      </w:sdtPr>
      <w:sdtContent>
        <w:p w14:paraId="5B169B42" w14:textId="78851970">
          <w:pPr>
            <w:pBdr/>
            <w:spacing/>
            <w:ind/>
            <w:rPr/>
          </w:pPr>
          <w:r>
            <w:t xml:space="preserve">ÍNDICE DE CONTENIDOS</w:t>
          </w:r>
          <w:r/>
        </w:p>
        <w:p w14:paraId="78C69D6A" w14:textId="39905766">
          <w:pPr>
            <w:pStyle w:val="1012"/>
            <w:pBdr/>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1025"/>
              </w:rPr>
              <w:t xml:space="preserve">ESPECIFICACIÓN DE REQUERIMIENTOS DEL PARA SOA CON SOAP EN JAVA SIN BDD</w:t>
            </w:r>
            <w:r>
              <w:tab/>
            </w:r>
            <w:r>
              <w:fldChar w:fldCharType="begin"/>
            </w:r>
            <w:r>
              <w:instrText xml:space="preserve"> PAGEREF _Toc229513488 \h </w:instrText>
            </w:r>
            <w:r>
              <w:fldChar w:fldCharType="separate"/>
            </w:r>
            <w:r>
              <w:t xml:space="preserve">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91E005" w14:textId="0DB42CB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1025"/>
              </w:rPr>
              <w:t xml:space="preserve">1.</w:t>
            </w:r>
            <w:r>
              <w:rPr>
                <w:rFonts w:asciiTheme="minorHAnsi" w:hAnsiTheme="minorHAnsi" w:eastAsiaTheme="minorEastAsia" w:cstheme="minorBidi"/>
                <w:lang w:val="es-EC" w:eastAsia="es-EC"/>
              </w:rPr>
              <w:tab/>
            </w:r>
            <w:r>
              <w:rPr>
                <w:rStyle w:val="1025"/>
              </w:rPr>
              <w:t xml:space="preserve">Introducción</w:t>
            </w:r>
            <w:r>
              <w:tab/>
            </w:r>
            <w:r>
              <w:fldChar w:fldCharType="begin"/>
            </w:r>
            <w:r>
              <w:instrText xml:space="preserve"> PAGEREF _Toc229513489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54C0B0A" w14:textId="3AA3DCFB">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1025"/>
              </w:rPr>
              <w:t xml:space="preserve">2.</w:t>
            </w:r>
            <w:r>
              <w:rPr>
                <w:rFonts w:asciiTheme="minorHAnsi" w:hAnsiTheme="minorHAnsi" w:eastAsiaTheme="minorEastAsia" w:cstheme="minorBidi"/>
                <w:lang w:val="es-EC" w:eastAsia="es-EC"/>
              </w:rPr>
              <w:tab/>
            </w:r>
            <w:r>
              <w:rPr>
                <w:rStyle w:val="1025"/>
              </w:rPr>
              <w:t xml:space="preserve">Propósito</w:t>
            </w:r>
            <w:r>
              <w:tab/>
            </w:r>
            <w:r>
              <w:fldChar w:fldCharType="begin"/>
            </w:r>
            <w:r>
              <w:instrText xml:space="preserve"> PAGEREF _Toc229513490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5055C6" w14:textId="12461E3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1025"/>
              </w:rPr>
              <w:t xml:space="preserve">3.</w:t>
            </w:r>
            <w:r>
              <w:rPr>
                <w:rFonts w:asciiTheme="minorHAnsi" w:hAnsiTheme="minorHAnsi" w:eastAsiaTheme="minorEastAsia" w:cstheme="minorBidi"/>
                <w:lang w:val="es-EC" w:eastAsia="es-EC"/>
              </w:rPr>
              <w:tab/>
            </w:r>
            <w:r>
              <w:rPr>
                <w:rStyle w:val="1025"/>
              </w:rPr>
              <w:t xml:space="preserve">Alcance</w:t>
            </w:r>
            <w:r>
              <w:tab/>
            </w:r>
            <w:r>
              <w:fldChar w:fldCharType="begin"/>
            </w:r>
            <w:r>
              <w:instrText xml:space="preserve"> PAGEREF _Toc229513491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F77048" w14:textId="441E5D99">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1025"/>
              </w:rPr>
              <w:t xml:space="preserve">4.</w:t>
            </w:r>
            <w:r>
              <w:rPr>
                <w:rFonts w:asciiTheme="minorHAnsi" w:hAnsiTheme="minorHAnsi" w:eastAsiaTheme="minorEastAsia" w:cstheme="minorBidi"/>
                <w:lang w:val="es-EC" w:eastAsia="es-EC"/>
              </w:rPr>
              <w:tab/>
            </w:r>
            <w:r>
              <w:rPr>
                <w:rStyle w:val="1025"/>
              </w:rPr>
              <w:t xml:space="preserve">Definiciones, Acrónimos y Abreviaturas</w:t>
            </w:r>
            <w:r>
              <w:tab/>
            </w:r>
            <w:r>
              <w:fldChar w:fldCharType="begin"/>
            </w:r>
            <w:r>
              <w:instrText xml:space="preserve"> PAGEREF _Toc229513492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9B74D0" w14:textId="41B31790">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1025"/>
              </w:rPr>
              <w:t xml:space="preserve">4.1.</w:t>
            </w:r>
            <w:r>
              <w:rPr>
                <w:rFonts w:asciiTheme="minorHAnsi" w:hAnsiTheme="minorHAnsi" w:eastAsiaTheme="minorEastAsia" w:cstheme="minorBidi"/>
                <w:lang w:val="es-EC" w:eastAsia="es-EC"/>
              </w:rPr>
              <w:tab/>
            </w:r>
            <w:r>
              <w:rPr>
                <w:rStyle w:val="1025"/>
              </w:rPr>
              <w:t xml:space="preserve">Definiciones</w:t>
            </w:r>
            <w:r>
              <w:tab/>
            </w:r>
            <w:r>
              <w:fldChar w:fldCharType="begin"/>
            </w:r>
            <w:r>
              <w:instrText xml:space="preserve"> PAGEREF _Toc229513493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DD36AA" w14:textId="47468154">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1025"/>
              </w:rPr>
              <w:t xml:space="preserve">4.2.</w:t>
            </w:r>
            <w:r>
              <w:rPr>
                <w:rFonts w:asciiTheme="minorHAnsi" w:hAnsiTheme="minorHAnsi" w:eastAsiaTheme="minorEastAsia" w:cstheme="minorBidi"/>
                <w:lang w:val="es-EC" w:eastAsia="es-EC"/>
              </w:rPr>
              <w:tab/>
            </w:r>
            <w:r>
              <w:rPr>
                <w:rStyle w:val="1025"/>
              </w:rPr>
              <w:t xml:space="preserve">Acrónimos y abreviaturas</w:t>
            </w:r>
            <w:r>
              <w:tab/>
            </w:r>
            <w:r>
              <w:fldChar w:fldCharType="begin"/>
            </w:r>
            <w:r>
              <w:instrText xml:space="preserve"> PAGEREF _Toc229513494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B86EF34" w14:textId="538F1BB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1025"/>
              </w:rPr>
              <w:t xml:space="preserve">5.</w:t>
            </w:r>
            <w:r>
              <w:rPr>
                <w:rFonts w:asciiTheme="minorHAnsi" w:hAnsiTheme="minorHAnsi" w:eastAsiaTheme="minorEastAsia" w:cstheme="minorBidi"/>
                <w:lang w:val="es-EC" w:eastAsia="es-EC"/>
              </w:rPr>
              <w:tab/>
            </w:r>
            <w:r>
              <w:rPr>
                <w:rStyle w:val="1025"/>
              </w:rPr>
              <w:t xml:space="preserve">Referencias</w:t>
            </w:r>
            <w:r>
              <w:tab/>
            </w:r>
            <w:r>
              <w:fldChar w:fldCharType="begin"/>
            </w:r>
            <w:r>
              <w:instrText xml:space="preserve"> PAGEREF _Toc229513495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935065" w14:textId="5B79C61B">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1025"/>
              </w:rPr>
              <w:t xml:space="preserve">6.</w:t>
            </w:r>
            <w:r>
              <w:rPr>
                <w:rFonts w:asciiTheme="minorHAnsi" w:hAnsiTheme="minorHAnsi" w:eastAsiaTheme="minorEastAsia" w:cstheme="minorBidi"/>
                <w:lang w:val="es-EC" w:eastAsia="es-EC"/>
              </w:rPr>
              <w:tab/>
            </w:r>
            <w:r>
              <w:rPr>
                <w:rStyle w:val="1025"/>
              </w:rPr>
              <w:t xml:space="preserve">Visión General del Documento</w:t>
            </w:r>
            <w:r>
              <w:tab/>
            </w:r>
            <w:r>
              <w:fldChar w:fldCharType="begin"/>
            </w:r>
            <w:r>
              <w:instrText xml:space="preserve"> PAGEREF _Toc229513496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87FF681" w14:textId="7E92F468">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1025"/>
              </w:rPr>
              <w:t xml:space="preserve">7.</w:t>
            </w:r>
            <w:r>
              <w:rPr>
                <w:rFonts w:asciiTheme="minorHAnsi" w:hAnsiTheme="minorHAnsi" w:eastAsiaTheme="minorEastAsia" w:cstheme="minorBidi"/>
                <w:lang w:val="es-EC" w:eastAsia="es-EC"/>
              </w:rPr>
              <w:tab/>
            </w:r>
            <w:r>
              <w:rPr>
                <w:rStyle w:val="1025"/>
              </w:rPr>
              <w:t xml:space="preserve">Descripción General</w:t>
            </w:r>
            <w:r>
              <w:tab/>
            </w:r>
            <w:r>
              <w:fldChar w:fldCharType="begin"/>
            </w:r>
            <w:r>
              <w:instrText xml:space="preserve"> PAGEREF _Toc229513497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020751A" w14:textId="27BF728F">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1025"/>
              </w:rPr>
              <w:t xml:space="preserve">7.1.</w:t>
            </w:r>
            <w:r>
              <w:rPr>
                <w:rFonts w:asciiTheme="minorHAnsi" w:hAnsiTheme="minorHAnsi" w:eastAsiaTheme="minorEastAsia" w:cstheme="minorBidi"/>
                <w:lang w:val="es-EC" w:eastAsia="es-EC"/>
              </w:rPr>
              <w:tab/>
            </w:r>
            <w:r>
              <w:rPr>
                <w:rStyle w:val="1025"/>
              </w:rPr>
              <w:t xml:space="preserve">Perspectiva del Producto</w:t>
            </w:r>
            <w:r>
              <w:tab/>
            </w:r>
            <w:r>
              <w:fldChar w:fldCharType="begin"/>
            </w:r>
            <w:r>
              <w:instrText xml:space="preserve"> PAGEREF _Toc229513498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8392FCC" w14:textId="23B06421">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1025"/>
              </w:rPr>
              <w:t xml:space="preserve">7.2.</w:t>
            </w:r>
            <w:r>
              <w:rPr>
                <w:rFonts w:asciiTheme="minorHAnsi" w:hAnsiTheme="minorHAnsi" w:eastAsiaTheme="minorEastAsia" w:cstheme="minorBidi"/>
                <w:lang w:val="es-EC" w:eastAsia="es-EC"/>
              </w:rPr>
              <w:tab/>
            </w:r>
            <w:r>
              <w:rPr>
                <w:rStyle w:val="1025"/>
              </w:rPr>
              <w:t xml:space="preserve">Funciones del Producto (software)</w:t>
            </w:r>
            <w:r>
              <w:tab/>
            </w:r>
            <w:r>
              <w:fldChar w:fldCharType="begin"/>
            </w:r>
            <w:r>
              <w:instrText xml:space="preserve"> PAGEREF _Toc229513499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4EB9EA4" w14:textId="37FE0048">
          <w:pPr>
            <w:pStyle w:val="1013"/>
            <w:pBdr/>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1025"/>
              </w:rPr>
              <w:t xml:space="preserve">7.3 Condiciones del Entorno</w:t>
            </w:r>
            <w:r>
              <w:tab/>
            </w:r>
            <w:r>
              <w:fldChar w:fldCharType="begin"/>
            </w:r>
            <w:r>
              <w:instrText xml:space="preserve"> PAGEREF _Toc229513500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E31EB3F" w14:textId="590C9D8D">
          <w:pPr>
            <w:pStyle w:val="1013"/>
            <w:pBdr/>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1025"/>
              </w:rPr>
              <w:t xml:space="preserve">7.4 Características de los Usuarios</w:t>
            </w:r>
            <w:r>
              <w:tab/>
            </w:r>
            <w:r>
              <w:fldChar w:fldCharType="begin"/>
            </w:r>
            <w:r>
              <w:instrText xml:space="preserve"> PAGEREF _Toc229513501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1A987E" w14:textId="2CFC7DB0">
          <w:pPr>
            <w:pStyle w:val="1013"/>
            <w:pBdr/>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1025"/>
              </w:rPr>
              <w:t xml:space="preserve">7.5 Interfaces Externas</w:t>
            </w:r>
            <w:r>
              <w:tab/>
            </w:r>
            <w:r>
              <w:fldChar w:fldCharType="begin"/>
            </w:r>
            <w:r>
              <w:instrText xml:space="preserve"> PAGEREF _Toc229513502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58F3FD" w14:textId="764E5C0C">
          <w:pPr>
            <w:pStyle w:val="1013"/>
            <w:pBdr/>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1025"/>
              </w:rPr>
              <w:t xml:space="preserve">7.6 Restricciones</w:t>
            </w:r>
            <w:r>
              <w:tab/>
            </w:r>
            <w:r>
              <w:fldChar w:fldCharType="begin"/>
            </w:r>
            <w:r>
              <w:instrText xml:space="preserve"> PAGEREF _Toc229513503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694FF0F" w14:textId="54056F70">
          <w:pPr>
            <w:pStyle w:val="1013"/>
            <w:pBdr/>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1025"/>
              </w:rPr>
              <w:t xml:space="preserve">7.7 Suposiciones y Dependencias</w:t>
            </w:r>
            <w:r>
              <w:tab/>
            </w:r>
            <w:r>
              <w:fldChar w:fldCharType="begin"/>
            </w:r>
            <w:r>
              <w:instrText xml:space="preserve"> PAGEREF _Toc229513504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D09CD99" w14:textId="6F1F992C">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1025"/>
              </w:rPr>
              <w:t xml:space="preserve">8.</w:t>
            </w:r>
            <w:r>
              <w:rPr>
                <w:rFonts w:asciiTheme="minorHAnsi" w:hAnsiTheme="minorHAnsi" w:eastAsiaTheme="minorEastAsia" w:cstheme="minorBidi"/>
                <w:lang w:val="es-EC" w:eastAsia="es-EC"/>
              </w:rPr>
              <w:tab/>
            </w:r>
            <w:r>
              <w:rPr>
                <w:rStyle w:val="1025"/>
              </w:rPr>
              <w:t xml:space="preserve">Especificación de Requerimientos</w:t>
            </w:r>
            <w:r>
              <w:tab/>
            </w:r>
            <w:r>
              <w:fldChar w:fldCharType="begin"/>
            </w:r>
            <w:r>
              <w:instrText xml:space="preserve"> PAGEREF _Toc229513505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2136AE" w14:textId="6617FAFA">
          <w:pPr>
            <w:pStyle w:val="1013"/>
            <w:pBdr/>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1025"/>
              </w:rPr>
              <w:t xml:space="preserve">8.1 Requisitos comunes de las interfaces</w:t>
            </w:r>
            <w:r>
              <w:tab/>
            </w:r>
            <w:r>
              <w:fldChar w:fldCharType="begin"/>
            </w:r>
            <w:r>
              <w:instrText xml:space="preserve"> PAGEREF _Toc229513506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13B91B8" w14:textId="4C880895">
          <w:pPr>
            <w:pStyle w:val="1014"/>
            <w:pBdr/>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1025"/>
              </w:rPr>
              <w:t xml:space="preserve">8.1.1 Interfaces de usuario</w:t>
            </w:r>
            <w:r>
              <w:tab/>
            </w:r>
            <w:r>
              <w:fldChar w:fldCharType="begin"/>
            </w:r>
            <w:r>
              <w:instrText xml:space="preserve"> PAGEREF _Toc229513507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55217E2" w14:textId="5B7502AB">
          <w:pPr>
            <w:pStyle w:val="1014"/>
            <w:pBdr/>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1025"/>
              </w:rPr>
              <w:t xml:space="preserve">8.1.2 Interfaces de hardware</w:t>
            </w:r>
            <w:r>
              <w:tab/>
            </w:r>
            <w:r>
              <w:fldChar w:fldCharType="begin"/>
            </w:r>
            <w:r>
              <w:instrText xml:space="preserve"> PAGEREF _Toc229513508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96B2359" w14:textId="10211FB5">
          <w:pPr>
            <w:pStyle w:val="1014"/>
            <w:pBdr/>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1025"/>
              </w:rPr>
              <w:t xml:space="preserve">8.1.3 Interfaces de software</w:t>
            </w:r>
            <w:r>
              <w:tab/>
            </w:r>
            <w:r>
              <w:fldChar w:fldCharType="begin"/>
            </w:r>
            <w:r>
              <w:instrText xml:space="preserve"> PAGEREF _Toc229513509 \h </w:instrText>
            </w:r>
            <w:r>
              <w:fldChar w:fldCharType="separate"/>
            </w:r>
            <w:r>
              <w:t xml:space="preserve">12</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E37FD0D" w14:textId="680A839E">
          <w:pPr>
            <w:pStyle w:val="1014"/>
            <w:pBdr/>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1025"/>
              </w:rPr>
              <w:t xml:space="preserve">8.1.4 Interfaces de comunicación</w:t>
            </w:r>
            <w:r>
              <w:tab/>
            </w:r>
            <w:r>
              <w:fldChar w:fldCharType="begin"/>
            </w:r>
            <w:r>
              <w:instrText xml:space="preserve"> PAGEREF _Toc229513510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4F3AEE4" w14:textId="7B84AC53">
          <w:pPr>
            <w:pStyle w:val="1013"/>
            <w:pBdr/>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1025"/>
              </w:rPr>
              <w:t xml:space="preserve">8.2 Requisitos Funcionales</w:t>
            </w:r>
            <w:r>
              <w:tab/>
            </w:r>
            <w:r>
              <w:fldChar w:fldCharType="begin"/>
            </w:r>
            <w:r>
              <w:instrText xml:space="preserve"> PAGEREF _Toc229513511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389527F" w14:textId="12DF7DFA">
          <w:pPr>
            <w:pStyle w:val="1014"/>
            <w:pBdr/>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1025"/>
              </w:rPr>
              <w:t xml:space="preserve">8.2.1. Objetivo General</w:t>
            </w:r>
            <w:r>
              <w:tab/>
            </w:r>
            <w:r>
              <w:fldChar w:fldCharType="begin"/>
            </w:r>
            <w:r>
              <w:instrText xml:space="preserve"> PAGEREF _Toc229513512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62E9AAA" w14:textId="53486D85">
          <w:pPr>
            <w:pStyle w:val="1014"/>
            <w:pBdr/>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1025"/>
              </w:rPr>
              <w:t xml:space="preserve">8.2.3. Actores</w:t>
            </w:r>
            <w:r>
              <w:tab/>
            </w:r>
            <w:r>
              <w:fldChar w:fldCharType="begin"/>
            </w:r>
            <w:r>
              <w:instrText xml:space="preserve"> PAGEREF _Toc229513513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4F0655E" w14:textId="7F66C5CC">
          <w:pPr>
            <w:pStyle w:val="1014"/>
            <w:pBdr/>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1025"/>
              </w:rPr>
              <w:t xml:space="preserve">8.2.4. Lista de requisitos funcionales</w:t>
            </w:r>
            <w:r>
              <w:tab/>
            </w:r>
            <w:r>
              <w:fldChar w:fldCharType="begin"/>
            </w:r>
            <w:r>
              <w:instrText xml:space="preserve"> PAGEREF _Toc229513514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56D996C" w14:textId="1DC33A05">
          <w:pPr>
            <w:pStyle w:val="1014"/>
            <w:pBdr/>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1025"/>
              </w:rPr>
              <w:t xml:space="preserve">8.2.5 Requisitos Funcionales</w:t>
            </w:r>
            <w:r>
              <w:tab/>
            </w:r>
            <w:r>
              <w:fldChar w:fldCharType="begin"/>
            </w:r>
            <w:r>
              <w:instrText xml:space="preserve"> PAGEREF _Toc229513515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8A388A5" w14:textId="44CF9FAF">
          <w:pPr>
            <w:pStyle w:val="1013"/>
            <w:pBdr/>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1025"/>
              </w:rPr>
              <w:t xml:space="preserve">8.3 Requisitos No Funcionales</w:t>
            </w:r>
            <w:r>
              <w:tab/>
            </w:r>
            <w:r>
              <w:fldChar w:fldCharType="begin"/>
            </w:r>
            <w:r>
              <w:instrText xml:space="preserve"> PAGEREF _Toc229513516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4BDF590" w14:textId="417B6724">
          <w:pPr>
            <w:pStyle w:val="1014"/>
            <w:pBdr/>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1025"/>
              </w:rPr>
              <w:t xml:space="preserve">8.3.1 Objetivo General</w:t>
            </w:r>
            <w:r>
              <w:tab/>
            </w:r>
            <w:r>
              <w:fldChar w:fldCharType="begin"/>
            </w:r>
            <w:r>
              <w:instrText xml:space="preserve"> PAGEREF _Toc229513517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6826410" w14:textId="4C3CDBDA">
          <w:pPr>
            <w:pStyle w:val="1013"/>
            <w:pBdr/>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1025"/>
              </w:rPr>
              <w:t xml:space="preserve">8.4 Otros Requerimientos</w:t>
            </w:r>
            <w:r>
              <w:tab/>
            </w:r>
            <w:r>
              <w:fldChar w:fldCharType="begin"/>
            </w:r>
            <w:r>
              <w:instrText xml:space="preserve"> PAGEREF _Toc229513518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458FFC" w14:textId="72892D9D">
          <w:pPr>
            <w:pStyle w:val="1014"/>
            <w:pBdr/>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1025"/>
              </w:rPr>
              <w:t xml:space="preserve">8.4.1 Restricciones de Diseño</w:t>
            </w:r>
            <w:r>
              <w:tab/>
            </w:r>
            <w:r>
              <w:fldChar w:fldCharType="begin"/>
            </w:r>
            <w:r>
              <w:instrText xml:space="preserve"> PAGEREF _Toc229513519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EB165AD" w14:textId="623D5324">
          <w:pPr>
            <w:pStyle w:val="1014"/>
            <w:pBdr/>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1025"/>
              </w:rPr>
              <w:t xml:space="preserve">8.4.2 Restricciones de Hardware</w:t>
            </w:r>
            <w:r>
              <w:tab/>
            </w:r>
            <w:r>
              <w:fldChar w:fldCharType="begin"/>
            </w:r>
            <w:r>
              <w:instrText xml:space="preserve"> PAGEREF _Toc229513520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696815B" w14:textId="53EA1E08">
          <w:pPr>
            <w:pStyle w:val="1014"/>
            <w:pBdr/>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1025"/>
              </w:rPr>
              <w:t xml:space="preserve">8.4.3 Atributos de calidad</w:t>
            </w:r>
            <w:r>
              <w:tab/>
            </w:r>
            <w:r>
              <w:fldChar w:fldCharType="begin"/>
            </w:r>
            <w:r>
              <w:instrText xml:space="preserve"> PAGEREF _Toc229513521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ED3BEC" w14:textId="35F1AEDF">
          <w:pPr>
            <w:pStyle w:val="1012"/>
            <w:pBdr/>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1025"/>
              </w:rPr>
              <w:t xml:space="preserve">9. Requisitos de Rendimiento</w:t>
            </w:r>
            <w:r>
              <w:tab/>
            </w:r>
            <w:r>
              <w:fldChar w:fldCharType="begin"/>
            </w:r>
            <w:r>
              <w:instrText xml:space="preserve"> PAGEREF _Toc229513522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620D1F6" w14:textId="392950EC">
          <w:pPr>
            <w:pStyle w:val="1013"/>
            <w:pBdr/>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1025"/>
              </w:rPr>
              <w:t xml:space="preserve">9.1. Requisitos de Interfaces Externas</w:t>
            </w:r>
            <w:r>
              <w:tab/>
            </w:r>
            <w:r>
              <w:fldChar w:fldCharType="begin"/>
            </w:r>
            <w:r>
              <w:instrText xml:space="preserve"> PAGEREF _Toc229513523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4237C58" w14:textId="3C904F39">
          <w:pPr>
            <w:pStyle w:val="1014"/>
            <w:pBdr/>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1025"/>
              </w:rPr>
              <w:t xml:space="preserve">9.1.1. Interfaces de Usuario</w:t>
            </w:r>
            <w:r>
              <w:tab/>
            </w:r>
            <w:r>
              <w:fldChar w:fldCharType="begin"/>
            </w:r>
            <w:r>
              <w:instrText xml:space="preserve"> PAGEREF _Toc229513524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0661BBA" w14:textId="07EA71D1">
          <w:pPr>
            <w:pStyle w:val="1014"/>
            <w:pBdr/>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1025"/>
              </w:rPr>
              <w:t xml:space="preserve">9.1.2. Interfaces de Hardware</w:t>
            </w:r>
            <w:r>
              <w:tab/>
            </w:r>
            <w:r>
              <w:fldChar w:fldCharType="begin"/>
            </w:r>
            <w:r>
              <w:instrText xml:space="preserve"> PAGEREF _Toc229513525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8428DA7" w14:textId="2FB05361">
          <w:pPr>
            <w:pStyle w:val="1014"/>
            <w:pBdr/>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1025"/>
              </w:rPr>
              <w:t xml:space="preserve">9.1.3. Interfaces de Software</w:t>
            </w:r>
            <w:r>
              <w:tab/>
            </w:r>
            <w:r>
              <w:fldChar w:fldCharType="begin"/>
            </w:r>
            <w:r>
              <w:instrText xml:space="preserve"> PAGEREF _Toc229513526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412CC4" w14:textId="20AEE06E">
          <w:pPr>
            <w:pStyle w:val="1014"/>
            <w:pBdr/>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1025"/>
              </w:rPr>
              <w:t xml:space="preserve">9.1.4. Interfaces de Comunicación</w:t>
            </w:r>
            <w:r>
              <w:tab/>
            </w:r>
            <w:r>
              <w:fldChar w:fldCharType="begin"/>
            </w:r>
            <w:r>
              <w:instrText xml:space="preserve"> PAGEREF _Toc229513527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D4F1716" w14:textId="5B5F20A9">
          <w:pPr>
            <w:pBdr/>
            <w:spacing/>
            <w:ind/>
            <w:rPr/>
          </w:pPr>
          <w:r>
            <w:fldChar w:fldCharType="end"/>
          </w:r>
          <w:r/>
        </w:p>
      </w:sdtContent>
    </w:sdt>
    <w:p w14:paraId="07979BB6" w14:textId="50458F04">
      <w:pPr>
        <w:pBd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54527C48" w14:textId="7E77903D">
      <w:pPr>
        <w:pStyle w:val="1027"/>
        <w:pBdr/>
        <w:spacing/>
        <w:ind/>
        <w:rPr/>
      </w:pPr>
      <w:r>
        <w:t xml:space="preserve">ÍNDICE</w:t>
      </w:r>
      <w:r>
        <w:t xml:space="preserve"> DE ILUSTRACIONES</w:t>
      </w:r>
      <w:r/>
    </w:p>
    <w:p w14:paraId="731F8A67" w14:textId="28A9FB51">
      <w:pPr>
        <w:pStyle w:val="1031"/>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hyperlink w:tooltip="#_Toc83812939" w:anchor="_Toc83812939" w:history="1">
        <w:r>
          <w:rPr>
            <w:rStyle w:val="1025"/>
          </w:rPr>
          <w:t xml:space="preserve">Ilustración 1. Diagrama de casos de uso del sistema</w:t>
        </w:r>
        <w:r>
          <w:tab/>
        </w:r>
        <w:r>
          <w:fldChar w:fldCharType="begin"/>
        </w:r>
        <w:r>
          <w:instrText xml:space="preserve"> PAGEREF _Toc83812939 \h </w:instrText>
        </w:r>
        <w:r>
          <w:fldChar w:fldCharType="separate"/>
        </w:r>
        <w:r>
          <w:t xml:space="preserve">11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8519B7A" w14:textId="1F6557D1">
      <w:pPr>
        <w:pBdr/>
        <w:spacing/>
        <w:ind/>
        <w:rPr/>
      </w:pPr>
      <w:r>
        <w:fldChar w:fldCharType="end"/>
      </w:r>
      <w:r/>
    </w:p>
    <w:p w14:paraId="0DE6AAF8" w14:textId="77777777">
      <w:pPr>
        <w:pBdr/>
        <w:spacing w:after="0" w:before="0"/>
        <w:ind/>
        <w:jc w:val="left"/>
        <w:rPr/>
      </w:pPr>
      <w:r>
        <w:br w:type="page" w:clear="all"/>
      </w:r>
      <w:r/>
    </w:p>
    <w:p w14:paraId="14D2CFBC" w14:textId="45B8234B">
      <w:pPr>
        <w:pStyle w:val="1027"/>
        <w:pBdr/>
        <w:spacing/>
        <w:ind/>
        <w:rPr/>
      </w:pPr>
      <w:r>
        <w:t xml:space="preserve">ÍNDICE</w:t>
      </w:r>
      <w:r>
        <w:t xml:space="preserve"> DE TABLAS</w:t>
      </w:r>
      <w:r/>
    </w:p>
    <w:p w14:paraId="692B9626" w14:textId="266BFAE8">
      <w:pPr>
        <w:pStyle w:val="1031"/>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"Tabla" </w:instrText>
      </w:r>
      <w:r>
        <w:fldChar w:fldCharType="separate"/>
      </w:r>
      <w:hyperlink w:tooltip="#_Toc83812944" w:anchor="_Toc83812944" w:history="1">
        <w:r>
          <w:rPr>
            <w:rStyle w:val="1025"/>
          </w:rPr>
          <w:t xml:space="preserve">Tabla 1. Definiciones</w:t>
        </w:r>
        <w:r>
          <w:tab/>
        </w:r>
        <w:r>
          <w:fldChar w:fldCharType="begin"/>
        </w:r>
        <w:r>
          <w:instrText xml:space="preserve"> PAGEREF _Toc83812944 \h </w:instrText>
        </w:r>
        <w:r>
          <w:fldChar w:fldCharType="separate"/>
        </w:r>
        <w:r>
          <w:t xml:space="preserve">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82C1901" w14:textId="5BAE613D">
      <w:pPr>
        <w:pStyle w:val="1031"/>
        <w:pBdr/>
        <w:tabs>
          <w:tab w:val="right" w:leader="dot" w:pos="9020"/>
        </w:tabs>
        <w:spacing/>
        <w:ind/>
        <w:rPr>
          <w:rFonts w:asciiTheme="minorHAnsi" w:hAnsiTheme="minorHAnsi" w:eastAsiaTheme="minorEastAsia" w:cstheme="minorBidi"/>
          <w:lang w:val="es-US" w:eastAsia="es-US"/>
        </w:rPr>
      </w:pPr>
      <w:r/>
      <w:hyperlink w:tooltip="#_Toc83812945" w:anchor="_Toc83812945" w:history="1">
        <w:r>
          <w:rPr>
            <w:rStyle w:val="1025"/>
          </w:rPr>
          <w:t xml:space="preserve">Tabla 2. Acrónimo y abreviaturas</w:t>
        </w:r>
        <w:r>
          <w:tab/>
        </w:r>
        <w:r>
          <w:fldChar w:fldCharType="begin"/>
        </w:r>
        <w:r>
          <w:instrText xml:space="preserve"> PAGEREF _Toc83812945 \h </w:instrText>
        </w:r>
        <w:r>
          <w:fldChar w:fldCharType="separate"/>
        </w:r>
        <w:r>
          <w:t xml:space="preserve">9</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C8161A" w14:textId="65EEC379">
      <w:pPr>
        <w:pStyle w:val="1031"/>
        <w:pBdr/>
        <w:tabs>
          <w:tab w:val="right" w:leader="dot" w:pos="9020"/>
        </w:tabs>
        <w:spacing/>
        <w:ind/>
        <w:rPr>
          <w:rFonts w:asciiTheme="minorHAnsi" w:hAnsiTheme="minorHAnsi" w:eastAsiaTheme="minorEastAsia" w:cstheme="minorBidi"/>
          <w:lang w:val="es-US" w:eastAsia="es-US"/>
        </w:rPr>
      </w:pPr>
      <w:r/>
      <w:hyperlink w:tooltip="#_Toc83812946" w:anchor="_Toc83812946" w:history="1">
        <w:r>
          <w:rPr>
            <w:rStyle w:val="1025"/>
          </w:rPr>
          <w:t xml:space="preserve">Tabla 3. Referencias</w:t>
        </w:r>
        <w:r>
          <w:tab/>
        </w:r>
        <w:r>
          <w:fldChar w:fldCharType="begin"/>
        </w:r>
        <w:r>
          <w:instrText xml:space="preserve"> PAGEREF _Toc83812946 \h </w:instrText>
        </w:r>
        <w:r>
          <w:fldChar w:fldCharType="separate"/>
        </w:r>
        <w:r>
          <w:t xml:space="preserve">10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D04BC03" w14:textId="4A5B88B1">
      <w:pPr>
        <w:pStyle w:val="1031"/>
        <w:pBdr/>
        <w:tabs>
          <w:tab w:val="right" w:leader="dot" w:pos="9020"/>
        </w:tabs>
        <w:spacing/>
        <w:ind/>
        <w:rPr>
          <w:rFonts w:asciiTheme="minorHAnsi" w:hAnsiTheme="minorHAnsi" w:eastAsiaTheme="minorEastAsia" w:cstheme="minorBidi"/>
          <w:lang w:val="es-US" w:eastAsia="es-US"/>
        </w:rPr>
      </w:pPr>
      <w:r/>
      <w:hyperlink w:tooltip="#_Toc83812947" w:anchor="_Toc83812947" w:history="1">
        <w:r>
          <w:rPr>
            <w:rStyle w:val="1025"/>
          </w:rPr>
          <w:t xml:space="preserve">Tabla 4. Usuario administrador</w:t>
        </w:r>
        <w:r>
          <w:tab/>
        </w:r>
        <w:r>
          <w:fldChar w:fldCharType="begin"/>
        </w:r>
        <w:r>
          <w:instrText xml:space="preserve"> PAGEREF _Toc83812947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9AD8D63" w14:textId="1926C6E5">
      <w:pPr>
        <w:pStyle w:val="1031"/>
        <w:pBdr/>
        <w:tabs>
          <w:tab w:val="right" w:leader="dot" w:pos="9020"/>
        </w:tabs>
        <w:spacing/>
        <w:ind/>
        <w:rPr>
          <w:rFonts w:asciiTheme="minorHAnsi" w:hAnsiTheme="minorHAnsi" w:eastAsiaTheme="minorEastAsia" w:cstheme="minorBidi"/>
          <w:lang w:val="es-US" w:eastAsia="es-US"/>
        </w:rPr>
      </w:pPr>
      <w:r/>
      <w:hyperlink w:tooltip="#_Toc83812948" w:anchor="_Toc83812948" w:history="1">
        <w:r>
          <w:rPr>
            <w:rStyle w:val="1025"/>
          </w:rPr>
          <w:t xml:space="preserve">Tabla 5. Usuario secretaria</w:t>
        </w:r>
        <w:r>
          <w:tab/>
        </w:r>
        <w:r>
          <w:fldChar w:fldCharType="begin"/>
        </w:r>
        <w:r>
          <w:instrText xml:space="preserve"> PAGEREF _Toc83812948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216080D" w14:textId="617B7F4A">
      <w:pPr>
        <w:pStyle w:val="1031"/>
        <w:pBdr/>
        <w:tabs>
          <w:tab w:val="right" w:leader="dot" w:pos="9020"/>
        </w:tabs>
        <w:spacing/>
        <w:ind/>
        <w:rPr>
          <w:rFonts w:asciiTheme="minorHAnsi" w:hAnsiTheme="minorHAnsi" w:eastAsiaTheme="minorEastAsia" w:cstheme="minorBidi"/>
          <w:lang w:val="es-US" w:eastAsia="es-US"/>
        </w:rPr>
      </w:pPr>
      <w:r/>
      <w:hyperlink w:tooltip="#_Toc83812949" w:anchor="_Toc83812949" w:history="1">
        <w:r>
          <w:rPr>
            <w:rStyle w:val="1025"/>
          </w:rPr>
          <w:t xml:space="preserve">Tabla 6. Usuario Jefe de taller</w:t>
        </w:r>
        <w:r>
          <w:tab/>
        </w:r>
        <w:r>
          <w:fldChar w:fldCharType="begin"/>
        </w:r>
        <w:r>
          <w:instrText xml:space="preserve"> PAGEREF _Toc83812949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23FA293" w14:textId="132C9C65">
      <w:pPr>
        <w:pStyle w:val="1031"/>
        <w:pBdr/>
        <w:tabs>
          <w:tab w:val="right" w:leader="dot" w:pos="9020"/>
        </w:tabs>
        <w:spacing/>
        <w:ind/>
        <w:rPr>
          <w:rFonts w:asciiTheme="minorHAnsi" w:hAnsiTheme="minorHAnsi" w:eastAsiaTheme="minorEastAsia" w:cstheme="minorBidi"/>
          <w:lang w:val="es-US" w:eastAsia="es-US"/>
        </w:rPr>
      </w:pPr>
      <w:r/>
      <w:hyperlink w:tooltip="#_Toc83812950" w:anchor="_Toc83812950" w:history="1">
        <w:r>
          <w:rPr>
            <w:rStyle w:val="1025"/>
          </w:rPr>
          <w:t xml:space="preserve">Tabla 7. Usuario Cliente</w:t>
        </w:r>
        <w:r>
          <w:tab/>
        </w:r>
        <w:r>
          <w:fldChar w:fldCharType="begin"/>
        </w:r>
        <w:r>
          <w:instrText xml:space="preserve"> PAGEREF _Toc83812950 \h </w:instrText>
        </w:r>
        <w:r>
          <w:fldChar w:fldCharType="separate"/>
        </w:r>
        <w:r>
          <w:t xml:space="preserve">13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E4CE907" w14:textId="6287F545">
      <w:pPr>
        <w:pStyle w:val="1031"/>
        <w:pBdr/>
        <w:tabs>
          <w:tab w:val="right" w:leader="dot" w:pos="9020"/>
        </w:tabs>
        <w:spacing/>
        <w:ind/>
        <w:rPr>
          <w:rFonts w:asciiTheme="minorHAnsi" w:hAnsiTheme="minorHAnsi" w:eastAsiaTheme="minorEastAsia" w:cstheme="minorBidi"/>
          <w:lang w:val="es-US" w:eastAsia="es-US"/>
        </w:rPr>
      </w:pPr>
      <w:r/>
      <w:hyperlink w:tooltip="#_Toc83812951" w:anchor="_Toc83812951" w:history="1">
        <w:r>
          <w:rPr>
            <w:rStyle w:val="1025"/>
          </w:rPr>
          <w:t xml:space="preserve">Tabla 8. Requisitos de interfaces de hardware</w:t>
        </w:r>
        <w:r>
          <w:tab/>
        </w:r>
        <w:r>
          <w:fldChar w:fldCharType="begin"/>
        </w:r>
        <w:r>
          <w:instrText xml:space="preserve"> PAGEREF _Toc83812951 \h </w:instrText>
        </w:r>
        <w:r>
          <w:fldChar w:fldCharType="separate"/>
        </w:r>
        <w:r>
          <w:t xml:space="preserve">14</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7945C54" w14:textId="023CC748">
      <w:pPr>
        <w:pStyle w:val="1031"/>
        <w:pBdr/>
        <w:tabs>
          <w:tab w:val="right" w:leader="dot" w:pos="9020"/>
        </w:tabs>
        <w:spacing/>
        <w:ind/>
        <w:rPr>
          <w:rFonts w:asciiTheme="minorHAnsi" w:hAnsiTheme="minorHAnsi" w:eastAsiaTheme="minorEastAsia" w:cstheme="minorBidi"/>
          <w:lang w:val="es-US" w:eastAsia="es-US"/>
        </w:rPr>
      </w:pPr>
      <w:r/>
      <w:hyperlink w:tooltip="#_Toc83812952" w:anchor="_Toc83812952" w:history="1">
        <w:r>
          <w:rPr>
            <w:rStyle w:val="1025"/>
          </w:rPr>
          <w:t xml:space="preserve">Tabla 9.Interfaces de software</w:t>
        </w:r>
        <w:r>
          <w:tab/>
        </w:r>
        <w:r>
          <w:fldChar w:fldCharType="begin"/>
        </w:r>
        <w:r>
          <w:instrText xml:space="preserve"> PAGEREF _Toc83812952 \h </w:instrText>
        </w:r>
        <w:r>
          <w:fldChar w:fldCharType="separate"/>
        </w:r>
        <w:r>
          <w:t xml:space="preserve">15</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A6D17D" w14:textId="4F83BEBE">
      <w:pPr>
        <w:pStyle w:val="1031"/>
        <w:pBdr/>
        <w:tabs>
          <w:tab w:val="right" w:leader="dot" w:pos="9020"/>
        </w:tabs>
        <w:spacing/>
        <w:ind/>
        <w:rPr>
          <w:rFonts w:asciiTheme="minorHAnsi" w:hAnsiTheme="minorHAnsi" w:eastAsiaTheme="minorEastAsia" w:cstheme="minorBidi"/>
          <w:lang w:val="es-US" w:eastAsia="es-US"/>
        </w:rPr>
      </w:pPr>
      <w:r/>
      <w:hyperlink w:tooltip="#_Toc83812953" w:anchor="_Toc83812953" w:history="1">
        <w:r>
          <w:rPr>
            <w:rStyle w:val="1025"/>
          </w:rPr>
          <w:t xml:space="preserve">Tabla 10. Registrar clientes</w:t>
        </w:r>
        <w:r>
          <w:tab/>
        </w:r>
        <w:r>
          <w:fldChar w:fldCharType="begin"/>
        </w:r>
        <w:r>
          <w:instrText xml:space="preserve"> PAGEREF _Toc83812953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7BF937D" w14:textId="5A85076E">
      <w:pPr>
        <w:pStyle w:val="1031"/>
        <w:pBdr/>
        <w:tabs>
          <w:tab w:val="right" w:leader="dot" w:pos="9020"/>
        </w:tabs>
        <w:spacing/>
        <w:ind/>
        <w:rPr>
          <w:rFonts w:asciiTheme="minorHAnsi" w:hAnsiTheme="minorHAnsi" w:eastAsiaTheme="minorEastAsia" w:cstheme="minorBidi"/>
          <w:lang w:val="es-US" w:eastAsia="es-US"/>
        </w:rPr>
      </w:pPr>
      <w:r/>
      <w:hyperlink w:tooltip="#_Toc83812954" w:anchor="_Toc83812954" w:history="1">
        <w:r>
          <w:rPr>
            <w:rStyle w:val="1025"/>
          </w:rPr>
          <w:t xml:space="preserve">Tabla 11. Asignar mecánico</w:t>
        </w:r>
        <w:r>
          <w:tab/>
        </w:r>
        <w:r>
          <w:fldChar w:fldCharType="begin"/>
        </w:r>
        <w:r>
          <w:instrText xml:space="preserve"> PAGEREF _Toc83812954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B89C52D" w14:textId="434AE323">
      <w:pPr>
        <w:pStyle w:val="1031"/>
        <w:pBdr/>
        <w:tabs>
          <w:tab w:val="right" w:leader="dot" w:pos="9020"/>
        </w:tabs>
        <w:spacing/>
        <w:ind/>
        <w:rPr>
          <w:rFonts w:asciiTheme="minorHAnsi" w:hAnsiTheme="minorHAnsi" w:eastAsiaTheme="minorEastAsia" w:cstheme="minorBidi"/>
          <w:lang w:val="es-US" w:eastAsia="es-US"/>
        </w:rPr>
      </w:pPr>
      <w:r/>
      <w:hyperlink w:tooltip="#_Toc83812955" w:anchor="_Toc83812955" w:history="1">
        <w:r>
          <w:rPr>
            <w:rStyle w:val="1025"/>
          </w:rPr>
          <w:t xml:space="preserve">Tabla 12. Realizar el Parte de reparación.</w:t>
        </w:r>
        <w:r>
          <w:tab/>
        </w:r>
        <w:r>
          <w:fldChar w:fldCharType="begin"/>
        </w:r>
        <w:r>
          <w:instrText xml:space="preserve"> PAGEREF _Toc83812955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5E33FA" w14:textId="78EA668E">
      <w:pPr>
        <w:pStyle w:val="1031"/>
        <w:pBdr/>
        <w:tabs>
          <w:tab w:val="right" w:leader="dot" w:pos="9020"/>
        </w:tabs>
        <w:spacing/>
        <w:ind/>
        <w:rPr>
          <w:rFonts w:asciiTheme="minorHAnsi" w:hAnsiTheme="minorHAnsi" w:eastAsiaTheme="minorEastAsia" w:cstheme="minorBidi"/>
          <w:lang w:val="es-US" w:eastAsia="es-US"/>
        </w:rPr>
      </w:pPr>
      <w:r/>
      <w:hyperlink w:tooltip="#_Toc83812956" w:anchor="_Toc83812956" w:history="1">
        <w:r>
          <w:rPr>
            <w:rStyle w:val="1025"/>
          </w:rPr>
          <w:t xml:space="preserve">Tabla 13. Crear factura</w:t>
        </w:r>
        <w:r>
          <w:tab/>
        </w:r>
        <w:r>
          <w:fldChar w:fldCharType="begin"/>
        </w:r>
        <w:r>
          <w:instrText xml:space="preserve"> PAGEREF _Toc83812956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BFCD57C" w14:textId="087DEE53">
      <w:pPr>
        <w:pStyle w:val="1031"/>
        <w:pBdr/>
        <w:tabs>
          <w:tab w:val="right" w:leader="dot" w:pos="9020"/>
        </w:tabs>
        <w:spacing/>
        <w:ind/>
        <w:rPr>
          <w:rFonts w:asciiTheme="minorHAnsi" w:hAnsiTheme="minorHAnsi" w:eastAsiaTheme="minorEastAsia" w:cstheme="minorBidi"/>
          <w:lang w:val="es-US" w:eastAsia="es-US"/>
        </w:rPr>
      </w:pPr>
      <w:r/>
      <w:hyperlink w:tooltip="#_Toc83812957" w:anchor="_Toc83812957" w:history="1">
        <w:r>
          <w:rPr>
            <w:rStyle w:val="1025"/>
          </w:rPr>
          <w:t xml:space="preserve">Tabla 14. Actor Mecánico</w:t>
        </w:r>
        <w:r>
          <w:tab/>
        </w:r>
        <w:r>
          <w:fldChar w:fldCharType="begin"/>
        </w:r>
        <w:r>
          <w:instrText xml:space="preserve"> PAGEREF _Toc83812957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96E3D1" w14:textId="48CD6A34">
      <w:pPr>
        <w:pStyle w:val="1031"/>
        <w:pBdr/>
        <w:tabs>
          <w:tab w:val="right" w:leader="dot" w:pos="9020"/>
        </w:tabs>
        <w:spacing/>
        <w:ind/>
        <w:rPr>
          <w:rFonts w:asciiTheme="minorHAnsi" w:hAnsiTheme="minorHAnsi" w:eastAsiaTheme="minorEastAsia" w:cstheme="minorBidi"/>
          <w:lang w:val="es-US" w:eastAsia="es-US"/>
        </w:rPr>
      </w:pPr>
      <w:r/>
      <w:hyperlink w:tooltip="#_Toc83812958" w:anchor="_Toc83812958" w:history="1">
        <w:r>
          <w:rPr>
            <w:rStyle w:val="1025"/>
          </w:rPr>
          <w:t xml:space="preserve">Tabla 15. Actor secretaria</w:t>
        </w:r>
        <w:r>
          <w:tab/>
        </w:r>
        <w:r>
          <w:fldChar w:fldCharType="begin"/>
        </w:r>
        <w:r>
          <w:instrText xml:space="preserve"> PAGEREF _Toc83812958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0AEA6D1" w14:textId="3CAEBE3A">
      <w:pPr>
        <w:pStyle w:val="1031"/>
        <w:pBdr/>
        <w:tabs>
          <w:tab w:val="right" w:leader="dot" w:pos="9020"/>
        </w:tabs>
        <w:spacing/>
        <w:ind/>
        <w:rPr>
          <w:rFonts w:asciiTheme="minorHAnsi" w:hAnsiTheme="minorHAnsi" w:eastAsiaTheme="minorEastAsia" w:cstheme="minorBidi"/>
          <w:lang w:val="es-US" w:eastAsia="es-US"/>
        </w:rPr>
      </w:pPr>
      <w:r/>
      <w:hyperlink w:tooltip="#_Toc83812959" w:anchor="_Toc83812959" w:history="1">
        <w:r>
          <w:rPr>
            <w:rStyle w:val="1025"/>
          </w:rPr>
          <w:t xml:space="preserve">Tabla 16. Actor Administrador</w:t>
        </w:r>
        <w:r>
          <w:tab/>
        </w:r>
        <w:r>
          <w:fldChar w:fldCharType="begin"/>
        </w:r>
        <w:r>
          <w:instrText xml:space="preserve"> PAGEREF _Toc83812959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74243E4" w14:textId="70C4B5A7">
      <w:pPr>
        <w:pStyle w:val="1031"/>
        <w:pBdr/>
        <w:tabs>
          <w:tab w:val="right" w:leader="dot" w:pos="9020"/>
        </w:tabs>
        <w:spacing/>
        <w:ind/>
        <w:rPr>
          <w:rFonts w:asciiTheme="minorHAnsi" w:hAnsiTheme="minorHAnsi" w:eastAsiaTheme="minorEastAsia" w:cstheme="minorBidi"/>
          <w:lang w:val="es-US" w:eastAsia="es-US"/>
        </w:rPr>
      </w:pPr>
      <w:r/>
      <w:hyperlink w:tooltip="#_Toc83812960" w:anchor="_Toc83812960" w:history="1">
        <w:r>
          <w:rPr>
            <w:rStyle w:val="1025"/>
          </w:rPr>
          <w:t xml:space="preserve">Tabla 17. Actor Cliente</w:t>
        </w:r>
        <w:r>
          <w:tab/>
        </w:r>
        <w:r>
          <w:fldChar w:fldCharType="begin"/>
        </w:r>
        <w:r>
          <w:instrText xml:space="preserve"> PAGEREF _Toc83812960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43362DC" w14:textId="57BD1F54">
      <w:pPr>
        <w:pStyle w:val="1031"/>
        <w:pBdr/>
        <w:tabs>
          <w:tab w:val="right" w:leader="dot" w:pos="9020"/>
        </w:tabs>
        <w:spacing/>
        <w:ind/>
        <w:rPr>
          <w:rFonts w:asciiTheme="minorHAnsi" w:hAnsiTheme="minorHAnsi" w:eastAsiaTheme="minorEastAsia" w:cstheme="minorBidi"/>
          <w:lang w:val="es-US" w:eastAsia="es-US"/>
        </w:rPr>
      </w:pPr>
      <w:r/>
      <w:hyperlink w:tooltip="#_Toc83812961" w:anchor="_Toc83812961" w:history="1">
        <w:r>
          <w:rPr>
            <w:rStyle w:val="1025"/>
          </w:rPr>
          <w:t xml:space="preserve">Tabla 18. Lista de requisitos funcionales</w:t>
        </w:r>
        <w:r>
          <w:tab/>
        </w:r>
        <w:r>
          <w:fldChar w:fldCharType="begin"/>
        </w:r>
        <w:r>
          <w:instrText xml:space="preserve"> PAGEREF _Toc83812961 \h </w:instrText>
        </w:r>
        <w:r>
          <w:fldChar w:fldCharType="separate"/>
        </w:r>
        <w:r>
          <w:t xml:space="preserve">18</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2647FD7" w14:textId="6A1B4A05">
      <w:pPr>
        <w:pStyle w:val="1031"/>
        <w:pBdr/>
        <w:tabs>
          <w:tab w:val="right" w:leader="dot" w:pos="9020"/>
        </w:tabs>
        <w:spacing/>
        <w:ind/>
        <w:rPr>
          <w:rFonts w:asciiTheme="minorHAnsi" w:hAnsiTheme="minorHAnsi" w:eastAsiaTheme="minorEastAsia" w:cstheme="minorBidi"/>
          <w:lang w:val="es-US" w:eastAsia="es-US"/>
        </w:rPr>
      </w:pPr>
      <w:r/>
      <w:hyperlink w:tooltip="#_Toc83812962" w:anchor="_Toc83812962" w:history="1">
        <w:r>
          <w:rPr>
            <w:rStyle w:val="1025"/>
          </w:rPr>
          <w:t xml:space="preserve">Tabla 19. Gestionar Usuario</w:t>
        </w:r>
        <w:r>
          <w:tab/>
        </w:r>
        <w:r>
          <w:fldChar w:fldCharType="begin"/>
        </w:r>
        <w:r>
          <w:instrText xml:space="preserve"> PAGEREF _Toc83812962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48946D9" w14:textId="40A6C36A">
      <w:pPr>
        <w:pStyle w:val="1031"/>
        <w:pBdr/>
        <w:tabs>
          <w:tab w:val="right" w:leader="dot" w:pos="9020"/>
        </w:tabs>
        <w:spacing/>
        <w:ind/>
        <w:rPr>
          <w:rFonts w:asciiTheme="minorHAnsi" w:hAnsiTheme="minorHAnsi" w:eastAsiaTheme="minorEastAsia" w:cstheme="minorBidi"/>
          <w:lang w:val="es-US" w:eastAsia="es-US"/>
        </w:rPr>
      </w:pPr>
      <w:r/>
      <w:hyperlink w:tooltip="#_Toc83812963" w:anchor="_Toc83812963" w:history="1">
        <w:r>
          <w:rPr>
            <w:rStyle w:val="1025"/>
          </w:rPr>
          <w:t xml:space="preserve">Tabla 20. Gestionar Cliente</w:t>
        </w:r>
        <w:r>
          <w:tab/>
        </w:r>
        <w:r>
          <w:fldChar w:fldCharType="begin"/>
        </w:r>
        <w:r>
          <w:instrText xml:space="preserve"> PAGEREF _Toc83812963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6FFAAD" w14:textId="3855FF2D">
      <w:pPr>
        <w:pStyle w:val="1031"/>
        <w:pBdr/>
        <w:tabs>
          <w:tab w:val="right" w:leader="dot" w:pos="9020"/>
        </w:tabs>
        <w:spacing/>
        <w:ind/>
        <w:rPr>
          <w:rFonts w:asciiTheme="minorHAnsi" w:hAnsiTheme="minorHAnsi" w:eastAsiaTheme="minorEastAsia" w:cstheme="minorBidi"/>
          <w:lang w:val="es-US" w:eastAsia="es-US"/>
        </w:rPr>
      </w:pPr>
      <w:r/>
      <w:hyperlink w:tooltip="#_Toc83812964" w:anchor="_Toc83812964" w:history="1">
        <w:r>
          <w:rPr>
            <w:rStyle w:val="1025"/>
          </w:rPr>
          <w:t xml:space="preserve">Tabla 21. Gestionar Vehículo</w:t>
        </w:r>
        <w:r>
          <w:tab/>
        </w:r>
        <w:r>
          <w:fldChar w:fldCharType="begin"/>
        </w:r>
        <w:r>
          <w:instrText xml:space="preserve"> PAGEREF _Toc83812964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F0A4D3" w14:textId="31487E7A">
      <w:pPr>
        <w:pStyle w:val="1031"/>
        <w:pBdr/>
        <w:tabs>
          <w:tab w:val="right" w:leader="dot" w:pos="9020"/>
        </w:tabs>
        <w:spacing/>
        <w:ind/>
        <w:rPr>
          <w:rFonts w:asciiTheme="minorHAnsi" w:hAnsiTheme="minorHAnsi" w:eastAsiaTheme="minorEastAsia" w:cstheme="minorBidi"/>
          <w:lang w:val="es-US" w:eastAsia="es-US"/>
        </w:rPr>
      </w:pPr>
      <w:r/>
      <w:hyperlink w:tooltip="#_Toc83812965" w:anchor="_Toc83812965" w:history="1">
        <w:r>
          <w:rPr>
            <w:rStyle w:val="1025"/>
          </w:rPr>
          <w:t xml:space="preserve">Tabla 22. Gestionar </w:t>
        </w:r>
        <w:r>
          <w:rPr>
            <w:rStyle w:val="1025"/>
            <w:rFonts w:ascii="Verdana" w:hAnsi="Verdana"/>
          </w:rPr>
          <w:t xml:space="preserve">Artículo</w:t>
        </w:r>
        <w:r>
          <w:tab/>
        </w:r>
        <w:r>
          <w:fldChar w:fldCharType="begin"/>
        </w:r>
        <w:r>
          <w:instrText xml:space="preserve"> PAGEREF _Toc83812965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F014A8" w14:textId="7E332292">
      <w:pPr>
        <w:pStyle w:val="1031"/>
        <w:pBdr/>
        <w:tabs>
          <w:tab w:val="right" w:leader="dot" w:pos="9020"/>
        </w:tabs>
        <w:spacing/>
        <w:ind/>
        <w:rPr>
          <w:rFonts w:asciiTheme="minorHAnsi" w:hAnsiTheme="minorHAnsi" w:eastAsiaTheme="minorEastAsia" w:cstheme="minorBidi"/>
          <w:lang w:val="es-US" w:eastAsia="es-US"/>
        </w:rPr>
      </w:pPr>
      <w:r/>
      <w:hyperlink w:tooltip="#_Toc83812966" w:anchor="_Toc83812966" w:history="1">
        <w:r>
          <w:rPr>
            <w:rStyle w:val="1025"/>
          </w:rPr>
          <w:t xml:space="preserve">Tabla 23. </w:t>
        </w:r>
        <w:r>
          <w:rPr>
            <w:rStyle w:val="1025"/>
            <w:rFonts w:ascii="Verdana" w:hAnsi="Verdana"/>
          </w:rPr>
          <w:t xml:space="preserve">Gestionar Finanzas</w:t>
        </w:r>
        <w:r>
          <w:tab/>
        </w:r>
        <w:r>
          <w:fldChar w:fldCharType="begin"/>
        </w:r>
        <w:r>
          <w:instrText xml:space="preserve"> PAGEREF _Toc83812966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556159" w14:textId="163F5C46">
      <w:pPr>
        <w:pStyle w:val="1031"/>
        <w:pBdr/>
        <w:tabs>
          <w:tab w:val="right" w:leader="dot" w:pos="9020"/>
        </w:tabs>
        <w:spacing/>
        <w:ind/>
        <w:rPr>
          <w:rFonts w:asciiTheme="minorHAnsi" w:hAnsiTheme="minorHAnsi" w:eastAsiaTheme="minorEastAsia" w:cstheme="minorBidi"/>
          <w:lang w:val="es-US" w:eastAsia="es-US"/>
        </w:rPr>
      </w:pPr>
      <w:r/>
      <w:hyperlink w:tooltip="#_Toc83812967" w:anchor="_Toc83812967" w:history="1">
        <w:r>
          <w:rPr>
            <w:rStyle w:val="1025"/>
          </w:rPr>
          <w:t xml:space="preserve">Tabla 24. Gestionar </w:t>
        </w:r>
        <w:r>
          <w:rPr>
            <w:rStyle w:val="1025"/>
            <w:rFonts w:ascii="Verdana" w:hAnsi="Verdana"/>
          </w:rPr>
          <w:t xml:space="preserve">Citas</w:t>
        </w:r>
        <w:r>
          <w:tab/>
        </w:r>
        <w:r>
          <w:fldChar w:fldCharType="begin"/>
        </w:r>
        <w:r>
          <w:instrText xml:space="preserve"> PAGEREF _Toc83812967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C8477E4" w14:textId="337D00EB">
      <w:pPr>
        <w:pStyle w:val="1031"/>
        <w:pBdr/>
        <w:tabs>
          <w:tab w:val="right" w:leader="dot" w:pos="9020"/>
        </w:tabs>
        <w:spacing/>
        <w:ind/>
        <w:rPr>
          <w:rFonts w:asciiTheme="minorHAnsi" w:hAnsiTheme="minorHAnsi" w:eastAsiaTheme="minorEastAsia" w:cstheme="minorBidi"/>
          <w:lang w:val="es-US" w:eastAsia="es-US"/>
        </w:rPr>
      </w:pPr>
      <w:r/>
      <w:hyperlink w:tooltip="#_Toc83812968" w:anchor="_Toc83812968" w:history="1">
        <w:r>
          <w:rPr>
            <w:rStyle w:val="1025"/>
          </w:rPr>
          <w:t xml:space="preserve">Tabla 25. Gestionar </w:t>
        </w:r>
        <w:r>
          <w:rPr>
            <w:rStyle w:val="1025"/>
            <w:rFonts w:ascii="Verdana" w:hAnsi="Verdana"/>
          </w:rPr>
          <w:t xml:space="preserve">Servicios</w:t>
        </w:r>
        <w:r>
          <w:tab/>
        </w:r>
        <w:r>
          <w:fldChar w:fldCharType="begin"/>
        </w:r>
        <w:r>
          <w:instrText xml:space="preserve"> PAGEREF _Toc83812968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0F81029" w14:textId="391E293D">
      <w:pPr>
        <w:pStyle w:val="1031"/>
        <w:pBdr/>
        <w:tabs>
          <w:tab w:val="right" w:leader="dot" w:pos="9020"/>
        </w:tabs>
        <w:spacing/>
        <w:ind/>
        <w:rPr>
          <w:rFonts w:asciiTheme="minorHAnsi" w:hAnsiTheme="minorHAnsi" w:eastAsiaTheme="minorEastAsia" w:cstheme="minorBidi"/>
          <w:lang w:val="es-US" w:eastAsia="es-US"/>
        </w:rPr>
      </w:pPr>
      <w:r/>
      <w:hyperlink w:tooltip="#_Toc83812969" w:anchor="_Toc83812969" w:history="1">
        <w:r>
          <w:rPr>
            <w:rStyle w:val="1025"/>
          </w:rPr>
          <w:t xml:space="preserve">Tabla 26. Requerimiento no funcional Tiempo de respuesta</w:t>
        </w:r>
        <w:r>
          <w:tab/>
        </w:r>
        <w:r>
          <w:fldChar w:fldCharType="begin"/>
        </w:r>
        <w:r>
          <w:instrText xml:space="preserve"> PAGEREF _Toc83812969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790E6C9" w14:textId="7B2646F9">
      <w:pPr>
        <w:pStyle w:val="1031"/>
        <w:pBdr/>
        <w:tabs>
          <w:tab w:val="right" w:leader="dot" w:pos="9020"/>
        </w:tabs>
        <w:spacing/>
        <w:ind/>
        <w:rPr>
          <w:rFonts w:asciiTheme="minorHAnsi" w:hAnsiTheme="minorHAnsi" w:eastAsiaTheme="minorEastAsia" w:cstheme="minorBidi"/>
          <w:lang w:val="es-US" w:eastAsia="es-US"/>
        </w:rPr>
      </w:pPr>
      <w:r/>
      <w:hyperlink w:tooltip="#_Toc83812970" w:anchor="_Toc83812970" w:history="1">
        <w:r>
          <w:rPr>
            <w:rStyle w:val="1025"/>
          </w:rPr>
          <w:t xml:space="preserve">Tabla 27. Requerimiento no funcional utilización de colores</w:t>
        </w:r>
        <w:r>
          <w:tab/>
        </w:r>
        <w:r>
          <w:fldChar w:fldCharType="begin"/>
        </w:r>
        <w:r>
          <w:instrText xml:space="preserve"> PAGEREF _Toc83812970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CF28A74" w14:textId="78AE5A8E">
      <w:pPr>
        <w:pStyle w:val="1031"/>
        <w:pBdr/>
        <w:tabs>
          <w:tab w:val="right" w:leader="dot" w:pos="9020"/>
        </w:tabs>
        <w:spacing/>
        <w:ind/>
        <w:rPr>
          <w:rFonts w:asciiTheme="minorHAnsi" w:hAnsiTheme="minorHAnsi" w:eastAsiaTheme="minorEastAsia" w:cstheme="minorBidi"/>
          <w:lang w:val="es-US" w:eastAsia="es-US"/>
        </w:rPr>
      </w:pPr>
      <w:r/>
      <w:hyperlink w:tooltip="#_Toc83812971" w:anchor="_Toc83812971" w:history="1">
        <w:r>
          <w:rPr>
            <w:rStyle w:val="1025"/>
          </w:rPr>
          <w:t xml:space="preserve">Tabla 28. Requerimiento no funcional ícono de operaciones</w:t>
        </w:r>
        <w:r>
          <w:tab/>
        </w:r>
        <w:r>
          <w:fldChar w:fldCharType="begin"/>
        </w:r>
        <w:r>
          <w:instrText xml:space="preserve"> PAGEREF _Toc83812971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FB67163" w14:textId="1A1A0FE3">
      <w:pPr>
        <w:pStyle w:val="1031"/>
        <w:pBdr/>
        <w:tabs>
          <w:tab w:val="right" w:leader="dot" w:pos="9020"/>
        </w:tabs>
        <w:spacing/>
        <w:ind/>
        <w:rPr>
          <w:rFonts w:asciiTheme="minorHAnsi" w:hAnsiTheme="minorHAnsi" w:eastAsiaTheme="minorEastAsia" w:cstheme="minorBidi"/>
          <w:lang w:val="es-US" w:eastAsia="es-US"/>
        </w:rPr>
      </w:pPr>
      <w:r/>
      <w:hyperlink w:tooltip="#_Toc83812972" w:anchor="_Toc83812972" w:history="1">
        <w:r>
          <w:rPr>
            <w:rStyle w:val="1025"/>
          </w:rPr>
          <w:t xml:space="preserve">Tabla 29. Requerimiento no funcional métodos de acceso</w:t>
        </w:r>
        <w:r>
          <w:tab/>
        </w:r>
        <w:r>
          <w:fldChar w:fldCharType="begin"/>
        </w:r>
        <w:r>
          <w:instrText xml:space="preserve"> PAGEREF _Toc83812972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28B684" w14:textId="6AB91884">
      <w:pPr>
        <w:pStyle w:val="1031"/>
        <w:pBdr/>
        <w:tabs>
          <w:tab w:val="right" w:leader="dot" w:pos="9020"/>
        </w:tabs>
        <w:spacing/>
        <w:ind/>
        <w:rPr>
          <w:rFonts w:asciiTheme="minorHAnsi" w:hAnsiTheme="minorHAnsi" w:eastAsiaTheme="minorEastAsia" w:cstheme="minorBidi"/>
          <w:lang w:val="es-US" w:eastAsia="es-US"/>
        </w:rPr>
      </w:pPr>
      <w:r/>
      <w:hyperlink w:tooltip="#_Toc83812973" w:anchor="_Toc83812973" w:history="1">
        <w:r>
          <w:rPr>
            <w:rStyle w:val="1025"/>
          </w:rPr>
          <w:t xml:space="preserve">Tabla 30. Requerimiento no funcional plataforma</w:t>
        </w:r>
        <w:r>
          <w:tab/>
        </w:r>
        <w:r>
          <w:fldChar w:fldCharType="begin"/>
        </w:r>
        <w:r>
          <w:instrText xml:space="preserve"> PAGEREF _Toc83812973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EE8760" w14:textId="38953BB5">
      <w:pPr>
        <w:pStyle w:val="1031"/>
        <w:pBdr/>
        <w:tabs>
          <w:tab w:val="right" w:leader="dot" w:pos="9020"/>
        </w:tabs>
        <w:spacing/>
        <w:ind/>
        <w:rPr>
          <w:rFonts w:asciiTheme="minorHAnsi" w:hAnsiTheme="minorHAnsi" w:eastAsiaTheme="minorEastAsia" w:cstheme="minorBidi"/>
          <w:lang w:val="es-US" w:eastAsia="es-US"/>
        </w:rPr>
      </w:pPr>
      <w:r/>
      <w:hyperlink w:tooltip="#_Toc83812974" w:anchor="_Toc83812974" w:history="1">
        <w:r>
          <w:rPr>
            <w:rStyle w:val="1025"/>
          </w:rPr>
          <w:t xml:space="preserve">Tabla 31. Requerimiento no funciona accesibilidad</w:t>
        </w:r>
        <w:r>
          <w:tab/>
        </w:r>
        <w:r>
          <w:fldChar w:fldCharType="begin"/>
        </w:r>
        <w:r>
          <w:instrText xml:space="preserve"> PAGEREF _Toc83812974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ACC21CD" w14:textId="487F02AF">
      <w:pPr>
        <w:pStyle w:val="1031"/>
        <w:pBdr/>
        <w:tabs>
          <w:tab w:val="right" w:leader="dot" w:pos="9020"/>
        </w:tabs>
        <w:spacing/>
        <w:ind/>
        <w:rPr>
          <w:rFonts w:asciiTheme="minorHAnsi" w:hAnsiTheme="minorHAnsi" w:eastAsiaTheme="minorEastAsia" w:cstheme="minorBidi"/>
          <w:lang w:val="es-US" w:eastAsia="es-US"/>
        </w:rPr>
      </w:pPr>
      <w:r/>
      <w:hyperlink w:tooltip="#_Toc83812975" w:anchor="_Toc83812975" w:history="1">
        <w:r>
          <w:rPr>
            <w:rStyle w:val="1025"/>
          </w:rPr>
          <w:t xml:space="preserve">Tabla 32. Requerimiento no funcional mantenimiento</w:t>
        </w:r>
        <w:r>
          <w:tab/>
        </w:r>
        <w:r>
          <w:fldChar w:fldCharType="begin"/>
        </w:r>
        <w:r>
          <w:instrText xml:space="preserve"> PAGEREF _Toc83812975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87B22C5" w14:textId="74398A97">
      <w:pPr>
        <w:pBdr/>
        <w:spacing/>
        <w:ind/>
        <w:rPr/>
      </w:pPr>
      <w:r>
        <w:fldChar w:fldCharType="end"/>
      </w:r>
      <w:r/>
    </w:p>
    <w:p w14:paraId="2F5FB573" w14:textId="77777777">
      <w:pPr>
        <w:pStyle w:val="1027"/>
        <w:pBdr/>
        <w:spacing/>
        <w:ind/>
        <w:rPr/>
      </w:pPr>
      <w:r/>
      <w:bookmarkStart w:id="1" w:name="_bookmark0"/>
      <w:r/>
      <w:r/>
      <w:bookmarkEnd w:id="1"/>
      <w:r>
        <w:t xml:space="preserve">CASO DE </w:t>
      </w:r>
      <w:r>
        <w:t xml:space="preserve">ESTUDIO</w:t>
      </w:r>
      <w:r/>
    </w:p>
    <w:p w14:paraId="16691D08" w14:textId="523B3843">
      <w:pPr>
        <w:pBdr/>
        <w:spacing/>
        <w:ind/>
        <w:rPr/>
      </w:pPr>
      <w:r>
        <w:t xml:space="preserve">Se desea desarrollar una aplicación denominada "Convertidor de Unidades" que permita a los usuarios realizar conversiones de magnitudes físicas (longitud, peso, volumen, tiempo,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pBdr/>
        <w:spacing/>
        <w:ind/>
        <w:rPr/>
      </w:pPr>
      <w:r>
        <w:t xml:space="preserve">Se desea implementar un sistema de servicios de software basado en una arquitectura RESTful, la cual tendrá las siguientes características de negocio:</w:t>
      </w:r>
      <w:r/>
    </w:p>
    <w:p w14:paraId="52ADE0B3" w14:textId="77777777">
      <w:pPr>
        <w:pStyle w:val="1019"/>
        <w:numPr>
          <w:ilvl w:val="0"/>
          <w:numId w:val="34"/>
        </w:numPr>
        <w:pBd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1019"/>
        <w:numPr>
          <w:ilvl w:val="0"/>
          <w:numId w:val="34"/>
        </w:numPr>
        <w:pBdr/>
        <w:spacing/>
        <w:ind/>
        <w:rPr/>
      </w:pPr>
      <w:r>
        <w:t xml:space="preserve">Catálogo de Unidades: El sistema mantiene un catálogo organizado de categorías (longitud, peso, volumen, tiempo, temperatura, área) y para cada categoría, un conjunto de unidades con su factor de conversión a una unidad base</w:t>
      </w:r>
      <w:r>
        <w:t xml:space="preserve">.</w:t>
      </w:r>
      <w:r/>
    </w:p>
    <w:p w14:paraId="3DE2C7CF" w14:textId="3A241850">
      <w:pPr>
        <w:pStyle w:val="1019"/>
        <w:numPr>
          <w:ilvl w:val="0"/>
          <w:numId w:val="34"/>
        </w:numPr>
        <w:pBdr/>
        <w:spacing/>
        <w:ind/>
        <w:rPr/>
      </w:pPr>
      <w:r>
        <w:t xml:space="preserve">El sistema debe exponer los servicios que permitan realizar transformaciones precisas entre diversas unidades de medida, organizadas en Longitud, Masa y Temperatura. </w:t>
      </w:r>
      <w:r/>
    </w:p>
    <w:p w14:paraId="548004F8" w14:textId="332F3B0C">
      <w:pPr>
        <w:pStyle w:val="1019"/>
        <w:numPr>
          <w:ilvl w:val="0"/>
          <w:numId w:val="34"/>
        </w:numPr>
        <w:pBd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1019"/>
        <w:numPr>
          <w:ilvl w:val="0"/>
          <w:numId w:val="34"/>
        </w:numPr>
        <w:pBd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1019"/>
        <w:numPr>
          <w:ilvl w:val="0"/>
          <w:numId w:val="34"/>
        </w:numPr>
        <w:pBd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1019"/>
        <w:numPr>
          <w:ilvl w:val="0"/>
          <w:numId w:val="34"/>
        </w:numPr>
        <w:pBd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1019"/>
        <w:numPr>
          <w:ilvl w:val="0"/>
          <w:numId w:val="34"/>
        </w:numPr>
        <w:pBd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1019"/>
        <w:numPr>
          <w:ilvl w:val="0"/>
          <w:numId w:val="34"/>
        </w:numPr>
        <w:pBd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1019"/>
        <w:numPr>
          <w:ilvl w:val="0"/>
          <w:numId w:val="34"/>
        </w:numPr>
        <w:pBd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6D591EC1" w14:textId="77777777">
      <w:pPr>
        <w:pStyle w:val="1019"/>
        <w:numPr>
          <w:ilvl w:val="0"/>
          <w:numId w:val="34"/>
        </w:numPr>
        <w:pBdr/>
        <w:spacing/>
        <w:ind/>
        <w:rPr/>
      </w:pPr>
      <w:r>
        <w:t xml:space="preserve">El sistema será desarrollado con NetBeans como IDE y sin uso de base de datos. La arquitectura será RESTful, utilizando Servicios Web REST con Java.</w:t>
      </w:r>
      <w:r/>
    </w:p>
    <w:p w14:paraId="0C537E11" w14:textId="655BF3C1">
      <w:pPr>
        <w:pBd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1004"/>
        <w:numPr>
          <w:ilvl w:val="0"/>
          <w:numId w:val="20"/>
        </w:numPr>
        <w:pBdr/>
        <w:spacing w:after="0" w:before="0" w:line="240" w:lineRule="auto"/>
        <w:ind/>
        <w:rPr/>
      </w:pPr>
      <w:r/>
      <w:bookmarkStart w:id="3" w:name="_bookmark1"/>
      <w:r/>
      <w:bookmarkStart w:id="4" w:name="_Toc229513489"/>
      <w:r/>
      <w:bookmarkEnd w:id="3"/>
      <w:r>
        <w:t xml:space="preserve">Introducción</w:t>
      </w:r>
      <w:bookmarkEnd w:id="4"/>
      <w:r/>
      <w:r/>
    </w:p>
    <w:p w14:paraId="346CD9DE">
      <w:pPr>
        <w:pBd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la arquitectura RESTful utilizando el Servicios web REST</w:t>
      </w:r>
      <w:r>
        <w:t xml:space="preserve"> con Java (sin base de datos)</w:t>
      </w:r>
      <w:r>
        <w:t xml:space="preserve">, incluyendo los mecanismos de consumo por parte cuatro clientes diferentes </w:t>
      </w:r>
      <w:r>
        <w:t xml:space="preserve">(consola, escritorio, web y móvil)</w:t>
      </w:r>
      <w:r>
        <w:t xml:space="preserve"> y las restricciones tecnológicas.</w:t>
      </w:r>
      <w:r/>
    </w:p>
    <w:p w14:paraId="0E648105" w14:textId="77777777">
      <w:pPr>
        <w:pBdr/>
        <w:spacing w:after="0" w:before="0"/>
        <w:ind/>
        <w:rPr/>
      </w:pPr>
      <w:r/>
      <w:r/>
    </w:p>
    <w:p w14:paraId="40D2844F" w14:textId="1A55B4BE">
      <w:pPr>
        <w:pStyle w:val="1004"/>
        <w:numPr>
          <w:ilvl w:val="0"/>
          <w:numId w:val="20"/>
        </w:numPr>
        <w:pBdr/>
        <w:spacing w:after="0" w:before="0" w:line="240" w:lineRule="auto"/>
        <w:ind/>
        <w:rPr/>
      </w:pPr>
      <w:r/>
      <w:bookmarkStart w:id="5" w:name="_bookmark2"/>
      <w:r/>
      <w:bookmarkStart w:id="6" w:name="_Toc229513490"/>
      <w:r/>
      <w:bookmarkEnd w:id="5"/>
      <w:r>
        <w:t xml:space="preserve">Propósito</w:t>
      </w:r>
      <w:bookmarkEnd w:id="6"/>
      <w:r/>
      <w:r/>
    </w:p>
    <w:p w14:paraId="4B162087">
      <w:pPr>
        <w:pBdr/>
        <w:spacing w:after="0" w:before="0"/>
        <w:ind/>
        <w:rPr/>
      </w:pPr>
      <w:r>
        <w:t xml:space="preserve">El propósito principal del presente documento de visión es </w:t>
      </w:r>
      <w:bookmarkStart w:id="7" w:name="_Hlk82377912"/>
      <w:r>
        <w:t xml:space="preserve">listar, definir y detallar los requerimientos funcionales y no funcionales del sistema</w:t>
      </w:r>
      <w:r>
        <w:t xml:space="preserve"> “Conversión de Unidades Monster”</w:t>
      </w:r>
      <w:r>
        <w:t xml:space="preserve">. Este documento también ayuda a recopilar y analizar ideas recogidas en el proyecto</w:t>
      </w:r>
      <w:bookmarkEnd w:id="7"/>
      <w:r>
        <w:t xml:space="preserve">.</w:t>
      </w:r>
      <w:r>
        <w:t xml:space="preserve"> Cabe mencionar que este documento </w:t>
      </w:r>
      <w:r>
        <w:t xml:space="preserve">no estará sujeto a cambio</w:t>
      </w:r>
      <w:r>
        <w:t xml:space="preserve"> en el caso de que </w:t>
      </w:r>
      <w:r>
        <w:t xml:space="preserve">se añad</w:t>
      </w:r>
      <w:r>
        <w:t xml:space="preserve">a</w:t>
      </w:r>
      <w:r>
        <w:t xml:space="preserve">n más requisitos para el proyecto.</w:t>
      </w:r>
      <w:r/>
    </w:p>
    <w:p w14:paraId="1BC3B1E7">
      <w:pPr>
        <w:pBdr/>
        <w:spacing w:after="0" w:before="0"/>
        <w:ind/>
        <w:rPr/>
      </w:pPr>
      <w:r>
        <w:t xml:space="preserve">Es principalmente preparado para establecer el escenario para la fase de diseño del proyecto. El entregable que está siendo elaborado es la primera versión del documento de visión para el proyecto enfocado en el </w:t>
      </w:r>
      <w:r>
        <w:t xml:space="preserve">sistema de</w:t>
      </w:r>
      <w:r>
        <w:t xml:space="preserve"> “Conversión de Unidades Monster”</w:t>
      </w:r>
      <w:r>
        <w:t xml:space="preserve">.</w:t>
      </w:r>
      <w:r/>
    </w:p>
    <w:p w14:paraId="74C451F0" w14:textId="77777777">
      <w:pPr>
        <w:pBdr/>
        <w:spacing w:after="0" w:before="0"/>
        <w:ind/>
        <w:rPr/>
      </w:pPr>
      <w:r/>
      <w:r/>
    </w:p>
    <w:p w14:paraId="6EF059FA" w14:textId="77777777">
      <w:pPr>
        <w:pStyle w:val="1004"/>
        <w:numPr>
          <w:ilvl w:val="0"/>
          <w:numId w:val="20"/>
        </w:numPr>
        <w:pBdr/>
        <w:spacing w:after="0" w:before="0" w:line="240" w:lineRule="auto"/>
        <w:ind/>
        <w:rPr/>
      </w:pPr>
      <w:r/>
      <w:bookmarkStart w:id="8" w:name="_bookmark3"/>
      <w:r/>
      <w:bookmarkStart w:id="9" w:name="_Toc229513491"/>
      <w:r/>
      <w:bookmarkEnd w:id="8"/>
      <w:r>
        <w:t xml:space="preserve">Alcance</w:t>
      </w:r>
      <w:bookmarkEnd w:id="9"/>
      <w:r/>
      <w:r/>
    </w:p>
    <w:p w14:paraId="09EBD742" w14:textId="77777777">
      <w:pPr>
        <w:pBd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pBdr/>
        <w:spacing w:after="0" w:before="0"/>
        <w:ind/>
        <w:rPr/>
      </w:pPr>
      <w:r>
        <w:t xml:space="preserve">La implementación del sistema tendrá como beneficios la gestión de los siguientes módulos: </w:t>
      </w:r>
      <w:r/>
    </w:p>
    <w:p w14:paraId="342B4671" w14:textId="77777777">
      <w:pPr>
        <w:pBdr/>
        <w:spacing w:after="0" w:before="0"/>
        <w:ind/>
        <w:rPr/>
      </w:pPr>
      <w:r/>
      <w:r/>
    </w:p>
    <w:p w14:paraId="1E413C64" w14:textId="77777777">
      <w:pPr>
        <w:pStyle w:val="1019"/>
        <w:numPr>
          <w:ilvl w:val="0"/>
          <w:numId w:val="22"/>
        </w:numPr>
        <w:pBdr/>
        <w:spacing w:after="0" w:before="0"/>
        <w:ind/>
        <w:rPr/>
      </w:pPr>
      <w:r>
        <w:t xml:space="preserve">MÓDULO DE </w:t>
      </w:r>
      <w:r>
        <w:t xml:space="preserve">SEGURIDAD</w:t>
      </w:r>
      <w:r/>
    </w:p>
    <w:p w14:paraId="47B68C96" w14:textId="77777777">
      <w:pPr>
        <w:pStyle w:val="1019"/>
        <w:numPr>
          <w:ilvl w:val="1"/>
          <w:numId w:val="22"/>
        </w:numPr>
        <w:pBdr/>
        <w:spacing w:after="0" w:before="0"/>
        <w:ind/>
        <w:rPr/>
      </w:pPr>
      <w:r>
        <w:t xml:space="preserve">Login</w:t>
      </w:r>
      <w:r>
        <w:t xml:space="preserve"> y autenticación del cliente. </w:t>
      </w:r>
      <w:r/>
    </w:p>
    <w:p w14:paraId="413C428A" w14:textId="77777777">
      <w:pPr>
        <w:pStyle w:val="1019"/>
        <w:numPr>
          <w:ilvl w:val="1"/>
          <w:numId w:val="22"/>
        </w:numPr>
        <w:pBdr/>
        <w:spacing w:after="0" w:before="0"/>
        <w:ind/>
        <w:rPr/>
      </w:pPr>
      <w:r>
        <w:t xml:space="preserve">Generación y validación de tokens de seguridad.</w:t>
      </w:r>
      <w:r/>
    </w:p>
    <w:p w14:paraId="3FD17F20" w14:textId="7B3A27E7">
      <w:pPr>
        <w:pStyle w:val="1019"/>
        <w:numPr>
          <w:ilvl w:val="1"/>
          <w:numId w:val="22"/>
        </w:numPr>
        <w:pBdr/>
        <w:spacing w:after="0" w:before="0"/>
        <w:ind/>
        <w:rPr/>
      </w:pPr>
      <w:r>
        <w:t xml:space="preserve">Control de acceso de los </w:t>
      </w:r>
      <w:r>
        <w:t xml:space="preserve">endpoints</w:t>
      </w:r>
      <w:r>
        <w:t xml:space="preserve"> de conversión. </w:t>
      </w:r>
      <w:r/>
    </w:p>
    <w:p w14:paraId="0119B45F" w14:textId="77777777">
      <w:pPr>
        <w:pStyle w:val="1019"/>
        <w:pBdr/>
        <w:spacing w:after="0" w:before="0"/>
        <w:ind w:firstLine="0" w:left="792"/>
        <w:rPr/>
      </w:pPr>
      <w:r/>
      <w:r/>
    </w:p>
    <w:p w14:paraId="6306C40B" w14:textId="77777777">
      <w:pPr>
        <w:pStyle w:val="1019"/>
        <w:numPr>
          <w:ilvl w:val="0"/>
          <w:numId w:val="22"/>
        </w:numPr>
        <w:pBdr/>
        <w:spacing w:after="0" w:before="0"/>
        <w:ind/>
        <w:rPr/>
      </w:pPr>
      <w:r>
        <w:t xml:space="preserve">MÓDULO DE </w:t>
      </w:r>
      <w:r>
        <w:t xml:space="preserve">CONVERSIONES</w:t>
      </w:r>
      <w:r/>
    </w:p>
    <w:p w14:paraId="159BB689" w14:textId="77777777">
      <w:pPr>
        <w:pStyle w:val="1019"/>
        <w:numPr>
          <w:ilvl w:val="1"/>
          <w:numId w:val="22"/>
        </w:numPr>
        <w:pBdr/>
        <w:spacing w:after="0" w:before="0"/>
        <w:ind/>
        <w:rPr/>
      </w:pPr>
      <w:r>
        <w:t xml:space="preserve">Proceso </w:t>
      </w:r>
      <w:r>
        <w:t xml:space="preserve">de conversión de medidas de Longitud. </w:t>
      </w:r>
      <w:r/>
    </w:p>
    <w:p w14:paraId="11B665C3" w14:textId="77777777">
      <w:pPr>
        <w:pStyle w:val="1019"/>
        <w:numPr>
          <w:ilvl w:val="1"/>
          <w:numId w:val="22"/>
        </w:numPr>
        <w:pBdr/>
        <w:spacing w:after="0" w:before="0"/>
        <w:ind/>
        <w:rPr/>
      </w:pPr>
      <w:r>
        <w:t xml:space="preserve">Proceso de conversión de medidas de Masa. </w:t>
      </w:r>
      <w:r/>
    </w:p>
    <w:p w14:paraId="7FBA8062" w14:textId="1D6AA1F7">
      <w:pPr>
        <w:pStyle w:val="1019"/>
        <w:numPr>
          <w:ilvl w:val="1"/>
          <w:numId w:val="22"/>
        </w:numPr>
        <w:pBdr/>
        <w:spacing w:after="0" w:before="0"/>
        <w:ind/>
        <w:rPr/>
      </w:pPr>
      <w:r>
        <w:t xml:space="preserve">Proceso de conversión de medidas de Temperatura</w:t>
      </w:r>
      <w:r/>
    </w:p>
    <w:p w14:paraId="5C59BCBE">
      <w:pPr>
        <w:pBdr/>
        <w:spacing w:after="0" w:before="0"/>
        <w:ind/>
        <w:rPr/>
      </w:pPr>
      <w:r>
        <w:rPr>
          <w:highlight w:val="none"/>
        </w:rPr>
      </w:r>
      <w:r>
        <w:rPr>
          <w:highlight w:val="none"/>
        </w:rPr>
      </w:r>
      <w:r/>
    </w:p>
    <w:p w14:paraId="08A7FFEB" w14:textId="7A24319D">
      <w:pPr>
        <w:pBd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pBdr/>
        <w:spacing w:after="0" w:before="0"/>
        <w:ind/>
        <w:rPr/>
      </w:pPr>
      <w:r/>
      <w:r/>
    </w:p>
    <w:p w14:paraId="1A3AF07E" w14:textId="77777777">
      <w:pPr>
        <w:pBd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RESTful, se busca centralizar la lógica de las conversiones en un solo servidor. </w:t>
      </w:r>
      <w:r/>
    </w:p>
    <w:p w14:paraId="504983C0" w14:textId="77777777">
      <w:pPr>
        <w:pBdr/>
        <w:spacing w:after="0" w:before="0"/>
        <w:ind/>
        <w:rPr/>
      </w:pPr>
      <w:r/>
      <w:r/>
    </w:p>
    <w:p w14:paraId="06EAC5D1" w14:textId="1CB3D446">
      <w:pPr>
        <w:pBd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pBdr/>
        <w:spacing w:after="0" w:before="0"/>
        <w:ind/>
        <w:jc w:val="left"/>
        <w:rPr/>
      </w:pPr>
      <w:r>
        <w:br w:type="page" w:clear="all"/>
      </w:r>
      <w:r/>
    </w:p>
    <w:p w14:paraId="1855A4AF" w14:textId="25AB15D8">
      <w:pPr>
        <w:pStyle w:val="1004"/>
        <w:numPr>
          <w:ilvl w:val="0"/>
          <w:numId w:val="20"/>
        </w:numPr>
        <w:pBdr/>
        <w:spacing/>
        <w:ind/>
        <w:rPr/>
      </w:pPr>
      <w:r/>
      <w:bookmarkStart w:id="10" w:name="_bookmark4"/>
      <w:r/>
      <w:bookmarkStart w:id="11" w:name="_Toc229513492"/>
      <w:r/>
      <w:bookmarkEnd w:id="10"/>
      <w:r>
        <w:t xml:space="preserve">Definiciones, Acrónimos y Abreviaturas</w:t>
      </w:r>
      <w:bookmarkEnd w:id="11"/>
      <w:r/>
      <w:r/>
    </w:p>
    <w:p w14:paraId="61D0C6FB" w14:textId="2680C2C7">
      <w:pPr>
        <w:pStyle w:val="1005"/>
        <w:numPr>
          <w:ilvl w:val="1"/>
          <w:numId w:val="20"/>
        </w:numPr>
        <w:pBdr/>
        <w:spacing/>
        <w:ind/>
        <w:rPr/>
      </w:pPr>
      <w:r/>
      <w:bookmarkStart w:id="12" w:name="_Toc229513493"/>
      <w:r>
        <w:t xml:space="preserve">Definiciones</w:t>
      </w:r>
      <w:bookmarkEnd w:id="12"/>
      <w:r/>
      <w:r/>
    </w:p>
    <w:p w14:paraId="7C0E994F" w14:textId="2DDA9C1C">
      <w:pPr>
        <w:pStyle w:val="1022"/>
        <w:pBdr/>
        <w:spacing/>
        <w:ind/>
        <w:rPr/>
      </w:pPr>
      <w:r/>
      <w:bookmarkStart w:id="13" w:name="_Toc83812944"/>
      <w:r>
        <w:t xml:space="preserve">Tabla </w:t>
      </w:r>
      <w:r>
        <w:fldChar w:fldCharType="begin"/>
      </w:r>
      <w:r>
        <w:instrText xml:space="preserve"> SEQ Tabla \* ARABIC </w:instrText>
      </w:r>
      <w:r>
        <w:fldChar w:fldCharType="separate"/>
      </w:r>
      <w:r>
        <w:t xml:space="preserve">1</w:t>
      </w:r>
      <w:r>
        <w:fldChar w:fldCharType="end"/>
      </w:r>
      <w:r>
        <w:t xml:space="preserve">. </w:t>
      </w:r>
      <w:r>
        <w:t xml:space="preserve">Definiciones</w:t>
      </w:r>
      <w:bookmarkEnd w:id="13"/>
      <w:r/>
      <w:r/>
    </w:p>
    <w:tbl>
      <w:tblPr>
        <w:tblStyle w:val="1062"/>
        <w:tblW w:w="0" w:type="auto"/>
        <w:tblBorders/>
        <w:tblLook w:val="04A0" w:firstRow="1" w:lastRow="0" w:firstColumn="1" w:lastColumn="0" w:noHBand="0" w:noVBand="1"/>
      </w:tblPr>
      <w:tblGrid>
        <w:gridCol w:w="2465"/>
        <w:gridCol w:w="6955"/>
      </w:tblGrid>
      <w:tr>
        <w:trPr/>
        <w:tc>
          <w:tcPr>
            <w:tcBorders/>
            <w:tcW w:w="0" w:type="auto"/>
          </w:tcPr>
          <w:p w14:paraId="6D3DA522" w14:textId="3C19A0B7">
            <w:pPr>
              <w:pBdr/>
              <w:spacing/>
              <w:ind/>
              <w:rPr>
                <w:rFonts w:cs="Calibri"/>
                <w:color w:val="ffffff" w:themeColor="background1"/>
              </w:rPr>
            </w:pPr>
            <w:r/>
            <w:bookmarkStart w:id="14" w:name="_Toc61544604"/>
            <w:r>
              <w:rPr>
                <w:rFonts w:cs="Calibri"/>
                <w:color w:val="ffffff" w:themeColor="background1"/>
              </w:rPr>
              <w:t xml:space="preserve">TÉRMINO</w:t>
            </w:r>
            <w:bookmarkEnd w:id="14"/>
            <w:r>
              <w:rPr>
                <w:rFonts w:cs="Calibri"/>
                <w:color w:val="ffffff" w:themeColor="background1"/>
              </w:rPr>
            </w:r>
            <w:r>
              <w:rPr>
                <w:rFonts w:cs="Calibri"/>
                <w:color w:val="ffffff" w:themeColor="background1"/>
              </w:rPr>
            </w:r>
          </w:p>
        </w:tc>
        <w:tc>
          <w:tcPr>
            <w:tcBorders/>
            <w:tcW w:w="0" w:type="auto"/>
          </w:tcPr>
          <w:p w14:paraId="70F502E2" w14:textId="62294423">
            <w:pPr>
              <w:pBdr/>
              <w:spacing/>
              <w:ind/>
              <w:rPr>
                <w:rFonts w:cs="Calibri"/>
                <w:color w:val="ffffff" w:themeColor="background1"/>
              </w:rPr>
            </w:pPr>
            <w:r/>
            <w:bookmarkStart w:id="15" w:name="_Toc61544605"/>
            <w:r>
              <w:rPr>
                <w:rFonts w:cs="Calibri"/>
                <w:color w:val="ffffff" w:themeColor="background1"/>
              </w:rPr>
              <w:t xml:space="preserve">DEFINICIÓN</w:t>
            </w:r>
            <w:bookmarkEnd w:id="15"/>
            <w:r>
              <w:rPr>
                <w:rFonts w:cs="Calibri"/>
                <w:color w:val="ffffff" w:themeColor="background1"/>
              </w:rPr>
            </w:r>
            <w:r>
              <w:rPr>
                <w:rFonts w:cs="Calibri"/>
                <w:color w:val="ffffff" w:themeColor="background1"/>
              </w:rPr>
            </w:r>
          </w:p>
        </w:tc>
      </w:tr>
      <w:tr>
        <w:trPr/>
        <w:tc>
          <w:tcPr>
            <w:tcBorders/>
            <w:tcW w:w="0" w:type="auto"/>
          </w:tcPr>
          <w:p w14:paraId="60B64F32" w14:textId="3A459617">
            <w:pPr>
              <w:pBdr/>
              <w:spacing/>
              <w:ind/>
              <w:jc w:val="left"/>
              <w:rPr>
                <w:rFonts w:cs="Calibri"/>
              </w:rPr>
            </w:pPr>
            <w:r>
              <w:rPr>
                <w:rFonts w:cs="Calibri"/>
              </w:rPr>
            </w:r>
            <w:r>
              <w:rPr>
                <w:rFonts w:cs="Calibri"/>
              </w:rPr>
              <w:t xml:space="preserve">Arquitectura RESTful</w:t>
            </w:r>
            <w:r>
              <w:rPr>
                <w:rFonts w:cs="Calibri"/>
              </w:rPr>
            </w:r>
            <w:r>
              <w:rPr>
                <w:rFonts w:cs="Calibri"/>
              </w:rPr>
            </w:r>
          </w:p>
        </w:tc>
        <w:tc>
          <w:tcPr>
            <w:tcBorders/>
            <w:tcW w:w="0" w:type="auto"/>
          </w:tcPr>
          <w:p w14:paraId="4D092C1F" w14:textId="0175AD91">
            <w:pPr>
              <w:pBdr/>
              <w:spacing/>
              <w:ind/>
              <w:rPr>
                <w:rFonts w:cs="Calibri"/>
              </w:rPr>
            </w:pPr>
            <w:r>
              <w:rPr>
                <w:rFonts w:cs="Calibri"/>
              </w:rPr>
            </w:r>
            <w:r>
              <w:rPr>
                <w:rFonts w:cs="Calibri"/>
              </w:rPr>
              <w:t xml:space="preserve">Estilo arquitectónico para el desarrollo de servicios web basado en recursos y en el uso de los métodos estándar del protocolo HTTP.</w:t>
            </w:r>
            <w:r>
              <w:rPr>
                <w:rFonts w:cs="Calibri"/>
              </w:rPr>
            </w:r>
            <w:r>
              <w:rPr>
                <w:rFonts w:cs="Calibri"/>
              </w:rPr>
            </w:r>
          </w:p>
        </w:tc>
      </w:tr>
      <w:tr>
        <w:trPr/>
        <w:tc>
          <w:tcPr>
            <w:tcBorders/>
            <w:tcW w:w="0" w:type="auto"/>
          </w:tcPr>
          <w:p w14:paraId="2450084C" w14:textId="5D9118FD">
            <w:pPr>
              <w:pBdr/>
              <w:spacing/>
              <w:ind/>
              <w:jc w:val="left"/>
              <w:rPr>
                <w:rFonts w:cs="Calibri"/>
              </w:rPr>
            </w:pPr>
            <w:r>
              <w:rPr>
                <w:rFonts w:cs="Calibri"/>
              </w:rPr>
            </w:r>
            <w:r>
              <w:rPr>
                <w:rFonts w:cs="Calibri"/>
              </w:rPr>
              <w:t xml:space="preserve">Servicio Web REST</w:t>
            </w:r>
            <w:r>
              <w:rPr>
                <w:rFonts w:cs="Calibri"/>
              </w:rPr>
            </w:r>
            <w:r>
              <w:rPr>
                <w:rFonts w:cs="Calibri"/>
              </w:rPr>
            </w:r>
          </w:p>
        </w:tc>
        <w:tc>
          <w:tcPr>
            <w:tcBorders/>
            <w:tcW w:w="0" w:type="auto"/>
          </w:tcPr>
          <w:p w14:paraId="2D5B205B" w14:textId="03181D2D">
            <w:pPr>
              <w:pBdr/>
              <w:spacing/>
              <w:ind/>
              <w:rPr>
                <w:rFonts w:cs="Calibri"/>
              </w:rPr>
            </w:pPr>
            <w:r>
              <w:rPr>
                <w:rFonts w:cs="Calibri"/>
              </w:rPr>
            </w:r>
            <w:r>
              <w:rPr>
                <w:rFonts w:cs="Calibri"/>
              </w:rPr>
              <w:t xml:space="preserve">Servicio de software que permite la comunicación e intercambio de información entre aplicaciones mediante recursos accesibles a través del protocolo HTTP.</w:t>
            </w:r>
            <w:r>
              <w:rPr>
                <w:rFonts w:cs="Calibri"/>
              </w:rPr>
            </w:r>
            <w:r>
              <w:rPr>
                <w:rFonts w:cs="Calibri"/>
              </w:rPr>
            </w:r>
          </w:p>
        </w:tc>
      </w:tr>
      <w:tr>
        <w:trPr/>
        <w:tc>
          <w:tcPr>
            <w:tcBorders/>
            <w:tcW w:w="0" w:type="auto"/>
          </w:tcPr>
          <w:p w14:paraId="711C203C" w14:textId="4A011A03">
            <w:pPr>
              <w:pBdr/>
              <w:spacing/>
              <w:ind/>
              <w:jc w:val="left"/>
              <w:rPr>
                <w:rFonts w:cs="Calibri"/>
              </w:rPr>
            </w:pPr>
            <w:r>
              <w:rPr>
                <w:rFonts w:cs="Calibri"/>
              </w:rPr>
              <w:t xml:space="preserve">Cliente / Consumidor </w:t>
            </w:r>
            <w:r>
              <w:rPr>
                <w:rFonts w:cs="Calibri"/>
              </w:rPr>
            </w:r>
            <w:r>
              <w:rPr>
                <w:rFonts w:cs="Calibri"/>
              </w:rPr>
            </w:r>
          </w:p>
        </w:tc>
        <w:tc>
          <w:tcPr>
            <w:tcBorders/>
            <w:tcW w:w="0" w:type="auto"/>
          </w:tcPr>
          <w:p w14:paraId="5F0D984E" w14:textId="51A61787">
            <w:pPr>
              <w:pBdr/>
              <w:spacing/>
              <w:ind/>
              <w:rPr>
                <w:rFonts w:cs="Calibri"/>
              </w:rPr>
            </w:pPr>
            <w:r>
              <w:rPr>
                <w:rFonts w:cs="Calibri"/>
              </w:rPr>
              <w:t xml:space="preserve">Aplicación software que realiza peticiones a un servidor para utilizar sus servicios expuestos. </w:t>
            </w:r>
            <w:r>
              <w:rPr>
                <w:rFonts w:cs="Calibri"/>
              </w:rPr>
            </w:r>
            <w:r>
              <w:rPr>
                <w:rFonts w:cs="Calibri"/>
              </w:rPr>
            </w:r>
          </w:p>
        </w:tc>
      </w:tr>
      <w:tr>
        <w:trPr/>
        <w:tc>
          <w:tcPr>
            <w:tcBorders/>
            <w:tcW w:w="0" w:type="auto"/>
          </w:tcPr>
          <w:p w14:paraId="45585041" w14:textId="62A20D30">
            <w:pPr>
              <w:pBdr/>
              <w:spacing/>
              <w:ind/>
              <w:jc w:val="left"/>
              <w:rPr>
                <w:rFonts w:cs="Calibri"/>
              </w:rPr>
            </w:pPr>
            <w:r>
              <w:rPr>
                <w:rFonts w:cs="Calibri"/>
              </w:rPr>
              <w:t xml:space="preserve">Token </w:t>
            </w:r>
            <w:r>
              <w:rPr>
                <w:rFonts w:cs="Calibri"/>
              </w:rPr>
            </w:r>
            <w:r>
              <w:rPr>
                <w:rFonts w:cs="Calibri"/>
              </w:rPr>
            </w:r>
          </w:p>
        </w:tc>
        <w:tc>
          <w:tcPr>
            <w:tcBorders/>
            <w:tcW w:w="0" w:type="auto"/>
          </w:tcPr>
          <w:p w14:paraId="680BB097" w14:textId="2FC04AB8">
            <w:pPr>
              <w:pBd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r>
              <w:rPr>
                <w:rFonts w:cs="Calibri"/>
              </w:rPr>
            </w:r>
          </w:p>
        </w:tc>
      </w:tr>
      <w:tr>
        <w:trPr/>
        <w:tc>
          <w:tcPr>
            <w:tcBorders/>
            <w:tcW w:w="0" w:type="auto"/>
          </w:tcPr>
          <w:p w14:paraId="3ED8A3DB" w14:textId="19F10950">
            <w:pPr>
              <w:pBdr/>
              <w:spacing/>
              <w:ind/>
              <w:jc w:val="left"/>
              <w:rPr>
                <w:rFonts w:cs="Calibri"/>
              </w:rPr>
            </w:pPr>
            <w:r>
              <w:rPr>
                <w:rFonts w:cs="Calibri"/>
              </w:rPr>
              <w:t xml:space="preserve">Endpoint</w:t>
            </w:r>
            <w:r>
              <w:rPr>
                <w:rFonts w:cs="Calibri"/>
              </w:rPr>
            </w:r>
            <w:r>
              <w:rPr>
                <w:rFonts w:cs="Calibri"/>
              </w:rPr>
            </w:r>
          </w:p>
        </w:tc>
        <w:tc>
          <w:tcPr>
            <w:tcBorders/>
            <w:tcW w:w="0" w:type="auto"/>
          </w:tcPr>
          <w:p w14:paraId="1812F129" w14:textId="5ED842CF">
            <w:pPr>
              <w:pBdr/>
              <w:spacing/>
              <w:ind/>
              <w:rPr>
                <w:rFonts w:cs="Calibri"/>
              </w:rPr>
            </w:pPr>
            <w:r>
              <w:rPr>
                <w:rFonts w:cs="Calibri"/>
              </w:rPr>
              <w:t xml:space="preserve">URL o punto de conexión a través del cual un cliente puede comunicarse con un servicio web para ejecutar una operación concreta. </w:t>
            </w:r>
            <w:r>
              <w:rPr>
                <w:rFonts w:cs="Calibri"/>
              </w:rPr>
            </w:r>
            <w:r>
              <w:rPr>
                <w:rFonts w:cs="Calibri"/>
              </w:rPr>
            </w:r>
          </w:p>
        </w:tc>
      </w:tr>
      <w:tr>
        <w:trPr/>
        <w:tc>
          <w:tcPr>
            <w:tcBorders/>
            <w:tcW w:w="0" w:type="auto"/>
          </w:tcPr>
          <w:p w14:paraId="426CE70E" w14:textId="7028E6EE">
            <w:pPr>
              <w:pBdr/>
              <w:spacing/>
              <w:ind/>
              <w:jc w:val="left"/>
              <w:rPr>
                <w:rFonts w:cs="Calibri"/>
              </w:rPr>
            </w:pPr>
            <w:r>
              <w:rPr>
                <w:rFonts w:cs="Calibri"/>
              </w:rPr>
              <w:t xml:space="preserve">Interoperabilidad</w:t>
            </w:r>
            <w:r>
              <w:rPr>
                <w:rFonts w:cs="Calibri"/>
              </w:rPr>
            </w:r>
            <w:r>
              <w:rPr>
                <w:rFonts w:cs="Calibri"/>
              </w:rPr>
            </w:r>
          </w:p>
        </w:tc>
        <w:tc>
          <w:tcPr>
            <w:tcBorders/>
            <w:tcW w:w="0" w:type="auto"/>
          </w:tcPr>
          <w:p w14:paraId="66E8EABD" w14:textId="47D40270">
            <w:pPr>
              <w:pBd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r>
              <w:rPr>
                <w:rFonts w:cs="Calibri"/>
              </w:rPr>
            </w:r>
          </w:p>
        </w:tc>
      </w:tr>
      <w:tr>
        <w:trPr/>
        <w:tc>
          <w:tcPr>
            <w:tcBorders/>
            <w:tcW w:w="0" w:type="auto"/>
          </w:tcPr>
          <w:p w14:paraId="70EF954F" w14:textId="4FA3325A">
            <w:pPr>
              <w:pBdr/>
              <w:spacing/>
              <w:ind/>
              <w:jc w:val="left"/>
              <w:rPr>
                <w:rFonts w:cs="Calibri"/>
              </w:rPr>
            </w:pPr>
            <w:r>
              <w:rPr>
                <w:rFonts w:cs="Calibri"/>
              </w:rPr>
              <w:t xml:space="preserve">Magnitud Física</w:t>
            </w:r>
            <w:r>
              <w:rPr>
                <w:rFonts w:cs="Calibri"/>
              </w:rPr>
            </w:r>
            <w:r>
              <w:rPr>
                <w:rFonts w:cs="Calibri"/>
              </w:rPr>
            </w:r>
          </w:p>
        </w:tc>
        <w:tc>
          <w:tcPr>
            <w:tcBorders/>
            <w:tcW w:w="0" w:type="auto"/>
          </w:tcPr>
          <w:p w14:paraId="323FF9A0" w14:textId="73BCD27F">
            <w:pPr>
              <w:pBdr/>
              <w:spacing/>
              <w:ind/>
              <w:rPr>
                <w:rFonts w:cs="Calibri"/>
              </w:rPr>
            </w:pPr>
            <w:r>
              <w:rPr>
                <w:rFonts w:cs="Calibri"/>
              </w:rPr>
              <w:t xml:space="preserve">Propiedad de los cuerpos que puede ser medida. Para este proyecto en concreto se utiliza Longitud, Masa y Temperatura. </w:t>
            </w:r>
            <w:r>
              <w:rPr>
                <w:rFonts w:cs="Calibri"/>
              </w:rPr>
            </w:r>
            <w:r>
              <w:rPr>
                <w:rFonts w:cs="Calibri"/>
              </w:rPr>
            </w:r>
          </w:p>
        </w:tc>
      </w:tr>
      <w:tr>
        <w:trPr/>
        <w:tc>
          <w:tcPr>
            <w:tcBorders/>
            <w:tcW w:w="0" w:type="auto"/>
          </w:tcPr>
          <w:p w14:paraId="77B7D206" w14:textId="2C56BDC1">
            <w:pPr>
              <w:pBdr/>
              <w:spacing/>
              <w:ind/>
              <w:jc w:val="left"/>
              <w:rPr>
                <w:rFonts w:cs="Calibri"/>
              </w:rPr>
            </w:pPr>
            <w:r>
              <w:rPr>
                <w:rFonts w:cs="Calibri"/>
              </w:rPr>
              <w:t xml:space="preserve">Capa de Lógica de Negocio</w:t>
            </w:r>
            <w:r>
              <w:rPr>
                <w:rFonts w:cs="Calibri"/>
              </w:rPr>
            </w:r>
            <w:r>
              <w:rPr>
                <w:rFonts w:cs="Calibri"/>
              </w:rPr>
            </w:r>
          </w:p>
        </w:tc>
        <w:tc>
          <w:tcPr>
            <w:tcBorders/>
            <w:tcW w:w="0" w:type="auto"/>
          </w:tcPr>
          <w:p w14:paraId="62011EC6" w14:textId="559C57F2">
            <w:pPr>
              <w:pBdr/>
              <w:spacing/>
              <w:ind/>
              <w:rPr>
                <w:rFonts w:cs="Calibri"/>
              </w:rPr>
            </w:pPr>
            <w:r>
              <w:rPr>
                <w:rFonts w:cs="Calibri"/>
              </w:rPr>
              <w:t xml:space="preserve">Parte del software que contiene las reglas, cálculos y procesos principales que se separa de la interfaz de usuario. </w:t>
            </w:r>
            <w:r>
              <w:rPr>
                <w:rFonts w:cs="Calibri"/>
              </w:rPr>
            </w:r>
            <w:r>
              <w:rPr>
                <w:rFonts w:cs="Calibri"/>
              </w:rPr>
            </w:r>
          </w:p>
        </w:tc>
      </w:tr>
      <w:tr>
        <w:trPr/>
        <w:tc>
          <w:tcPr>
            <w:tcBorders/>
            <w:tcW w:w="0" w:type="auto"/>
          </w:tcPr>
          <w:p w14:paraId="7AEB8844" w14:textId="44972012">
            <w:pPr>
              <w:pBdr/>
              <w:spacing/>
              <w:ind/>
              <w:jc w:val="left"/>
              <w:rPr>
                <w:rFonts w:cs="Calibri"/>
              </w:rPr>
            </w:pPr>
            <w:r/>
            <w:bookmarkStart w:id="16" w:name="_Toc61544618"/>
            <w:r>
              <w:rPr>
                <w:rFonts w:cs="Calibri"/>
              </w:rPr>
              <w:t xml:space="preserve">IDE de desarrollo</w:t>
            </w:r>
            <w:bookmarkEnd w:id="16"/>
            <w:r>
              <w:rPr>
                <w:rFonts w:cs="Calibri"/>
              </w:rPr>
            </w:r>
            <w:r>
              <w:rPr>
                <w:rFonts w:cs="Calibri"/>
              </w:rPr>
            </w:r>
          </w:p>
        </w:tc>
        <w:tc>
          <w:tcPr>
            <w:tcBorders/>
            <w:tcW w:w="0" w:type="auto"/>
          </w:tcPr>
          <w:p w14:paraId="38D7862D" w14:textId="566CCC61">
            <w:pPr>
              <w:pBdr/>
              <w:spacing/>
              <w:ind/>
              <w:rPr>
                <w:rFonts w:cs="Calibri"/>
              </w:rPr>
            </w:pPr>
            <w:r/>
            <w:bookmarkStart w:id="17" w:name="_Toc61544619"/>
            <w:r>
              <w:rPr>
                <w:rFonts w:cs="Calibri"/>
              </w:rPr>
              <w:t xml:space="preserve">Aplicación informática que proporciona servicios integrales para facilitarle el desarrollo de software.</w:t>
            </w:r>
            <w:bookmarkEnd w:id="17"/>
            <w:r>
              <w:rPr>
                <w:rFonts w:cs="Calibri"/>
              </w:rPr>
            </w:r>
            <w:r>
              <w:rPr>
                <w:rFonts w:cs="Calibri"/>
              </w:rPr>
            </w:r>
          </w:p>
        </w:tc>
      </w:tr>
      <w:tr>
        <w:trPr/>
        <w:tc>
          <w:tcPr>
            <w:tcBorders/>
            <w:tcW w:w="0" w:type="auto"/>
          </w:tcPr>
          <w:p w14:paraId="23569BDB" w14:textId="0A007EF0">
            <w:pPr>
              <w:pBdr/>
              <w:spacing/>
              <w:ind/>
              <w:jc w:val="left"/>
              <w:rPr>
                <w:rFonts w:cs="Calibri"/>
              </w:rPr>
            </w:pPr>
            <w:r/>
            <w:bookmarkStart w:id="18" w:name="_Toc61544620"/>
            <w:r>
              <w:rPr>
                <w:rFonts w:cs="Calibri"/>
              </w:rPr>
              <w:t xml:space="preserve">Netbeans</w:t>
            </w:r>
            <w:bookmarkEnd w:id="18"/>
            <w:r>
              <w:rPr>
                <w:rFonts w:cs="Calibri"/>
              </w:rPr>
            </w:r>
            <w:r>
              <w:rPr>
                <w:rFonts w:cs="Calibri"/>
              </w:rPr>
            </w:r>
          </w:p>
        </w:tc>
        <w:tc>
          <w:tcPr>
            <w:tcBorders/>
            <w:tcW w:w="0" w:type="auto"/>
          </w:tcPr>
          <w:p w14:paraId="4CA5E771" w14:textId="2DC95DB6">
            <w:pPr>
              <w:pBdr/>
              <w:spacing/>
              <w:ind/>
              <w:rPr>
                <w:rFonts w:cs="Calibri"/>
              </w:rPr>
            </w:pPr>
            <w:r/>
            <w:bookmarkStart w:id="19" w:name="_Toc61544621"/>
            <w:r>
              <w:rPr>
                <w:rFonts w:cs="Calibri"/>
              </w:rPr>
              <w:t xml:space="preserve">Entorno de desarrollo integrado libre, hecho principalmente para el lenguaje de programación Java.</w:t>
            </w:r>
            <w:bookmarkEnd w:id="19"/>
            <w:r>
              <w:rPr>
                <w:rFonts w:cs="Calibri"/>
              </w:rPr>
            </w:r>
            <w:r>
              <w:rPr>
                <w:rFonts w:cs="Calibri"/>
              </w:rPr>
            </w:r>
          </w:p>
        </w:tc>
      </w:tr>
      <w:tr>
        <w:trPr/>
        <w:tc>
          <w:tcPr>
            <w:tcBorders/>
            <w:tcW w:w="0" w:type="auto"/>
          </w:tcPr>
          <w:p w14:paraId="30A9DA80" w14:textId="0BB076F2">
            <w:pPr>
              <w:pBdr/>
              <w:spacing/>
              <w:ind/>
              <w:jc w:val="left"/>
              <w:rPr>
                <w:rFonts w:cs="Calibri"/>
              </w:rPr>
            </w:pPr>
            <w:r/>
            <w:bookmarkStart w:id="20" w:name="_Toc61544622"/>
            <w:r>
              <w:rPr>
                <w:rFonts w:cs="Calibri"/>
              </w:rPr>
              <w:t xml:space="preserve">Java – Java web</w:t>
            </w:r>
            <w:bookmarkEnd w:id="20"/>
            <w:r>
              <w:rPr>
                <w:rFonts w:cs="Calibri"/>
              </w:rPr>
            </w:r>
            <w:r>
              <w:rPr>
                <w:rFonts w:cs="Calibri"/>
              </w:rPr>
            </w:r>
          </w:p>
        </w:tc>
        <w:tc>
          <w:tcPr>
            <w:tcBorders/>
            <w:tcW w:w="0" w:type="auto"/>
          </w:tcPr>
          <w:p w14:paraId="7F303D55" w14:textId="40ACDBF1">
            <w:pPr>
              <w:pBdr/>
              <w:spacing/>
              <w:ind/>
              <w:rPr>
                <w:rFonts w:cs="Calibri"/>
              </w:rPr>
            </w:pPr>
            <w:r/>
            <w:bookmarkStart w:id="21" w:name="_Toc61544623"/>
            <w:r>
              <w:rPr>
                <w:rFonts w:cs="Calibri"/>
              </w:rPr>
              <w:t xml:space="preserve">Entorno o plataforma de computación, capaz de ejecutar aplicaciones desarrolladas usando el lenguaje de programación Java</w:t>
            </w:r>
            <w:bookmarkEnd w:id="21"/>
            <w:r>
              <w:rPr>
                <w:rFonts w:cs="Calibri"/>
              </w:rPr>
            </w:r>
            <w:r>
              <w:rPr>
                <w:rFonts w:cs="Calibri"/>
              </w:rPr>
            </w:r>
          </w:p>
        </w:tc>
      </w:tr>
    </w:tbl>
    <w:p w14:paraId="4AC12968" w14:textId="77777777">
      <w:pPr>
        <w:pBdr/>
        <w:spacing/>
        <w:ind/>
        <w:rPr/>
      </w:pPr>
      <w:r/>
      <w:bookmarkStart w:id="22" w:name="_Toc61544630"/>
      <w:r/>
      <w:bookmarkStart w:id="23" w:name="_Toc229513494"/>
      <w:r/>
      <w:r/>
    </w:p>
    <w:p w14:paraId="7A6AFB0E" w14:textId="6F5E6A59">
      <w:pPr>
        <w:pStyle w:val="1005"/>
        <w:numPr>
          <w:ilvl w:val="1"/>
          <w:numId w:val="20"/>
        </w:numPr>
        <w:pBdr/>
        <w:spacing/>
        <w:ind/>
        <w:rPr/>
      </w:pPr>
      <w:r>
        <w:t xml:space="preserve">Acrónimos y abreviaturas</w:t>
      </w:r>
      <w:bookmarkEnd w:id="22"/>
      <w:r/>
      <w:bookmarkEnd w:id="23"/>
      <w:r/>
      <w:r/>
    </w:p>
    <w:p w14:paraId="09809E5F" w14:textId="59C43FE1">
      <w:pPr>
        <w:pStyle w:val="1022"/>
        <w:pBdr/>
        <w:spacing/>
        <w:ind/>
        <w:rPr/>
      </w:pPr>
      <w:r/>
      <w:bookmarkStart w:id="24" w:name="_Toc83812945"/>
      <w:r>
        <w:t xml:space="preserve">Tabla </w:t>
      </w:r>
      <w:r>
        <w:fldChar w:fldCharType="begin"/>
      </w:r>
      <w:r>
        <w:instrText xml:space="preserve"> SEQ Tabla \* ARABIC </w:instrText>
      </w:r>
      <w:r>
        <w:fldChar w:fldCharType="separate"/>
      </w:r>
      <w:r>
        <w:t xml:space="preserve">2</w:t>
      </w:r>
      <w:r>
        <w:fldChar w:fldCharType="end"/>
      </w:r>
      <w:r>
        <w:t xml:space="preserve">. </w:t>
      </w:r>
      <w:r>
        <w:t xml:space="preserve">Acrónimo y abreviaturas</w:t>
      </w:r>
      <w:bookmarkEnd w:id="24"/>
      <w:r>
        <w:t xml:space="preserve"> </w:t>
      </w:r>
      <w:r/>
    </w:p>
    <w:tbl>
      <w:tblPr>
        <w:tblStyle w:val="1062"/>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pBdr/>
              <w:spacing/>
              <w:ind/>
              <w:rPr>
                <w:rFonts w:cs="Calibri"/>
              </w:rPr>
            </w:pPr>
            <w:r/>
            <w:bookmarkStart w:id="25" w:name="_Toc61544631"/>
            <w:r>
              <w:rPr>
                <w:rFonts w:cs="Calibri"/>
              </w:rPr>
              <w:t xml:space="preserve">Acrónimo/</w:t>
            </w:r>
            <w:r>
              <w:rPr>
                <w:rFonts w:cs="Calibri"/>
              </w:rPr>
              <w:t xml:space="preserve"> </w:t>
            </w:r>
            <w:r>
              <w:rPr>
                <w:rFonts w:cs="Calibri"/>
              </w:rPr>
              <w:t xml:space="preserve">Abreviatura</w:t>
            </w:r>
            <w:bookmarkEnd w:id="25"/>
            <w:r>
              <w:rPr>
                <w:rFonts w:cs="Calibri"/>
              </w:rPr>
            </w:r>
            <w:r>
              <w:rPr>
                <w:rFonts w:cs="Calibri"/>
              </w:rPr>
            </w:r>
          </w:p>
        </w:tc>
        <w:tc>
          <w:tcPr>
            <w:tcBorders/>
            <w:tcW w:w="3723" w:type="pct"/>
          </w:tcPr>
          <w:p w14:paraId="57550C55" w14:textId="7B9C01D1">
            <w:pPr>
              <w:pBdr/>
              <w:spacing/>
              <w:ind/>
              <w:rPr>
                <w:rFonts w:cs="Calibri"/>
              </w:rPr>
            </w:pPr>
            <w:r/>
            <w:bookmarkStart w:id="26" w:name="_Toc61544632"/>
            <w:r>
              <w:rPr>
                <w:rFonts w:cs="Calibri"/>
              </w:rPr>
              <w:t xml:space="preserve">Significado</w:t>
            </w:r>
            <w:bookmarkEnd w:id="26"/>
            <w:r>
              <w:rPr>
                <w:rFonts w:cs="Calibri"/>
              </w:rPr>
            </w:r>
            <w:r>
              <w:rPr>
                <w:rFonts w:cs="Calibri"/>
              </w:rPr>
            </w:r>
          </w:p>
        </w:tc>
      </w:tr>
      <w:tr>
        <w:trPr/>
        <w:tc>
          <w:tcPr>
            <w:tcBorders/>
            <w:tcW w:w="1277" w:type="pct"/>
          </w:tcPr>
          <w:p w14:paraId="62353A74" w14:textId="3B17828C">
            <w:pPr>
              <w:pBdr/>
              <w:spacing/>
              <w:ind/>
              <w:rPr>
                <w:rFonts w:cs="Calibri"/>
              </w:rPr>
            </w:pPr>
            <w:r>
              <w:rPr>
                <w:rFonts w:cs="Calibri"/>
              </w:rPr>
              <w:t xml:space="preserve">REST</w:t>
            </w:r>
            <w:r>
              <w:rPr>
                <w:rFonts w:cs="Calibri"/>
              </w:rPr>
            </w:r>
            <w:r>
              <w:rPr>
                <w:rFonts w:cs="Calibri"/>
              </w:rPr>
            </w:r>
          </w:p>
        </w:tc>
        <w:tc>
          <w:tcPr>
            <w:tcBorders/>
            <w:tcW w:w="3723" w:type="pct"/>
          </w:tcPr>
          <w:p w14:paraId="2F104D9B" w14:textId="16831FB5">
            <w:pPr>
              <w:pBd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r>
              <w:rPr>
                <w:rFonts w:cs="Calibri"/>
              </w:rPr>
            </w:r>
          </w:p>
        </w:tc>
      </w:tr>
      <w:tr>
        <w:trPr/>
        <w:tc>
          <w:tcPr>
            <w:tcBorders/>
            <w:tcW w:w="1277" w:type="pct"/>
            <w:vMerge w:val="restart"/>
          </w:tcPr>
          <w:p w14:paraId="4A152E72">
            <w:pPr>
              <w:pBdr/>
              <w:spacing/>
              <w:ind/>
              <w:rPr>
                <w:rFonts w:cs="Calibri"/>
              </w:rPr>
            </w:pPr>
            <w:r>
              <w:rPr>
                <w:rFonts w:cs="Calibri"/>
              </w:rPr>
            </w:r>
            <w:r>
              <w:rPr>
                <w:rFonts w:cs="Calibri"/>
              </w:rPr>
              <w:t xml:space="preserve">JSON</w:t>
            </w:r>
            <w:r>
              <w:rPr>
                <w:rFonts w:cs="Calibri"/>
              </w:rPr>
            </w:r>
            <w:r>
              <w:rPr>
                <w:rFonts w:cs="Calibri"/>
              </w:rPr>
            </w:r>
          </w:p>
        </w:tc>
        <w:tc>
          <w:tcPr>
            <w:tcBorders/>
            <w:tcW w:w="3723" w:type="pct"/>
            <w:vMerge w:val="restart"/>
          </w:tcPr>
          <w:p w14:paraId="60DFE4A2">
            <w:pPr>
              <w:pBdr/>
              <w:spacing/>
              <w:ind/>
              <w:rPr>
                <w:rFonts w:cs="Calibri"/>
              </w:rPr>
            </w:pPr>
            <w:r>
              <w:rPr>
                <w:rFonts w:cs="Calibri"/>
              </w:rPr>
            </w:r>
            <w:r>
              <w:rPr>
                <w:rFonts w:cs="Calibri"/>
              </w:rPr>
              <w:t xml:space="preserve">Notación de Objetos de JavaScript (JavaScript Object Notation).</w:t>
            </w:r>
            <w:r>
              <w:rPr>
                <w:rFonts w:cs="Calibri"/>
              </w:rPr>
            </w:r>
            <w:r>
              <w:rPr>
                <w:rFonts w:cs="Calibri"/>
              </w:rPr>
            </w:r>
          </w:p>
        </w:tc>
      </w:tr>
      <w:tr>
        <w:trPr/>
        <w:tc>
          <w:tcPr>
            <w:tcBorders/>
            <w:tcW w:w="1277" w:type="pct"/>
          </w:tcPr>
          <w:p w14:paraId="23CB94BA" w14:textId="20C1C0B1">
            <w:pPr>
              <w:pBdr/>
              <w:spacing/>
              <w:ind/>
              <w:rPr>
                <w:rFonts w:cs="Calibri"/>
              </w:rPr>
            </w:pPr>
            <w:r>
              <w:rPr>
                <w:rFonts w:cs="Calibri"/>
              </w:rPr>
              <w:t xml:space="preserve">XML</w:t>
            </w:r>
            <w:r>
              <w:rPr>
                <w:rFonts w:cs="Calibri"/>
              </w:rPr>
            </w:r>
            <w:r>
              <w:rPr>
                <w:rFonts w:cs="Calibri"/>
              </w:rPr>
            </w:r>
          </w:p>
        </w:tc>
        <w:tc>
          <w:tcPr>
            <w:tcBorders/>
            <w:tcW w:w="3723" w:type="pct"/>
          </w:tcPr>
          <w:p w14:paraId="54157B29" w14:textId="5555905B">
            <w:pPr>
              <w:pBd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r>
              <w:rPr>
                <w:rFonts w:cs="Calibri"/>
              </w:rPr>
            </w:r>
          </w:p>
        </w:tc>
      </w:tr>
      <w:tr>
        <w:trPr/>
        <w:tc>
          <w:tcPr>
            <w:tcBorders/>
            <w:tcW w:w="1277" w:type="pct"/>
          </w:tcPr>
          <w:p w14:paraId="1B109A54" w14:textId="2B852299">
            <w:pPr>
              <w:pBdr/>
              <w:spacing/>
              <w:ind/>
              <w:rPr>
                <w:rFonts w:cs="Calibri"/>
              </w:rPr>
            </w:pPr>
            <w:r>
              <w:rPr>
                <w:rFonts w:cs="Calibri"/>
              </w:rPr>
              <w:t xml:space="preserve">HTTP</w:t>
            </w:r>
            <w:r>
              <w:rPr>
                <w:rFonts w:cs="Calibri"/>
              </w:rPr>
            </w:r>
            <w:r>
              <w:rPr>
                <w:rFonts w:cs="Calibri"/>
              </w:rPr>
            </w:r>
          </w:p>
        </w:tc>
        <w:tc>
          <w:tcPr>
            <w:tcBorders/>
            <w:tcW w:w="3723" w:type="pct"/>
          </w:tcPr>
          <w:p w14:paraId="66FD4D86" w14:textId="7002BA19">
            <w:pPr>
              <w:pBd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r>
              <w:rPr>
                <w:rFonts w:cs="Calibri"/>
              </w:rPr>
            </w:r>
          </w:p>
        </w:tc>
      </w:tr>
      <w:tr>
        <w:trPr/>
        <w:tc>
          <w:tcPr>
            <w:tcBorders/>
            <w:tcW w:w="1277" w:type="pct"/>
          </w:tcPr>
          <w:p w14:paraId="4023DBDC" w14:textId="57A59EF8">
            <w:pPr>
              <w:pBdr/>
              <w:spacing/>
              <w:ind/>
              <w:rPr>
                <w:rFonts w:cs="Calibri"/>
              </w:rPr>
            </w:pPr>
            <w:r>
              <w:rPr>
                <w:rFonts w:cs="Calibri"/>
              </w:rPr>
              <w:t xml:space="preserve">ERS</w:t>
            </w:r>
            <w:r>
              <w:rPr>
                <w:rFonts w:cs="Calibri"/>
              </w:rPr>
            </w:r>
            <w:r>
              <w:rPr>
                <w:rFonts w:cs="Calibri"/>
              </w:rPr>
            </w:r>
          </w:p>
        </w:tc>
        <w:tc>
          <w:tcPr>
            <w:tcBorders/>
            <w:tcW w:w="3723" w:type="pct"/>
          </w:tcPr>
          <w:p w14:paraId="3AB656F2" w14:textId="28BC4488">
            <w:pPr>
              <w:pBdr/>
              <w:spacing/>
              <w:ind/>
              <w:rPr>
                <w:rFonts w:cs="Calibri"/>
              </w:rPr>
            </w:pPr>
            <w:r>
              <w:rPr>
                <w:rFonts w:cs="Calibri"/>
              </w:rPr>
              <w:t xml:space="preserve">Especificación de Requisitos de Software. </w:t>
            </w:r>
            <w:r>
              <w:rPr>
                <w:rFonts w:cs="Calibri"/>
              </w:rPr>
            </w:r>
            <w:r>
              <w:rPr>
                <w:rFonts w:cs="Calibri"/>
              </w:rPr>
            </w:r>
          </w:p>
        </w:tc>
      </w:tr>
      <w:tr>
        <w:trPr/>
        <w:tc>
          <w:tcPr>
            <w:tcBorders/>
            <w:tcW w:w="1277" w:type="pct"/>
          </w:tcPr>
          <w:p w14:paraId="4CB2E0F5" w14:textId="28312721">
            <w:pPr>
              <w:pBdr/>
              <w:spacing/>
              <w:ind/>
              <w:rPr>
                <w:rFonts w:cs="Calibri"/>
              </w:rPr>
            </w:pPr>
            <w:r>
              <w:rPr>
                <w:rFonts w:cs="Calibri"/>
              </w:rPr>
              <w:t xml:space="preserve">RF</w:t>
            </w:r>
            <w:r>
              <w:rPr>
                <w:rFonts w:cs="Calibri"/>
              </w:rPr>
            </w:r>
            <w:r>
              <w:rPr>
                <w:rFonts w:cs="Calibri"/>
              </w:rPr>
            </w:r>
          </w:p>
        </w:tc>
        <w:tc>
          <w:tcPr>
            <w:tcBorders/>
            <w:tcW w:w="3723" w:type="pct"/>
          </w:tcPr>
          <w:p w14:paraId="056CE888" w14:textId="0A77E088">
            <w:pPr>
              <w:pBdr/>
              <w:spacing/>
              <w:ind/>
              <w:rPr>
                <w:rFonts w:cs="Calibri"/>
              </w:rPr>
            </w:pPr>
            <w:r>
              <w:rPr>
                <w:rFonts w:cs="Calibri"/>
              </w:rPr>
              <w:t xml:space="preserve">Requisito Funcional.</w:t>
            </w:r>
            <w:r>
              <w:rPr>
                <w:rFonts w:cs="Calibri"/>
              </w:rPr>
            </w:r>
            <w:r>
              <w:rPr>
                <w:rFonts w:cs="Calibri"/>
              </w:rPr>
            </w:r>
          </w:p>
        </w:tc>
      </w:tr>
      <w:tr>
        <w:trPr/>
        <w:tc>
          <w:tcPr>
            <w:tcBorders/>
            <w:tcW w:w="1277" w:type="pct"/>
          </w:tcPr>
          <w:p w14:paraId="25AA28D0" w14:textId="36317477">
            <w:pPr>
              <w:pBdr/>
              <w:spacing/>
              <w:ind/>
              <w:rPr>
                <w:rFonts w:cs="Calibri"/>
              </w:rPr>
            </w:pPr>
            <w:r>
              <w:rPr>
                <w:rFonts w:cs="Calibri"/>
              </w:rPr>
              <w:t xml:space="preserve">R</w:t>
            </w:r>
            <w:r>
              <w:rPr>
                <w:rFonts w:cs="Calibri"/>
              </w:rPr>
              <w:t xml:space="preserve">NF</w:t>
            </w:r>
            <w:r>
              <w:rPr>
                <w:rFonts w:cs="Calibri"/>
              </w:rPr>
            </w:r>
            <w:r>
              <w:rPr>
                <w:rFonts w:cs="Calibri"/>
              </w:rPr>
            </w:r>
          </w:p>
        </w:tc>
        <w:tc>
          <w:tcPr>
            <w:tcBorders/>
            <w:tcW w:w="3723" w:type="pct"/>
          </w:tcPr>
          <w:p w14:paraId="0BEC707C" w14:textId="4B22A099">
            <w:pPr>
              <w:pBdr/>
              <w:spacing/>
              <w:ind/>
              <w:rPr>
                <w:rFonts w:cs="Calibri"/>
              </w:rPr>
            </w:pPr>
            <w:r>
              <w:rPr>
                <w:rFonts w:cs="Calibri"/>
              </w:rPr>
              <w:t xml:space="preserve">Requisito No Funcional.</w:t>
            </w:r>
            <w:r>
              <w:rPr>
                <w:rFonts w:cs="Calibri"/>
              </w:rPr>
            </w:r>
            <w:r>
              <w:rPr>
                <w:rFonts w:cs="Calibri"/>
              </w:rPr>
            </w:r>
          </w:p>
        </w:tc>
      </w:tr>
      <w:tr>
        <w:trPr/>
        <w:tc>
          <w:tcPr>
            <w:tcBorders/>
            <w:tcW w:w="1277" w:type="pct"/>
          </w:tcPr>
          <w:p w14:paraId="5CDF832A" w14:textId="2E17A9D8">
            <w:pPr>
              <w:pBdr/>
              <w:spacing/>
              <w:ind/>
              <w:rPr>
                <w:rFonts w:cs="Calibri"/>
              </w:rPr>
            </w:pPr>
            <w:r>
              <w:rPr>
                <w:rFonts w:cs="Calibri"/>
              </w:rPr>
              <w:t xml:space="preserve">ECUD</w:t>
            </w:r>
            <w:r>
              <w:rPr>
                <w:rFonts w:cs="Calibri"/>
              </w:rPr>
            </w:r>
            <w:r>
              <w:rPr>
                <w:rFonts w:cs="Calibri"/>
              </w:rPr>
            </w:r>
          </w:p>
        </w:tc>
        <w:tc>
          <w:tcPr>
            <w:tcBorders/>
            <w:tcW w:w="3723" w:type="pct"/>
          </w:tcPr>
          <w:p w14:paraId="05B7B775" w14:textId="66C789F3">
            <w:pPr>
              <w:pBdr/>
              <w:spacing/>
              <w:ind/>
              <w:rPr>
                <w:rFonts w:cs="Calibri"/>
              </w:rPr>
            </w:pPr>
            <w:r>
              <w:rPr>
                <w:rFonts w:cs="Calibri"/>
              </w:rPr>
              <w:t xml:space="preserve">Especificación de Casos de Uso Detallado.</w:t>
            </w:r>
            <w:r>
              <w:rPr>
                <w:rFonts w:cs="Calibri"/>
              </w:rPr>
            </w:r>
            <w:r>
              <w:rPr>
                <w:rFonts w:cs="Calibri"/>
              </w:rPr>
            </w:r>
          </w:p>
        </w:tc>
      </w:tr>
    </w:tbl>
    <w:p w14:paraId="61BA9C5E" w14:textId="77777777">
      <w:pPr>
        <w:pStyle w:val="1004"/>
        <w:pBdr/>
        <w:spacing/>
        <w:ind w:left="360"/>
        <w:rPr/>
      </w:pPr>
      <w:r/>
      <w:bookmarkStart w:id="27" w:name="_Toc229513495"/>
      <w:r/>
      <w:r/>
    </w:p>
    <w:p w14:paraId="405F8A11" w14:textId="5891857B">
      <w:pPr>
        <w:pStyle w:val="1004"/>
        <w:numPr>
          <w:ilvl w:val="0"/>
          <w:numId w:val="20"/>
        </w:numPr>
        <w:pBdr/>
        <w:spacing/>
        <w:ind/>
        <w:rPr/>
      </w:pPr>
      <w:r>
        <w:t xml:space="preserve">Referencias</w:t>
      </w:r>
      <w:bookmarkEnd w:id="27"/>
      <w:r/>
      <w:r/>
    </w:p>
    <w:p w14:paraId="439D6864" w14:textId="2F8FF864">
      <w:pPr>
        <w:pStyle w:val="1022"/>
        <w:pBdr/>
        <w:spacing/>
        <w:ind/>
        <w:rPr/>
      </w:pPr>
      <w:r/>
      <w:bookmarkStart w:id="28" w:name="_Toc83812946"/>
      <w:r>
        <w:t xml:space="preserve">Tabla </w:t>
      </w:r>
      <w:r>
        <w:fldChar w:fldCharType="begin"/>
      </w:r>
      <w:r>
        <w:instrText xml:space="preserve"> SEQ Tabla \* ARABIC </w:instrText>
      </w:r>
      <w:r>
        <w:fldChar w:fldCharType="separate"/>
      </w:r>
      <w:r>
        <w:t xml:space="preserve">3</w:t>
      </w:r>
      <w:r>
        <w:fldChar w:fldCharType="end"/>
      </w:r>
      <w:r>
        <w:t xml:space="preserve">. </w:t>
      </w:r>
      <w:r>
        <w:t xml:space="preserve">Referencias</w:t>
      </w:r>
      <w:bookmarkEnd w:id="28"/>
      <w:r/>
      <w:r/>
    </w:p>
    <w:tbl>
      <w:tblPr>
        <w:tblStyle w:val="1062"/>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pBdr/>
              <w:spacing/>
              <w:ind/>
              <w:rPr>
                <w:rFonts w:asciiTheme="minorHAnsi" w:hAnsiTheme="minorHAnsi" w:cstheme="minorHAnsi"/>
              </w:rPr>
            </w:pPr>
            <w:r>
              <w:rPr>
                <w:rFonts w:asciiTheme="minorHAnsi" w:hAnsiTheme="minorHAnsi" w:cstheme="minorHAnsi"/>
              </w:rPr>
              <w:t xml:space="preserve">Referencia</w:t>
            </w:r>
            <w:r>
              <w:rPr>
                <w:rFonts w:asciiTheme="minorHAnsi" w:hAnsiTheme="minorHAnsi" w:cstheme="minorHAnsi"/>
              </w:rPr>
            </w:r>
            <w:r>
              <w:rPr>
                <w:rFonts w:asciiTheme="minorHAnsi" w:hAnsiTheme="minorHAnsi" w:cstheme="minorHAnsi"/>
              </w:rPr>
            </w:r>
          </w:p>
        </w:tc>
        <w:tc>
          <w:tcPr>
            <w:tcBorders/>
            <w:tcW w:w="819" w:type="pct"/>
          </w:tcPr>
          <w:p w14:paraId="25F05F2A" w14:textId="7180EA4B">
            <w:pPr>
              <w:pBdr/>
              <w:spacing/>
              <w:ind/>
              <w:rPr>
                <w:rFonts w:asciiTheme="minorHAnsi" w:hAnsiTheme="minorHAnsi" w:cstheme="minorHAnsi"/>
              </w:rPr>
            </w:pPr>
            <w:r>
              <w:rPr>
                <w:rFonts w:asciiTheme="minorHAnsi" w:hAnsiTheme="minorHAnsi" w:cstheme="minorHAnsi"/>
              </w:rPr>
              <w:t xml:space="preserve">Titulo</w:t>
            </w:r>
            <w:r>
              <w:rPr>
                <w:rFonts w:asciiTheme="minorHAnsi" w:hAnsiTheme="minorHAnsi" w:cstheme="minorHAnsi"/>
              </w:rPr>
            </w:r>
            <w:r>
              <w:rPr>
                <w:rFonts w:asciiTheme="minorHAnsi" w:hAnsiTheme="minorHAnsi" w:cstheme="minorHAnsi"/>
              </w:rPr>
            </w:r>
          </w:p>
        </w:tc>
        <w:tc>
          <w:tcPr>
            <w:tcBorders/>
            <w:tcW w:w="2279" w:type="pct"/>
          </w:tcPr>
          <w:p w14:paraId="117F858F" w14:textId="79A9230C">
            <w:pPr>
              <w:pBdr/>
              <w:spacing/>
              <w:ind/>
              <w:rPr>
                <w:rFonts w:asciiTheme="minorHAnsi" w:hAnsiTheme="minorHAnsi" w:cstheme="minorHAnsi"/>
              </w:rPr>
            </w:pPr>
            <w:r>
              <w:rPr>
                <w:rFonts w:asciiTheme="minorHAnsi" w:hAnsiTheme="minorHAnsi" w:cstheme="minorHAnsi"/>
              </w:rPr>
              <w:t xml:space="preserve">Ruta</w:t>
            </w:r>
            <w:r>
              <w:rPr>
                <w:rFonts w:asciiTheme="minorHAnsi" w:hAnsiTheme="minorHAnsi" w:cstheme="minorHAnsi"/>
              </w:rPr>
            </w:r>
            <w:r>
              <w:rPr>
                <w:rFonts w:asciiTheme="minorHAnsi" w:hAnsiTheme="minorHAnsi" w:cstheme="minorHAnsi"/>
              </w:rPr>
            </w:r>
          </w:p>
        </w:tc>
        <w:tc>
          <w:tcPr>
            <w:tcBorders/>
            <w:tcW w:w="707" w:type="pct"/>
          </w:tcPr>
          <w:p w14:paraId="6433745F" w14:textId="68B28176">
            <w:pPr>
              <w:pBdr/>
              <w:spacing/>
              <w:ind/>
              <w:rPr>
                <w:rFonts w:asciiTheme="minorHAnsi" w:hAnsiTheme="minorHAnsi" w:cstheme="minorHAnsi"/>
              </w:rPr>
            </w:pPr>
            <w:r>
              <w:rPr>
                <w:rFonts w:asciiTheme="minorHAnsi" w:hAnsiTheme="minorHAnsi" w:cstheme="minorHAnsi"/>
              </w:rPr>
              <w:t xml:space="preserve">Fecha</w:t>
            </w:r>
            <w:r>
              <w:rPr>
                <w:rFonts w:asciiTheme="minorHAnsi" w:hAnsiTheme="minorHAnsi" w:cstheme="minorHAnsi"/>
              </w:rPr>
            </w:r>
            <w:r>
              <w:rPr>
                <w:rFonts w:asciiTheme="minorHAnsi" w:hAnsiTheme="minorHAnsi" w:cstheme="minorHAnsi"/>
              </w:rPr>
            </w:r>
          </w:p>
        </w:tc>
        <w:tc>
          <w:tcPr>
            <w:tcBorders/>
            <w:tcW w:w="445" w:type="pct"/>
          </w:tcPr>
          <w:p w14:paraId="25044DE9" w14:textId="231D80AF">
            <w:pPr>
              <w:pBdr/>
              <w:spacing/>
              <w:ind/>
              <w:rPr>
                <w:rFonts w:asciiTheme="minorHAnsi" w:hAnsiTheme="minorHAnsi" w:cstheme="minorHAnsi"/>
              </w:rPr>
            </w:pPr>
            <w:r>
              <w:rPr>
                <w:rFonts w:asciiTheme="minorHAnsi" w:hAnsiTheme="minorHAnsi" w:cstheme="minorHAnsi"/>
              </w:rPr>
              <w:t xml:space="preserve">Autor</w:t>
            </w:r>
            <w:r>
              <w:rPr>
                <w:rFonts w:asciiTheme="minorHAnsi" w:hAnsiTheme="minorHAnsi" w:cstheme="minorHAnsi"/>
              </w:rPr>
            </w:r>
            <w:r>
              <w:rPr>
                <w:rFonts w:asciiTheme="minorHAnsi" w:hAnsiTheme="minorHAnsi" w:cstheme="minorHAnsi"/>
              </w:rPr>
            </w:r>
          </w:p>
        </w:tc>
      </w:tr>
      <w:tr>
        <w:trPr/>
        <w:tc>
          <w:tcPr>
            <w:tcBorders/>
            <w:tcW w:w="750" w:type="pct"/>
          </w:tcPr>
          <w:p w14:paraId="3E2AC500" w14:textId="189F0260">
            <w:pPr>
              <w:pBd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819" w:type="pct"/>
          </w:tcPr>
          <w:p w14:paraId="09D47449" w14:textId="57527CBB">
            <w:pPr>
              <w:pBd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2279" w:type="pct"/>
          </w:tcPr>
          <w:p w14:paraId="367DBB7C" w14:textId="048C4FAC">
            <w:pPr>
              <w:pBd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1025"/>
                  <w:rFonts w:asciiTheme="minorHAnsi" w:hAnsiTheme="minorHAnsi" w:cstheme="minorHAnsi"/>
                </w:rPr>
                <w:t xml:space="preserve">http://www.qualitatis.org</w:t>
              </w:r>
            </w:hyperlink>
            <w:r>
              <w:rPr>
                <w:rFonts w:asciiTheme="minorHAnsi" w:hAnsiTheme="minorHAnsi" w:cstheme="minorHAnsi"/>
              </w:rPr>
            </w:r>
            <w:r>
              <w:rPr>
                <w:rFonts w:asciiTheme="minorHAnsi" w:hAnsiTheme="minorHAnsi" w:cstheme="minorHAnsi"/>
              </w:rPr>
            </w:r>
          </w:p>
        </w:tc>
        <w:tc>
          <w:tcPr>
            <w:tcBorders/>
            <w:tcW w:w="707" w:type="pct"/>
          </w:tcPr>
          <w:p w14:paraId="108E48E9" w14:textId="24DCC5F5">
            <w:pPr>
              <w:pBd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r>
              <w:rPr>
                <w:rFonts w:asciiTheme="minorHAnsi" w:hAnsiTheme="minorHAnsi" w:cstheme="minorHAnsi"/>
              </w:rPr>
            </w:r>
          </w:p>
        </w:tc>
        <w:tc>
          <w:tcPr>
            <w:tcBorders/>
            <w:tcW w:w="445" w:type="pct"/>
          </w:tcPr>
          <w:p w14:paraId="3D8FC359" w14:textId="02F0844E">
            <w:pPr>
              <w:pBd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bl>
    <w:p w14:paraId="1777EC92" w14:textId="77777777">
      <w:pPr>
        <w:pStyle w:val="1004"/>
        <w:pBdr/>
        <w:spacing/>
        <w:ind w:left="360"/>
        <w:rPr/>
      </w:pPr>
      <w:r/>
      <w:bookmarkStart w:id="29" w:name="_bookmark6"/>
      <w:r/>
      <w:bookmarkStart w:id="30" w:name="_Toc229513496"/>
      <w:r/>
      <w:bookmarkEnd w:id="29"/>
      <w:r/>
      <w:r/>
    </w:p>
    <w:p w14:paraId="3C94F245" w14:textId="41DB5C7D">
      <w:pPr>
        <w:pStyle w:val="1004"/>
        <w:numPr>
          <w:ilvl w:val="0"/>
          <w:numId w:val="20"/>
        </w:numPr>
        <w:pBdr/>
        <w:spacing/>
        <w:ind/>
        <w:rPr/>
      </w:pPr>
      <w:r>
        <w:t xml:space="preserve">Visión General del Documento</w:t>
      </w:r>
      <w:bookmarkEnd w:id="30"/>
      <w:r/>
      <w:r/>
    </w:p>
    <w:p w14:paraId="7A8B9A1D" w14:textId="6EBB699D">
      <w:pPr>
        <w:pBd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r>
        <w:rPr>
          <w:rFonts w:cs="Calibri"/>
        </w:rPr>
      </w:r>
    </w:p>
    <w:p w14:paraId="26CF9E4D" w14:textId="77777777">
      <w:pPr>
        <w:pBdr/>
        <w:spacing w:after="0" w:before="0"/>
        <w:ind/>
        <w:rPr/>
      </w:pPr>
      <w:r/>
      <w:r/>
    </w:p>
    <w:p w14:paraId="32AFE528" w14:textId="746CDAF7">
      <w:pPr>
        <w:pStyle w:val="1004"/>
        <w:numPr>
          <w:ilvl w:val="0"/>
          <w:numId w:val="20"/>
        </w:numPr>
        <w:pBdr/>
        <w:spacing w:after="0" w:before="0" w:line="240" w:lineRule="auto"/>
        <w:ind/>
        <w:rPr/>
      </w:pPr>
      <w:r/>
      <w:bookmarkStart w:id="31" w:name="_bookmark7"/>
      <w:r/>
      <w:bookmarkStart w:id="32" w:name="_Toc229513497"/>
      <w:r/>
      <w:bookmarkEnd w:id="31"/>
      <w:r>
        <w:t xml:space="preserve">Descripción General</w:t>
      </w:r>
      <w:bookmarkEnd w:id="32"/>
      <w:r/>
      <w:r/>
    </w:p>
    <w:p w14:paraId="735A9B0E" w14:textId="4C73E6AA">
      <w:pPr>
        <w:pBdr/>
        <w:spacing w:after="0" w:before="0"/>
        <w:ind/>
        <w:rPr>
          <w:rFonts w:cs="Calibri"/>
          <w:highlight w:val="none"/>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cs="Calibri"/>
        </w:rPr>
      </w:r>
      <w:r>
        <w:rPr>
          <w:rFonts w:cs="Calibri"/>
          <w:highlight w:val="none"/>
        </w:rPr>
      </w:r>
    </w:p>
    <w:p w14:paraId="5CCE472A">
      <w:pPr>
        <w:pBdr/>
        <w:spacing w:after="0" w:before="0"/>
        <w:ind/>
        <w:rPr>
          <w:rFonts w:cs="Calibri"/>
        </w:rPr>
      </w:pPr>
      <w:r>
        <w:rPr>
          <w:rFonts w:cs="Calibri"/>
          <w:highlight w:val="none"/>
        </w:rPr>
      </w:r>
      <w:r>
        <w:rPr>
          <w:rFonts w:cs="Calibri"/>
          <w:highlight w:val="none"/>
        </w:rPr>
      </w:r>
      <w:r>
        <w:rPr>
          <w:rFonts w:cs="Calibri"/>
        </w:rPr>
      </w:r>
    </w:p>
    <w:p w14:paraId="51ED796E" w14:textId="4976853D">
      <w:pPr>
        <w:pStyle w:val="1005"/>
        <w:numPr>
          <w:ilvl w:val="1"/>
          <w:numId w:val="20"/>
        </w:numPr>
        <w:pBdr/>
        <w:spacing w:after="0" w:before="0"/>
        <w:ind/>
        <w:rPr/>
      </w:pPr>
      <w:r/>
      <w:bookmarkStart w:id="33" w:name="_Toc229513498"/>
      <w:r>
        <w:t xml:space="preserve">Perspectiva del Producto</w:t>
      </w:r>
      <w:bookmarkEnd w:id="33"/>
      <w:r/>
      <w:r/>
    </w:p>
    <w:p w14:paraId="3ACA7CB3" w14:textId="0F9FDFEE">
      <w:pPr>
        <w:pBdr/>
        <w:spacing w:after="0" w:before="0"/>
        <w:ind/>
        <w:rPr>
          <w:rFonts w:cs="Calibri"/>
          <w:highlight w:val="none"/>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w:t>
      </w:r>
      <w:r>
        <w:rPr>
          <w:rFonts w:cs="Calibri"/>
        </w:rPr>
        <w:t xml:space="preserve">La escalabilidad del diseño RESTful permite que en un futuro se relacione con nuevos sistemas o se agreguen nuevos módulos de conversión sin necesidad de alterar el núcleo ni afectar a los clientes.</w:t>
      </w:r>
      <w:r>
        <w:rPr>
          <w:rFonts w:cs="Calibri"/>
        </w:rPr>
      </w:r>
      <w:r>
        <w:rPr>
          <w:rFonts w:cs="Calibri"/>
          <w:highlight w:val="none"/>
        </w:rPr>
      </w:r>
    </w:p>
    <w:p w14:paraId="019CEFA4">
      <w:pPr>
        <w:pBdr/>
        <w:spacing w:after="0" w:before="0"/>
        <w:ind/>
        <w:rPr>
          <w:rFonts w:cs="Calibri"/>
        </w:rPr>
      </w:pPr>
      <w:r>
        <w:rPr>
          <w:rFonts w:cs="Calibri"/>
          <w:highlight w:val="none"/>
        </w:rPr>
      </w:r>
      <w:r>
        <w:rPr>
          <w:rFonts w:cs="Calibri"/>
          <w:highlight w:val="none"/>
        </w:rPr>
      </w:r>
      <w:r>
        <w:rPr>
          <w:rFonts w:cs="Calibri"/>
        </w:rPr>
      </w:r>
    </w:p>
    <w:p w14:paraId="541D0C2C" w14:textId="14D7F134">
      <w:pPr>
        <w:pStyle w:val="1005"/>
        <w:numPr>
          <w:ilvl w:val="1"/>
          <w:numId w:val="20"/>
        </w:numPr>
        <w:pBdr/>
        <w:spacing w:after="0" w:before="0"/>
        <w:ind/>
        <w:rPr/>
      </w:pPr>
      <w:r/>
      <w:bookmarkStart w:id="34" w:name="_bookmark9"/>
      <w:r/>
      <w:bookmarkStart w:id="35" w:name="_Toc229513499"/>
      <w:r/>
      <w:bookmarkEnd w:id="34"/>
      <w:r>
        <w:t xml:space="preserve">Funciones del Producto</w:t>
      </w:r>
      <w:r>
        <w:t xml:space="preserve"> (software)</w:t>
      </w:r>
      <w:bookmarkEnd w:id="35"/>
      <w:r/>
      <w:r/>
    </w:p>
    <w:p w14:paraId="7672A061" w14:textId="5B93AC4D">
      <w:pPr>
        <w:pBd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r>
        <w:rPr>
          <w:rFonts w:cs="Calibri"/>
        </w:rPr>
      </w:r>
    </w:p>
    <w:p w14:paraId="4B45DE63" w14:textId="27F6800F">
      <w:pPr>
        <w:pStyle w:val="1019"/>
        <w:numPr>
          <w:ilvl w:val="0"/>
          <w:numId w:val="40"/>
        </w:numPr>
        <w:pBdr/>
        <w:spacing w:after="0" w:before="0"/>
        <w:ind/>
        <w:rPr>
          <w:rFonts w:cs="Calibri"/>
        </w:rPr>
      </w:pPr>
      <w:r>
        <w:rPr>
          <w:rFonts w:cs="Calibri"/>
        </w:rPr>
        <w:t xml:space="preserve">Permitir el ingreso seguro validando credenciales y administrando el acceso a las funciones del servidor a través de tokens de sesión. </w:t>
      </w:r>
      <w:r>
        <w:rPr>
          <w:rFonts w:cs="Calibri"/>
        </w:rPr>
      </w:r>
      <w:r>
        <w:rPr>
          <w:rFonts w:cs="Calibri"/>
        </w:rPr>
      </w:r>
    </w:p>
    <w:p w14:paraId="369B8D3A" w14:textId="726C505A">
      <w:pPr>
        <w:pStyle w:val="1019"/>
        <w:numPr>
          <w:ilvl w:val="0"/>
          <w:numId w:val="40"/>
        </w:numPr>
        <w:pBd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r>
        <w:rPr>
          <w:rFonts w:cs="Calibri"/>
        </w:rPr>
      </w:r>
    </w:p>
    <w:p w14:paraId="40538255" w14:textId="55804A1E">
      <w:pPr>
        <w:pStyle w:val="1019"/>
        <w:numPr>
          <w:ilvl w:val="0"/>
          <w:numId w:val="40"/>
        </w:numPr>
        <w:pBdr/>
        <w:spacing w:after="0" w:before="0"/>
        <w:ind/>
        <w:rPr>
          <w:rFonts w:cs="Calibri"/>
        </w:rPr>
      </w:pPr>
      <w:r>
        <w:rPr>
          <w:rFonts w:cs="Calibri"/>
        </w:rPr>
        <w:t xml:space="preserve">Procesar transformaciones entre estas unidades de medida de longitud: centímetros, metros, pies, yardas y millas.</w:t>
      </w:r>
      <w:r>
        <w:rPr>
          <w:rFonts w:cs="Calibri"/>
        </w:rPr>
      </w:r>
      <w:r>
        <w:rPr>
          <w:rFonts w:cs="Calibri"/>
        </w:rPr>
      </w:r>
    </w:p>
    <w:p w14:paraId="7C1EDC7F" w14:textId="77777777">
      <w:pPr>
        <w:pStyle w:val="1019"/>
        <w:numPr>
          <w:ilvl w:val="0"/>
          <w:numId w:val="40"/>
        </w:numPr>
        <w:pBdr/>
        <w:spacing w:after="0" w:before="0"/>
        <w:ind/>
        <w:rPr>
          <w:rFonts w:cs="Calibri"/>
        </w:rPr>
      </w:pPr>
      <w:r>
        <w:rPr>
          <w:rFonts w:cs="Calibri"/>
        </w:rPr>
        <w:t xml:space="preserve">Procesar transformaciones entre estas unidades de medida de masa: gramos, kilogramos, onzas, libras y quintales. </w:t>
      </w:r>
      <w:r>
        <w:rPr>
          <w:rFonts w:cs="Calibri"/>
        </w:rPr>
      </w:r>
      <w:r>
        <w:rPr>
          <w:rFonts w:cs="Calibri"/>
        </w:rPr>
      </w:r>
    </w:p>
    <w:p w14:paraId="2315B6B7" w14:textId="47206799">
      <w:pPr>
        <w:pStyle w:val="1019"/>
        <w:numPr>
          <w:ilvl w:val="0"/>
          <w:numId w:val="40"/>
        </w:numPr>
        <w:pBd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r>
        <w:rPr>
          <w:rFonts w:cs="Calibri"/>
        </w:rPr>
      </w:r>
    </w:p>
    <w:p w14:paraId="413345AE" w14:textId="2405BD0F">
      <w:pPr>
        <w:pStyle w:val="1019"/>
        <w:numPr>
          <w:ilvl w:val="0"/>
          <w:numId w:val="40"/>
        </w:numPr>
        <w:pBd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r>
        <w:rPr>
          <w:rFonts w:cs="Calibri"/>
        </w:rPr>
      </w:r>
    </w:p>
    <w:p w14:paraId="0B32A31F" w14:textId="7802779A">
      <w:pPr>
        <w:pStyle w:val="1019"/>
        <w:numPr>
          <w:ilvl w:val="0"/>
          <w:numId w:val="40"/>
        </w:numPr>
        <w:pBd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r>
        <w:rPr>
          <w:rFonts w:cs="Calibri"/>
        </w:rPr>
      </w:r>
    </w:p>
    <w:p w14:paraId="2860F5B9" w14:textId="113C36B6">
      <w:pPr>
        <w:pStyle w:val="1022"/>
        <w:pBdr/>
        <w:spacing/>
        <w:ind/>
        <w:rPr/>
      </w:pPr>
      <w:r/>
      <w:bookmarkStart w:id="36" w:name="_Toc83812939"/>
      <w:r>
        <mc:AlternateContent>
          <mc:Choice Requires="wpg">
            <w:drawing>
              <wp:inline xmlns:wp="http://schemas.openxmlformats.org/drawingml/2006/wordprocessingDrawing" distT="0" distB="0" distL="0" distR="0">
                <wp:extent cx="5988050" cy="5405755"/>
                <wp:effectExtent l="0" t="0" r="0" b="4445"/>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5"/>
                      </pic:blipFill>
                      <pic:spPr bwMode="auto">
                        <a:xfrm>
                          <a:off x="0" y="0"/>
                          <a:ext cx="5988050" cy="54057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50pt;height:425.65pt;mso-wrap-distance-left:0.00pt;mso-wrap-distance-top:0.00pt;mso-wrap-distance-right:0.00pt;mso-wrap-distance-bottom:0.00pt;z-index:1;" stroked="f">
                <v:imagedata r:id="rId15" o:title=""/>
                <o:lock v:ext="edit" rotation="t"/>
              </v:shape>
            </w:pict>
          </mc:Fallback>
        </mc:AlternateContent>
      </w:r>
      <w:r>
        <w:t xml:space="preserve">Ilustración </w:t>
      </w:r>
      <w:r>
        <w:fldChar w:fldCharType="begin"/>
      </w:r>
      <w:r>
        <w:instrText xml:space="preserve"> SEQ Ilustración \* ARABIC </w:instrText>
      </w:r>
      <w:r>
        <w:fldChar w:fldCharType="separate"/>
      </w:r>
      <w:r>
        <w:t xml:space="preserve">1</w:t>
      </w:r>
      <w:r>
        <w:fldChar w:fldCharType="end"/>
      </w:r>
      <w:r>
        <w:t xml:space="preserve">. </w:t>
      </w:r>
      <w:r>
        <w:t xml:space="preserve">Diagrama de casos de uso</w:t>
      </w:r>
      <w:r>
        <w:t xml:space="preserve"> del sistema</w:t>
      </w:r>
      <w:bookmarkEnd w:id="36"/>
      <w:r/>
      <w:r/>
    </w:p>
    <w:p w14:paraId="74DA8A76" w14:textId="77777777">
      <w:pPr>
        <w:pBdr/>
        <w:spacing w:after="0" w:before="0"/>
        <w:ind/>
        <w:jc w:val="left"/>
        <w:rPr>
          <w:rFonts w:eastAsia="Arial" w:cs="Arial"/>
          <w:b/>
          <w:bCs/>
          <w:szCs w:val="24"/>
        </w:rPr>
      </w:pPr>
      <w:r/>
      <w:bookmarkStart w:id="37" w:name="_Toc229513500"/>
      <w:r>
        <w:br w:type="page" w:clear="all"/>
      </w:r>
      <w:r>
        <w:rPr>
          <w:rFonts w:eastAsia="Arial" w:cs="Arial"/>
          <w:b/>
          <w:bCs/>
          <w:szCs w:val="24"/>
        </w:rPr>
      </w:r>
      <w:r>
        <w:rPr>
          <w:rFonts w:eastAsia="Arial" w:cs="Arial"/>
          <w:b/>
          <w:bCs/>
          <w:szCs w:val="24"/>
        </w:rPr>
      </w:r>
    </w:p>
    <w:p w14:paraId="7C325F55" w14:textId="540592B8">
      <w:pPr>
        <w:pStyle w:val="1005"/>
        <w:pBdr/>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bookmarkEnd w:id="37"/>
      <w:r/>
      <w:r/>
    </w:p>
    <w:p w14:paraId="590D840C" w14:textId="1217A26B">
      <w:pPr>
        <w:pBd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pBdr/>
        <w:spacing w:after="0" w:before="0"/>
        <w:ind/>
        <w:rPr/>
      </w:pPr>
      <w:r/>
      <w:r/>
    </w:p>
    <w:p w14:paraId="768FB4F2" w14:textId="05082F90">
      <w:pPr>
        <w:pStyle w:val="1005"/>
        <w:pBdr/>
        <w:spacing w:after="0" w:before="0"/>
        <w:ind/>
        <w:rPr/>
      </w:pPr>
      <w:r/>
      <w:bookmarkStart w:id="39" w:name="_bookmark11"/>
      <w:r/>
      <w:bookmarkStart w:id="40" w:name="_Toc229513501"/>
      <w:r/>
      <w:bookmarkEnd w:id="39"/>
      <w:r>
        <w:t xml:space="preserve">7.</w:t>
      </w:r>
      <w:r>
        <w:t xml:space="preserve">4</w:t>
      </w:r>
      <w:r>
        <w:t xml:space="preserve"> </w:t>
      </w:r>
      <w:r>
        <w:t xml:space="preserve">Características de los Usuarios</w:t>
      </w:r>
      <w:bookmarkEnd w:id="40"/>
      <w:r/>
      <w:r/>
    </w:p>
    <w:p w14:paraId="44AAF0F5" w14:textId="3FFC0A96">
      <w:pPr>
        <w:pBdr/>
        <w:spacing w:after="0" w:before="0"/>
        <w:ind/>
        <w:rPr/>
      </w:pPr>
      <w:r>
        <w:t xml:space="preserve">El sistema cuenta con un solo usuario final que interactúa con todas las funcionalidades del mismo</w:t>
      </w:r>
      <w:r>
        <w:t xml:space="preserve">.</w:t>
      </w:r>
      <w:r/>
    </w:p>
    <w:p w14:paraId="432EFE93" w14:textId="77777777">
      <w:pPr>
        <w:pBdr/>
        <w:spacing w:after="0" w:before="0"/>
        <w:ind/>
        <w:rPr/>
      </w:pPr>
      <w:r/>
      <w:r/>
    </w:p>
    <w:p w14:paraId="0CF220C5" w14:textId="68E24581">
      <w:pPr>
        <w:pStyle w:val="1022"/>
        <w:pBdr/>
        <w:spacing w:after="0" w:before="0"/>
        <w:ind/>
        <w:rPr/>
      </w:pPr>
      <w:r/>
      <w:bookmarkStart w:id="41" w:name="_Toc83812947"/>
      <w:r>
        <w:t xml:space="preserve">Tabla </w:t>
      </w:r>
      <w:r>
        <w:fldChar w:fldCharType="begin"/>
      </w:r>
      <w:r>
        <w:instrText xml:space="preserve"> SEQ Tabla \* ARABIC </w:instrText>
      </w:r>
      <w:r>
        <w:fldChar w:fldCharType="separate"/>
      </w:r>
      <w:r>
        <w:t xml:space="preserve">4</w:t>
      </w:r>
      <w:r>
        <w:fldChar w:fldCharType="end"/>
      </w:r>
      <w:r>
        <w:t xml:space="preserve">. </w:t>
      </w:r>
      <w:r>
        <w:t xml:space="preserve">Usuario </w:t>
      </w:r>
      <w:bookmarkEnd w:id="41"/>
      <w:r>
        <w:t xml:space="preserve">final</w:t>
      </w:r>
      <w:r/>
    </w:p>
    <w:tbl>
      <w:tblPr>
        <w:tblStyle w:val="1062"/>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pBdr/>
              <w:spacing/>
              <w:ind/>
              <w:rPr/>
            </w:pPr>
            <w:r>
              <w:t xml:space="preserve">Tipo de usuario</w:t>
            </w:r>
            <w:r/>
          </w:p>
        </w:tc>
        <w:tc>
          <w:tcPr>
            <w:tcBorders/>
            <w:tcW w:w="7011" w:type="dxa"/>
          </w:tcPr>
          <w:p w14:paraId="3DE45DB2" w14:textId="1EC42860">
            <w:pPr>
              <w:pBdr/>
              <w:spacing/>
              <w:ind/>
              <w:rPr/>
            </w:pPr>
            <w:r>
              <w:t xml:space="preserve">Usuario </w:t>
            </w:r>
            <w:r>
              <w:t xml:space="preserve">f</w:t>
            </w:r>
            <w:r>
              <w:t xml:space="preserve">inal </w:t>
            </w:r>
            <w:r/>
          </w:p>
        </w:tc>
      </w:tr>
      <w:tr>
        <w:trPr/>
        <w:tc>
          <w:tcPr>
            <w:tcBorders/>
            <w:tcW w:w="2122" w:type="dxa"/>
          </w:tcPr>
          <w:p w14:paraId="68A0ED31" w14:textId="51086EE7">
            <w:pPr>
              <w:pBdr/>
              <w:spacing/>
              <w:ind/>
              <w:rPr/>
            </w:pPr>
            <w:r>
              <w:t xml:space="preserve">Formación</w:t>
            </w:r>
            <w:r/>
          </w:p>
        </w:tc>
        <w:tc>
          <w:tcPr>
            <w:tcBorders/>
            <w:tcW w:w="7011" w:type="dxa"/>
          </w:tcPr>
          <w:p w14:paraId="00B856EF" w14:textId="6B2731F5">
            <w:pPr>
              <w:pBdr/>
              <w:spacing/>
              <w:ind/>
              <w:rPr/>
            </w:pPr>
            <w:r>
              <w:t xml:space="preserve">No requerida</w:t>
            </w:r>
            <w:r/>
          </w:p>
        </w:tc>
      </w:tr>
      <w:tr>
        <w:trPr/>
        <w:tc>
          <w:tcPr>
            <w:tcBorders/>
            <w:tcW w:w="2122" w:type="dxa"/>
          </w:tcPr>
          <w:p w14:paraId="7F1A11B5" w14:textId="7461C091">
            <w:pPr>
              <w:pBdr/>
              <w:spacing/>
              <w:ind/>
              <w:rPr/>
            </w:pPr>
            <w:r>
              <w:t xml:space="preserve">Habilidades</w:t>
            </w:r>
            <w:r/>
          </w:p>
        </w:tc>
        <w:tc>
          <w:tcPr>
            <w:tcBorders/>
            <w:tcW w:w="7011" w:type="dxa"/>
          </w:tcPr>
          <w:p w14:paraId="26263D86" w14:textId="25B21A0B">
            <w:pPr>
              <w:pBd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pBdr/>
              <w:spacing/>
              <w:ind/>
              <w:rPr/>
            </w:pPr>
            <w:r>
              <w:t xml:space="preserve">Actividades</w:t>
            </w:r>
            <w:r/>
          </w:p>
        </w:tc>
        <w:tc>
          <w:tcPr>
            <w:tcBorders/>
            <w:tcW w:w="7011" w:type="dxa"/>
          </w:tcPr>
          <w:p w14:paraId="31D90482" w14:textId="6A2A12A3">
            <w:pPr>
              <w:pBdr/>
              <w:spacing/>
              <w:ind/>
              <w:rPr/>
            </w:pPr>
            <w:r>
              <w:t xml:space="preserve">Iniciar sesión en las plataformas de cliente, ingresar valores numéricos, seleccionar las magnitudes a convertir y visualizar la respuesta resultante emitida por el servidor. </w:t>
            </w:r>
            <w:r/>
          </w:p>
        </w:tc>
      </w:tr>
    </w:tbl>
    <w:p w14:paraId="6FC20786" w14:textId="77777777">
      <w:pPr>
        <w:pStyle w:val="1005"/>
        <w:pBdr/>
        <w:spacing/>
        <w:ind/>
        <w:rPr/>
      </w:pPr>
      <w:r/>
      <w:bookmarkStart w:id="42" w:name="_bookmark12"/>
      <w:r/>
      <w:bookmarkStart w:id="43" w:name="_Toc229513502"/>
      <w:r/>
      <w:bookmarkEnd w:id="42"/>
      <w:r/>
      <w:r/>
    </w:p>
    <w:p w14:paraId="070E8EF7" w14:textId="6424B85F">
      <w:pPr>
        <w:pStyle w:val="1005"/>
        <w:pBdr/>
        <w:spacing w:after="0" w:before="0"/>
        <w:ind/>
        <w:rPr/>
      </w:pPr>
      <w:r>
        <w:t xml:space="preserve">7.5 </w:t>
      </w:r>
      <w:r>
        <w:t xml:space="preserve">Interfaces Externas</w:t>
      </w:r>
      <w:bookmarkEnd w:id="43"/>
      <w:r/>
      <w:r/>
    </w:p>
    <w:p w14:paraId="548F4051" w14:textId="32974734">
      <w:pPr>
        <w:pBd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1005"/>
        <w:pBdr/>
        <w:spacing/>
        <w:ind/>
        <w:rPr/>
      </w:pPr>
      <w:r/>
      <w:bookmarkStart w:id="44" w:name="_bookmark13"/>
      <w:r/>
      <w:bookmarkStart w:id="45" w:name="_Toc229513503"/>
      <w:r/>
      <w:bookmarkEnd w:id="44"/>
      <w:r/>
      <w:r/>
    </w:p>
    <w:p w14:paraId="16A3522C" w14:textId="01A798EB">
      <w:pPr>
        <w:pStyle w:val="1005"/>
        <w:pBdr/>
        <w:spacing w:after="0" w:before="0"/>
        <w:ind/>
        <w:rPr>
          <w:rFonts w:ascii="Arial" w:hAnsi="Arial"/>
          <w:sz w:val="24"/>
        </w:rPr>
      </w:pPr>
      <w:r>
        <w:rPr>
          <w:rFonts w:ascii="Arial" w:hAnsi="Arial"/>
          <w:sz w:val="24"/>
        </w:rPr>
        <w:t xml:space="preserve">7.6 </w:t>
      </w:r>
      <w:r>
        <w:rPr>
          <w:rFonts w:ascii="Arial" w:hAnsi="Arial"/>
          <w:sz w:val="24"/>
        </w:rPr>
        <w:t xml:space="preserve">Restricciones</w:t>
      </w:r>
      <w:bookmarkEnd w:id="45"/>
      <w:r>
        <w:rPr>
          <w:rFonts w:ascii="Arial" w:hAnsi="Arial"/>
          <w:sz w:val="24"/>
        </w:rPr>
      </w:r>
      <w:r>
        <w:rPr>
          <w:rFonts w:ascii="Arial" w:hAnsi="Arial"/>
          <w:sz w:val="24"/>
        </w:rPr>
      </w:r>
    </w:p>
    <w:p w14:paraId="1294274C" w14:textId="389EF848">
      <w:pPr>
        <w:pStyle w:val="1019"/>
        <w:numPr>
          <w:ilvl w:val="0"/>
          <w:numId w:val="41"/>
        </w:numPr>
        <w:pBd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1019"/>
        <w:numPr>
          <w:ilvl w:val="0"/>
          <w:numId w:val="41"/>
        </w:numPr>
        <w:pBdr/>
        <w:spacing w:after="0" w:before="0"/>
        <w:ind/>
        <w:rPr/>
      </w:pPr>
      <w:r>
        <w:t xml:space="preserve">Se trabaja con el sistema operativo Windows 1</w:t>
      </w:r>
      <w:r>
        <w:t xml:space="preserve">1. </w:t>
      </w:r>
      <w:r/>
    </w:p>
    <w:p w14:paraId="44154B61" w14:textId="59D16446">
      <w:pPr>
        <w:pStyle w:val="1019"/>
        <w:numPr>
          <w:ilvl w:val="0"/>
          <w:numId w:val="41"/>
        </w:numPr>
        <w:pBd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1019"/>
        <w:numPr>
          <w:ilvl w:val="0"/>
          <w:numId w:val="41"/>
        </w:numPr>
        <w:pBdr/>
        <w:spacing w:after="0" w:before="0"/>
        <w:ind/>
        <w:rPr/>
      </w:pPr>
      <w:r>
        <w:t xml:space="preserve">La interfaz gráfica deberá ser amigable para el usuario y sencilla de utilizar. </w:t>
      </w:r>
      <w:r/>
    </w:p>
    <w:p w14:paraId="2D0A672A" w14:textId="5100BD67">
      <w:pPr>
        <w:pStyle w:val="1019"/>
        <w:numPr>
          <w:ilvl w:val="0"/>
          <w:numId w:val="41"/>
        </w:numPr>
        <w:pBd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246EE872" w14:textId="3E8A811A">
      <w:pPr>
        <w:pStyle w:val="1019"/>
        <w:numPr>
          <w:ilvl w:val="0"/>
          <w:numId w:val="41"/>
        </w:numPr>
        <w:pBdr/>
        <w:spacing w:after="0" w:before="0"/>
        <w:ind/>
        <w:rPr/>
      </w:pPr>
      <w:r>
        <w:t xml:space="preserve">Toda </w:t>
      </w:r>
      <w:r>
        <w:t xml:space="preserve">la lógica del servidor de conversiones debe programarse utilizando el lenguaje Java, independiente de la versión del JDK.</w:t>
      </w:r>
      <w:r/>
    </w:p>
    <w:p w14:paraId="62879BFC" w14:textId="7B113DD6">
      <w:pPr>
        <w:pStyle w:val="1019"/>
        <w:numPr>
          <w:ilvl w:val="0"/>
          <w:numId w:val="41"/>
        </w:numPr>
        <w:pBdr/>
        <w:spacing w:after="0" w:before="0"/>
        <w:ind/>
        <w:rPr/>
      </w:pPr>
      <w:r>
        <w:t xml:space="preserve">El servidor de aplicaciones es Payara y la arquitectura es </w:t>
      </w:r>
      <w:r>
        <w:t xml:space="preserve">Jakarta</w:t>
      </w:r>
      <w:r>
        <w:t xml:space="preserve"> EE. </w:t>
      </w:r>
      <w:r/>
    </w:p>
    <w:p w14:paraId="5F7E3566" w14:textId="041A66FE">
      <w:pPr>
        <w:pStyle w:val="1019"/>
        <w:numPr>
          <w:ilvl w:val="0"/>
          <w:numId w:val="41"/>
        </w:numPr>
        <w:pBdr/>
        <w:spacing w:after="0" w:before="0"/>
        <w:ind/>
        <w:rPr/>
      </w:pPr>
      <w:r>
        <w:t xml:space="preserve">El entorno de desarrollo para la construcción del sistema es NetBeans.  </w:t>
      </w:r>
      <w:r/>
    </w:p>
    <w:p w14:paraId="03EDDBF2" w14:textId="265C557F">
      <w:pPr>
        <w:pStyle w:val="1019"/>
        <w:numPr>
          <w:ilvl w:val="0"/>
          <w:numId w:val="41"/>
        </w:numPr>
        <w:pBd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pBdr/>
        <w:spacing w:after="0" w:before="0"/>
        <w:ind/>
        <w:rPr/>
      </w:pPr>
      <w:r/>
      <w:r/>
    </w:p>
    <w:p w14:paraId="55728166" w14:textId="4B45635F">
      <w:pPr>
        <w:pBdr/>
        <w:spacing w:after="0" w:before="0"/>
        <w:ind/>
        <w:rPr/>
      </w:pPr>
      <w:r/>
      <w:r/>
    </w:p>
    <w:p w14:paraId="4002196A" w14:textId="77777777">
      <w:pPr>
        <w:pBdr/>
        <w:spacing w:after="0" w:before="0"/>
        <w:ind/>
        <w:rPr/>
      </w:pPr>
      <w:r/>
      <w:r/>
    </w:p>
    <w:p w14:paraId="2B7CAEFB" w14:textId="149A12A0">
      <w:pPr>
        <w:pStyle w:val="1005"/>
        <w:pBdr/>
        <w:spacing w:after="0" w:before="0"/>
        <w:ind/>
        <w:rPr/>
      </w:pPr>
      <w:r/>
      <w:bookmarkStart w:id="46" w:name="_bookmark14"/>
      <w:r/>
      <w:bookmarkStart w:id="47" w:name="_Toc229513504"/>
      <w:r/>
      <w:bookmarkEnd w:id="46"/>
      <w:r>
        <w:t xml:space="preserve">7.7 </w:t>
      </w:r>
      <w:r>
        <w:t xml:space="preserve">Suposiciones y Dependencias</w:t>
      </w:r>
      <w:bookmarkEnd w:id="47"/>
      <w:r/>
      <w:r/>
    </w:p>
    <w:p w14:paraId="751C8542" w14:textId="657A05FD">
      <w:pPr>
        <w:pBd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1019"/>
        <w:numPr>
          <w:ilvl w:val="0"/>
          <w:numId w:val="24"/>
        </w:numPr>
        <w:pBdr/>
        <w:spacing w:after="0" w:before="0"/>
        <w:ind/>
        <w:rPr/>
      </w:pPr>
      <w:r>
        <w:t xml:space="preserve">El cliente realiza la inversión para la adquisición del hardware necesario. </w:t>
      </w:r>
      <w:r/>
    </w:p>
    <w:p w14:paraId="781662FB" w14:textId="3C48680F">
      <w:pPr>
        <w:pStyle w:val="1019"/>
        <w:numPr>
          <w:ilvl w:val="0"/>
          <w:numId w:val="24"/>
        </w:numPr>
        <w:pBdr/>
        <w:spacing w:after="0" w:before="0"/>
        <w:ind/>
        <w:rPr/>
      </w:pPr>
      <w:r>
        <w:t xml:space="preserve">Los requisitos cambiarán para ajustarse a la necesidad del cliente. </w:t>
      </w:r>
      <w:r/>
    </w:p>
    <w:p w14:paraId="4B97F717" w14:textId="77777777">
      <w:pPr>
        <w:pBd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pBd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pBdr/>
        <w:spacing w:after="0" w:before="0"/>
        <w:ind/>
        <w:rPr/>
      </w:pPr>
      <w:r/>
      <w:r/>
    </w:p>
    <w:p w14:paraId="4231BA82" w14:textId="71B5792B">
      <w:pPr>
        <w:pStyle w:val="1004"/>
        <w:numPr>
          <w:ilvl w:val="0"/>
          <w:numId w:val="20"/>
        </w:numPr>
        <w:pBdr/>
        <w:spacing/>
        <w:ind/>
        <w:rPr/>
      </w:pPr>
      <w:r/>
      <w:bookmarkStart w:id="49" w:name="_Toc229513505"/>
      <w:r>
        <w:t xml:space="preserve">Especificación de Requerimientos</w:t>
      </w:r>
      <w:bookmarkEnd w:id="49"/>
      <w:r/>
      <w:r/>
    </w:p>
    <w:p w14:paraId="3E6F29C3" w14:textId="4D14866A">
      <w:pPr>
        <w:pStyle w:val="1005"/>
        <w:pBdr/>
        <w:spacing/>
        <w:ind/>
        <w:rPr/>
      </w:pPr>
      <w:r/>
      <w:bookmarkStart w:id="50" w:name="_bookmark16"/>
      <w:r/>
      <w:bookmarkStart w:id="51" w:name="_Toc229513506"/>
      <w:r/>
      <w:bookmarkEnd w:id="50"/>
      <w:r>
        <w:t xml:space="preserve">8.1 </w:t>
      </w:r>
      <w:r>
        <w:t xml:space="preserve">Requisitos comunes de las interfaces</w:t>
      </w:r>
      <w:bookmarkEnd w:id="51"/>
      <w:r/>
      <w:r/>
    </w:p>
    <w:p w14:paraId="088D79B1" w14:textId="4178C71F">
      <w:pPr>
        <w:pStyle w:val="1006"/>
        <w:pBdr/>
        <w:spacing/>
        <w:ind/>
        <w:rPr/>
      </w:pPr>
      <w:r/>
      <w:bookmarkStart w:id="52" w:name="_Toc229513507"/>
      <w:r>
        <w:t xml:space="preserve">8.1.1 </w:t>
      </w:r>
      <w:r>
        <w:t xml:space="preserve">Interfaces de usuario</w:t>
      </w:r>
      <w:bookmarkEnd w:id="52"/>
      <w:r/>
      <w:r/>
    </w:p>
    <w:p w14:paraId="1010D1DA" w14:textId="5F070A66">
      <w:pPr>
        <w:pBdr/>
        <w:spacing/>
        <w:ind/>
        <w:rPr/>
      </w:pPr>
      <w:r>
        <w:t xml:space="preserve">El sistema estará desarrollado sobre una arquitectura RESTful</w:t>
      </w:r>
      <w:r>
        <w:t xml:space="preserve">,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1006"/>
        <w:pBdr/>
        <w:spacing/>
        <w:ind/>
        <w:rPr/>
      </w:pPr>
      <w:r/>
      <w:bookmarkStart w:id="53" w:name="_Toc229513508"/>
      <w:r>
        <w:t xml:space="preserve">8.1.2 </w:t>
      </w:r>
      <w:r>
        <w:t xml:space="preserve">Interfaces de hardware</w:t>
      </w:r>
      <w:bookmarkEnd w:id="53"/>
      <w:r/>
      <w:r/>
    </w:p>
    <w:p w14:paraId="3F74040F" w14:textId="2A4CC6D3">
      <w:pPr>
        <w:pStyle w:val="1022"/>
        <w:pBdr/>
        <w:spacing/>
        <w:ind/>
        <w:rPr/>
      </w:pPr>
      <w:r/>
      <w:bookmarkStart w:id="54" w:name="_Toc83812951"/>
      <w:r>
        <w:t xml:space="preserve">Tabla </w:t>
      </w:r>
      <w:r>
        <w:fldChar w:fldCharType="begin"/>
      </w:r>
      <w:r>
        <w:instrText xml:space="preserve"> SEQ Tabla \* ARABIC </w:instrText>
      </w:r>
      <w:r>
        <w:fldChar w:fldCharType="separate"/>
      </w:r>
      <w:r>
        <w:t xml:space="preserve">8</w:t>
      </w:r>
      <w:r>
        <w:fldChar w:fldCharType="end"/>
      </w:r>
      <w:r>
        <w:t xml:space="preserve">. </w:t>
      </w:r>
      <w:r>
        <w:t xml:space="preserve">Requisitos de interfaces de hardware</w:t>
      </w:r>
      <w:bookmarkEnd w:id="54"/>
      <w:r/>
      <w:r/>
    </w:p>
    <w:tbl>
      <w:tblPr>
        <w:tblStyle w:val="1062"/>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pBdr/>
              <w:spacing/>
              <w:ind/>
              <w:rPr>
                <w:sz w:val="20"/>
                <w:szCs w:val="20"/>
              </w:rPr>
            </w:pPr>
            <w:r>
              <w:rPr>
                <w:sz w:val="20"/>
                <w:szCs w:val="20"/>
              </w:rPr>
              <w:t xml:space="preserve">Nombre</w:t>
            </w:r>
            <w:r>
              <w:rPr>
                <w:sz w:val="20"/>
                <w:szCs w:val="20"/>
              </w:rPr>
            </w:r>
            <w:r>
              <w:rPr>
                <w:sz w:val="20"/>
                <w:szCs w:val="20"/>
              </w:rPr>
            </w:r>
          </w:p>
        </w:tc>
        <w:tc>
          <w:tcPr>
            <w:tcBorders/>
            <w:tcW w:w="1907" w:type="dxa"/>
          </w:tcPr>
          <w:p w14:paraId="14AA0DFF" w14:textId="2219C8B1">
            <w:pPr>
              <w:pBdr/>
              <w:spacing/>
              <w:ind/>
              <w:rPr>
                <w:sz w:val="20"/>
                <w:szCs w:val="20"/>
              </w:rPr>
            </w:pPr>
            <w:r>
              <w:rPr>
                <w:sz w:val="20"/>
                <w:szCs w:val="20"/>
              </w:rPr>
              <w:t xml:space="preserve">Detalle</w:t>
            </w:r>
            <w:r>
              <w:rPr>
                <w:sz w:val="20"/>
                <w:szCs w:val="20"/>
              </w:rPr>
            </w:r>
            <w:r>
              <w:rPr>
                <w:sz w:val="20"/>
                <w:szCs w:val="20"/>
              </w:rPr>
            </w:r>
          </w:p>
        </w:tc>
        <w:tc>
          <w:tcPr>
            <w:tcBorders/>
            <w:tcW w:w="993" w:type="dxa"/>
          </w:tcPr>
          <w:p w14:paraId="5AE79F71" w14:textId="0D23BD29">
            <w:pPr>
              <w:pBdr/>
              <w:spacing/>
              <w:ind/>
              <w:rPr>
                <w:sz w:val="20"/>
                <w:szCs w:val="20"/>
              </w:rPr>
            </w:pPr>
            <w:r>
              <w:rPr>
                <w:sz w:val="20"/>
                <w:szCs w:val="20"/>
              </w:rPr>
              <w:t xml:space="preserve">Marca</w:t>
            </w:r>
            <w:r>
              <w:rPr>
                <w:sz w:val="20"/>
                <w:szCs w:val="20"/>
              </w:rPr>
            </w:r>
            <w:r>
              <w:rPr>
                <w:sz w:val="20"/>
                <w:szCs w:val="20"/>
              </w:rPr>
            </w:r>
          </w:p>
        </w:tc>
        <w:tc>
          <w:tcPr>
            <w:tcBorders/>
            <w:tcW w:w="2639" w:type="dxa"/>
          </w:tcPr>
          <w:p w14:paraId="02DC878C" w14:textId="14F476B0">
            <w:pPr>
              <w:pBdr/>
              <w:spacing/>
              <w:ind/>
              <w:rPr>
                <w:sz w:val="20"/>
                <w:szCs w:val="20"/>
              </w:rPr>
            </w:pPr>
            <w:r>
              <w:rPr>
                <w:sz w:val="20"/>
                <w:szCs w:val="20"/>
              </w:rPr>
              <w:t xml:space="preserve">Características</w:t>
            </w:r>
            <w:r>
              <w:rPr>
                <w:sz w:val="20"/>
                <w:szCs w:val="20"/>
              </w:rPr>
            </w:r>
            <w:r>
              <w:rPr>
                <w:sz w:val="20"/>
                <w:szCs w:val="20"/>
              </w:rPr>
            </w:r>
          </w:p>
        </w:tc>
        <w:tc>
          <w:tcPr>
            <w:tcBorders/>
            <w:tcW w:w="1729" w:type="dxa"/>
          </w:tcPr>
          <w:p w14:paraId="6148C300" w14:textId="7E6E892F">
            <w:pPr>
              <w:pBdr/>
              <w:spacing/>
              <w:ind/>
              <w:rPr>
                <w:sz w:val="20"/>
                <w:szCs w:val="20"/>
              </w:rPr>
            </w:pPr>
            <w:r>
              <w:rPr>
                <w:sz w:val="20"/>
                <w:szCs w:val="20"/>
              </w:rPr>
              <w:t xml:space="preserve">Descripción</w:t>
            </w:r>
            <w:r>
              <w:rPr>
                <w:sz w:val="20"/>
                <w:szCs w:val="20"/>
              </w:rPr>
            </w:r>
            <w:r>
              <w:rPr>
                <w:sz w:val="20"/>
                <w:szCs w:val="20"/>
              </w:rPr>
            </w:r>
          </w:p>
        </w:tc>
        <w:tc>
          <w:tcPr>
            <w:tcBorders/>
            <w:tcW w:w="776" w:type="dxa"/>
          </w:tcPr>
          <w:p w14:paraId="3F6DB93C" w14:textId="6F0C1ED2">
            <w:pPr>
              <w:pBdr/>
              <w:spacing/>
              <w:ind/>
              <w:rPr>
                <w:sz w:val="20"/>
                <w:szCs w:val="20"/>
              </w:rPr>
            </w:pPr>
            <w:r>
              <w:rPr>
                <w:sz w:val="20"/>
                <w:szCs w:val="20"/>
              </w:rPr>
              <w:t xml:space="preserve">Precio</w:t>
            </w:r>
            <w:r>
              <w:rPr>
                <w:sz w:val="20"/>
                <w:szCs w:val="20"/>
              </w:rPr>
            </w:r>
            <w:r>
              <w:rPr>
                <w:sz w:val="20"/>
                <w:szCs w:val="20"/>
              </w:rPr>
            </w:r>
          </w:p>
        </w:tc>
      </w:tr>
      <w:tr>
        <w:trPr/>
        <w:tc>
          <w:tcPr>
            <w:tcBorders/>
            <w:tcW w:w="953" w:type="dxa"/>
          </w:tcPr>
          <w:p w14:paraId="042CECBD" w14:textId="09B4BED7">
            <w:pPr>
              <w:pBdr/>
              <w:spacing/>
              <w:ind/>
              <w:rPr>
                <w:sz w:val="20"/>
                <w:szCs w:val="20"/>
              </w:rPr>
            </w:pPr>
            <w:r>
              <w:rPr>
                <w:sz w:val="20"/>
                <w:szCs w:val="20"/>
              </w:rPr>
              <w:t xml:space="preserve">Monitor</w:t>
            </w:r>
            <w:r>
              <w:rPr>
                <w:sz w:val="20"/>
                <w:szCs w:val="20"/>
              </w:rPr>
            </w:r>
            <w:r>
              <w:rPr>
                <w:sz w:val="20"/>
                <w:szCs w:val="20"/>
              </w:rPr>
            </w:r>
          </w:p>
        </w:tc>
        <w:tc>
          <w:tcPr>
            <w:tcBorders/>
            <w:tcW w:w="1907" w:type="dxa"/>
          </w:tcPr>
          <w:p w14:paraId="4A82BAF1" w14:textId="34377D52">
            <w:pPr>
              <w:pBdr/>
              <w:spacing/>
              <w:ind/>
              <w:rPr>
                <w:sz w:val="20"/>
                <w:szCs w:val="20"/>
              </w:rPr>
            </w:pPr>
            <w:r>
              <w:rPr>
                <w:sz w:val="20"/>
                <w:szCs w:val="20"/>
              </w:rPr>
              <w:t xml:space="preserve">Principal dispositivo de salida (interfaz), que muestra datos o información</w:t>
            </w:r>
            <w:r>
              <w:rPr>
                <w:sz w:val="20"/>
                <w:szCs w:val="20"/>
              </w:rPr>
            </w:r>
            <w:r>
              <w:rPr>
                <w:sz w:val="20"/>
                <w:szCs w:val="20"/>
              </w:rPr>
            </w:r>
          </w:p>
        </w:tc>
        <w:tc>
          <w:tcPr>
            <w:tcBorders/>
            <w:tcW w:w="993" w:type="dxa"/>
          </w:tcPr>
          <w:p w14:paraId="144A96CE" w14:textId="263FDB5E">
            <w:pPr>
              <w:pBdr/>
              <w:spacing/>
              <w:ind/>
              <w:rPr>
                <w:sz w:val="20"/>
                <w:szCs w:val="20"/>
              </w:rPr>
            </w:pPr>
            <w:r>
              <w:rPr>
                <w:sz w:val="20"/>
                <w:szCs w:val="20"/>
              </w:rPr>
              <w:t xml:space="preserve">Acer</w:t>
            </w:r>
            <w:r>
              <w:rPr>
                <w:sz w:val="20"/>
                <w:szCs w:val="20"/>
              </w:rPr>
            </w:r>
            <w:r>
              <w:rPr>
                <w:sz w:val="20"/>
                <w:szCs w:val="20"/>
              </w:rPr>
            </w:r>
          </w:p>
        </w:tc>
        <w:tc>
          <w:tcPr>
            <w:tcBorders/>
            <w:tcW w:w="2639" w:type="dxa"/>
          </w:tcPr>
          <w:p w14:paraId="49F18A07" w14:textId="4DA87842">
            <w:pPr>
              <w:pBdr/>
              <w:spacing/>
              <w:ind/>
              <w:rPr>
                <w:sz w:val="20"/>
                <w:szCs w:val="20"/>
              </w:rPr>
            </w:pPr>
            <w:r>
              <w:rPr>
                <w:sz w:val="20"/>
                <w:szCs w:val="20"/>
              </w:rPr>
              <w:t xml:space="preserve">-24"</w:t>
            </w:r>
            <w:r>
              <w:rPr>
                <w:sz w:val="20"/>
                <w:szCs w:val="20"/>
              </w:rPr>
            </w:r>
            <w:r>
              <w:rPr>
                <w:sz w:val="20"/>
                <w:szCs w:val="20"/>
              </w:rPr>
            </w:r>
          </w:p>
          <w:p w14:paraId="78E0C14F" w14:textId="3BDDF90F">
            <w:pPr>
              <w:pBdr/>
              <w:spacing/>
              <w:ind/>
              <w:rPr>
                <w:sz w:val="20"/>
                <w:szCs w:val="20"/>
              </w:rPr>
            </w:pPr>
            <w:r>
              <w:rPr>
                <w:sz w:val="20"/>
                <w:szCs w:val="20"/>
              </w:rPr>
              <w:t xml:space="preserve">-Resolución: Full HD (1920 x 1080)</w:t>
            </w:r>
            <w:r>
              <w:rPr>
                <w:sz w:val="20"/>
                <w:szCs w:val="20"/>
              </w:rPr>
            </w:r>
            <w:r>
              <w:rPr>
                <w:sz w:val="20"/>
                <w:szCs w:val="20"/>
              </w:rPr>
            </w:r>
          </w:p>
          <w:p w14:paraId="442DA1B4" w14:textId="7BD52AF5">
            <w:pPr>
              <w:pBdr/>
              <w:spacing/>
              <w:ind/>
              <w:rPr>
                <w:sz w:val="20"/>
                <w:szCs w:val="20"/>
              </w:rPr>
            </w:pPr>
            <w:r>
              <w:rPr>
                <w:sz w:val="20"/>
                <w:szCs w:val="20"/>
              </w:rPr>
              <w:t xml:space="preserve">-Relación de aspecto: 16:9 Tiempo de Respuesta: 5 ms </w:t>
            </w:r>
            <w:r>
              <w:rPr>
                <w:sz w:val="20"/>
                <w:szCs w:val="20"/>
              </w:rPr>
            </w:r>
            <w:r>
              <w:rPr>
                <w:sz w:val="20"/>
                <w:szCs w:val="20"/>
              </w:rPr>
            </w:r>
          </w:p>
          <w:p w14:paraId="642CACF6" w14:textId="4F25D293">
            <w:pPr>
              <w:pBd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r>
              <w:rPr>
                <w:sz w:val="20"/>
                <w:szCs w:val="20"/>
              </w:rPr>
            </w:r>
          </w:p>
          <w:p w14:paraId="5A8C4DD6" w14:textId="3F853FEF">
            <w:pPr>
              <w:pBdr/>
              <w:spacing/>
              <w:ind/>
              <w:rPr>
                <w:sz w:val="20"/>
                <w:szCs w:val="20"/>
              </w:rPr>
            </w:pPr>
            <w:r>
              <w:rPr>
                <w:sz w:val="20"/>
                <w:szCs w:val="20"/>
              </w:rPr>
              <w:t xml:space="preserve">-Colores Admitidos: 16.7 millones </w:t>
            </w:r>
            <w:r>
              <w:rPr>
                <w:sz w:val="20"/>
                <w:szCs w:val="20"/>
              </w:rPr>
            </w:r>
            <w:r>
              <w:rPr>
                <w:sz w:val="20"/>
                <w:szCs w:val="20"/>
              </w:rPr>
            </w:r>
          </w:p>
          <w:p w14:paraId="24BDA9B2" w14:textId="75F281F9">
            <w:pPr>
              <w:pBdr/>
              <w:spacing/>
              <w:ind/>
              <w:rPr>
                <w:sz w:val="20"/>
                <w:szCs w:val="20"/>
              </w:rPr>
            </w:pPr>
            <w:r>
              <w:rPr>
                <w:sz w:val="20"/>
                <w:szCs w:val="20"/>
              </w:rPr>
              <w:t xml:space="preserve">-Relación de Contraste: 100,000,000:1 </w:t>
            </w:r>
            <w:r>
              <w:rPr>
                <w:sz w:val="20"/>
                <w:szCs w:val="20"/>
              </w:rPr>
            </w:r>
            <w:r>
              <w:rPr>
                <w:sz w:val="20"/>
                <w:szCs w:val="20"/>
              </w:rPr>
            </w:r>
          </w:p>
          <w:p w14:paraId="0C881BDB" w14:textId="7371189A">
            <w:pPr>
              <w:pBdr/>
              <w:spacing/>
              <w:ind/>
              <w:rPr>
                <w:sz w:val="20"/>
                <w:szCs w:val="20"/>
              </w:rPr>
            </w:pPr>
            <w:r>
              <w:rPr>
                <w:sz w:val="20"/>
                <w:szCs w:val="20"/>
              </w:rPr>
              <w:t xml:space="preserve">-Brillo: 250 cd/m²</w:t>
            </w:r>
            <w:r>
              <w:rPr>
                <w:sz w:val="20"/>
                <w:szCs w:val="20"/>
              </w:rPr>
            </w:r>
            <w:r>
              <w:rPr>
                <w:sz w:val="20"/>
                <w:szCs w:val="20"/>
              </w:rPr>
            </w:r>
          </w:p>
        </w:tc>
        <w:tc>
          <w:tcPr>
            <w:tcBorders/>
            <w:tcW w:w="1729" w:type="dxa"/>
          </w:tcPr>
          <w:p w14:paraId="5CA14AD1" w14:textId="3370B216">
            <w:pPr>
              <w:pBdr/>
              <w:spacing/>
              <w:ind/>
              <w:rPr>
                <w:sz w:val="20"/>
                <w:szCs w:val="20"/>
              </w:rPr>
            </w:pPr>
            <w:r>
              <w:rPr>
                <w:sz w:val="20"/>
                <w:szCs w:val="20"/>
              </w:rPr>
              <w:t xml:space="preserve">El software deberá mostrar información al usuario a través de la pantalla.</w:t>
            </w:r>
            <w:r>
              <w:rPr>
                <w:sz w:val="20"/>
                <w:szCs w:val="20"/>
              </w:rPr>
            </w:r>
            <w:r>
              <w:rPr>
                <w:sz w:val="20"/>
                <w:szCs w:val="20"/>
              </w:rPr>
            </w:r>
          </w:p>
        </w:tc>
        <w:tc>
          <w:tcPr>
            <w:tcBorders/>
            <w:tcW w:w="776" w:type="dxa"/>
          </w:tcPr>
          <w:p w14:paraId="32C01ED9" w14:textId="0BA66DAF">
            <w:pPr>
              <w:pBdr/>
              <w:spacing/>
              <w:ind/>
              <w:rPr>
                <w:sz w:val="20"/>
                <w:szCs w:val="20"/>
              </w:rPr>
            </w:pPr>
            <w:r>
              <w:rPr>
                <w:sz w:val="20"/>
                <w:szCs w:val="20"/>
              </w:rPr>
              <w:t xml:space="preserve">$116</w:t>
            </w:r>
            <w:r>
              <w:rPr>
                <w:sz w:val="20"/>
                <w:szCs w:val="20"/>
              </w:rPr>
            </w:r>
            <w:r>
              <w:rPr>
                <w:sz w:val="20"/>
                <w:szCs w:val="20"/>
              </w:rPr>
            </w:r>
          </w:p>
        </w:tc>
      </w:tr>
      <w:tr>
        <w:trPr/>
        <w:tc>
          <w:tcPr>
            <w:tcBorders/>
            <w:tcW w:w="953" w:type="dxa"/>
          </w:tcPr>
          <w:p w14:paraId="6DF7FC20" w14:textId="1249F3B4">
            <w:pPr>
              <w:pBdr/>
              <w:spacing/>
              <w:ind/>
              <w:rPr>
                <w:sz w:val="20"/>
                <w:szCs w:val="20"/>
              </w:rPr>
            </w:pPr>
            <w:r>
              <w:rPr>
                <w:sz w:val="20"/>
                <w:szCs w:val="20"/>
              </w:rPr>
              <w:t xml:space="preserve">Mouse</w:t>
            </w:r>
            <w:r>
              <w:rPr>
                <w:sz w:val="20"/>
                <w:szCs w:val="20"/>
              </w:rPr>
            </w:r>
            <w:r>
              <w:rPr>
                <w:sz w:val="20"/>
                <w:szCs w:val="20"/>
              </w:rPr>
            </w:r>
          </w:p>
        </w:tc>
        <w:tc>
          <w:tcPr>
            <w:tcBorders/>
            <w:tcW w:w="1907" w:type="dxa"/>
          </w:tcPr>
          <w:p w14:paraId="5D904DA3" w14:textId="00E159CB">
            <w:pPr>
              <w:pBdr/>
              <w:spacing/>
              <w:ind/>
              <w:rPr>
                <w:sz w:val="20"/>
                <w:szCs w:val="20"/>
              </w:rPr>
            </w:pPr>
            <w:r>
              <w:rPr>
                <w:sz w:val="20"/>
                <w:szCs w:val="20"/>
              </w:rPr>
              <w:t xml:space="preserve">Dispositivo apuntador utilizado para facilitar el manejo de un entorno gráfico en una computadora.</w:t>
            </w:r>
            <w:r>
              <w:rPr>
                <w:sz w:val="20"/>
                <w:szCs w:val="20"/>
              </w:rPr>
            </w:r>
            <w:r>
              <w:rPr>
                <w:sz w:val="20"/>
                <w:szCs w:val="20"/>
              </w:rPr>
            </w:r>
          </w:p>
        </w:tc>
        <w:tc>
          <w:tcPr>
            <w:tcBorders/>
            <w:tcW w:w="993" w:type="dxa"/>
          </w:tcPr>
          <w:p w14:paraId="03FF435B" w14:textId="51D613BE">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72C7A511" w14:textId="1F7798C2">
            <w:pPr>
              <w:pBdr/>
              <w:spacing/>
              <w:ind/>
              <w:rPr>
                <w:sz w:val="20"/>
                <w:szCs w:val="20"/>
              </w:rPr>
            </w:pPr>
            <w:r>
              <w:rPr>
                <w:sz w:val="20"/>
                <w:szCs w:val="20"/>
              </w:rPr>
              <w:t xml:space="preserve">Ratón óptico con sensor de 1000dpi.</w:t>
            </w:r>
            <w:r>
              <w:rPr>
                <w:sz w:val="20"/>
                <w:szCs w:val="20"/>
              </w:rPr>
            </w:r>
            <w:r>
              <w:rPr>
                <w:sz w:val="20"/>
                <w:szCs w:val="20"/>
              </w:rPr>
            </w:r>
          </w:p>
        </w:tc>
        <w:tc>
          <w:tcPr>
            <w:tcBorders/>
            <w:tcW w:w="1729" w:type="dxa"/>
          </w:tcPr>
          <w:p w14:paraId="7014610D" w14:textId="1FD786D2">
            <w:pPr>
              <w:pBdr/>
              <w:spacing/>
              <w:ind/>
              <w:rPr>
                <w:sz w:val="20"/>
                <w:szCs w:val="20"/>
              </w:rPr>
            </w:pPr>
            <w:r>
              <w:rPr>
                <w:sz w:val="20"/>
                <w:szCs w:val="20"/>
              </w:rPr>
              <w:t xml:space="preserve">El software debe interactuar con el movimiento del mouse y sus botones. </w:t>
            </w:r>
            <w:r>
              <w:rPr>
                <w:sz w:val="20"/>
                <w:szCs w:val="20"/>
              </w:rPr>
            </w:r>
            <w:r>
              <w:rPr>
                <w:sz w:val="20"/>
                <w:szCs w:val="20"/>
              </w:rPr>
            </w:r>
          </w:p>
        </w:tc>
        <w:tc>
          <w:tcPr>
            <w:tcBorders/>
            <w:tcW w:w="776" w:type="dxa"/>
          </w:tcPr>
          <w:p w14:paraId="58DC34DE" w14:textId="511B13CE">
            <w:pPr>
              <w:pBdr/>
              <w:spacing/>
              <w:ind/>
              <w:rPr>
                <w:sz w:val="20"/>
                <w:szCs w:val="20"/>
              </w:rPr>
            </w:pPr>
            <w:r>
              <w:rPr>
                <w:sz w:val="20"/>
                <w:szCs w:val="20"/>
              </w:rPr>
              <w:t xml:space="preserve">$6</w:t>
            </w:r>
            <w:r>
              <w:rPr>
                <w:sz w:val="20"/>
                <w:szCs w:val="20"/>
              </w:rPr>
            </w:r>
            <w:r>
              <w:rPr>
                <w:sz w:val="20"/>
                <w:szCs w:val="20"/>
              </w:rPr>
            </w:r>
          </w:p>
        </w:tc>
      </w:tr>
      <w:tr>
        <w:trPr/>
        <w:tc>
          <w:tcPr>
            <w:tcBorders/>
            <w:tcW w:w="953" w:type="dxa"/>
          </w:tcPr>
          <w:p w14:paraId="12969602" w14:textId="1A9304F9">
            <w:pPr>
              <w:pBdr/>
              <w:spacing/>
              <w:ind/>
              <w:rPr>
                <w:sz w:val="20"/>
                <w:szCs w:val="20"/>
              </w:rPr>
            </w:pPr>
            <w:r>
              <w:rPr>
                <w:sz w:val="20"/>
                <w:szCs w:val="20"/>
              </w:rPr>
              <w:t xml:space="preserve">Teclado</w:t>
            </w:r>
            <w:r>
              <w:rPr>
                <w:sz w:val="20"/>
                <w:szCs w:val="20"/>
              </w:rPr>
            </w:r>
            <w:r>
              <w:rPr>
                <w:sz w:val="20"/>
                <w:szCs w:val="20"/>
              </w:rPr>
            </w:r>
          </w:p>
        </w:tc>
        <w:tc>
          <w:tcPr>
            <w:tcBorders/>
            <w:tcW w:w="1907" w:type="dxa"/>
          </w:tcPr>
          <w:p w14:paraId="36057822" w14:textId="0C4FF24C">
            <w:pPr>
              <w:pBdr/>
              <w:spacing/>
              <w:ind/>
              <w:rPr>
                <w:sz w:val="20"/>
                <w:szCs w:val="20"/>
              </w:rPr>
            </w:pPr>
            <w:r>
              <w:rPr>
                <w:sz w:val="20"/>
                <w:szCs w:val="20"/>
              </w:rPr>
              <w:t xml:space="preserve">Dispositivo o periférico de entrada</w:t>
            </w:r>
            <w:r>
              <w:rPr>
                <w:sz w:val="20"/>
                <w:szCs w:val="20"/>
              </w:rPr>
            </w:r>
            <w:r>
              <w:rPr>
                <w:sz w:val="20"/>
                <w:szCs w:val="20"/>
              </w:rPr>
            </w:r>
          </w:p>
        </w:tc>
        <w:tc>
          <w:tcPr>
            <w:tcBorders/>
            <w:tcW w:w="993" w:type="dxa"/>
          </w:tcPr>
          <w:p w14:paraId="0ADE8D0B" w14:textId="0610F445">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16D58690" w14:textId="432259E8">
            <w:pPr>
              <w:pBdr/>
              <w:spacing/>
              <w:ind/>
              <w:rPr>
                <w:sz w:val="20"/>
                <w:szCs w:val="20"/>
              </w:rPr>
            </w:pPr>
            <w:r>
              <w:rPr>
                <w:sz w:val="20"/>
                <w:szCs w:val="20"/>
              </w:rPr>
              <w:t xml:space="preserve">Estándar de teclas de 104/105/106 Puerto USB: Si Soporte Sistema Windows10 /Windows®7/Vista/XP Soporte Interfaz USB</w:t>
            </w:r>
            <w:r>
              <w:rPr>
                <w:sz w:val="20"/>
                <w:szCs w:val="20"/>
              </w:rPr>
            </w:r>
            <w:r>
              <w:rPr>
                <w:sz w:val="20"/>
                <w:szCs w:val="20"/>
              </w:rPr>
            </w:r>
          </w:p>
        </w:tc>
        <w:tc>
          <w:tcPr>
            <w:tcBorders/>
            <w:tcW w:w="1729" w:type="dxa"/>
          </w:tcPr>
          <w:p w14:paraId="1897F232" w14:textId="37E3F378">
            <w:pPr>
              <w:pBd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r>
              <w:rPr>
                <w:sz w:val="20"/>
                <w:szCs w:val="20"/>
              </w:rPr>
            </w:r>
          </w:p>
        </w:tc>
        <w:tc>
          <w:tcPr>
            <w:tcBorders/>
            <w:tcW w:w="776" w:type="dxa"/>
          </w:tcPr>
          <w:p w14:paraId="18331E44" w14:textId="74215996">
            <w:pPr>
              <w:pBdr/>
              <w:spacing/>
              <w:ind/>
              <w:rPr>
                <w:sz w:val="20"/>
                <w:szCs w:val="20"/>
              </w:rPr>
            </w:pPr>
            <w:r>
              <w:rPr>
                <w:sz w:val="20"/>
                <w:szCs w:val="20"/>
              </w:rPr>
              <w:t xml:space="preserve">$10</w:t>
            </w:r>
            <w:r>
              <w:rPr>
                <w:sz w:val="20"/>
                <w:szCs w:val="20"/>
              </w:rPr>
            </w:r>
            <w:r>
              <w:rPr>
                <w:sz w:val="20"/>
                <w:szCs w:val="20"/>
              </w:rPr>
            </w:r>
          </w:p>
        </w:tc>
      </w:tr>
      <w:tr>
        <w:trPr/>
        <w:tc>
          <w:tcPr>
            <w:tcBorders/>
            <w:tcW w:w="953" w:type="dxa"/>
          </w:tcPr>
          <w:p w14:paraId="012220E5" w14:textId="4235A49C">
            <w:pPr>
              <w:pBdr/>
              <w:spacing/>
              <w:ind/>
              <w:rPr>
                <w:sz w:val="20"/>
                <w:szCs w:val="20"/>
              </w:rPr>
            </w:pPr>
            <w:r>
              <w:rPr>
                <w:sz w:val="20"/>
                <w:szCs w:val="20"/>
              </w:rPr>
              <w:t xml:space="preserve">Computador</w:t>
            </w:r>
            <w:r>
              <w:rPr>
                <w:sz w:val="20"/>
                <w:szCs w:val="20"/>
              </w:rPr>
            </w:r>
            <w:r>
              <w:rPr>
                <w:sz w:val="20"/>
                <w:szCs w:val="20"/>
              </w:rPr>
            </w:r>
          </w:p>
        </w:tc>
        <w:tc>
          <w:tcPr>
            <w:tcBorders/>
            <w:tcW w:w="1907" w:type="dxa"/>
          </w:tcPr>
          <w:p w14:paraId="1554951F" w14:textId="12DEAE16">
            <w:pPr>
              <w:pBdr/>
              <w:spacing/>
              <w:ind/>
              <w:rPr>
                <w:sz w:val="20"/>
                <w:szCs w:val="20"/>
              </w:rPr>
            </w:pPr>
            <w:r>
              <w:rPr>
                <w:sz w:val="20"/>
                <w:szCs w:val="20"/>
              </w:rPr>
              <w:t xml:space="preserve">La unidad central de procesamiento es el hardware dentro de un ordenador u otros dispositivos</w:t>
            </w:r>
            <w:r>
              <w:rPr>
                <w:sz w:val="20"/>
                <w:szCs w:val="20"/>
              </w:rPr>
            </w:r>
            <w:r>
              <w:rPr>
                <w:sz w:val="20"/>
                <w:szCs w:val="20"/>
              </w:rPr>
            </w:r>
          </w:p>
        </w:tc>
        <w:tc>
          <w:tcPr>
            <w:tcBorders/>
            <w:tcW w:w="993" w:type="dxa"/>
          </w:tcPr>
          <w:p w14:paraId="68E990A1" w14:textId="2C444870">
            <w:pPr>
              <w:pBdr/>
              <w:spacing/>
              <w:ind/>
              <w:rPr>
                <w:sz w:val="20"/>
                <w:szCs w:val="20"/>
              </w:rPr>
            </w:pPr>
            <w:r>
              <w:rPr>
                <w:sz w:val="20"/>
                <w:szCs w:val="20"/>
              </w:rPr>
              <w:t xml:space="preserve">Dell</w:t>
            </w:r>
            <w:r>
              <w:rPr>
                <w:sz w:val="20"/>
                <w:szCs w:val="20"/>
              </w:rPr>
            </w:r>
            <w:r>
              <w:rPr>
                <w:sz w:val="20"/>
                <w:szCs w:val="20"/>
              </w:rPr>
            </w:r>
          </w:p>
        </w:tc>
        <w:tc>
          <w:tcPr>
            <w:tcBorders/>
            <w:tcW w:w="2639" w:type="dxa"/>
          </w:tcPr>
          <w:p w14:paraId="635E4D53" w14:textId="2A37A641">
            <w:pPr>
              <w:pBd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r>
              <w:rPr>
                <w:sz w:val="20"/>
                <w:szCs w:val="20"/>
              </w:rPr>
            </w:r>
          </w:p>
        </w:tc>
        <w:tc>
          <w:tcPr>
            <w:tcBorders/>
            <w:tcW w:w="1729" w:type="dxa"/>
          </w:tcPr>
          <w:p w14:paraId="33C94504" w14:textId="5CE674D7">
            <w:pPr>
              <w:pBdr/>
              <w:spacing/>
              <w:ind/>
              <w:rPr>
                <w:sz w:val="20"/>
                <w:szCs w:val="20"/>
              </w:rPr>
            </w:pPr>
            <w:r>
              <w:rPr>
                <w:sz w:val="20"/>
                <w:szCs w:val="20"/>
              </w:rPr>
              <w:t xml:space="preserve">En buen estado, el cual poseerá todos los controladores para poder manejar cada periférico de entrada y salida.</w:t>
            </w:r>
            <w:r>
              <w:rPr>
                <w:sz w:val="20"/>
                <w:szCs w:val="20"/>
              </w:rPr>
            </w:r>
            <w:r>
              <w:rPr>
                <w:sz w:val="20"/>
                <w:szCs w:val="20"/>
              </w:rPr>
            </w:r>
          </w:p>
        </w:tc>
        <w:tc>
          <w:tcPr>
            <w:tcBorders/>
            <w:tcW w:w="776" w:type="dxa"/>
          </w:tcPr>
          <w:p w14:paraId="4B697874" w14:textId="0B59194D">
            <w:pPr>
              <w:pBdr/>
              <w:spacing/>
              <w:ind/>
              <w:rPr>
                <w:sz w:val="20"/>
                <w:szCs w:val="20"/>
              </w:rPr>
            </w:pPr>
            <w:r>
              <w:rPr>
                <w:sz w:val="20"/>
                <w:szCs w:val="20"/>
              </w:rPr>
              <w:t xml:space="preserve">$</w:t>
            </w:r>
            <w:r>
              <w:rPr>
                <w:sz w:val="20"/>
                <w:szCs w:val="20"/>
              </w:rPr>
              <w:t xml:space="preserve">255</w:t>
            </w:r>
            <w:r>
              <w:rPr>
                <w:sz w:val="20"/>
                <w:szCs w:val="20"/>
              </w:rPr>
            </w:r>
            <w:r>
              <w:rPr>
                <w:sz w:val="20"/>
                <w:szCs w:val="20"/>
              </w:rPr>
            </w:r>
          </w:p>
        </w:tc>
      </w:tr>
    </w:tbl>
    <w:p w14:paraId="54BCADD8" w14:textId="6A5FBC1A">
      <w:pPr>
        <w:pStyle w:val="1006"/>
        <w:pBdr/>
        <w:spacing/>
        <w:ind/>
        <w:rPr/>
      </w:pPr>
      <w:r/>
      <w:bookmarkStart w:id="55" w:name="_Toc229513509"/>
      <w:r>
        <w:t xml:space="preserve">8.1.3 </w:t>
      </w:r>
      <w:r>
        <w:t xml:space="preserve">Interfaces de software</w:t>
      </w:r>
      <w:bookmarkEnd w:id="55"/>
      <w:r/>
      <w:r/>
    </w:p>
    <w:p w14:paraId="78DEF08C" w14:textId="40004926">
      <w:pPr>
        <w:pStyle w:val="1022"/>
        <w:pBdr/>
        <w:spacing/>
        <w:ind/>
        <w:rPr/>
      </w:pPr>
      <w:r/>
      <w:bookmarkStart w:id="56" w:name="_Toc83812952"/>
      <w:r>
        <w:t xml:space="preserve">Tabla </w:t>
      </w:r>
      <w:r>
        <w:fldChar w:fldCharType="begin"/>
      </w:r>
      <w:r>
        <w:instrText xml:space="preserve"> SEQ Tabla \* ARABIC </w:instrText>
      </w:r>
      <w:r>
        <w:fldChar w:fldCharType="separate"/>
      </w:r>
      <w:r>
        <w:t xml:space="preserve">9</w:t>
      </w:r>
      <w:r>
        <w:fldChar w:fldCharType="end"/>
      </w:r>
      <w:r>
        <w:t xml:space="preserve">.</w:t>
      </w:r>
      <w:r>
        <w:t xml:space="preserve">Interfaces de software</w:t>
      </w:r>
      <w:bookmarkEnd w:id="56"/>
      <w:r/>
      <w:r/>
    </w:p>
    <w:tbl>
      <w:tblPr>
        <w:tblStyle w:val="1062"/>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pBdr/>
              <w:spacing/>
              <w:ind/>
              <w:rPr/>
            </w:pPr>
            <w:r/>
            <w:r/>
          </w:p>
        </w:tc>
        <w:tc>
          <w:tcPr>
            <w:tcBorders/>
            <w:tcW w:w="1730" w:type="pct"/>
          </w:tcPr>
          <w:p w14:paraId="244BB08E" w14:textId="7923321D">
            <w:pPr>
              <w:pBdr/>
              <w:spacing/>
              <w:ind/>
              <w:rPr/>
            </w:pPr>
            <w:r>
              <w:t xml:space="preserve">Detalles</w:t>
            </w:r>
            <w:r/>
          </w:p>
        </w:tc>
        <w:tc>
          <w:tcPr>
            <w:tcBorders/>
            <w:tcW w:w="1413" w:type="pct"/>
          </w:tcPr>
          <w:p w14:paraId="06C0FBD9" w14:textId="46DCB148">
            <w:pPr>
              <w:pBdr/>
              <w:spacing/>
              <w:ind/>
              <w:rPr/>
            </w:pPr>
            <w:r>
              <w:t xml:space="preserve">Definición</w:t>
            </w:r>
            <w:r/>
          </w:p>
        </w:tc>
        <w:tc>
          <w:tcPr>
            <w:tcBorders/>
            <w:tcW w:w="1080" w:type="pct"/>
          </w:tcPr>
          <w:p w14:paraId="348A7984" w14:textId="708742BD">
            <w:pPr>
              <w:pBdr/>
              <w:spacing/>
              <w:ind/>
              <w:rPr/>
            </w:pPr>
            <w:r>
              <w:t xml:space="preserve">Propósito</w:t>
            </w:r>
            <w:r/>
          </w:p>
        </w:tc>
      </w:tr>
      <w:tr>
        <w:trPr/>
        <w:tc>
          <w:tcPr>
            <w:tcBorders/>
            <w:tcW w:w="777" w:type="pct"/>
          </w:tcPr>
          <w:p w14:paraId="7CE390A5" w14:textId="1456421D">
            <w:pPr>
              <w:pBdr/>
              <w:spacing/>
              <w:ind/>
              <w:jc w:val="left"/>
              <w:rPr/>
            </w:pPr>
            <w:r>
              <w:t xml:space="preserve">Sistema operativo</w:t>
            </w:r>
            <w:r/>
          </w:p>
        </w:tc>
        <w:tc>
          <w:tcPr>
            <w:tcBorders/>
            <w:tcW w:w="1730" w:type="pct"/>
          </w:tcPr>
          <w:p w14:paraId="767E3414" w14:textId="77777777">
            <w:pPr>
              <w:pBdr/>
              <w:spacing/>
              <w:ind/>
              <w:rPr/>
            </w:pPr>
            <w:r>
              <w:t xml:space="preserve">Nombre: Windows</w:t>
            </w:r>
            <w:r/>
          </w:p>
          <w:p w14:paraId="62A0C98A" w14:textId="1558A6BE">
            <w:pPr>
              <w:pBdr/>
              <w:spacing/>
              <w:ind/>
              <w:rPr/>
            </w:pPr>
            <w:r>
              <w:t xml:space="preserve">Número de especificación: </w:t>
            </w:r>
            <w:r>
              <w:t xml:space="preserve">1</w:t>
            </w:r>
            <w:r>
              <w:t xml:space="preserve">1</w:t>
            </w:r>
            <w:r>
              <w:t xml:space="preserve"> </w:t>
            </w:r>
            <w:r/>
          </w:p>
          <w:p w14:paraId="11767FCC" w14:textId="77777777">
            <w:pPr>
              <w:pBdr/>
              <w:spacing/>
              <w:ind/>
              <w:rPr/>
            </w:pPr>
            <w:r>
              <w:t xml:space="preserve">Fuente:</w:t>
            </w:r>
            <w:hyperlink r:id="rId16" w:tooltip="http://windows.microsoft.com/" w:history="1">
              <w:r>
                <w:rPr>
                  <w:rStyle w:val="1025"/>
                </w:rPr>
                <w:t xml:space="preserve"> http://windows.microsoft.com/</w:t>
              </w:r>
            </w:hyperlink>
            <w:r/>
            <w:r/>
          </w:p>
          <w:p w14:paraId="0A1170AE" w14:textId="77777777">
            <w:pPr>
              <w:pBdr/>
              <w:spacing/>
              <w:ind/>
              <w:rPr/>
            </w:pPr>
            <w:r>
              <w:t xml:space="preserve">Distribución: Pagada</w:t>
            </w:r>
            <w:r/>
          </w:p>
          <w:p w14:paraId="413101D4" w14:textId="364470EB">
            <w:pPr>
              <w:pBdr/>
              <w:spacing/>
              <w:ind/>
              <w:rPr/>
            </w:pPr>
            <w:r>
              <w:t xml:space="preserve">Precio:</w:t>
            </w:r>
            <w:r>
              <w:t xml:space="preserve"> $10</w:t>
            </w:r>
            <w:r>
              <w:t xml:space="preserve"> en adelante</w:t>
            </w:r>
            <w:r/>
          </w:p>
        </w:tc>
        <w:tc>
          <w:tcPr>
            <w:tcBorders/>
            <w:tcW w:w="1413" w:type="pct"/>
          </w:tcPr>
          <w:p w14:paraId="101FF903" w14:textId="172F2F94">
            <w:pPr>
              <w:pBdr/>
              <w:spacing/>
              <w:ind/>
              <w:rPr/>
            </w:pPr>
            <w:r>
              <w:t xml:space="preserve">Windows es el nombre de una familia de distribuciones de software para PC, smartphone, servidores y sistemas empotrados, desarrollados y vendidos por Microsoft y disponibles para múltiples arquitecturas, tales como x86 y ARM</w:t>
            </w:r>
            <w:r/>
          </w:p>
        </w:tc>
        <w:tc>
          <w:tcPr>
            <w:tcBorders/>
            <w:tcW w:w="1080" w:type="pct"/>
          </w:tcPr>
          <w:p w14:paraId="35A09725" w14:textId="51FE014B">
            <w:pPr>
              <w:pBdr/>
              <w:spacing/>
              <w:ind/>
              <w:rPr/>
            </w:pPr>
            <w:r>
              <w:t xml:space="preserve">Es la plataforma sobre la cual se va a ejecutar la aplicación y la base de datos el cual cuenta con un soporte hasta 2020</w:t>
            </w:r>
            <w:r/>
          </w:p>
        </w:tc>
      </w:tr>
      <w:tr>
        <w:trPr/>
        <w:tc>
          <w:tcPr>
            <w:tcBorders/>
            <w:tcW w:w="777" w:type="pct"/>
          </w:tcPr>
          <w:p w14:paraId="46472C52" w14:textId="658FFDEE">
            <w:pPr>
              <w:pBdr/>
              <w:spacing/>
              <w:ind/>
              <w:jc w:val="left"/>
              <w:rPr/>
            </w:pPr>
            <w:r>
              <w:t xml:space="preserve">Herramienta de desarrollo</w:t>
            </w:r>
            <w:r/>
          </w:p>
        </w:tc>
        <w:tc>
          <w:tcPr>
            <w:tcBorders/>
            <w:tcW w:w="1730" w:type="pct"/>
          </w:tcPr>
          <w:p w14:paraId="4F7F3D3E" w14:textId="01B22B45">
            <w:pPr>
              <w:pBdr/>
              <w:spacing/>
              <w:ind/>
              <w:rPr/>
            </w:pPr>
            <w:r>
              <w:t xml:space="preserve">Nombre: NetBeans</w:t>
            </w:r>
            <w:r/>
          </w:p>
          <w:p w14:paraId="4E3CE0BD" w14:textId="1EA8DEFC">
            <w:pPr>
              <w:pBdr/>
              <w:spacing/>
              <w:ind/>
              <w:rPr/>
            </w:pPr>
            <w:r>
              <w:t xml:space="preserve">Número de especificación: 8</w:t>
            </w:r>
            <w:r/>
          </w:p>
          <w:p w14:paraId="10868F5A" w14:textId="77777777">
            <w:pPr>
              <w:pBdr/>
              <w:spacing/>
              <w:ind/>
              <w:rPr/>
            </w:pPr>
            <w:r>
              <w:t xml:space="preserve">Número de versión: 8.0.2</w:t>
            </w:r>
            <w:r/>
          </w:p>
          <w:p w14:paraId="15361743" w14:textId="77777777">
            <w:pPr>
              <w:pBdr/>
              <w:spacing/>
              <w:ind/>
              <w:rPr/>
            </w:pPr>
            <w:r>
              <w:t xml:space="preserve">Fuente:</w:t>
            </w:r>
            <w:hyperlink r:id="rId17" w:tooltip="https://www.netbeanside.com/" w:history="1">
              <w:r>
                <w:rPr>
                  <w:rStyle w:val="1025"/>
                </w:rPr>
                <w:t xml:space="preserve"> https://www.netbeanside.com/</w:t>
              </w:r>
            </w:hyperlink>
            <w:r/>
            <w:r/>
          </w:p>
          <w:p w14:paraId="337C2D57" w14:textId="57271538">
            <w:pPr>
              <w:pBdr/>
              <w:spacing/>
              <w:ind/>
              <w:rPr/>
            </w:pPr>
            <w:r>
              <w:t xml:space="preserve">Distribución: libre</w:t>
            </w:r>
            <w:r/>
          </w:p>
        </w:tc>
        <w:tc>
          <w:tcPr>
            <w:tcBorders/>
            <w:tcW w:w="1413" w:type="pct"/>
          </w:tcPr>
          <w:p w14:paraId="3DE43D7E" w14:textId="17EFFFF9">
            <w:pPr>
              <w:pBdr/>
              <w:spacing/>
              <w:ind/>
              <w:rPr/>
            </w:pPr>
            <w:r>
              <w:t xml:space="preserve">Diseñar y generar interfaces y el funcionamiento del programa mediante el lenguaje de programación Java.</w:t>
            </w:r>
            <w:r/>
          </w:p>
        </w:tc>
        <w:tc>
          <w:tcPr>
            <w:tcBorders/>
            <w:tcW w:w="1080" w:type="pct"/>
          </w:tcPr>
          <w:p w14:paraId="7817F146" w14:textId="1E43FD19">
            <w:pPr>
              <w:pBdr/>
              <w:spacing/>
              <w:ind/>
              <w:rPr/>
            </w:pPr>
            <w:r>
              <w:t xml:space="preserve">Herramienta que se utiliza para desarrollar aplicaciones Web, Móvil y de Escritorio para diferentes lenguajes de programación como son </w:t>
            </w:r>
            <w:r>
              <w:t xml:space="preserve">Java, C++</w:t>
            </w:r>
            <w:r>
              <w:t xml:space="preserve">, Ruby y    PHP entre    otros</w:t>
            </w:r>
            <w:r/>
          </w:p>
        </w:tc>
      </w:tr>
      <w:tr>
        <w:trPr/>
        <w:tc>
          <w:tcPr>
            <w:tcBorders/>
            <w:tcW w:w="777" w:type="pct"/>
          </w:tcPr>
          <w:p w14:paraId="40334A77" w14:textId="42D8179D">
            <w:pPr>
              <w:pBdr/>
              <w:spacing/>
              <w:ind/>
              <w:jc w:val="left"/>
              <w:rPr/>
            </w:pPr>
            <w:r>
              <w:t xml:space="preserve">Diseño de </w:t>
            </w:r>
            <w:r>
              <w:t xml:space="preserve">diagramas UML</w:t>
            </w:r>
            <w:r/>
          </w:p>
        </w:tc>
        <w:tc>
          <w:tcPr>
            <w:tcBorders/>
            <w:tcW w:w="1730" w:type="pct"/>
          </w:tcPr>
          <w:p w14:paraId="6A25956B" w14:textId="77777777">
            <w:pPr>
              <w:pBdr/>
              <w:spacing/>
              <w:ind/>
              <w:rPr/>
            </w:pPr>
            <w:r>
              <w:t xml:space="preserve">Nombre: </w:t>
            </w:r>
            <w:r>
              <w:t xml:space="preserve">Power</w:t>
            </w:r>
            <w:r>
              <w:t xml:space="preserve"> </w:t>
            </w:r>
            <w:r>
              <w:t xml:space="preserve">Designer</w:t>
            </w:r>
            <w:r/>
          </w:p>
          <w:p w14:paraId="3EE2170B" w14:textId="77777777">
            <w:pPr>
              <w:pBdr/>
              <w:spacing/>
              <w:ind/>
              <w:rPr/>
            </w:pPr>
            <w:r>
              <w:t xml:space="preserve">Desarrollador: SAP</w:t>
            </w:r>
            <w:r/>
          </w:p>
          <w:p w14:paraId="0D685279" w14:textId="6A0915D5">
            <w:pPr>
              <w:pBdr/>
              <w:spacing/>
              <w:ind/>
              <w:rPr/>
            </w:pPr>
            <w:r>
              <w:t xml:space="preserve">Version:16.5 </w:t>
            </w:r>
            <w:r/>
          </w:p>
          <w:p w14:paraId="7630B47A" w14:textId="77777777">
            <w:pPr>
              <w:pBdr/>
              <w:spacing/>
              <w:ind/>
              <w:rPr/>
            </w:pPr>
            <w:r>
              <w:t xml:space="preserve">Distribución: Pagada</w:t>
            </w:r>
            <w:r/>
          </w:p>
          <w:p w14:paraId="458896AE" w14:textId="7AACBA77">
            <w:pPr>
              <w:pBdr/>
              <w:spacing/>
              <w:ind/>
              <w:rPr/>
            </w:pPr>
            <w:r>
              <w:t xml:space="preserve">Precio: </w:t>
            </w:r>
            <w:r>
              <w:t xml:space="preserve">$3750</w:t>
            </w:r>
            <w:r>
              <w:t xml:space="preserve"> </w:t>
            </w:r>
            <w:r/>
          </w:p>
          <w:p w14:paraId="0ABC92F3" w14:textId="77777777">
            <w:pPr>
              <w:pBdr/>
              <w:spacing/>
              <w:ind/>
              <w:rPr/>
            </w:pPr>
            <w:r/>
            <w:r/>
          </w:p>
        </w:tc>
        <w:tc>
          <w:tcPr>
            <w:tcBorders/>
            <w:tcW w:w="1413" w:type="pct"/>
          </w:tcPr>
          <w:p w14:paraId="7F5E1970" w14:textId="22BFDF4B">
            <w:pPr>
              <w:pBdr/>
              <w:spacing/>
              <w:ind/>
              <w:rPr/>
            </w:pPr>
            <w:r>
              <w:t xml:space="preserve">Es una herramienta para el análisis, diseño inteligente y construcción sólida de una base de datos y un desarrollo orientado a modelos de datos a nivel físico y conceptual, que da a los desarrolladores </w:t>
            </w:r>
            <w:r/>
          </w:p>
        </w:tc>
        <w:tc>
          <w:tcPr>
            <w:tcBorders/>
            <w:tcW w:w="1080" w:type="pct"/>
          </w:tcPr>
          <w:p w14:paraId="5802E17C" w14:textId="3E15ACD2">
            <w:pPr>
              <w:pBdr/>
              <w:spacing/>
              <w:ind/>
              <w:rPr/>
            </w:pPr>
            <w:r>
              <w:t xml:space="preserve">El propósito de este programa en el </w:t>
            </w:r>
            <w:r>
              <w:t xml:space="preserve">proyecto</w:t>
            </w:r>
            <w:r>
              <w:t xml:space="preserve"> es diseñar un modelo relacional de base de datos</w:t>
            </w:r>
            <w:r/>
          </w:p>
        </w:tc>
      </w:tr>
      <w:tr>
        <w:trPr/>
        <w:tc>
          <w:tcPr>
            <w:tcBorders/>
            <w:tcW w:w="777" w:type="pct"/>
          </w:tcPr>
          <w:p w14:paraId="61EEF66A" w14:textId="2A7163E5">
            <w:pPr>
              <w:pBdr/>
              <w:spacing/>
              <w:ind/>
              <w:jc w:val="left"/>
              <w:rPr/>
            </w:pPr>
            <w:r>
              <w:t xml:space="preserve">Especificación de software</w:t>
            </w:r>
            <w:r/>
          </w:p>
        </w:tc>
        <w:tc>
          <w:tcPr>
            <w:tcBorders/>
            <w:tcW w:w="1730" w:type="pct"/>
          </w:tcPr>
          <w:p w14:paraId="27BCA637" w14:textId="77777777">
            <w:pPr>
              <w:pBdr/>
              <w:spacing/>
              <w:ind/>
              <w:rPr/>
            </w:pPr>
            <w:r>
              <w:t xml:space="preserve">Nombre: </w:t>
            </w:r>
            <w:r>
              <w:t xml:space="preserve">Jakarta</w:t>
            </w:r>
            <w:r>
              <w:t xml:space="preserve"> EE </w:t>
            </w:r>
            <w:r/>
          </w:p>
          <w:p w14:paraId="508760A3" w14:textId="77777777">
            <w:pPr>
              <w:pBdr/>
              <w:spacing/>
              <w:ind/>
              <w:rPr/>
            </w:pPr>
            <w:r>
              <w:t xml:space="preserve">Versión: 8/10 </w:t>
            </w:r>
            <w:r/>
          </w:p>
          <w:p w14:paraId="72BA58AE" w14:textId="5CE471A7">
            <w:pPr>
              <w:pBdr/>
              <w:spacing/>
              <w:ind/>
              <w:rPr/>
            </w:pPr>
            <w:r>
              <w:t xml:space="preserve">Fuente: </w:t>
            </w:r>
            <w:hyperlink r:id="rId18" w:tooltip="https://jakarta.ee/" w:history="1">
              <w:r>
                <w:t xml:space="preserve">https://jakarta.ee/</w:t>
              </w:r>
            </w:hyperlink>
            <w:r>
              <w:t xml:space="preserve"> </w:t>
            </w:r>
            <w:r/>
          </w:p>
          <w:p w14:paraId="1AFE2FB4" w14:textId="77777777">
            <w:pPr>
              <w:pBdr/>
              <w:spacing/>
              <w:ind/>
              <w:rPr/>
            </w:pPr>
            <w:r>
              <w:t xml:space="preserve">Distribución: Código abierto</w:t>
            </w:r>
            <w:r/>
          </w:p>
          <w:p w14:paraId="2770389F" w14:textId="70B3FEFB">
            <w:pPr>
              <w:pBdr/>
              <w:spacing/>
              <w:ind/>
              <w:rPr/>
            </w:pPr>
            <w:r>
              <w:t xml:space="preserve">Precio: Gratuito</w:t>
            </w:r>
            <w:r/>
          </w:p>
        </w:tc>
        <w:tc>
          <w:tcPr>
            <w:tcBorders/>
            <w:tcW w:w="1413" w:type="pct"/>
          </w:tcPr>
          <w:p w14:paraId="1738E5C2" w14:textId="6BA877D0">
            <w:pPr>
              <w:pBdr/>
              <w:spacing/>
              <w:ind/>
              <w:rPr/>
            </w:pPr>
            <w:r>
              <w:t xml:space="preserve">Plataforma de código abierto impulsada por la Eclipse </w:t>
            </w:r>
            <w:r>
              <w:t xml:space="preserve">Foundation</w:t>
            </w:r>
            <w:r>
              <w:t xml:space="preserve"> para el desarrollo de aplicaciones empresariales e </w:t>
            </w:r>
            <w:r>
              <w:t xml:space="preserve">institucionales en Java.</w:t>
            </w:r>
            <w:r/>
          </w:p>
        </w:tc>
        <w:tc>
          <w:tcPr>
            <w:tcBorders/>
            <w:tcW w:w="1080" w:type="pct"/>
          </w:tcPr>
          <w:p w14:paraId="7CD30D94" w14:textId="0F6B826F">
            <w:pPr>
              <w:pBdr/>
              <w:spacing/>
              <w:ind/>
              <w:rPr/>
            </w:pPr>
            <w:r>
              <w:t xml:space="preserve">Proveer el conjunto de </w:t>
            </w:r>
            <w:r>
              <w:t xml:space="preserve">APIs</w:t>
            </w:r>
            <w:r>
              <w:t xml:space="preserve"> y anotaciones necesarias para construir la lógica </w:t>
            </w:r>
            <w:r>
              <w:t xml:space="preserve">del servidor y estructurar los servicios web de conversión.</w:t>
            </w:r>
            <w:r/>
          </w:p>
        </w:tc>
      </w:tr>
      <w:tr>
        <w:trPr/>
        <w:tc>
          <w:tcPr>
            <w:tcBorders/>
            <w:tcW w:w="777" w:type="pct"/>
          </w:tcPr>
          <w:p w14:paraId="188DF6BC" w14:textId="3D644E67">
            <w:pPr>
              <w:pBdr/>
              <w:spacing/>
              <w:ind/>
              <w:jc w:val="left"/>
              <w:rPr/>
            </w:pPr>
            <w:r>
              <w:t xml:space="preserve">Servidor de Aplicaciones</w:t>
            </w:r>
            <w:r/>
          </w:p>
        </w:tc>
        <w:tc>
          <w:tcPr>
            <w:tcBorders/>
            <w:tcW w:w="1730" w:type="pct"/>
          </w:tcPr>
          <w:p w14:paraId="3865AF77" w14:textId="77777777">
            <w:pPr>
              <w:pBdr/>
              <w:spacing/>
              <w:ind/>
              <w:rPr/>
            </w:pPr>
            <w:r>
              <w:t xml:space="preserve">Nombre: Payara Server</w:t>
            </w:r>
            <w:r/>
          </w:p>
          <w:p w14:paraId="34FBEEDF" w14:textId="4A3F56F2">
            <w:pPr>
              <w:pBdr/>
              <w:spacing/>
              <w:ind/>
              <w:rPr/>
            </w:pPr>
            <w:r>
              <w:t xml:space="preserve">Versión: 5/6 </w:t>
            </w:r>
            <w:r>
              <w:t xml:space="preserve">Community</w:t>
            </w:r>
            <w:r>
              <w:t xml:space="preserve"> </w:t>
            </w:r>
            <w:r>
              <w:t xml:space="preserve">Edition</w:t>
            </w:r>
            <w:r>
              <w:t xml:space="preserve"> </w:t>
            </w:r>
            <w:r/>
          </w:p>
          <w:p w14:paraId="22EC213E" w14:textId="722677B9">
            <w:pPr>
              <w:pBdr/>
              <w:spacing/>
              <w:ind/>
              <w:rPr/>
            </w:pPr>
            <w:r>
              <w:t xml:space="preserve">Fuente: </w:t>
            </w:r>
            <w:hyperlink r:id="rId19" w:tooltip="https://www.payara.fish/" w:history="1">
              <w:r>
                <w:rPr>
                  <w:rStyle w:val="1025"/>
                </w:rPr>
                <w:t xml:space="preserve">https://www.payara.fish/</w:t>
              </w:r>
            </w:hyperlink>
            <w:r/>
            <w:r/>
          </w:p>
          <w:p w14:paraId="7D3442A9" w14:textId="77777777">
            <w:pPr>
              <w:pBdr/>
              <w:spacing/>
              <w:ind/>
              <w:rPr/>
            </w:pPr>
            <w:r>
              <w:t xml:space="preserve">Distribución: Código abierto </w:t>
            </w:r>
            <w:r/>
          </w:p>
          <w:p w14:paraId="193F5C45" w14:textId="4C5CD6BE">
            <w:pPr>
              <w:pBdr/>
              <w:spacing/>
              <w:ind/>
              <w:rPr/>
            </w:pPr>
            <w:r>
              <w:t xml:space="preserve">Precio: Gratuito </w:t>
            </w:r>
            <w:r/>
          </w:p>
        </w:tc>
        <w:tc>
          <w:tcPr>
            <w:tcBorders/>
            <w:tcW w:w="1413" w:type="pct"/>
          </w:tcPr>
          <w:p w14:paraId="2EC391F8" w14:textId="6BCE8E75">
            <w:pPr>
              <w:pBdr/>
              <w:spacing/>
              <w:ind/>
              <w:rPr/>
            </w:pPr>
            <w:r>
              <w:t xml:space="preserve">Servidor de aplicaciones nativo para la nube y de código abierto, optimizado para desplegar aplicaciones </w:t>
            </w:r>
            <w:r>
              <w:t xml:space="preserve">Jakarta</w:t>
            </w:r>
            <w:r>
              <w:t xml:space="preserve"> EE de forma segura y robusta.</w:t>
            </w:r>
            <w:r/>
          </w:p>
        </w:tc>
        <w:tc>
          <w:tcPr>
            <w:tcBorders/>
            <w:tcW w:w="1080" w:type="pct"/>
          </w:tcPr>
          <w:p w14:paraId="1FC394D6" w14:textId="5DEBA3C7">
            <w:pPr>
              <w:pBdr/>
              <w:spacing/>
              <w:ind/>
              <w:rPr/>
            </w:pPr>
            <w:r>
              <w:t xml:space="preserve">Alojar, compilar y mantener en ejecución el proyecto del backend. Es el encargado de exponer los servicios en la red para que los cuatro clientes puedan conectarse.</w:t>
            </w:r>
            <w:r/>
          </w:p>
        </w:tc>
      </w:tr>
    </w:tbl>
    <w:p w14:paraId="76CF9DB4" w14:textId="6A0E4B0B">
      <w:pPr>
        <w:pStyle w:val="1006"/>
        <w:pBdr/>
        <w:spacing/>
        <w:ind/>
        <w:rPr/>
      </w:pPr>
      <w:r/>
      <w:bookmarkStart w:id="57" w:name="_Toc229513510"/>
      <w:r>
        <w:t xml:space="preserve">8</w:t>
      </w:r>
      <w:r>
        <w:t xml:space="preserve">.</w:t>
      </w:r>
      <w:r>
        <w:t xml:space="preserve">1</w:t>
      </w:r>
      <w:r>
        <w:t xml:space="preserve">.</w:t>
      </w:r>
      <w:r>
        <w:t xml:space="preserve">4 </w:t>
      </w:r>
      <w:r>
        <w:t xml:space="preserve">Interfaces de </w:t>
      </w:r>
      <w:r>
        <w:t xml:space="preserve">comunicación</w:t>
      </w:r>
      <w:bookmarkEnd w:id="57"/>
      <w:r/>
      <w:r/>
    </w:p>
    <w:p w14:paraId="4D7CED9A" w14:textId="4B4A17FF">
      <w:pPr>
        <w:pBdr/>
        <w:spacing/>
        <w:ind/>
        <w:rPr/>
      </w:pPr>
      <w:r>
        <w:t xml:space="preserve">El sistema</w:t>
      </w:r>
      <w:r>
        <w:t xml:space="preserve"> de</w:t>
      </w:r>
      <w:r>
        <w:t xml:space="preserve"> </w:t>
      </w:r>
      <w:r>
        <w:t xml:space="preserve">“Conversor de Unidades Monster” no interactúa con bases de datos. La comunicación se realiza de forma exclusiva a través de la red utilizando el protocolo HTTP/HTTPS.</w:t>
      </w:r>
      <w:r/>
    </w:p>
    <w:p w14:paraId="3CBBF311" w14:textId="0CC979B5">
      <w:pPr>
        <w:pStyle w:val="1019"/>
        <w:numPr>
          <w:ilvl w:val="0"/>
          <w:numId w:val="24"/>
        </w:numPr>
        <w:pBdr/>
        <w:spacing/>
        <w:ind/>
        <w:rPr/>
      </w:pPr>
      <w:r>
        <w:rPr>
          <w:b/>
          <w:bCs/>
        </w:rPr>
        <w:t xml:space="preserve">Intercambio </w:t>
      </w:r>
      <w:r>
        <w:rPr>
          <w:b/>
          <w:bCs/>
        </w:rPr>
        <w:t xml:space="preserve">de datos:</w:t>
      </w:r>
      <w:r>
        <w:t xml:space="preserve"> </w:t>
      </w:r>
      <w:r>
        <w:t xml:space="preserve"> La comunicación entre los cuatro clientes (web, móvil, escritorio y consola) y el servidor central se realiza mediante una arquitectura RESTful, utilizando los métodos estándar del protocolo HTTP según las operaciones solicitadas.</w:t>
      </w:r>
      <w:r/>
    </w:p>
    <w:p w14:paraId="7EC554F1" w14:textId="5EB04971">
      <w:pPr>
        <w:pStyle w:val="1019"/>
        <w:numPr>
          <w:ilvl w:val="0"/>
          <w:numId w:val="24"/>
        </w:numPr>
        <w:pBdr/>
        <w:spacing/>
        <w:ind/>
        <w:rPr/>
      </w:pPr>
      <w:r>
        <w:rPr>
          <w:b/>
          <w:bCs/>
        </w:rPr>
        <w:t xml:space="preserve">Formato de datos</w:t>
      </w:r>
      <w:r>
        <w:rPr>
          <w:b/>
          <w:bCs/>
        </w:rPr>
        <w:t xml:space="preserve">:</w:t>
      </w:r>
      <w:r>
        <w:rPr>
          <w:b/>
          <w:bCs/>
        </w:rPr>
        <w:t xml:space="preserve"> </w:t>
      </w:r>
      <w:r>
        <w:rPr>
          <w:b w:val="0"/>
          <w:bCs w:val="0"/>
        </w:rPr>
        <w:t xml:space="preserve">Tanto las peticiones enviadas por los clientes como las respuestas generadas por el servidor se estructuran en formato JSON, permitiendo un intercambio de información ligero y compatible entre los diferentes clientes y el servidor.</w:t>
      </w:r>
      <w:r>
        <w:rPr>
          <w:b w:val="0"/>
          <w:bCs w:val="0"/>
        </w:rPr>
      </w:r>
      <w:r/>
    </w:p>
    <w:p w14:paraId="7E7B18D2">
      <w:pPr>
        <w:pStyle w:val="1019"/>
        <w:numPr>
          <w:ilvl w:val="0"/>
          <w:numId w:val="24"/>
        </w:numPr>
        <w:pBdr/>
        <w:spacing/>
        <w:ind/>
        <w:rPr/>
      </w:pPr>
      <w:r>
        <w:rPr>
          <w:b w:val="0"/>
          <w:bCs w:val="0"/>
          <w:highlight w:val="none"/>
        </w:rPr>
      </w:r>
      <w:r>
        <w:rPr>
          <w:b/>
          <w:bCs/>
          <w:highlight w:val="none"/>
        </w:rPr>
        <w:t xml:space="preserve">Tecnología</w:t>
      </w:r>
      <w:r>
        <w:rPr>
          <w:b w:val="0"/>
          <w:bCs w:val="0"/>
          <w:highlight w:val="none"/>
        </w:rPr>
        <w:t xml:space="preserve">: El servidor central se implementa utilizando Java y tecnologías compatibles con el desarrollo de servicios RESTful.</w:t>
      </w:r>
      <w:r>
        <w:rPr>
          <w:b w:val="0"/>
          <w:bCs w:val="0"/>
          <w:highlight w:val="none"/>
        </w:rPr>
      </w:r>
      <w:r/>
    </w:p>
    <w:p w14:paraId="64CA49D7" w14:textId="2EA42F1D">
      <w:pPr>
        <w:pStyle w:val="1005"/>
        <w:pBdr/>
        <w:spacing/>
        <w:ind/>
        <w:rPr/>
      </w:pPr>
      <w:r/>
      <w:bookmarkStart w:id="58" w:name="_Toc229513511"/>
      <w:r>
        <w:t xml:space="preserve">8.2 </w:t>
      </w:r>
      <w:r>
        <w:t xml:space="preserve">Requisitos Funcionales</w:t>
      </w:r>
      <w:bookmarkEnd w:id="58"/>
      <w:r/>
      <w:r/>
    </w:p>
    <w:p w14:paraId="1D8FDFC1" w14:textId="449A5017">
      <w:pPr>
        <w:pStyle w:val="1006"/>
        <w:pBdr/>
        <w:spacing/>
        <w:ind/>
        <w:rPr/>
      </w:pPr>
      <w:r/>
      <w:bookmarkStart w:id="59" w:name="_Toc229513512"/>
      <w:r>
        <w:t xml:space="preserve">8.2.1. Objetivo General</w:t>
      </w:r>
      <w:bookmarkEnd w:id="59"/>
      <w:r/>
      <w:r/>
    </w:p>
    <w:p w14:paraId="39F7D294" w14:textId="5AC01A88">
      <w:pPr>
        <w:pBd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pBdr/>
        <w:spacing/>
        <w:ind/>
        <w:rPr/>
      </w:pPr>
      <w:r>
        <w:t xml:space="preserve">8.2.2. Objetivos Específicos</w:t>
      </w:r>
      <w:r/>
    </w:p>
    <w:p w14:paraId="5005A047" w14:textId="2D5C8BA9">
      <w:pPr>
        <w:pBd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1022"/>
        <w:pBdr/>
        <w:spacing/>
        <w:ind/>
        <w:rPr>
          <w:rFonts w:ascii="Verdana" w:hAnsi="Verdana" w:eastAsia="Droid Sans Fallback" w:cstheme="minorHAnsi"/>
          <w:sz w:val="24"/>
          <w:lang w:val="es-EC"/>
        </w:rPr>
      </w:pPr>
      <w:r/>
      <w:bookmarkStart w:id="60" w:name="_Toc83812953"/>
      <w:r>
        <w:t xml:space="preserve">Tabla </w:t>
      </w:r>
      <w:r>
        <w:fldChar w:fldCharType="begin"/>
      </w:r>
      <w:r>
        <w:instrText xml:space="preserve"> SEQ Tabla \* ARABIC </w:instrText>
      </w:r>
      <w:r>
        <w:fldChar w:fldCharType="separate"/>
      </w:r>
      <w:r>
        <w:t xml:space="preserve">10</w:t>
      </w:r>
      <w:r>
        <w:fldChar w:fldCharType="end"/>
      </w:r>
      <w:r>
        <w:t xml:space="preserve">. </w:t>
      </w:r>
      <w:bookmarkEnd w:id="60"/>
      <w:r>
        <w:t xml:space="preserve">Autenticar el acceso de los clientes</w:t>
      </w:r>
      <w:r>
        <w:rPr>
          <w:rFonts w:ascii="Verdana" w:hAnsi="Verdana" w:eastAsia="Droid Sans Fallback" w:cstheme="minorHAnsi"/>
          <w:sz w:val="24"/>
          <w:lang w:val="es-EC"/>
        </w:rPr>
      </w:r>
      <w:r>
        <w:rPr>
          <w:rFonts w:ascii="Verdana" w:hAnsi="Verdana" w:eastAsia="Droid Sans Fallback" w:cstheme="minorHAnsi"/>
          <w:sz w:val="24"/>
          <w:lang w:val="es-EC"/>
        </w:rP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15D56027" w14:textId="77777777">
            <w:pPr>
              <w:pBdr/>
              <w:spacing/>
              <w:ind/>
              <w:rPr/>
            </w:pPr>
            <w:r>
              <w:t xml:space="preserve">OBJ-001</w:t>
            </w:r>
            <w:r/>
          </w:p>
        </w:tc>
        <w:tc>
          <w:tcPr>
            <w:tcBorders/>
            <w:tcW w:w="7969" w:type="dxa"/>
          </w:tcPr>
          <w:p w14:paraId="35D68113" w14:textId="733F2E2C">
            <w:pPr>
              <w:pBdr/>
              <w:spacing/>
              <w:ind/>
              <w:rPr/>
            </w:pPr>
            <w:r>
              <w:t xml:space="preserve">Autenticar el acceso de los clientes</w:t>
            </w:r>
            <w:r/>
          </w:p>
        </w:tc>
      </w:tr>
      <w:tr>
        <w:trPr/>
        <w:tc>
          <w:tcPr>
            <w:tcBorders/>
            <w:tcW w:w="1809" w:type="dxa"/>
          </w:tcPr>
          <w:p w14:paraId="246D2F28" w14:textId="77777777">
            <w:pPr>
              <w:pBdr/>
              <w:spacing/>
              <w:ind/>
              <w:rPr/>
            </w:pPr>
            <w:r>
              <w:t xml:space="preserve">Descripción</w:t>
            </w:r>
            <w:r/>
          </w:p>
        </w:tc>
        <w:tc>
          <w:tcPr>
            <w:tcBorders/>
            <w:tcW w:w="7969" w:type="dxa"/>
          </w:tcPr>
          <w:p w14:paraId="0BB6D7D2" w14:textId="35359D33">
            <w:pPr>
              <w:pBdr/>
              <w:spacing/>
              <w:ind/>
              <w:rPr/>
            </w:pPr>
            <w:r>
              <w:t xml:space="preserve">Validar las credenciales ingresadas por el usuario para generar y emitir un token de seguridad temporal. </w:t>
            </w:r>
            <w:r/>
          </w:p>
        </w:tc>
      </w:tr>
      <w:tr>
        <w:trPr/>
        <w:tc>
          <w:tcPr>
            <w:tcBorders/>
            <w:tcW w:w="1809" w:type="dxa"/>
          </w:tcPr>
          <w:p w14:paraId="1F08C427" w14:textId="77777777">
            <w:pPr>
              <w:pBdr/>
              <w:spacing/>
              <w:ind/>
              <w:rPr/>
            </w:pPr>
            <w:r>
              <w:t xml:space="preserve">Importancia </w:t>
            </w:r>
            <w:r/>
          </w:p>
        </w:tc>
        <w:tc>
          <w:tcPr>
            <w:tcBorders/>
            <w:tcW w:w="7969" w:type="dxa"/>
          </w:tcPr>
          <w:p w14:paraId="2E59C5C1" w14:textId="77777777">
            <w:pPr>
              <w:pBdr/>
              <w:spacing/>
              <w:ind/>
              <w:rPr/>
            </w:pPr>
            <w:r>
              <w:t xml:space="preserve">Alta</w:t>
            </w:r>
            <w:r/>
          </w:p>
        </w:tc>
      </w:tr>
      <w:tr>
        <w:trPr/>
        <w:tc>
          <w:tcPr>
            <w:tcBorders/>
            <w:tcW w:w="1809" w:type="dxa"/>
          </w:tcPr>
          <w:p w14:paraId="4F07C8A9" w14:textId="77777777">
            <w:pPr>
              <w:pBdr/>
              <w:spacing/>
              <w:ind/>
              <w:rPr/>
            </w:pPr>
            <w:r>
              <w:t xml:space="preserve">Comentarios</w:t>
            </w:r>
            <w:r/>
          </w:p>
        </w:tc>
        <w:tc>
          <w:tcPr>
            <w:tcBorders/>
            <w:tcW w:w="7969" w:type="dxa"/>
          </w:tcPr>
          <w:p w14:paraId="78A9E890" w14:textId="77777777">
            <w:pPr>
              <w:pBdr/>
              <w:spacing/>
              <w:ind/>
              <w:rPr/>
            </w:pPr>
            <w:r/>
            <w:r/>
          </w:p>
        </w:tc>
      </w:tr>
    </w:tbl>
    <w:p w14:paraId="5C54FCC6" w14:textId="6CFEC3C0">
      <w:pPr>
        <w:pStyle w:val="1022"/>
        <w:pBdr/>
        <w:spacing/>
        <w:ind/>
        <w:rPr/>
      </w:pPr>
      <w:r/>
      <w:bookmarkStart w:id="61" w:name="_Toc83812954"/>
      <w:r>
        <w:t xml:space="preserve">Tabla </w:t>
      </w:r>
      <w:r>
        <w:fldChar w:fldCharType="begin"/>
      </w:r>
      <w:r>
        <w:instrText xml:space="preserve"> SEQ Tabla \* ARABIC </w:instrText>
      </w:r>
      <w:r>
        <w:fldChar w:fldCharType="separate"/>
      </w:r>
      <w:r>
        <w:t xml:space="preserve">11</w:t>
      </w:r>
      <w:r>
        <w:fldChar w:fldCharType="end"/>
      </w:r>
      <w:r>
        <w:t xml:space="preserve">. </w:t>
      </w:r>
      <w:bookmarkEnd w:id="61"/>
      <w:r>
        <w:t xml:space="preserve">Realizar conversiones </w:t>
      </w: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43721A16" w14:textId="77777777">
            <w:pPr>
              <w:pBdr/>
              <w:spacing/>
              <w:ind/>
              <w:rPr/>
            </w:pPr>
            <w:r>
              <w:t xml:space="preserve">OBJ-002</w:t>
            </w:r>
            <w:r/>
          </w:p>
        </w:tc>
        <w:tc>
          <w:tcPr>
            <w:tcBorders/>
            <w:tcW w:w="7969" w:type="dxa"/>
          </w:tcPr>
          <w:p w14:paraId="0B5F95E3" w14:textId="41CAD430">
            <w:pPr>
              <w:pBdr/>
              <w:spacing/>
              <w:ind/>
              <w:rPr/>
            </w:pPr>
            <w:r>
              <w:t xml:space="preserve">Realizar conversiones</w:t>
            </w:r>
            <w:r/>
          </w:p>
        </w:tc>
      </w:tr>
      <w:tr>
        <w:trPr/>
        <w:tc>
          <w:tcPr>
            <w:tcBorders/>
            <w:tcW w:w="1809" w:type="dxa"/>
          </w:tcPr>
          <w:p w14:paraId="14BF42F5" w14:textId="77777777">
            <w:pPr>
              <w:pBdr/>
              <w:spacing/>
              <w:ind/>
              <w:rPr/>
            </w:pPr>
            <w:r>
              <w:t xml:space="preserve">Descripción</w:t>
            </w:r>
            <w:r/>
          </w:p>
        </w:tc>
        <w:tc>
          <w:tcPr>
            <w:tcBorders/>
            <w:tcW w:w="7969" w:type="dxa"/>
          </w:tcPr>
          <w:p w14:paraId="08787591" w14:textId="2BB731F0">
            <w:pPr>
              <w:pBdr/>
              <w:spacing/>
              <w:ind/>
              <w:rPr/>
            </w:pPr>
            <w:r>
              <w:t xml:space="preserve">Recibir una petición con una unidad de origen, una de destino y un valor numérico, para transformarlo entre medidas de longitud, masa y temperatura. </w:t>
            </w:r>
            <w:r/>
          </w:p>
        </w:tc>
      </w:tr>
      <w:tr>
        <w:trPr/>
        <w:tc>
          <w:tcPr>
            <w:tcBorders/>
            <w:tcW w:w="1809" w:type="dxa"/>
          </w:tcPr>
          <w:p w14:paraId="74058F84" w14:textId="77777777">
            <w:pPr>
              <w:pBdr/>
              <w:spacing/>
              <w:ind/>
              <w:rPr/>
            </w:pPr>
            <w:r>
              <w:t xml:space="preserve">Importancia </w:t>
            </w:r>
            <w:r/>
          </w:p>
        </w:tc>
        <w:tc>
          <w:tcPr>
            <w:tcBorders/>
            <w:tcW w:w="7969" w:type="dxa"/>
          </w:tcPr>
          <w:p w14:paraId="145FB83C" w14:textId="77777777">
            <w:pPr>
              <w:pBdr/>
              <w:spacing/>
              <w:ind/>
              <w:rPr/>
            </w:pPr>
            <w:r>
              <w:t xml:space="preserve">Alta</w:t>
            </w:r>
            <w:r/>
          </w:p>
        </w:tc>
      </w:tr>
      <w:tr>
        <w:trPr/>
        <w:tc>
          <w:tcPr>
            <w:tcBorders/>
            <w:tcW w:w="1809" w:type="dxa"/>
          </w:tcPr>
          <w:p w14:paraId="2048E58C" w14:textId="77777777">
            <w:pPr>
              <w:pBdr/>
              <w:spacing/>
              <w:ind/>
              <w:rPr/>
            </w:pPr>
            <w:r>
              <w:t xml:space="preserve">Comentarios</w:t>
            </w:r>
            <w:r/>
          </w:p>
        </w:tc>
        <w:tc>
          <w:tcPr>
            <w:tcBorders/>
            <w:tcW w:w="7969" w:type="dxa"/>
          </w:tcPr>
          <w:p w14:paraId="279AEB7A" w14:textId="1CD0DE67">
            <w:pPr>
              <w:pBdr/>
              <w:spacing/>
              <w:ind/>
              <w:rPr/>
            </w:pPr>
            <w:r>
              <w:t xml:space="preserve">La operación se ejecutará si la petición del cliente incluye el token de seguridad. </w:t>
            </w:r>
            <w:r/>
          </w:p>
        </w:tc>
      </w:tr>
    </w:tbl>
    <w:p w14:paraId="713341BD" w14:textId="50B3FCE2">
      <w:pPr>
        <w:pStyle w:val="1006"/>
        <w:pBdr/>
        <w:spacing/>
        <w:ind/>
        <w:rPr/>
      </w:pPr>
      <w:r/>
      <w:bookmarkStart w:id="62" w:name="_Toc229513513"/>
      <w:r>
        <w:t xml:space="preserve">8.2.3. Actores</w:t>
      </w:r>
      <w:bookmarkEnd w:id="62"/>
      <w:r/>
      <w:r/>
    </w:p>
    <w:p w14:paraId="23F9533A" w14:textId="342FFD02">
      <w:pPr>
        <w:pStyle w:val="1022"/>
        <w:pBdr/>
        <w:spacing/>
        <w:ind/>
        <w:rPr/>
      </w:pPr>
      <w:r/>
      <w:bookmarkStart w:id="63" w:name="_Toc83812957"/>
      <w:r>
        <w:t xml:space="preserve">Tabla </w:t>
      </w:r>
      <w:r>
        <w:fldChar w:fldCharType="begin"/>
      </w:r>
      <w:r>
        <w:instrText xml:space="preserve"> SEQ Tabla \* ARABIC </w:instrText>
      </w:r>
      <w:r>
        <w:fldChar w:fldCharType="separate"/>
      </w:r>
      <w:r>
        <w:t xml:space="preserve">14</w:t>
      </w:r>
      <w:r>
        <w:fldChar w:fldCharType="end"/>
      </w:r>
      <w:r>
        <w:t xml:space="preserve">. Actor </w:t>
      </w:r>
      <w:bookmarkEnd w:id="63"/>
      <w:r>
        <w:t xml:space="preserve">Usuario Final</w:t>
      </w: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r>
              <w:rPr>
                <w:rFonts w:ascii="Calibri" w:hAnsi="Calibri" w:cstheme="minorHAnsi"/>
                <w:sz w:val="22"/>
                <w:szCs w:val="22"/>
              </w:rPr>
            </w:r>
          </w:p>
        </w:tc>
        <w:tc>
          <w:tcPr>
            <w:tcBorders/>
            <w:tcW w:w="7969" w:type="dxa"/>
          </w:tcPr>
          <w:p w14:paraId="4FF4586D" w14:textId="481E3E17">
            <w:pPr>
              <w:pStyle w:val="1057"/>
              <w:pBdr/>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r>
              <w:rPr>
                <w:rFonts w:ascii="Calibri" w:hAnsi="Calibri" w:cstheme="minorHAnsi"/>
                <w:sz w:val="22"/>
                <w:szCs w:val="22"/>
              </w:rPr>
            </w:r>
          </w:p>
        </w:tc>
      </w:tr>
      <w:tr>
        <w:trPr/>
        <w:tc>
          <w:tcPr>
            <w:tcBorders/>
            <w:tcW w:w="1809" w:type="dxa"/>
          </w:tcPr>
          <w:p w14:paraId="1E885998" w14:textId="77777777">
            <w:pPr>
              <w:pStyle w:val="1057"/>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7969" w:type="dxa"/>
          </w:tcPr>
          <w:p w14:paraId="6FE1D7EF" w14:textId="175B06AB">
            <w:pPr>
              <w:pStyle w:val="1057"/>
              <w:pBdr/>
              <w:spacing/>
              <w:ind/>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w:t>
            </w:r>
            <w:r>
              <w:rPr>
                <w:rFonts w:ascii="Calibri" w:hAnsi="Calibri" w:cstheme="minorHAnsi"/>
                <w:sz w:val="22"/>
                <w:szCs w:val="22"/>
              </w:rPr>
              <w:t xml:space="preserve">login</w:t>
            </w:r>
            <w:r>
              <w:rPr>
                <w:rFonts w:ascii="Calibri" w:hAnsi="Calibri" w:cstheme="minorHAnsi"/>
                <w:sz w:val="22"/>
                <w:szCs w:val="22"/>
              </w:rPr>
              <w:t xml:space="preserve">, los valores numéricos y selecciona las unidades a convertir. </w:t>
            </w:r>
            <w:r>
              <w:rPr>
                <w:rFonts w:ascii="Calibri" w:hAnsi="Calibri" w:cstheme="minorHAnsi"/>
                <w:sz w:val="22"/>
                <w:szCs w:val="22"/>
              </w:rPr>
            </w:r>
            <w:r>
              <w:rPr>
                <w:rFonts w:ascii="Calibri" w:hAnsi="Calibri" w:cstheme="minorHAnsi"/>
                <w:sz w:val="22"/>
                <w:szCs w:val="22"/>
              </w:rPr>
            </w:r>
          </w:p>
        </w:tc>
      </w:tr>
      <w:tr>
        <w:trPr/>
        <w:tc>
          <w:tcPr>
            <w:tcBorders/>
            <w:tcW w:w="1809" w:type="dxa"/>
          </w:tcPr>
          <w:p w14:paraId="3686899B" w14:textId="77777777">
            <w:pPr>
              <w:pStyle w:val="1057"/>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7969" w:type="dxa"/>
          </w:tcPr>
          <w:p w14:paraId="6259D061" w14:textId="1765FD0E">
            <w:pPr>
              <w:pStyle w:val="1057"/>
              <w:pBdr/>
              <w:spacing/>
              <w:ind/>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r>
              <w:rPr>
                <w:rFonts w:ascii="Calibri" w:hAnsi="Calibri" w:cstheme="minorHAnsi"/>
                <w:sz w:val="22"/>
                <w:szCs w:val="22"/>
              </w:rPr>
            </w:r>
            <w:r>
              <w:rPr>
                <w:rFonts w:ascii="Calibri" w:hAnsi="Calibri" w:cstheme="minorHAnsi"/>
                <w:sz w:val="22"/>
                <w:szCs w:val="22"/>
              </w:rPr>
            </w:r>
          </w:p>
        </w:tc>
      </w:tr>
    </w:tbl>
    <w:p w14:paraId="220A2251" w14:textId="370E321C">
      <w:pPr>
        <w:pStyle w:val="1006"/>
        <w:pBdr/>
        <w:spacing/>
        <w:ind/>
        <w:rPr/>
      </w:pPr>
      <w:r/>
      <w:bookmarkStart w:id="64" w:name="_Toc229513514"/>
      <w:r>
        <w:t xml:space="preserve">8.2.4. Lista de requisitos funcionales</w:t>
      </w:r>
      <w:bookmarkEnd w:id="64"/>
      <w:r/>
      <w:r/>
    </w:p>
    <w:p w14:paraId="4996DC20" w14:textId="0D15AB59">
      <w:pPr>
        <w:pBd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1022"/>
        <w:pBdr/>
        <w:spacing/>
        <w:ind/>
        <w:rPr>
          <w:highlight w:val="yellow"/>
        </w:rPr>
      </w:pPr>
      <w:r/>
      <w:bookmarkStart w:id="65" w:name="_Toc83812961"/>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18</w:t>
      </w:r>
      <w:r>
        <w:rPr>
          <w:highlight w:val="yellow"/>
        </w:rPr>
        <w:fldChar w:fldCharType="end"/>
      </w:r>
      <w:r>
        <w:rPr>
          <w:highlight w:val="yellow"/>
        </w:rPr>
        <w:t xml:space="preserve">. Lista de requisitos funcionales</w:t>
      </w:r>
      <w:bookmarkEnd w:id="65"/>
      <w:r>
        <w:rPr>
          <w:highlight w:val="yellow"/>
        </w:rPr>
      </w:r>
      <w:r>
        <w:rPr>
          <w:highlight w:val="yellow"/>
        </w:rPr>
      </w:r>
    </w:p>
    <w:tbl>
      <w:tblPr>
        <w:tblStyle w:val="1062"/>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pBdr/>
              <w:spacing/>
              <w:ind/>
              <w:rPr>
                <w:highlight w:val="yellow"/>
              </w:rPr>
            </w:pPr>
            <w:r>
              <w:rPr>
                <w:highlight w:val="yellow"/>
              </w:rPr>
              <w:t xml:space="preserve">Código</w:t>
            </w:r>
            <w:r>
              <w:rPr>
                <w:highlight w:val="yellow"/>
              </w:rPr>
            </w:r>
            <w:r>
              <w:rPr>
                <w:highlight w:val="yellow"/>
              </w:rPr>
            </w:r>
          </w:p>
        </w:tc>
        <w:tc>
          <w:tcPr>
            <w:tcBorders/>
            <w:tcW w:w="1732" w:type="pct"/>
          </w:tcPr>
          <w:p w14:paraId="4179509D" w14:textId="2268352F">
            <w:pPr>
              <w:pBdr/>
              <w:spacing/>
              <w:ind/>
              <w:rPr>
                <w:highlight w:val="yellow"/>
              </w:rPr>
            </w:pPr>
            <w:r>
              <w:rPr>
                <w:highlight w:val="yellow"/>
              </w:rPr>
              <w:t xml:space="preserve">Requerimiento</w:t>
            </w:r>
            <w:r>
              <w:rPr>
                <w:highlight w:val="yellow"/>
              </w:rPr>
            </w:r>
            <w:r>
              <w:rPr>
                <w:highlight w:val="yellow"/>
              </w:rPr>
            </w:r>
          </w:p>
        </w:tc>
        <w:tc>
          <w:tcPr>
            <w:tcBorders/>
            <w:tcW w:w="1210" w:type="pct"/>
          </w:tcPr>
          <w:p w14:paraId="661669AE" w14:textId="227C1A73">
            <w:pPr>
              <w:pBdr/>
              <w:spacing/>
              <w:ind/>
              <w:rPr>
                <w:highlight w:val="yellow"/>
              </w:rPr>
            </w:pPr>
            <w:r>
              <w:rPr>
                <w:highlight w:val="yellow"/>
              </w:rPr>
              <w:t xml:space="preserve">Caso de uso</w:t>
            </w:r>
            <w:r>
              <w:rPr>
                <w:highlight w:val="yellow"/>
              </w:rPr>
            </w:r>
            <w:r>
              <w:rPr>
                <w:highlight w:val="yellow"/>
              </w:rPr>
            </w:r>
          </w:p>
        </w:tc>
        <w:tc>
          <w:tcPr>
            <w:tcBorders/>
            <w:tcW w:w="1468" w:type="pct"/>
          </w:tcPr>
          <w:p w14:paraId="04E11F77" w14:textId="26089038">
            <w:pPr>
              <w:pBdr/>
              <w:spacing/>
              <w:ind/>
              <w:rPr>
                <w:highlight w:val="yellow"/>
              </w:rPr>
            </w:pPr>
            <w:r>
              <w:rPr>
                <w:highlight w:val="yellow"/>
              </w:rPr>
              <w:t xml:space="preserve">Actor</w:t>
            </w:r>
            <w:r>
              <w:rPr>
                <w:highlight w:val="yellow"/>
              </w:rPr>
            </w:r>
            <w:r>
              <w:rPr>
                <w:highlight w:val="yellow"/>
              </w:rPr>
            </w:r>
          </w:p>
        </w:tc>
      </w:tr>
      <w:tr>
        <w:trPr/>
        <w:tc>
          <w:tcPr>
            <w:tcBorders/>
            <w:tcW w:w="590" w:type="pct"/>
          </w:tcPr>
          <w:p w14:paraId="28CE5C83" w14:textId="33E6373A">
            <w:pPr>
              <w:pBdr/>
              <w:spacing/>
              <w:ind/>
              <w:rPr>
                <w:highlight w:val="yellow"/>
              </w:rPr>
            </w:pPr>
            <w:r>
              <w:rPr>
                <w:highlight w:val="yellow"/>
              </w:rPr>
              <w:t xml:space="preserve">RF – 01 </w:t>
            </w:r>
            <w:r>
              <w:rPr>
                <w:highlight w:val="yellow"/>
              </w:rPr>
            </w:r>
            <w:r>
              <w:rPr>
                <w:highlight w:val="yellow"/>
              </w:rPr>
            </w:r>
          </w:p>
        </w:tc>
        <w:tc>
          <w:tcPr>
            <w:tcBorders/>
            <w:tcW w:w="1732" w:type="pct"/>
          </w:tcPr>
          <w:p w14:paraId="0FBFD227" w14:textId="255452F5">
            <w:pPr>
              <w:pBdr/>
              <w:spacing/>
              <w:ind/>
              <w:rPr>
                <w:highlight w:val="yellow"/>
              </w:rPr>
            </w:pPr>
            <w:r>
              <w:rPr>
                <w:highlight w:val="yellow"/>
              </w:rPr>
              <w:t xml:space="preserve">El sistema debe recibir credenciales de acceso, validarlas y generar un token de seguridad temporal para autorizar el uso de los servicios.</w:t>
            </w:r>
            <w:r>
              <w:rPr>
                <w:highlight w:val="yellow"/>
              </w:rPr>
            </w:r>
            <w:r>
              <w:rPr>
                <w:highlight w:val="yellow"/>
              </w:rPr>
            </w:r>
          </w:p>
        </w:tc>
        <w:tc>
          <w:tcPr>
            <w:tcBorders/>
            <w:tcW w:w="1210" w:type="pct"/>
          </w:tcPr>
          <w:p w14:paraId="4CEDDD5C" w14:textId="66E7C972">
            <w:pPr>
              <w:pBdr/>
              <w:spacing/>
              <w:ind/>
              <w:rPr>
                <w:highlight w:val="yellow"/>
              </w:rPr>
            </w:pPr>
            <w:r>
              <w:rPr>
                <w:highlight w:val="yellow"/>
              </w:rPr>
              <w:t xml:space="preserve">Autenticar</w:t>
            </w:r>
            <w:r>
              <w:rPr>
                <w:highlight w:val="yellow"/>
              </w:rPr>
              <w:t xml:space="preserve"> Cliente</w:t>
            </w:r>
            <w:r>
              <w:rPr>
                <w:highlight w:val="yellow"/>
              </w:rPr>
              <w:t xml:space="preserve"> </w:t>
            </w:r>
            <w:r>
              <w:rPr>
                <w:highlight w:val="yellow"/>
              </w:rPr>
            </w:r>
            <w:r>
              <w:rPr>
                <w:highlight w:val="yellow"/>
              </w:rPr>
            </w:r>
          </w:p>
        </w:tc>
        <w:tc>
          <w:tcPr>
            <w:tcBorders/>
            <w:tcW w:w="1468" w:type="pct"/>
          </w:tcPr>
          <w:p w14:paraId="5C51FF4B" w14:textId="59B4A0A5">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3B4A99E4" w14:textId="1A77B717">
            <w:pPr>
              <w:pBdr/>
              <w:spacing/>
              <w:ind/>
              <w:rPr>
                <w:highlight w:val="yellow"/>
              </w:rPr>
            </w:pPr>
            <w:r>
              <w:rPr>
                <w:highlight w:val="yellow"/>
              </w:rPr>
              <w:t xml:space="preserve">RF – 02</w:t>
            </w:r>
            <w:r>
              <w:rPr>
                <w:highlight w:val="yellow"/>
              </w:rPr>
            </w:r>
            <w:r>
              <w:rPr>
                <w:highlight w:val="yellow"/>
              </w:rPr>
            </w:r>
          </w:p>
        </w:tc>
        <w:tc>
          <w:tcPr>
            <w:tcBorders/>
            <w:tcW w:w="1732" w:type="pct"/>
          </w:tcPr>
          <w:p w14:paraId="37FE9240" w14:textId="63EF8CE0">
            <w:pPr>
              <w:pBdr/>
              <w:spacing/>
              <w:ind/>
              <w:rPr>
                <w:highlight w:val="yellow"/>
              </w:rPr>
            </w:pPr>
            <w:r>
              <w:rPr>
                <w:highlight w:val="yellow"/>
              </w:rPr>
              <w:t xml:space="preserve">El sistema debe procesar peticiones de conversión, y retornar el cálculo matemático correspondiente.</w:t>
            </w:r>
            <w:r>
              <w:rPr>
                <w:highlight w:val="yellow"/>
              </w:rPr>
            </w:r>
            <w:r>
              <w:rPr>
                <w:highlight w:val="yellow"/>
              </w:rPr>
            </w:r>
          </w:p>
        </w:tc>
        <w:tc>
          <w:tcPr>
            <w:tcBorders/>
            <w:tcW w:w="1210" w:type="pct"/>
          </w:tcPr>
          <w:p w14:paraId="3C3D7399" w14:textId="25C72551">
            <w:pPr>
              <w:pBdr/>
              <w:spacing/>
              <w:ind/>
              <w:rPr>
                <w:highlight w:val="yellow"/>
              </w:rPr>
            </w:pPr>
            <w:r>
              <w:rPr>
                <w:highlight w:val="yellow"/>
              </w:rPr>
              <w:t xml:space="preserve">Convertir Longitud</w:t>
            </w:r>
            <w:r>
              <w:rPr>
                <w:highlight w:val="yellow"/>
              </w:rPr>
            </w:r>
            <w:r>
              <w:rPr>
                <w:highlight w:val="yellow"/>
              </w:rPr>
            </w:r>
          </w:p>
        </w:tc>
        <w:tc>
          <w:tcPr>
            <w:tcBorders/>
            <w:tcW w:w="1468" w:type="pct"/>
          </w:tcPr>
          <w:p w14:paraId="1C887FF6" w14:textId="5C709FD6">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02E07611" w14:textId="08A1DD0E">
            <w:pPr>
              <w:pBdr/>
              <w:spacing/>
              <w:ind/>
              <w:rPr>
                <w:highlight w:val="yellow"/>
              </w:rPr>
            </w:pPr>
            <w:r>
              <w:rPr>
                <w:highlight w:val="yellow"/>
              </w:rPr>
              <w:t xml:space="preserve">RF – 03</w:t>
            </w:r>
            <w:r>
              <w:rPr>
                <w:highlight w:val="yellow"/>
              </w:rPr>
            </w:r>
            <w:r>
              <w:rPr>
                <w:highlight w:val="yellow"/>
              </w:rPr>
            </w:r>
          </w:p>
        </w:tc>
        <w:tc>
          <w:tcPr>
            <w:tcBorders/>
            <w:tcW w:w="1732" w:type="pct"/>
          </w:tcPr>
          <w:p w14:paraId="781E26CA" w14:textId="74643CE3">
            <w:pPr>
              <w:pBdr/>
              <w:spacing/>
              <w:ind/>
              <w:rPr>
                <w:highlight w:val="yellow"/>
              </w:rPr>
            </w:pPr>
            <w:r>
              <w:rPr>
                <w:highlight w:val="yellow"/>
              </w:rPr>
              <w:t xml:space="preserve">El sistema debe procesar peticiones de conversión de unidades de masa, validando previamente el token de acceso, y retornar la respuesta estructurada con el valor resultante.</w:t>
            </w:r>
            <w:r>
              <w:rPr>
                <w:highlight w:val="yellow"/>
              </w:rPr>
            </w:r>
            <w:r>
              <w:rPr>
                <w:highlight w:val="yellow"/>
              </w:rPr>
            </w:r>
          </w:p>
        </w:tc>
        <w:tc>
          <w:tcPr>
            <w:tcBorders/>
            <w:tcW w:w="1210" w:type="pct"/>
          </w:tcPr>
          <w:p w14:paraId="37C31191" w14:textId="4A82EB00">
            <w:pPr>
              <w:pBdr/>
              <w:spacing/>
              <w:ind/>
              <w:rPr>
                <w:highlight w:val="yellow"/>
              </w:rPr>
            </w:pPr>
            <w:r>
              <w:rPr>
                <w:highlight w:val="yellow"/>
              </w:rPr>
              <w:t xml:space="preserve">Convertir Masa</w:t>
            </w:r>
            <w:r>
              <w:rPr>
                <w:highlight w:val="yellow"/>
              </w:rPr>
            </w:r>
            <w:r>
              <w:rPr>
                <w:highlight w:val="yellow"/>
              </w:rPr>
            </w:r>
          </w:p>
        </w:tc>
        <w:tc>
          <w:tcPr>
            <w:tcBorders/>
            <w:tcW w:w="1468" w:type="pct"/>
          </w:tcPr>
          <w:p w14:paraId="5185ADBC" w14:textId="5B2F1800">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4C6E94B5" w14:textId="4BFE8780">
            <w:pPr>
              <w:pBdr/>
              <w:spacing/>
              <w:ind/>
              <w:rPr>
                <w:highlight w:val="yellow"/>
              </w:rPr>
            </w:pPr>
            <w:r>
              <w:rPr>
                <w:highlight w:val="yellow"/>
              </w:rPr>
              <w:t xml:space="preserve">RF – 04 </w:t>
            </w:r>
            <w:r>
              <w:rPr>
                <w:highlight w:val="yellow"/>
              </w:rPr>
            </w:r>
            <w:r>
              <w:rPr>
                <w:highlight w:val="yellow"/>
              </w:rPr>
            </w:r>
          </w:p>
        </w:tc>
        <w:tc>
          <w:tcPr>
            <w:tcBorders/>
            <w:tcW w:w="1732" w:type="pct"/>
          </w:tcPr>
          <w:p w14:paraId="494BC469" w14:textId="3EB83C59">
            <w:pPr>
              <w:pBdr/>
              <w:spacing/>
              <w:ind/>
              <w:rPr>
                <w:highlight w:val="yellow"/>
              </w:rPr>
            </w:pPr>
            <w:r>
              <w:rPr>
                <w:highlight w:val="yellow"/>
              </w:rPr>
              <w:t xml:space="preserve">El sistema debe calcular conversiones entre escalas de temperatura mediante los parámetros enviados, verificando la autorización y retornando el estado de la operación.</w:t>
            </w:r>
            <w:r>
              <w:rPr>
                <w:highlight w:val="yellow"/>
              </w:rPr>
            </w:r>
            <w:r>
              <w:rPr>
                <w:highlight w:val="yellow"/>
              </w:rPr>
            </w:r>
          </w:p>
        </w:tc>
        <w:tc>
          <w:tcPr>
            <w:tcBorders/>
            <w:tcW w:w="1210" w:type="pct"/>
          </w:tcPr>
          <w:p w14:paraId="7ABAD61E" w14:textId="47CAE203">
            <w:pPr>
              <w:pBdr/>
              <w:spacing/>
              <w:ind/>
              <w:rPr>
                <w:highlight w:val="yellow"/>
              </w:rPr>
            </w:pPr>
            <w:r>
              <w:rPr>
                <w:highlight w:val="yellow"/>
              </w:rPr>
              <w:t xml:space="preserve">Convertir Temperatura</w:t>
            </w:r>
            <w:r>
              <w:rPr>
                <w:highlight w:val="yellow"/>
              </w:rPr>
            </w:r>
            <w:r>
              <w:rPr>
                <w:highlight w:val="yellow"/>
              </w:rPr>
            </w:r>
          </w:p>
        </w:tc>
        <w:tc>
          <w:tcPr>
            <w:tcBorders/>
            <w:tcW w:w="1468" w:type="pct"/>
          </w:tcPr>
          <w:p w14:paraId="6CB54544" w14:textId="5480CF33">
            <w:pPr>
              <w:pBdr/>
              <w:spacing/>
              <w:ind/>
              <w:rPr/>
            </w:pPr>
            <w:r>
              <w:rPr>
                <w:highlight w:val="yellow"/>
              </w:rPr>
              <w:t xml:space="preserve">Usuario final</w:t>
            </w:r>
            <w:r>
              <w:t xml:space="preserve"> </w:t>
            </w:r>
            <w:r/>
          </w:p>
        </w:tc>
      </w:tr>
    </w:tbl>
    <w:p w14:paraId="3C51A30C" w14:textId="4FA7E8E2">
      <w:pPr>
        <w:pStyle w:val="1006"/>
        <w:pBdr/>
        <w:spacing/>
        <w:ind/>
        <w:rPr/>
      </w:pPr>
      <w:r/>
      <w:bookmarkStart w:id="66" w:name="_Toc229513515"/>
      <w:r>
        <w:t xml:space="preserve">8.2.5 Requisitos Funcionales</w:t>
      </w:r>
      <w:bookmarkEnd w:id="66"/>
      <w:r/>
      <w:r/>
    </w:p>
    <w:p w14:paraId="2A40624D" w14:textId="6CD0E1CC">
      <w:pPr>
        <w:pBd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1022"/>
        <w:pBdr/>
        <w:spacing/>
        <w:ind/>
        <w:rPr/>
      </w:pPr>
      <w:r/>
      <w:bookmarkStart w:id="67" w:name="_Toc83812962"/>
      <w:r>
        <w:t xml:space="preserve">Tabla </w:t>
      </w:r>
      <w:r>
        <w:fldChar w:fldCharType="begin"/>
      </w:r>
      <w:r>
        <w:instrText xml:space="preserve"> SEQ Tabla \* ARABIC </w:instrText>
      </w:r>
      <w:r>
        <w:fldChar w:fldCharType="separate"/>
      </w:r>
      <w:r>
        <w:t xml:space="preserve">19</w:t>
      </w:r>
      <w:r>
        <w:fldChar w:fldCharType="end"/>
      </w:r>
      <w:r>
        <w:t xml:space="preserve">. </w:t>
      </w:r>
      <w:bookmarkEnd w:id="67"/>
      <w:r>
        <w:t xml:space="preserve">Autenticar Cliente </w:t>
      </w:r>
      <w:r/>
    </w:p>
    <w:tbl>
      <w:tblPr>
        <w:tblStyle w:val="1062"/>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pStyle w:val="1057"/>
              <w:pBdr/>
              <w:spacing/>
              <w:ind/>
              <w:jc w:val="both"/>
              <w:rPr>
                <w:rFonts w:ascii="Calibri" w:hAnsi="Calibri" w:cstheme="minorHAnsi"/>
                <w:sz w:val="22"/>
                <w:szCs w:val="22"/>
              </w:rPr>
            </w:pPr>
            <w:r>
              <w:rPr>
                <w:rFonts w:ascii="Calibri" w:hAnsi="Calibri" w:cstheme="minorHAnsi"/>
                <w:sz w:val="22"/>
                <w:szCs w:val="22"/>
              </w:rPr>
              <w:t xml:space="preserve">RQF-001</w:t>
            </w:r>
            <w:r>
              <w:rPr>
                <w:rFonts w:ascii="Calibri" w:hAnsi="Calibri" w:cstheme="minorHAnsi"/>
                <w:sz w:val="22"/>
                <w:szCs w:val="22"/>
              </w:rPr>
            </w:r>
            <w:r>
              <w:rPr>
                <w:rFonts w:ascii="Calibri" w:hAnsi="Calibri" w:cstheme="minorHAnsi"/>
                <w:sz w:val="22"/>
                <w:szCs w:val="22"/>
              </w:rPr>
            </w:r>
          </w:p>
        </w:tc>
        <w:tc>
          <w:tcPr>
            <w:tcBorders/>
            <w:tcW w:w="6935" w:type="dxa"/>
          </w:tcPr>
          <w:p w14:paraId="6778B0BC" w14:textId="7A8A7D1F">
            <w:pPr>
              <w:pStyle w:val="1057"/>
              <w:pBdr/>
              <w:spacing/>
              <w:ind/>
              <w:jc w:val="both"/>
              <w:rPr>
                <w:rFonts w:ascii="Calibri" w:hAnsi="Calibri" w:cstheme="minorHAnsi"/>
                <w:sz w:val="22"/>
                <w:szCs w:val="22"/>
              </w:rPr>
            </w:pPr>
            <w:r>
              <w:rPr>
                <w:rFonts w:ascii="Calibri" w:hAnsi="Calibri" w:cstheme="minorHAnsi"/>
                <w:sz w:val="22"/>
                <w:szCs w:val="22"/>
              </w:rPr>
              <w:t xml:space="preserve">Autenticar Cliente</w:t>
            </w:r>
            <w:r>
              <w:rPr>
                <w:rFonts w:ascii="Calibri" w:hAnsi="Calibri" w:cstheme="minorHAnsi"/>
                <w:sz w:val="22"/>
                <w:szCs w:val="22"/>
              </w:rPr>
            </w:r>
            <w:r>
              <w:rPr>
                <w:rFonts w:ascii="Calibri" w:hAnsi="Calibri" w:cstheme="minorHAnsi"/>
                <w:sz w:val="22"/>
                <w:szCs w:val="22"/>
              </w:rPr>
            </w:r>
          </w:p>
        </w:tc>
      </w:tr>
      <w:tr>
        <w:trPr/>
        <w:tc>
          <w:tcPr>
            <w:tcBorders/>
            <w:tcW w:w="2085" w:type="dxa"/>
          </w:tcPr>
          <w:p w14:paraId="3A2A5062" w14:textId="77777777">
            <w:pPr>
              <w:pStyle w:val="1057"/>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6935" w:type="dxa"/>
          </w:tcPr>
          <w:p w14:paraId="045A9BFE" w14:textId="4469F2C8">
            <w:pPr>
              <w:pStyle w:val="1057"/>
              <w:pBdr/>
              <w:spacing/>
              <w:ind/>
              <w:jc w:val="both"/>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r>
              <w:rPr>
                <w:rFonts w:ascii="Calibri" w:hAnsi="Calibri" w:cstheme="minorHAnsi"/>
                <w:sz w:val="22"/>
                <w:szCs w:val="22"/>
              </w:rPr>
            </w:r>
            <w:r>
              <w:rPr>
                <w:rFonts w:ascii="Calibri" w:hAnsi="Calibri" w:cstheme="minorHAnsi"/>
                <w:sz w:val="22"/>
                <w:szCs w:val="22"/>
              </w:rPr>
            </w:r>
          </w:p>
        </w:tc>
      </w:tr>
      <w:tr>
        <w:trPr/>
        <w:tc>
          <w:tcPr>
            <w:tcBorders/>
            <w:tcW w:w="2085" w:type="dxa"/>
          </w:tcPr>
          <w:p w14:paraId="79E883E0" w14:textId="77777777">
            <w:pPr>
              <w:pStyle w:val="1057"/>
              <w:pBdr/>
              <w:spacing/>
              <w:ind/>
              <w:jc w:val="both"/>
              <w:rPr>
                <w:rFonts w:ascii="Calibri" w:hAnsi="Calibri" w:cstheme="minorHAnsi"/>
                <w:sz w:val="22"/>
                <w:szCs w:val="22"/>
              </w:rPr>
            </w:pPr>
            <w:r>
              <w:rPr>
                <w:rFonts w:ascii="Calibri" w:hAnsi="Calibri" w:cstheme="minorHAnsi"/>
                <w:sz w:val="22"/>
                <w:szCs w:val="22"/>
              </w:rPr>
              <w:t xml:space="preserve">Objetivo</w:t>
            </w:r>
            <w:r>
              <w:rPr>
                <w:rFonts w:ascii="Calibri" w:hAnsi="Calibri" w:cstheme="minorHAnsi"/>
                <w:sz w:val="22"/>
                <w:szCs w:val="22"/>
              </w:rPr>
            </w:r>
            <w:r>
              <w:rPr>
                <w:rFonts w:ascii="Calibri" w:hAnsi="Calibri" w:cstheme="minorHAnsi"/>
                <w:sz w:val="22"/>
                <w:szCs w:val="22"/>
              </w:rPr>
            </w:r>
          </w:p>
        </w:tc>
        <w:tc>
          <w:tcPr>
            <w:tcBorders/>
            <w:tcW w:w="6935" w:type="dxa"/>
          </w:tcPr>
          <w:p w14:paraId="681829B3" w14:textId="53AD0F0C">
            <w:pPr>
              <w:pStyle w:val="1057"/>
              <w:pBdr/>
              <w:spacing/>
              <w:ind/>
              <w:jc w:val="both"/>
              <w:rPr>
                <w:rFonts w:ascii="Calibri" w:hAnsi="Calibri" w:cstheme="minorHAnsi"/>
                <w:sz w:val="22"/>
                <w:szCs w:val="22"/>
              </w:rPr>
            </w:pPr>
            <w:r>
              <w:rPr>
                <w:rFonts w:ascii="Calibri" w:hAnsi="Calibri" w:cstheme="minorHAnsi"/>
                <w:sz w:val="22"/>
                <w:szCs w:val="22"/>
              </w:rPr>
              <w:t xml:space="preserve">OBJ-00</w:t>
            </w:r>
            <w:r>
              <w:rPr>
                <w:rFonts w:ascii="Calibri" w:hAnsi="Calibri" w:cstheme="minorHAnsi"/>
                <w:sz w:val="22"/>
                <w:szCs w:val="22"/>
              </w:rPr>
              <w:t xml:space="preserve">1</w:t>
            </w:r>
            <w:r>
              <w:rPr>
                <w:rFonts w:ascii="Calibri" w:hAnsi="Calibri" w:cstheme="minorHAnsi"/>
                <w:sz w:val="22"/>
                <w:szCs w:val="22"/>
              </w:rPr>
            </w:r>
            <w:r>
              <w:rPr>
                <w:rFonts w:ascii="Calibri" w:hAnsi="Calibri" w:cstheme="minorHAnsi"/>
                <w:sz w:val="22"/>
                <w:szCs w:val="22"/>
              </w:rPr>
            </w:r>
          </w:p>
        </w:tc>
      </w:tr>
      <w:tr>
        <w:trPr/>
        <w:tc>
          <w:tcPr>
            <w:tcBorders/>
            <w:tcW w:w="2085" w:type="dxa"/>
          </w:tcPr>
          <w:p w14:paraId="0753A12F" w14:textId="77777777">
            <w:pPr>
              <w:pStyle w:val="1057"/>
              <w:pBdr/>
              <w:spacing/>
              <w:ind/>
              <w:jc w:val="both"/>
              <w:rPr>
                <w:rFonts w:ascii="Calibri" w:hAnsi="Calibri" w:cstheme="minorHAnsi"/>
                <w:sz w:val="22"/>
                <w:szCs w:val="22"/>
              </w:rPr>
            </w:pPr>
            <w:r>
              <w:rPr>
                <w:rFonts w:ascii="Calibri" w:hAnsi="Calibri" w:cstheme="minorHAnsi"/>
                <w:sz w:val="22"/>
                <w:szCs w:val="22"/>
              </w:rPr>
              <w:t xml:space="preserve">Importancia</w:t>
            </w:r>
            <w:r>
              <w:rPr>
                <w:rFonts w:ascii="Calibri" w:hAnsi="Calibri" w:cstheme="minorHAnsi"/>
                <w:sz w:val="22"/>
                <w:szCs w:val="22"/>
              </w:rPr>
            </w:r>
            <w:r>
              <w:rPr>
                <w:rFonts w:ascii="Calibri" w:hAnsi="Calibri" w:cstheme="minorHAnsi"/>
                <w:sz w:val="22"/>
                <w:szCs w:val="22"/>
              </w:rPr>
            </w:r>
          </w:p>
        </w:tc>
        <w:tc>
          <w:tcPr>
            <w:tcBorders/>
            <w:tcW w:w="6935" w:type="dxa"/>
          </w:tcPr>
          <w:p w14:paraId="2E5B2D51"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70CFECAD" w14:textId="77777777">
            <w:pPr>
              <w:pStyle w:val="1057"/>
              <w:pBdr/>
              <w:spacing/>
              <w:ind/>
              <w:jc w:val="both"/>
              <w:rPr>
                <w:rFonts w:ascii="Calibri" w:hAnsi="Calibri" w:cstheme="minorHAnsi"/>
                <w:sz w:val="22"/>
                <w:szCs w:val="22"/>
              </w:rPr>
            </w:pPr>
            <w:r>
              <w:rPr>
                <w:rFonts w:ascii="Calibri" w:hAnsi="Calibri" w:cstheme="minorHAnsi"/>
                <w:sz w:val="22"/>
                <w:szCs w:val="22"/>
              </w:rPr>
              <w:t xml:space="preserve">Estado</w:t>
            </w:r>
            <w:r>
              <w:rPr>
                <w:rFonts w:ascii="Calibri" w:hAnsi="Calibri" w:cstheme="minorHAnsi"/>
                <w:sz w:val="22"/>
                <w:szCs w:val="22"/>
              </w:rPr>
            </w:r>
            <w:r>
              <w:rPr>
                <w:rFonts w:ascii="Calibri" w:hAnsi="Calibri" w:cstheme="minorHAnsi"/>
                <w:sz w:val="22"/>
                <w:szCs w:val="22"/>
              </w:rPr>
            </w:r>
          </w:p>
        </w:tc>
        <w:tc>
          <w:tcPr>
            <w:tcBorders/>
            <w:tcW w:w="6935" w:type="dxa"/>
          </w:tcPr>
          <w:p w14:paraId="73B7921E"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Aprobado</w:t>
            </w:r>
            <w:r>
              <w:rPr>
                <w:rFonts w:ascii="Calibri" w:hAnsi="Calibri" w:cstheme="minorHAnsi"/>
                <w:sz w:val="22"/>
                <w:szCs w:val="22"/>
              </w:rPr>
            </w:r>
            <w:r>
              <w:rPr>
                <w:rFonts w:ascii="Calibri" w:hAnsi="Calibri" w:cstheme="minorHAnsi"/>
                <w:sz w:val="22"/>
                <w:szCs w:val="22"/>
              </w:rPr>
            </w:r>
          </w:p>
        </w:tc>
      </w:tr>
      <w:tr>
        <w:trPr/>
        <w:tc>
          <w:tcPr>
            <w:tcBorders/>
            <w:tcW w:w="2085" w:type="dxa"/>
          </w:tcPr>
          <w:p w14:paraId="5A622E7B" w14:textId="77777777">
            <w:pPr>
              <w:pStyle w:val="1057"/>
              <w:pBdr/>
              <w:spacing/>
              <w:ind/>
              <w:jc w:val="both"/>
              <w:rPr>
                <w:rFonts w:ascii="Calibri" w:hAnsi="Calibri" w:cstheme="minorHAnsi"/>
                <w:sz w:val="22"/>
                <w:szCs w:val="22"/>
              </w:rPr>
            </w:pPr>
            <w:r>
              <w:rPr>
                <w:rFonts w:ascii="Calibri" w:hAnsi="Calibri" w:cstheme="minorHAnsi"/>
                <w:sz w:val="22"/>
                <w:szCs w:val="22"/>
              </w:rPr>
              <w:t xml:space="preserve">Estabilidad</w:t>
            </w:r>
            <w:r>
              <w:rPr>
                <w:rFonts w:ascii="Calibri" w:hAnsi="Calibri" w:cstheme="minorHAnsi"/>
                <w:sz w:val="22"/>
                <w:szCs w:val="22"/>
              </w:rPr>
            </w:r>
            <w:r>
              <w:rPr>
                <w:rFonts w:ascii="Calibri" w:hAnsi="Calibri" w:cstheme="minorHAnsi"/>
                <w:sz w:val="22"/>
                <w:szCs w:val="22"/>
              </w:rPr>
            </w:r>
          </w:p>
        </w:tc>
        <w:tc>
          <w:tcPr>
            <w:tcBorders/>
            <w:tcW w:w="6935" w:type="dxa"/>
          </w:tcPr>
          <w:p w14:paraId="039E1C93"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1210303E" w14:textId="77777777">
            <w:pPr>
              <w:pStyle w:val="1057"/>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6935" w:type="dxa"/>
          </w:tcPr>
          <w:p w14:paraId="12178588" w14:textId="59037353">
            <w:pPr>
              <w:pStyle w:val="1057"/>
              <w:pBdr/>
              <w:spacing/>
              <w:ind/>
              <w:jc w:val="both"/>
              <w:rPr>
                <w:rFonts w:ascii="Calibri" w:hAnsi="Calibri" w:cstheme="minorHAnsi"/>
                <w:sz w:val="22"/>
                <w:szCs w:val="22"/>
              </w:rPr>
            </w:pPr>
            <w:r>
              <w:rPr>
                <w:rFonts w:ascii="Calibri" w:hAnsi="Calibri" w:cstheme="minorHAnsi"/>
                <w:sz w:val="22"/>
                <w:szCs w:val="22"/>
              </w:rPr>
              <w:t xml:space="preserve">Requisito base de seguridad, sin este proceso el servidor rechaza cualquier solicitud. </w:t>
            </w:r>
            <w:r>
              <w:rPr>
                <w:rFonts w:ascii="Calibri" w:hAnsi="Calibri" w:cstheme="minorHAnsi"/>
                <w:sz w:val="22"/>
                <w:szCs w:val="22"/>
              </w:rPr>
            </w:r>
            <w:r>
              <w:rPr>
                <w:rFonts w:ascii="Calibri" w:hAnsi="Calibri" w:cstheme="minorHAnsi"/>
                <w:sz w:val="22"/>
                <w:szCs w:val="22"/>
              </w:rPr>
            </w:r>
          </w:p>
        </w:tc>
      </w:tr>
    </w:tbl>
    <w:p w14:paraId="2ACDCC8B" w14:textId="15580AF1">
      <w:pPr>
        <w:pStyle w:val="1022"/>
        <w:pBdr/>
        <w:spacing/>
        <w:ind/>
        <w:rPr>
          <w:rFonts w:ascii="Verdana" w:hAnsi="Verdana" w:cstheme="minorHAnsi"/>
        </w:rPr>
      </w:pPr>
      <w:r/>
      <w:bookmarkStart w:id="68" w:name="_Toc83812963"/>
      <w:r>
        <w:t xml:space="preserve">Tabla </w:t>
      </w:r>
      <w:r>
        <w:fldChar w:fldCharType="begin"/>
      </w:r>
      <w:r>
        <w:instrText xml:space="preserve"> SEQ Tabla \* ARABIC </w:instrText>
      </w:r>
      <w:r>
        <w:fldChar w:fldCharType="separate"/>
      </w:r>
      <w:r>
        <w:t xml:space="preserve">20</w:t>
      </w:r>
      <w:r>
        <w:fldChar w:fldCharType="end"/>
      </w:r>
      <w:r>
        <w:t xml:space="preserve">. </w:t>
      </w:r>
      <w:bookmarkEnd w:id="68"/>
      <w:r>
        <w:t xml:space="preserve">Convertir Longitud </w:t>
      </w:r>
      <w:r>
        <w:rPr>
          <w:rFonts w:ascii="Verdana" w:hAnsi="Verdana" w:cstheme="minorHAnsi"/>
        </w:rPr>
      </w:r>
      <w:r>
        <w:rPr>
          <w:rFonts w:ascii="Verdana" w:hAnsi="Verdana" w:cstheme="minorHAnsi"/>
        </w:rPr>
      </w:r>
    </w:p>
    <w:tbl>
      <w:tblPr>
        <w:tblStyle w:val="1052"/>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pStyle w:val="1057"/>
              <w:pBdr/>
              <w:spacing/>
              <w:ind/>
              <w:jc w:val="both"/>
              <w:rPr>
                <w:rFonts w:ascii="Verdana" w:hAnsi="Verdana" w:cstheme="minorHAnsi"/>
                <w:highlight w:val="yellow"/>
              </w:rPr>
            </w:pPr>
            <w:r>
              <w:rPr>
                <w:rFonts w:ascii="Verdana" w:hAnsi="Verdana" w:cstheme="minorHAnsi"/>
                <w:highlight w:val="yellow"/>
              </w:rPr>
              <w:t xml:space="preserve">RQF-002</w:t>
            </w:r>
            <w:r>
              <w:rPr>
                <w:rFonts w:ascii="Verdana" w:hAnsi="Verdana" w:cstheme="minorHAnsi"/>
                <w:highlight w:val="yellow"/>
              </w:rPr>
            </w:r>
            <w:r>
              <w:rPr>
                <w:rFonts w:ascii="Verdana" w:hAnsi="Verdana" w:cstheme="minorHAnsi"/>
                <w:highlight w:val="yellow"/>
              </w:rPr>
            </w:r>
          </w:p>
        </w:tc>
        <w:tc>
          <w:tcPr>
            <w:tcBorders/>
            <w:tcW w:w="3866" w:type="pct"/>
          </w:tcPr>
          <w:p w14:paraId="33FF4690" w14:textId="78B9EF4E">
            <w:pPr>
              <w:pStyle w:val="1057"/>
              <w:pBdr/>
              <w:spacing/>
              <w:ind/>
              <w:jc w:val="both"/>
              <w:rPr>
                <w:rFonts w:ascii="Verdana" w:hAnsi="Verdana" w:cstheme="minorHAnsi"/>
                <w:highlight w:val="yellow"/>
              </w:rPr>
            </w:pPr>
            <w:r>
              <w:rPr>
                <w:rFonts w:ascii="Verdana" w:hAnsi="Verdana" w:cstheme="minorHAnsi"/>
                <w:highlight w:val="yellow"/>
                <w:lang w:val="es-ES"/>
              </w:rPr>
              <w:t xml:space="preserve">Convertir Longitud</w:t>
            </w:r>
            <w:r>
              <w:rPr>
                <w:rFonts w:ascii="Verdana" w:hAnsi="Verdana" w:cstheme="minorHAnsi"/>
                <w:highlight w:val="yellow"/>
              </w:rPr>
            </w:r>
            <w:r>
              <w:rPr>
                <w:rFonts w:ascii="Verdana" w:hAnsi="Verdana" w:cstheme="minorHAnsi"/>
                <w:highlight w:val="yellow"/>
              </w:rPr>
            </w:r>
          </w:p>
        </w:tc>
      </w:tr>
      <w:tr>
        <w:trPr/>
        <w:tc>
          <w:tcPr>
            <w:tcBorders/>
            <w:tcW w:w="1134" w:type="pct"/>
          </w:tcPr>
          <w:p w14:paraId="16F076BF"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3866" w:type="pct"/>
          </w:tcPr>
          <w:p w14:paraId="22084D43" w14:textId="62EFCCCC">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longitud,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134" w:type="pct"/>
          </w:tcPr>
          <w:p w14:paraId="2277D7F5"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3866" w:type="pct"/>
          </w:tcPr>
          <w:p w14:paraId="6AA494C3"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134" w:type="pct"/>
          </w:tcPr>
          <w:p w14:paraId="656E8B24"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3866" w:type="pct"/>
          </w:tcPr>
          <w:p w14:paraId="5CDCD85E"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0FC92CCB"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3866" w:type="pct"/>
          </w:tcPr>
          <w:p w14:paraId="33C820C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134" w:type="pct"/>
          </w:tcPr>
          <w:p w14:paraId="06EC9D8A"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3866" w:type="pct"/>
          </w:tcPr>
          <w:p w14:paraId="3E647AB8"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28E85BDA"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3866" w:type="pct"/>
          </w:tcPr>
          <w:p w14:paraId="75188C3D" w14:textId="13C21475">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metros, pies, centímetros, yardas y millas</w:t>
            </w:r>
            <w:r>
              <w:rPr>
                <w:rFonts w:ascii="Verdana" w:hAnsi="Verdana" w:cstheme="minorHAnsi"/>
                <w:highlight w:val="yellow"/>
              </w:rPr>
            </w:r>
            <w:r>
              <w:rPr>
                <w:rFonts w:ascii="Verdana" w:hAnsi="Verdana" w:cstheme="minorHAnsi"/>
                <w:highlight w:val="yellow"/>
              </w:rPr>
            </w:r>
          </w:p>
        </w:tc>
      </w:tr>
    </w:tbl>
    <w:p w14:paraId="3E876876" w14:textId="36E26D5B">
      <w:pPr>
        <w:pStyle w:val="1022"/>
        <w:pBdr/>
        <w:spacing/>
        <w:ind/>
        <w:rPr>
          <w:rFonts w:ascii="Verdana" w:hAnsi="Verdana" w:cstheme="minorHAnsi"/>
          <w:highlight w:val="yellow"/>
        </w:rPr>
      </w:pPr>
      <w:r/>
      <w:bookmarkStart w:id="69" w:name="_Toc83812964"/>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21</w:t>
      </w:r>
      <w:r>
        <w:rPr>
          <w:highlight w:val="yellow"/>
        </w:rPr>
        <w:fldChar w:fldCharType="end"/>
      </w:r>
      <w:r>
        <w:rPr>
          <w:highlight w:val="yellow"/>
        </w:rPr>
        <w:t xml:space="preserve">.</w:t>
      </w:r>
      <w:bookmarkEnd w:id="69"/>
      <w:r>
        <w:rPr>
          <w:highlight w:val="yellow"/>
        </w:rPr>
        <w:t xml:space="preserve"> Convertir Masa</w:t>
      </w:r>
      <w:r>
        <w:rPr>
          <w:rFonts w:ascii="Verdana" w:hAnsi="Verdana" w:cstheme="minorHAnsi"/>
          <w:highlight w:val="yellow"/>
        </w:rPr>
      </w:r>
      <w:r>
        <w:rPr>
          <w:rFonts w:ascii="Verdana" w:hAnsi="Verdana" w:cstheme="minorHAnsi"/>
          <w:highlight w:val="yellow"/>
        </w:rPr>
      </w:r>
    </w:p>
    <w:tbl>
      <w:tblPr>
        <w:tblStyle w:val="1052"/>
        <w:tblW w:w="0" w:type="auto"/>
        <w:tblBorders/>
        <w:tblLook w:val="04A0" w:firstRow="1" w:lastRow="0" w:firstColumn="1" w:lastColumn="0" w:noHBand="0" w:noVBand="1"/>
      </w:tblPr>
      <w:tblGrid>
        <w:gridCol w:w="1917"/>
        <w:gridCol w:w="7103"/>
      </w:tblGrid>
      <w:tr>
        <w:trPr/>
        <w:tc>
          <w:tcPr>
            <w:tcBorders/>
            <w:tcW w:w="1917" w:type="dxa"/>
          </w:tcPr>
          <w:p w14:paraId="6BBF526D" w14:textId="77777777">
            <w:pPr>
              <w:pStyle w:val="1057"/>
              <w:pBdr/>
              <w:spacing/>
              <w:ind/>
              <w:jc w:val="both"/>
              <w:rPr>
                <w:rFonts w:ascii="Verdana" w:hAnsi="Verdana" w:cstheme="minorHAnsi"/>
                <w:highlight w:val="yellow"/>
              </w:rPr>
            </w:pPr>
            <w:r>
              <w:rPr>
                <w:rFonts w:ascii="Verdana" w:hAnsi="Verdana" w:cstheme="minorHAnsi"/>
                <w:highlight w:val="yellow"/>
              </w:rPr>
              <w:t xml:space="preserve">RQF-003</w:t>
            </w:r>
            <w:r>
              <w:rPr>
                <w:rFonts w:ascii="Verdana" w:hAnsi="Verdana" w:cstheme="minorHAnsi"/>
                <w:highlight w:val="yellow"/>
              </w:rPr>
            </w:r>
            <w:r>
              <w:rPr>
                <w:rFonts w:ascii="Verdana" w:hAnsi="Verdana" w:cstheme="minorHAnsi"/>
                <w:highlight w:val="yellow"/>
              </w:rPr>
            </w:r>
          </w:p>
        </w:tc>
        <w:tc>
          <w:tcPr>
            <w:tcBorders/>
            <w:tcW w:w="7103" w:type="dxa"/>
          </w:tcPr>
          <w:p w14:paraId="25CA1E74" w14:textId="43C332EE">
            <w:pPr>
              <w:pStyle w:val="1057"/>
              <w:pBdr/>
              <w:spacing/>
              <w:ind/>
              <w:jc w:val="both"/>
              <w:rPr>
                <w:rFonts w:ascii="Verdana" w:hAnsi="Verdana" w:cstheme="minorHAnsi"/>
                <w:highlight w:val="yellow"/>
              </w:rPr>
            </w:pPr>
            <w:r>
              <w:rPr>
                <w:rFonts w:ascii="Verdana" w:hAnsi="Verdana" w:cstheme="minorHAnsi"/>
                <w:highlight w:val="yellow"/>
                <w:lang w:val="es-ES"/>
              </w:rPr>
              <w:t xml:space="preserve">Convertir Masa</w:t>
            </w:r>
            <w:r>
              <w:rPr>
                <w:rFonts w:ascii="Verdana" w:hAnsi="Verdana" w:cstheme="minorHAnsi"/>
                <w:highlight w:val="yellow"/>
              </w:rPr>
            </w:r>
            <w:r>
              <w:rPr>
                <w:rFonts w:ascii="Verdana" w:hAnsi="Verdana" w:cstheme="minorHAnsi"/>
                <w:highlight w:val="yellow"/>
              </w:rPr>
            </w:r>
          </w:p>
        </w:tc>
      </w:tr>
      <w:tr>
        <w:trPr/>
        <w:tc>
          <w:tcPr>
            <w:tcBorders/>
            <w:tcW w:w="1917" w:type="dxa"/>
          </w:tcPr>
          <w:p w14:paraId="35044BAC"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7103" w:type="dxa"/>
          </w:tcPr>
          <w:p w14:paraId="00D7C8D9" w14:textId="0280E058">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masa,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917" w:type="dxa"/>
          </w:tcPr>
          <w:p w14:paraId="629C14D8"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7103" w:type="dxa"/>
          </w:tcPr>
          <w:p w14:paraId="18D87F02"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917" w:type="dxa"/>
          </w:tcPr>
          <w:p w14:paraId="776C5DF6"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7103" w:type="dxa"/>
          </w:tcPr>
          <w:p w14:paraId="135DA872"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42476C7"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7103" w:type="dxa"/>
          </w:tcPr>
          <w:p w14:paraId="55ED618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917" w:type="dxa"/>
          </w:tcPr>
          <w:p w14:paraId="6C9AEAD4"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7103" w:type="dxa"/>
          </w:tcPr>
          <w:p w14:paraId="0E2FB05E"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855E6EF"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7103" w:type="dxa"/>
          </w:tcPr>
          <w:p w14:paraId="328925A2" w14:textId="1B33B840">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 gramos, kilogramos, onzas, libras y quintales. </w:t>
            </w:r>
            <w:r>
              <w:rPr>
                <w:rFonts w:ascii="Verdana" w:hAnsi="Verdana" w:cstheme="minorHAnsi"/>
                <w:highlight w:val="yellow"/>
              </w:rPr>
            </w:r>
            <w:r>
              <w:rPr>
                <w:rFonts w:ascii="Verdana" w:hAnsi="Verdana" w:cstheme="minorHAnsi"/>
                <w:highlight w:val="yellow"/>
              </w:rPr>
            </w:r>
          </w:p>
        </w:tc>
      </w:tr>
    </w:tbl>
    <w:p w14:paraId="01607C20" w14:textId="6C1E22DC">
      <w:pPr>
        <w:pStyle w:val="1022"/>
        <w:pBdr/>
        <w:spacing/>
        <w:ind/>
        <w:rPr>
          <w:rFonts w:ascii="Verdana" w:hAnsi="Verdana" w:cstheme="minorHAnsi"/>
          <w:highlight w:val="yellow"/>
        </w:rPr>
      </w:pPr>
      <w:r/>
      <w:bookmarkStart w:id="70" w:name="_Toc83812965"/>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22</w:t>
      </w:r>
      <w:r>
        <w:rPr>
          <w:highlight w:val="yellow"/>
        </w:rPr>
        <w:fldChar w:fldCharType="end"/>
      </w:r>
      <w:r>
        <w:rPr>
          <w:highlight w:val="yellow"/>
        </w:rPr>
        <w:t xml:space="preserve">. </w:t>
      </w:r>
      <w:bookmarkEnd w:id="70"/>
      <w:r>
        <w:rPr>
          <w:highlight w:val="yellow"/>
        </w:rPr>
        <w:t xml:space="preserve">Convertir Temperatura</w:t>
      </w:r>
      <w:r>
        <w:rPr>
          <w:rFonts w:ascii="Verdana" w:hAnsi="Verdana" w:cstheme="minorHAnsi"/>
          <w:highlight w:val="yellow"/>
        </w:rPr>
      </w:r>
      <w:r>
        <w:rPr>
          <w:rFonts w:ascii="Verdana" w:hAnsi="Verdana" w:cstheme="minorHAnsi"/>
          <w:highlight w:val="yellow"/>
        </w:rPr>
      </w:r>
    </w:p>
    <w:tbl>
      <w:tblPr>
        <w:tblStyle w:val="1052"/>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pStyle w:val="1057"/>
              <w:pBdr/>
              <w:spacing/>
              <w:ind/>
              <w:jc w:val="both"/>
              <w:rPr>
                <w:rFonts w:ascii="Verdana" w:hAnsi="Verdana" w:cstheme="minorHAnsi"/>
                <w:highlight w:val="yellow"/>
              </w:rPr>
            </w:pPr>
            <w:r>
              <w:rPr>
                <w:rFonts w:ascii="Verdana" w:hAnsi="Verdana" w:cstheme="minorHAnsi"/>
                <w:highlight w:val="yellow"/>
              </w:rPr>
              <w:t xml:space="preserve">RQF-004</w:t>
            </w:r>
            <w:r>
              <w:rPr>
                <w:rFonts w:ascii="Verdana" w:hAnsi="Verdana" w:cstheme="minorHAnsi"/>
                <w:highlight w:val="yellow"/>
              </w:rPr>
            </w:r>
            <w:r>
              <w:rPr>
                <w:rFonts w:ascii="Verdana" w:hAnsi="Verdana" w:cstheme="minorHAnsi"/>
                <w:highlight w:val="yellow"/>
              </w:rPr>
            </w:r>
          </w:p>
        </w:tc>
        <w:tc>
          <w:tcPr>
            <w:tcBorders/>
            <w:tcW w:w="6850" w:type="dxa"/>
          </w:tcPr>
          <w:p w14:paraId="24C08653" w14:textId="0A919AB1">
            <w:pPr>
              <w:pStyle w:val="1057"/>
              <w:pBdr/>
              <w:spacing/>
              <w:ind/>
              <w:jc w:val="both"/>
              <w:rPr>
                <w:rFonts w:ascii="Verdana" w:hAnsi="Verdana" w:cstheme="minorBidi"/>
                <w:highlight w:val="yellow"/>
              </w:rPr>
            </w:pPr>
            <w:r>
              <w:rPr>
                <w:rFonts w:ascii="Verdana" w:hAnsi="Verdana" w:cstheme="minorHAnsi"/>
                <w:highlight w:val="yellow"/>
                <w:lang w:val="es-ES"/>
              </w:rPr>
              <w:t xml:space="preserve">Convertir temperatura </w:t>
            </w:r>
            <w:r>
              <w:rPr>
                <w:rFonts w:ascii="Verdana" w:hAnsi="Verdana" w:cstheme="minorBidi"/>
                <w:highlight w:val="yellow"/>
              </w:rPr>
            </w:r>
            <w:r>
              <w:rPr>
                <w:rFonts w:ascii="Verdana" w:hAnsi="Verdana" w:cstheme="minorBidi"/>
                <w:highlight w:val="yellow"/>
              </w:rPr>
            </w:r>
          </w:p>
        </w:tc>
      </w:tr>
      <w:tr>
        <w:trPr/>
        <w:tc>
          <w:tcPr>
            <w:tcBorders/>
            <w:tcW w:w="2160" w:type="dxa"/>
          </w:tcPr>
          <w:p w14:paraId="28FCDA3B"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6850" w:type="dxa"/>
          </w:tcPr>
          <w:p w14:paraId="074CD1F8" w14:textId="691672EB">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temperatura,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2160" w:type="dxa"/>
          </w:tcPr>
          <w:p w14:paraId="42AE2017"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6850" w:type="dxa"/>
          </w:tcPr>
          <w:p w14:paraId="2D11FD21"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OBJ-003</w:t>
            </w:r>
            <w:r>
              <w:rPr>
                <w:rFonts w:ascii="Verdana" w:hAnsi="Verdana" w:cstheme="minorHAnsi"/>
                <w:highlight w:val="yellow"/>
              </w:rPr>
            </w:r>
            <w:r>
              <w:rPr>
                <w:rFonts w:ascii="Verdana" w:hAnsi="Verdana" w:cstheme="minorHAnsi"/>
                <w:highlight w:val="yellow"/>
              </w:rPr>
            </w:r>
          </w:p>
        </w:tc>
      </w:tr>
      <w:tr>
        <w:trPr/>
        <w:tc>
          <w:tcPr>
            <w:tcBorders/>
            <w:tcW w:w="2160" w:type="dxa"/>
          </w:tcPr>
          <w:p w14:paraId="01BF656D"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6850" w:type="dxa"/>
          </w:tcPr>
          <w:p w14:paraId="26A2B667"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66AB7F26"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6850" w:type="dxa"/>
          </w:tcPr>
          <w:p w14:paraId="5C39D45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2160" w:type="dxa"/>
          </w:tcPr>
          <w:p w14:paraId="07838C6F"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6850" w:type="dxa"/>
          </w:tcPr>
          <w:p w14:paraId="5CAF22D0"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751745B2"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6850" w:type="dxa"/>
          </w:tcPr>
          <w:p w14:paraId="79E5F781" w14:textId="467411F7">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farenheit</w:t>
            </w:r>
            <w:r>
              <w:rPr>
                <w:rFonts w:ascii="Verdana" w:hAnsi="Verdana" w:cstheme="minorHAnsi"/>
                <w:highlight w:val="yellow"/>
              </w:rPr>
              <w:t xml:space="preserve">, kelvin, Celsius, newton y </w:t>
            </w:r>
            <w:r>
              <w:rPr>
                <w:rFonts w:ascii="Verdana" w:hAnsi="Verdana" w:cstheme="minorHAnsi"/>
                <w:highlight w:val="yellow"/>
              </w:rPr>
              <w:t xml:space="preserve">reaumur</w:t>
            </w:r>
            <w:r>
              <w:rPr>
                <w:rFonts w:ascii="Verdana" w:hAnsi="Verdana" w:cstheme="minorHAnsi"/>
                <w:highlight w:val="yellow"/>
              </w:rPr>
            </w:r>
            <w:r>
              <w:rPr>
                <w:rFonts w:ascii="Verdana" w:hAnsi="Verdana" w:cstheme="minorHAnsi"/>
                <w:highlight w:val="yellow"/>
              </w:rPr>
            </w:r>
          </w:p>
          <w:p w14:paraId="18D9B40E" w14:textId="06550475">
            <w:pPr>
              <w:pStyle w:val="1057"/>
              <w:pBdr/>
              <w:spacing/>
              <w:ind/>
              <w:jc w:val="both"/>
              <w:rPr>
                <w:rFonts w:ascii="Verdana" w:hAnsi="Verdana" w:cstheme="minorHAnsi"/>
              </w:rPr>
            </w:pPr>
            <w:r>
              <w:rPr>
                <w:rFonts w:ascii="Verdana" w:hAnsi="Verdana" w:cstheme="minorHAnsi"/>
                <w:highlight w:val="yellow"/>
              </w:rPr>
              <w:t xml:space="preserve">.</w:t>
            </w:r>
            <w:r>
              <w:rPr>
                <w:rFonts w:ascii="Verdana" w:hAnsi="Verdana" w:cstheme="minorHAnsi"/>
              </w:rPr>
            </w:r>
            <w:r>
              <w:rPr>
                <w:rFonts w:ascii="Verdana" w:hAnsi="Verdana" w:cstheme="minorHAnsi"/>
              </w:rPr>
            </w:r>
          </w:p>
        </w:tc>
      </w:tr>
    </w:tbl>
    <w:p w14:paraId="09BA0987" w14:textId="618FCA95">
      <w:pPr>
        <w:pStyle w:val="1005"/>
        <w:pBdr/>
        <w:spacing/>
        <w:ind/>
        <w:rPr/>
      </w:pPr>
      <w:r/>
      <w:bookmarkStart w:id="71" w:name="_Toc229513516"/>
      <w:r>
        <w:t xml:space="preserve">8.3 </w:t>
      </w:r>
      <w:r>
        <w:t xml:space="preserve">Requisitos </w:t>
      </w:r>
      <w:r>
        <w:t xml:space="preserve">No </w:t>
      </w:r>
      <w:r>
        <w:t xml:space="preserve">Funcionales</w:t>
      </w:r>
      <w:bookmarkEnd w:id="71"/>
      <w:r/>
      <w:r/>
    </w:p>
    <w:p w14:paraId="73D50859" w14:textId="08BA5215">
      <w:pPr>
        <w:pStyle w:val="1006"/>
        <w:pBdr/>
        <w:spacing/>
        <w:ind/>
        <w:rPr/>
      </w:pPr>
      <w:r/>
      <w:bookmarkStart w:id="72" w:name="_Toc58077507"/>
      <w:r/>
      <w:bookmarkStart w:id="73" w:name="_Toc229513517"/>
      <w:r>
        <w:t xml:space="preserve">8.3.1 </w:t>
      </w:r>
      <w:r>
        <w:t xml:space="preserve">Objetivo General</w:t>
      </w:r>
      <w:bookmarkEnd w:id="72"/>
      <w:r/>
      <w:bookmarkEnd w:id="73"/>
      <w:r/>
      <w:r/>
    </w:p>
    <w:p w14:paraId="2861D69D" w14:textId="2B65FBE3">
      <w:pPr>
        <w:pBdr/>
        <w:spacing/>
        <w:ind/>
        <w:rPr/>
      </w:pPr>
      <w:r>
        <w:t xml:space="preserve">Para el Sistema “Servicio de Mantenimiento de Vehículos Monster”</w:t>
      </w:r>
      <w:r>
        <w:t xml:space="preserve"> se ha identificado los siguientes requerimientos no funcionales en relación con la tecnología de la información</w:t>
      </w:r>
      <w:r>
        <w:t xml:space="preserve">.</w:t>
      </w:r>
      <w:r/>
    </w:p>
    <w:p w14:paraId="165A8976" w14:textId="1CC21AD2">
      <w:pPr>
        <w:pStyle w:val="1022"/>
        <w:pBdr/>
        <w:spacing w:after="0" w:before="0"/>
        <w:ind/>
        <w:rPr>
          <w:b/>
          <w:bCs/>
          <w:i w:val="0"/>
          <w:iCs w:val="0"/>
        </w:rPr>
      </w:pPr>
      <w:r/>
      <w:bookmarkStart w:id="74" w:name="_Toc8381296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26</w:t>
      </w:r>
      <w:r>
        <w:rPr>
          <w:b/>
          <w:bCs/>
          <w:i w:val="0"/>
          <w:iCs w:val="0"/>
        </w:rPr>
        <w:fldChar w:fldCharType="end"/>
      </w:r>
      <w:r>
        <w:rPr>
          <w:b/>
          <w:bCs/>
          <w:i w:val="0"/>
          <w:iCs w:val="0"/>
        </w:rPr>
        <w:t xml:space="preserve">. </w:t>
      </w:r>
      <w:bookmarkEnd w:id="74"/>
      <w:r>
        <w:rPr>
          <w:b/>
          <w:bCs/>
          <w:i w:val="0"/>
          <w:iCs w:val="0"/>
        </w:rPr>
        <w:t xml:space="preserve">Requerimiento no funcional Protocolo de Arquitectura (SOAP)</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1022"/>
              <w:pBdr/>
              <w:spacing w:after="0" w:before="0"/>
              <w:ind/>
              <w:rPr>
                <w:rFonts w:ascii="Arial" w:hAnsi="Arial"/>
                <w:i w:val="0"/>
                <w:iCs w:val="0"/>
                <w:color w:val="ffffff" w:themeColor="background1"/>
              </w:rPr>
            </w:pPr>
            <w:r/>
            <w:bookmarkStart w:id="75" w:name="_Toc83812970"/>
            <w:r>
              <w:rPr>
                <w:rFonts w:ascii="Arial" w:hAnsi="Arial"/>
                <w:i w:val="0"/>
                <w:iCs w:val="0"/>
                <w:color w:val="ffffff" w:themeColor="background1"/>
              </w:rPr>
              <w:t xml:space="preserve">RNF-001</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75A81202" w14:textId="77777777">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AF22CA0"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67879140" w14:textId="000C3FAA">
            <w:pPr>
              <w:pStyle w:val="1022"/>
              <w:pBdr/>
              <w:spacing w:after="0" w:before="0"/>
              <w:ind/>
              <w:rPr>
                <w:color w:val="365f91" w:themeColor="accent1" w:themeShade="BF"/>
              </w:rPr>
            </w:pPr>
            <w:r>
              <w:rPr>
                <w:rFonts w:ascii="Arial" w:hAnsi="Arial"/>
                <w:i w:val="0"/>
                <w:iCs w:val="0"/>
                <w:color w:val="365f91" w:themeColor="accent1" w:themeShade="BF"/>
              </w:rPr>
              <w:t xml:space="preserve">El servidor central debe exponer sus servicios de conversión y autenticación estrictamente mediante el protocolo SOAP, utilizando archivos WSDL para definir el contrato del servicio.</w:t>
            </w:r>
            <w:r>
              <w:rPr>
                <w:color w:val="365f91" w:themeColor="accent1" w:themeShade="BF"/>
              </w:rPr>
            </w:r>
            <w:r>
              <w:rPr>
                <w:color w:val="365f91" w:themeColor="accent1" w:themeShade="BF"/>
              </w:rPr>
            </w:r>
          </w:p>
        </w:tc>
      </w:tr>
      <w:tr>
        <w:trPr/>
        <w:tc>
          <w:tcPr>
            <w:tcBorders/>
            <w:tcW w:w="1109" w:type="pct"/>
          </w:tcPr>
          <w:p w14:paraId="59D957B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2070F68"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63E6A8EC" w14:textId="77777777">
            <w:pPr>
              <w:pBdr/>
              <w:spacing w:after="0" w:before="0"/>
              <w:ind/>
              <w:rPr/>
            </w:pPr>
            <w:r/>
            <w:r/>
          </w:p>
        </w:tc>
      </w:tr>
      <w:tr>
        <w:trPr/>
        <w:tc>
          <w:tcPr>
            <w:tcBorders/>
            <w:tcW w:w="1109" w:type="pct"/>
          </w:tcPr>
          <w:p w14:paraId="3B4275E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B21CDE"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F0A7DD0" w14:textId="77777777">
            <w:pPr>
              <w:pBdr/>
              <w:spacing w:after="0" w:before="0"/>
              <w:ind/>
              <w:rPr/>
            </w:pPr>
            <w:r/>
            <w:r/>
          </w:p>
        </w:tc>
      </w:tr>
    </w:tbl>
    <w:p w14:paraId="61B86FBD" w14:textId="77777777">
      <w:pPr>
        <w:pStyle w:val="1022"/>
        <w:pBdr/>
        <w:spacing w:after="0" w:before="0"/>
        <w:ind/>
        <w:rPr>
          <w:b/>
          <w:bCs/>
          <w:i w:val="0"/>
          <w:iCs w:val="0"/>
        </w:rPr>
      </w:pPr>
      <w:r>
        <w:rPr>
          <w:b/>
          <w:bCs/>
          <w:i w:val="0"/>
          <w:iCs w:val="0"/>
        </w:rPr>
      </w:r>
      <w:r>
        <w:rPr>
          <w:b/>
          <w:bCs/>
          <w:i w:val="0"/>
          <w:iCs w:val="0"/>
        </w:rPr>
      </w:r>
      <w:r>
        <w:rPr>
          <w:b/>
          <w:bCs/>
          <w:i w:val="0"/>
          <w:iCs w:val="0"/>
        </w:rPr>
      </w:r>
    </w:p>
    <w:p w14:paraId="6B361FB5" w14:textId="5E28E3CF">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27</w:t>
      </w:r>
      <w:r>
        <w:rPr>
          <w:b/>
          <w:bCs/>
          <w:i w:val="0"/>
          <w:iCs w:val="0"/>
        </w:rPr>
        <w:fldChar w:fldCharType="end"/>
      </w:r>
      <w:r>
        <w:rPr>
          <w:b/>
          <w:bCs/>
          <w:i w:val="0"/>
          <w:iCs w:val="0"/>
        </w:rPr>
        <w:t xml:space="preserve">. </w:t>
      </w:r>
      <w:bookmarkEnd w:id="75"/>
      <w:r>
        <w:rPr>
          <w:b/>
          <w:bCs/>
          <w:i w:val="0"/>
          <w:iCs w:val="0"/>
        </w:rPr>
        <w:t xml:space="preserve">Requerimiento no funcional Especificación de Software</w:t>
      </w:r>
      <w:r>
        <w:rPr>
          <w:b/>
          <w:bCs/>
          <w:i w:val="0"/>
          <w:iCs w:val="0"/>
        </w:rPr>
        <w:t xml:space="preserve">.</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1FCED2D0" w14:textId="069B232B">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553349FD"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1DD7B15" w14:textId="72C1E65F">
            <w:pPr>
              <w:pStyle w:val="1022"/>
              <w:pBdr/>
              <w:spacing w:after="0" w:before="0"/>
              <w:ind/>
              <w:rPr>
                <w:color w:val="365f91" w:themeColor="accent1" w:themeShade="BF"/>
              </w:rPr>
            </w:pPr>
            <w:r>
              <w:rPr>
                <w:rFonts w:ascii="Arial" w:hAnsi="Arial"/>
                <w:i w:val="0"/>
                <w:iCs w:val="0"/>
                <w:color w:val="365f91" w:themeColor="accent1" w:themeShade="BF"/>
              </w:rPr>
              <w:t xml:space="preserve">El backend del sistema debe ser desarrollado utilizando el lenguaje Java e implementando obligatoriamente la especificación </w:t>
            </w:r>
            <w:r>
              <w:rPr>
                <w:rFonts w:ascii="Arial" w:hAnsi="Arial"/>
                <w:i w:val="0"/>
                <w:iCs w:val="0"/>
                <w:color w:val="365f91" w:themeColor="accent1" w:themeShade="BF"/>
              </w:rPr>
              <w:t xml:space="preserve">Jakarta</w:t>
            </w:r>
            <w:r>
              <w:rPr>
                <w:rFonts w:ascii="Arial" w:hAnsi="Arial"/>
                <w:i w:val="0"/>
                <w:iCs w:val="0"/>
                <w:color w:val="365f91" w:themeColor="accent1" w:themeShade="BF"/>
              </w:rPr>
              <w:t xml:space="preserve"> EE para la construcción de los servicios web.</w:t>
            </w:r>
            <w:r>
              <w:rPr>
                <w:color w:val="365f91" w:themeColor="accent1" w:themeShade="BF"/>
              </w:rPr>
            </w:r>
            <w:r>
              <w:rPr>
                <w:color w:val="365f91" w:themeColor="accent1" w:themeShade="BF"/>
              </w:rPr>
            </w:r>
          </w:p>
        </w:tc>
      </w:tr>
      <w:tr>
        <w:trPr/>
        <w:tc>
          <w:tcPr>
            <w:tcBorders/>
            <w:tcW w:w="1109" w:type="pct"/>
          </w:tcPr>
          <w:p w14:paraId="4E5AB054"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82B5A24"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22DBF78" w14:textId="77777777">
            <w:pPr>
              <w:pBdr/>
              <w:spacing w:after="0" w:before="0"/>
              <w:ind/>
              <w:rPr/>
            </w:pPr>
            <w:r/>
            <w:r/>
          </w:p>
        </w:tc>
      </w:tr>
      <w:tr>
        <w:trPr/>
        <w:tc>
          <w:tcPr>
            <w:tcBorders/>
            <w:tcW w:w="1109" w:type="pct"/>
          </w:tcPr>
          <w:p w14:paraId="7F90348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A3CD95E"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B6BC463" w14:textId="77777777">
            <w:pPr>
              <w:pBdr/>
              <w:spacing w:after="0" w:before="0"/>
              <w:ind/>
              <w:rPr/>
            </w:pPr>
            <w:r/>
            <w:r/>
          </w:p>
        </w:tc>
      </w:tr>
    </w:tbl>
    <w:p w14:paraId="24036838" w14:textId="77777777">
      <w:pPr>
        <w:pBdr/>
        <w:spacing/>
        <w:ind/>
        <w:rPr/>
      </w:pPr>
      <w:r/>
      <w:r/>
    </w:p>
    <w:p w14:paraId="5C5F7765" w14:textId="44688137">
      <w:pPr>
        <w:pStyle w:val="1022"/>
        <w:pBdr/>
        <w:spacing w:after="0" w:before="0"/>
        <w:ind/>
        <w:rPr/>
      </w:pPr>
      <w:r/>
      <w:bookmarkStart w:id="76" w:name="_Toc8381297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28</w:t>
      </w:r>
      <w:r>
        <w:rPr>
          <w:b/>
          <w:bCs/>
          <w:i w:val="0"/>
          <w:iCs w:val="0"/>
        </w:rPr>
        <w:fldChar w:fldCharType="end"/>
      </w:r>
      <w:r>
        <w:rPr>
          <w:b/>
          <w:bCs/>
          <w:i w:val="0"/>
          <w:iCs w:val="0"/>
        </w:rPr>
        <w:t xml:space="preserve">. Requerimiento no funcional Entorno de Desarrollo</w:t>
      </w:r>
      <w:r>
        <w:t xml:space="preserve">.</w:t>
      </w: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4EFD864E" w14:textId="243A3C5A">
            <w:pPr>
              <w:pStyle w:val="1022"/>
              <w:pBdr/>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5C02221"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CF127C4" w14:textId="692A041C">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NetBeans.</w:t>
            </w:r>
            <w:r>
              <w:rPr>
                <w:i w:val="0"/>
                <w:iCs w:val="0"/>
                <w:color w:val="365f91" w:themeColor="accent1" w:themeShade="BF"/>
              </w:rPr>
            </w:r>
            <w:r>
              <w:rPr>
                <w:i w:val="0"/>
                <w:iCs w:val="0"/>
                <w:color w:val="365f91" w:themeColor="accent1" w:themeShade="BF"/>
              </w:rPr>
            </w:r>
          </w:p>
        </w:tc>
      </w:tr>
      <w:tr>
        <w:trPr/>
        <w:tc>
          <w:tcPr>
            <w:tcBorders/>
            <w:tcW w:w="1109" w:type="pct"/>
          </w:tcPr>
          <w:p w14:paraId="0221A633"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FF1AD0B"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558879E1" w14:textId="77777777">
            <w:pPr>
              <w:pBdr/>
              <w:spacing w:after="0" w:before="0"/>
              <w:ind/>
              <w:rPr/>
            </w:pPr>
            <w:r/>
            <w:r/>
          </w:p>
        </w:tc>
      </w:tr>
      <w:tr>
        <w:trPr/>
        <w:tc>
          <w:tcPr>
            <w:tcBorders/>
            <w:tcW w:w="1109" w:type="pct"/>
          </w:tcPr>
          <w:p w14:paraId="17E12CFB"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4874DB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45BCFF41" w14:textId="77777777">
            <w:pPr>
              <w:pBdr/>
              <w:spacing w:after="0" w:before="0"/>
              <w:ind/>
              <w:rPr/>
            </w:pPr>
            <w:r/>
            <w:r/>
          </w:p>
        </w:tc>
      </w:tr>
    </w:tbl>
    <w:p w14:paraId="7A699112" w14:textId="77777777">
      <w:pPr>
        <w:pStyle w:val="1022"/>
        <w:pBdr/>
        <w:spacing w:after="0" w:before="0"/>
        <w:ind/>
        <w:rPr>
          <w:b/>
          <w:bCs/>
          <w:i w:val="0"/>
          <w:iCs w:val="0"/>
        </w:rPr>
      </w:pPr>
      <w:r/>
      <w:bookmarkStart w:id="77" w:name="_Toc83812972"/>
      <w:r/>
      <w:bookmarkEnd w:id="76"/>
      <w:r>
        <w:rPr>
          <w:b/>
          <w:bCs/>
          <w:i w:val="0"/>
          <w:iCs w:val="0"/>
        </w:rPr>
      </w:r>
      <w:r>
        <w:rPr>
          <w:b/>
          <w:bCs/>
          <w:i w:val="0"/>
          <w:iCs w:val="0"/>
        </w:rPr>
      </w:r>
    </w:p>
    <w:p w14:paraId="0D38C7B7" w14:textId="5D1B466C">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29</w:t>
      </w:r>
      <w:r>
        <w:rPr>
          <w:b/>
          <w:bCs/>
          <w:i w:val="0"/>
          <w:iCs w:val="0"/>
        </w:rPr>
        <w:fldChar w:fldCharType="end"/>
      </w:r>
      <w:r>
        <w:rPr>
          <w:b/>
          <w:bCs/>
          <w:i w:val="0"/>
          <w:iCs w:val="0"/>
        </w:rPr>
        <w:t xml:space="preserve">. Requerimiento no funcional </w:t>
      </w:r>
      <w:bookmarkEnd w:id="77"/>
      <w:r>
        <w:rPr>
          <w:b/>
          <w:bCs/>
          <w:i w:val="0"/>
          <w:iCs w:val="0"/>
        </w:rPr>
        <w:t xml:space="preserve">Servidor de Aplicaciones</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3AE408E3" w14:textId="5AF885AF">
            <w:pPr>
              <w:pStyle w:val="1022"/>
              <w:pBdr/>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r>
              <w:rPr>
                <w:rFonts w:ascii="Arial" w:hAnsi="Arial"/>
                <w:i w:val="0"/>
                <w:iCs w:val="0"/>
                <w:color w:val="ffffff" w:themeColor="background1"/>
              </w:rPr>
            </w:r>
          </w:p>
        </w:tc>
      </w:tr>
      <w:tr>
        <w:trPr>
          <w:trHeight w:val="496"/>
        </w:trPr>
        <w:tc>
          <w:tcPr>
            <w:tcBorders/>
            <w:tcW w:w="1109" w:type="pct"/>
          </w:tcPr>
          <w:p w14:paraId="7DE5FCF0"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B25790C" w14:textId="790CAA9D">
            <w:pPr>
              <w:pStyle w:val="1022"/>
              <w:pBdr/>
              <w:spacing w:after="0" w:before="0"/>
              <w:ind/>
              <w:rPr/>
            </w:pPr>
            <w:r>
              <w:rPr>
                <w:rFonts w:ascii="Arial" w:hAnsi="Arial"/>
                <w:i w:val="0"/>
                <w:iCs w:val="0"/>
                <w:color w:val="365f91" w:themeColor="accent1" w:themeShade="BF"/>
              </w:rPr>
              <w:t xml:space="preserve">El despliegue y la ejecución en red del proyecto backend debe realizarse obligatoriamente sobre Payara Server.</w:t>
            </w:r>
            <w:r/>
          </w:p>
        </w:tc>
      </w:tr>
      <w:tr>
        <w:trPr/>
        <w:tc>
          <w:tcPr>
            <w:tcBorders/>
            <w:tcW w:w="1109" w:type="pct"/>
          </w:tcPr>
          <w:p w14:paraId="41F3556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F20FA5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1F307083" w14:textId="77777777">
            <w:pPr>
              <w:pBdr/>
              <w:spacing w:after="0" w:before="0"/>
              <w:ind/>
              <w:rPr/>
            </w:pPr>
            <w:r/>
            <w:r/>
          </w:p>
        </w:tc>
      </w:tr>
      <w:tr>
        <w:trPr/>
        <w:tc>
          <w:tcPr>
            <w:tcBorders/>
            <w:tcW w:w="1109" w:type="pct"/>
          </w:tcPr>
          <w:p w14:paraId="1609A1F9"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A979C49"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553534A" w14:textId="77777777">
            <w:pPr>
              <w:pBdr/>
              <w:spacing w:after="0" w:before="0"/>
              <w:ind/>
              <w:rPr/>
            </w:pPr>
            <w:r/>
            <w:r/>
          </w:p>
        </w:tc>
      </w:tr>
    </w:tbl>
    <w:p w14:paraId="7F2A99EC" w14:textId="77777777">
      <w:pPr>
        <w:pStyle w:val="1022"/>
        <w:pBdr/>
        <w:spacing w:after="0" w:before="0"/>
        <w:ind/>
        <w:rPr>
          <w:b/>
          <w:bCs/>
          <w:i w:val="0"/>
          <w:iCs w:val="0"/>
        </w:rPr>
      </w:pPr>
      <w:r/>
      <w:bookmarkStart w:id="78" w:name="_Toc83812973"/>
      <w:r/>
      <w:bookmarkEnd w:id="78"/>
      <w:r>
        <w:rPr>
          <w:b/>
          <w:bCs/>
          <w:i w:val="0"/>
          <w:iCs w:val="0"/>
        </w:rPr>
      </w:r>
      <w:r>
        <w:rPr>
          <w:b/>
          <w:bCs/>
          <w:i w:val="0"/>
          <w:iCs w:val="0"/>
        </w:rPr>
      </w:r>
    </w:p>
    <w:p w14:paraId="7CC24211" w14:textId="720EFA88">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0</w:t>
      </w:r>
      <w:r>
        <w:rPr>
          <w:b/>
          <w:bCs/>
          <w:i w:val="0"/>
          <w:iCs w:val="0"/>
        </w:rPr>
        <w:fldChar w:fldCharType="end"/>
      </w:r>
      <w:r>
        <w:rPr>
          <w:b/>
          <w:bCs/>
          <w:i w:val="0"/>
          <w:iCs w:val="0"/>
        </w:rPr>
        <w:t xml:space="preserve">. Requerimiento no funcional </w:t>
      </w:r>
      <w:r>
        <w:rPr>
          <w:b/>
          <w:bCs/>
          <w:i w:val="0"/>
          <w:iCs w:val="0"/>
        </w:rPr>
        <w:t xml:space="preserve">Seguridad y autorización de Token</w:t>
      </w:r>
      <w:r>
        <w:rPr>
          <w:b/>
          <w:bCs/>
          <w:i w:val="0"/>
          <w:iCs w:val="0"/>
        </w:rPr>
        <w:t xml:space="preserve">.</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5</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2D7F6611" w14:textId="7410D0F9">
            <w:pPr>
              <w:pStyle w:val="1022"/>
              <w:pBdr/>
              <w:spacing w:after="0" w:before="0"/>
              <w:ind/>
              <w:rPr>
                <w:rFonts w:ascii="Arial" w:hAnsi="Arial"/>
                <w:i w:val="0"/>
                <w:iCs w:val="0"/>
                <w:color w:val="ffffff" w:themeColor="background1"/>
              </w:rPr>
            </w:pPr>
            <w:r>
              <w:rPr>
                <w:sz w:val="22"/>
                <w:szCs w:val="22"/>
              </w:rPr>
              <w:t xml:space="preserve">Seguridad y Autorización mediante Token</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1A71EB61"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F5F96D9" w14:textId="63B54EC4">
            <w:pPr>
              <w:pStyle w:val="1022"/>
              <w:pBdr/>
              <w:spacing w:after="0" w:before="0"/>
              <w:ind/>
              <w:rPr/>
            </w:pPr>
            <w:r>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65f91" w:themeColor="accent1" w:themeShade="BF"/>
              </w:rPr>
              <w:t xml:space="preserve">endpoint</w:t>
            </w:r>
            <w:r>
              <w:rPr>
                <w:rFonts w:ascii="Arial" w:hAnsi="Arial"/>
                <w:i w:val="0"/>
                <w:iCs w:val="0"/>
                <w:color w:val="365f91" w:themeColor="accent1" w:themeShade="BF"/>
              </w:rPr>
              <w:t xml:space="preserve"> de </w:t>
            </w:r>
            <w:r>
              <w:rPr>
                <w:rFonts w:ascii="Arial" w:hAnsi="Arial"/>
                <w:i w:val="0"/>
                <w:iCs w:val="0"/>
                <w:color w:val="365f91" w:themeColor="accent1" w:themeShade="BF"/>
              </w:rPr>
              <w:t xml:space="preserve">Login</w:t>
            </w:r>
            <w:r>
              <w:rPr>
                <w:rFonts w:ascii="Arial" w:hAnsi="Arial"/>
                <w:i w:val="0"/>
                <w:iCs w:val="0"/>
                <w:color w:val="365f91" w:themeColor="accent1" w:themeShade="BF"/>
              </w:rPr>
              <w:t xml:space="preserve">.</w:t>
            </w:r>
            <w:r/>
          </w:p>
        </w:tc>
      </w:tr>
      <w:tr>
        <w:trPr/>
        <w:tc>
          <w:tcPr>
            <w:tcBorders/>
            <w:tcW w:w="1109" w:type="pct"/>
          </w:tcPr>
          <w:p w14:paraId="4E8407AA"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A26E0FF"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092611F" w14:textId="77777777">
            <w:pPr>
              <w:pBdr/>
              <w:spacing/>
              <w:ind/>
              <w:rPr/>
            </w:pPr>
            <w:r/>
            <w:r/>
          </w:p>
        </w:tc>
      </w:tr>
      <w:tr>
        <w:trPr/>
        <w:tc>
          <w:tcPr>
            <w:tcBorders/>
            <w:tcW w:w="1109" w:type="pct"/>
          </w:tcPr>
          <w:p w14:paraId="647C2314"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95A8FEC"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24FFDD7" w14:textId="77777777">
            <w:pPr>
              <w:pBdr/>
              <w:spacing/>
              <w:ind/>
              <w:rPr/>
            </w:pPr>
            <w:r/>
            <w:r/>
          </w:p>
        </w:tc>
      </w:tr>
    </w:tbl>
    <w:p w14:paraId="37E194AF" w14:textId="6411C68D">
      <w:pPr>
        <w:pBdr/>
        <w:spacing/>
        <w:ind/>
        <w:rPr/>
      </w:pPr>
      <w:r/>
      <w:r/>
    </w:p>
    <w:p w14:paraId="18FB0C48" w14:textId="7212DFB3">
      <w:pPr>
        <w:pBdr/>
        <w:spacing/>
        <w:ind/>
        <w:rPr/>
      </w:pPr>
      <w:r/>
      <w:r/>
    </w:p>
    <w:p w14:paraId="591CC30C" w14:textId="3F73884A">
      <w:pPr>
        <w:pBdr/>
        <w:spacing/>
        <w:ind/>
        <w:rPr/>
      </w:pPr>
      <w:r/>
      <w:r/>
    </w:p>
    <w:p w14:paraId="4E404C0F" w14:textId="13B2B8BD">
      <w:pPr>
        <w:pBdr/>
        <w:spacing/>
        <w:ind/>
        <w:rPr/>
      </w:pPr>
      <w:r/>
      <w:r/>
    </w:p>
    <w:p w14:paraId="052FAC11" w14:textId="3C2F94F1">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Accesibilidad</w:t>
      </w:r>
      <w:r>
        <w:rPr>
          <w:b/>
          <w:bCs/>
          <w:i w:val="0"/>
          <w:iCs w:val="0"/>
        </w:rPr>
        <w:t xml:space="preserve">.</w:t>
      </w:r>
      <w:r>
        <w:rPr>
          <w:b/>
          <w:bCs/>
          <w:i w:val="0"/>
          <w:iCs w:val="0"/>
        </w:rPr>
      </w:r>
      <w:r>
        <w:rPr>
          <w:b/>
          <w:bCs/>
          <w:i w:val="0"/>
          <w:iCs w:val="0"/>
        </w:rPr>
      </w:r>
    </w:p>
    <w:tbl>
      <w:tblPr>
        <w:tblStyle w:val="1062"/>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pBdr/>
              <w:spacing w:after="0" w:before="0"/>
              <w:ind/>
              <w:rPr/>
            </w:pPr>
            <w:r>
              <w:t xml:space="preserve">RNF-00</w:t>
            </w:r>
            <w:r>
              <w:t xml:space="preserve">6</w:t>
            </w:r>
            <w:r/>
          </w:p>
        </w:tc>
        <w:tc>
          <w:tcPr>
            <w:tcBorders/>
            <w:tcW w:w="3891" w:type="pct"/>
          </w:tcPr>
          <w:p w14:paraId="604EB967" w14:textId="7B054515">
            <w:pPr>
              <w:pBdr/>
              <w:spacing w:after="0" w:before="0"/>
              <w:ind/>
              <w:rPr/>
            </w:pPr>
            <w:r>
              <w:t xml:space="preserve">Accesibilidad</w:t>
            </w:r>
            <w:r/>
          </w:p>
        </w:tc>
      </w:tr>
      <w:tr>
        <w:trPr/>
        <w:tc>
          <w:tcPr>
            <w:tcBorders/>
            <w:tcW w:w="1109" w:type="pct"/>
          </w:tcPr>
          <w:p w14:paraId="6E2F5243"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873C5B5" w14:textId="798E73DA">
            <w:pPr>
              <w:pStyle w:val="1022"/>
              <w:pBdr/>
              <w:spacing w:after="0" w:before="0"/>
              <w:ind/>
              <w:rPr>
                <w:rFonts w:ascii="Arial" w:hAnsi="Arial"/>
                <w:i w:val="0"/>
                <w:iCs w:val="0"/>
                <w:color w:val="365f91" w:themeColor="accent1" w:themeShade="BF"/>
              </w:rPr>
            </w:pPr>
            <w:r>
              <w:rPr>
                <w:i w:val="0"/>
                <w:iCs w:val="0"/>
                <w:color w:val="365f91" w:themeColor="accent1" w:themeShade="BF"/>
              </w:rPr>
              <w:t xml:space="preserve">La interfaz deberá presentarse en varios clientes con un mismo diseño único, exceptuando el cliente de consola.</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1CF3068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C26C26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324E5C0F" w14:textId="79D6AFE4">
            <w:pPr>
              <w:pBdr/>
              <w:spacing/>
              <w:ind/>
              <w:rPr/>
            </w:pPr>
            <w:r/>
            <w:r/>
          </w:p>
        </w:tc>
      </w:tr>
      <w:tr>
        <w:trPr/>
        <w:tc>
          <w:tcPr>
            <w:tcBorders/>
            <w:tcW w:w="1109" w:type="pct"/>
          </w:tcPr>
          <w:p w14:paraId="29B0E595"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67A86B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02645E26" w14:textId="35FBC327">
            <w:pPr>
              <w:pBdr/>
              <w:spacing/>
              <w:ind/>
              <w:rPr/>
            </w:pPr>
            <w:r/>
            <w:r/>
          </w:p>
        </w:tc>
      </w:tr>
    </w:tbl>
    <w:p w14:paraId="2E2909C7" w14:textId="77777777">
      <w:pPr>
        <w:pStyle w:val="1022"/>
        <w:pBdr/>
        <w:spacing w:after="0" w:before="0"/>
        <w:ind/>
        <w:rPr/>
      </w:pPr>
      <w:r/>
      <w:bookmarkStart w:id="79" w:name="_Toc83812974"/>
      <w:r/>
      <w:r/>
    </w:p>
    <w:p w14:paraId="2F59B7F7" w14:textId="0D8BC21D">
      <w:pPr>
        <w:pStyle w:val="1022"/>
        <w:pBdr/>
        <w:spacing w:after="0" w:before="0"/>
        <w:ind/>
        <w:rPr>
          <w:b/>
          <w:bCs/>
          <w:i w:val="0"/>
          <w:iCs w:val="0"/>
        </w:rPr>
      </w:pPr>
      <w:r/>
      <w:bookmarkStart w:id="80" w:name="_Toc83812975"/>
      <w:r/>
      <w:bookmarkEnd w:id="7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Mantenimiento.</w:t>
      </w:r>
      <w:r>
        <w:rPr>
          <w:b/>
          <w:bCs/>
          <w:i w:val="0"/>
          <w:iCs w:val="0"/>
        </w:rPr>
      </w:r>
      <w:r>
        <w:rPr>
          <w:b/>
          <w:bCs/>
          <w:i w:val="0"/>
          <w:iCs w:val="0"/>
        </w:rPr>
      </w:r>
    </w:p>
    <w:tbl>
      <w:tblPr>
        <w:tblStyle w:val="1062"/>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pBdr/>
              <w:spacing w:after="0" w:before="0"/>
              <w:ind/>
              <w:rPr/>
            </w:pPr>
            <w:r>
              <w:t xml:space="preserve">RNF-00</w:t>
            </w:r>
            <w:r>
              <w:t xml:space="preserve">7</w:t>
            </w:r>
            <w:r/>
          </w:p>
        </w:tc>
        <w:tc>
          <w:tcPr>
            <w:tcBorders/>
            <w:tcW w:w="3891" w:type="pct"/>
          </w:tcPr>
          <w:p w14:paraId="55FE462F" w14:textId="77777777">
            <w:pPr>
              <w:pBdr/>
              <w:spacing w:after="0" w:before="0"/>
              <w:ind/>
              <w:rPr/>
            </w:pPr>
            <w:r>
              <w:t xml:space="preserve">Accesibilidad</w:t>
            </w:r>
            <w:r/>
          </w:p>
        </w:tc>
      </w:tr>
      <w:tr>
        <w:trPr/>
        <w:tc>
          <w:tcPr>
            <w:tcBorders/>
            <w:tcW w:w="1109" w:type="pct"/>
          </w:tcPr>
          <w:p w14:paraId="5EE4FD8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1DFCDD0" w14:textId="477517F8">
            <w:pPr>
              <w:pStyle w:val="1022"/>
              <w:pBdr/>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323D93E9"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6023B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2646132C" w14:textId="77777777">
            <w:pPr>
              <w:pBdr/>
              <w:spacing/>
              <w:ind/>
              <w:rPr/>
            </w:pPr>
            <w:r/>
            <w:r/>
          </w:p>
        </w:tc>
      </w:tr>
      <w:tr>
        <w:trPr/>
        <w:tc>
          <w:tcPr>
            <w:tcBorders/>
            <w:tcW w:w="1109" w:type="pct"/>
          </w:tcPr>
          <w:p w14:paraId="45401FAD"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80C085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10A8B8F1" w14:textId="77777777">
            <w:pPr>
              <w:pBdr/>
              <w:spacing/>
              <w:ind/>
              <w:rPr/>
            </w:pPr>
            <w:r/>
            <w:r/>
          </w:p>
        </w:tc>
      </w:tr>
    </w:tbl>
    <w:p w14:paraId="26AD4864" w14:textId="77777777">
      <w:pPr>
        <w:pStyle w:val="1022"/>
        <w:pBdr/>
        <w:spacing w:after="0" w:before="0"/>
        <w:ind/>
        <w:rPr/>
      </w:pPr>
      <w:r/>
      <w:r/>
    </w:p>
    <w:p w14:paraId="60BEE2BE" w14:textId="77777777">
      <w:pPr>
        <w:pStyle w:val="1022"/>
        <w:pBdr/>
        <w:spacing w:after="0" w:before="0"/>
        <w:ind/>
        <w:rPr/>
      </w:pPr>
      <w:r/>
      <w:bookmarkEnd w:id="80"/>
      <w:r/>
      <w:r/>
    </w:p>
    <w:p w14:paraId="146D0158" w14:textId="48D86906">
      <w:pPr>
        <w:pStyle w:val="1019"/>
        <w:numPr>
          <w:ilvl w:val="0"/>
          <w:numId w:val="26"/>
        </w:numPr>
        <w:pBd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1019"/>
        <w:numPr>
          <w:ilvl w:val="0"/>
          <w:numId w:val="26"/>
        </w:numPr>
        <w:pBdr/>
        <w:spacing/>
        <w:ind/>
        <w:rPr/>
      </w:pPr>
      <w:r>
        <w:t xml:space="preserve">El sistema contará con un nombre de usuario y contraseña personal</w:t>
      </w:r>
      <w:r>
        <w:t xml:space="preserve">. </w:t>
      </w:r>
      <w:r/>
    </w:p>
    <w:p w14:paraId="1669BA14" w14:textId="77777777">
      <w:pPr>
        <w:pStyle w:val="1019"/>
        <w:numPr>
          <w:ilvl w:val="0"/>
          <w:numId w:val="26"/>
        </w:numPr>
        <w:pBdr/>
        <w:spacing/>
        <w:ind/>
        <w:rPr/>
      </w:pPr>
      <w:r>
        <w:t xml:space="preserve">El sistema operará sin base de datos, las validaciones se realizarán en memoria.</w:t>
      </w:r>
      <w:r/>
    </w:p>
    <w:p w14:paraId="612290C5" w14:textId="77777777">
      <w:pPr>
        <w:pStyle w:val="1019"/>
        <w:numPr>
          <w:ilvl w:val="0"/>
          <w:numId w:val="26"/>
        </w:numPr>
        <w:pBdr/>
        <w:spacing/>
        <w:ind/>
        <w:rPr/>
      </w:pPr>
      <w:r>
        <w:t xml:space="preserve">Emitirá mensajes de alerta cuando el usuario envíe parámetros erróneos. </w:t>
      </w:r>
      <w:r/>
    </w:p>
    <w:p w14:paraId="53D8ABB4" w14:textId="77777777">
      <w:pPr>
        <w:pStyle w:val="1019"/>
        <w:numPr>
          <w:ilvl w:val="0"/>
          <w:numId w:val="26"/>
        </w:numPr>
        <w:pBdr/>
        <w:spacing/>
        <w:ind/>
        <w:rPr/>
      </w:pPr>
      <w:r>
        <w:t xml:space="preserve">Emitirá mensajes de confirmación y el valor resultante en el momento de procesar las conversiones matemáticas.</w:t>
      </w:r>
      <w:r/>
    </w:p>
    <w:p w14:paraId="19CE0069" w14:textId="77777777">
      <w:pPr>
        <w:pStyle w:val="1019"/>
        <w:numPr>
          <w:ilvl w:val="0"/>
          <w:numId w:val="26"/>
        </w:numPr>
        <w:pBdr/>
        <w:spacing/>
        <w:ind/>
        <w:rPr/>
      </w:pPr>
      <w:r>
        <w:t xml:space="preserve">Las operaciones se realizarán clasificándolas según: Longitud, Masa o Temperatura.</w:t>
      </w:r>
      <w:r/>
    </w:p>
    <w:p w14:paraId="436A4B1A" w14:textId="77777777">
      <w:pPr>
        <w:pStyle w:val="1019"/>
        <w:numPr>
          <w:ilvl w:val="0"/>
          <w:numId w:val="26"/>
        </w:numPr>
        <w:pBdr/>
        <w:spacing/>
        <w:ind/>
        <w:rPr/>
      </w:pPr>
      <w:r>
        <w:t xml:space="preserve">El sistema habilita las opciones de conversión en los clientes solo si se posee un token de sesión válido. </w:t>
      </w:r>
      <w:r/>
    </w:p>
    <w:p w14:paraId="138D1261" w14:textId="465B36A3">
      <w:pPr>
        <w:pStyle w:val="1019"/>
        <w:numPr>
          <w:ilvl w:val="0"/>
          <w:numId w:val="26"/>
        </w:numPr>
        <w:pBdr/>
        <w:spacing/>
        <w:ind/>
        <w:rPr/>
      </w:pPr>
      <w:r>
        <w:t xml:space="preserve">El servidor central recibirá y procesará peticiones de todas las aplicaciones cliente conectadas de forma simultánea.  </w:t>
      </w:r>
      <w:r/>
    </w:p>
    <w:p w14:paraId="1781B397" w14:textId="367550E6">
      <w:pPr>
        <w:pStyle w:val="1005"/>
        <w:pBdr/>
        <w:spacing/>
        <w:ind/>
        <w:rPr/>
      </w:pPr>
      <w:r/>
      <w:bookmarkStart w:id="81" w:name="_Toc229513518"/>
      <w:r>
        <w:t xml:space="preserve">8.4 </w:t>
      </w:r>
      <w:r>
        <w:t xml:space="preserve">Otros Requerimientos</w:t>
      </w:r>
      <w:bookmarkEnd w:id="81"/>
      <w:r/>
      <w:r/>
    </w:p>
    <w:p w14:paraId="68113D25" w14:textId="7FCB0841">
      <w:pPr>
        <w:pStyle w:val="1006"/>
        <w:pBdr/>
        <w:spacing/>
        <w:ind/>
        <w:rPr/>
      </w:pPr>
      <w:r/>
      <w:bookmarkStart w:id="82" w:name="_Toc229513519"/>
      <w:r>
        <w:t xml:space="preserve">8.4.1 </w:t>
      </w:r>
      <w:r>
        <w:t xml:space="preserve">Restricciones de Diseño</w:t>
      </w:r>
      <w:bookmarkEnd w:id="82"/>
      <w:r/>
      <w:r/>
    </w:p>
    <w:p w14:paraId="1FE89FBA" w14:textId="77777777">
      <w:pPr>
        <w:pBdr/>
        <w:spacing/>
        <w:ind/>
        <w:rPr/>
      </w:pPr>
      <w:r/>
      <w:bookmarkStart w:id="83" w:name="_4i7ojhp"/>
      <w:r/>
      <w:bookmarkEnd w:id="83"/>
      <w:r>
        <w:t xml:space="preserve">Las restricciones de diseño son las siguientes:</w:t>
      </w:r>
      <w:r/>
    </w:p>
    <w:p w14:paraId="3A445440" w14:textId="69BC9189">
      <w:pPr>
        <w:pStyle w:val="1019"/>
        <w:numPr>
          <w:ilvl w:val="0"/>
          <w:numId w:val="27"/>
        </w:numPr>
        <w:pBd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1019"/>
        <w:numPr>
          <w:ilvl w:val="0"/>
          <w:numId w:val="27"/>
        </w:numPr>
        <w:pBd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1006"/>
        <w:pBdr/>
        <w:spacing/>
        <w:ind/>
        <w:rPr/>
      </w:pPr>
      <w:r/>
      <w:bookmarkStart w:id="84" w:name="_2xcytpi"/>
      <w:r/>
      <w:bookmarkStart w:id="85" w:name="_Toc58077511"/>
      <w:r/>
      <w:bookmarkStart w:id="86" w:name="_Toc229513520"/>
      <w:r/>
      <w:bookmarkEnd w:id="84"/>
      <w:r>
        <w:t xml:space="preserve">8.4.2 Restricciones de </w:t>
      </w:r>
      <w:r>
        <w:t xml:space="preserve">Hardware</w:t>
      </w:r>
      <w:bookmarkEnd w:id="85"/>
      <w:r/>
      <w:bookmarkEnd w:id="86"/>
      <w:r>
        <w:t xml:space="preserve"> </w:t>
      </w:r>
      <w:r/>
    </w:p>
    <w:p w14:paraId="758D4FA5" w14:textId="77777777">
      <w:pPr>
        <w:pBdr/>
        <w:spacing/>
        <w:ind/>
        <w:rPr/>
      </w:pPr>
      <w:r>
        <w:t xml:space="preserve">Los equipos disponibles deben tener las siguientes características: </w:t>
      </w:r>
      <w:r/>
    </w:p>
    <w:p w14:paraId="1FDD0AE2" w14:textId="1C3340F7">
      <w:pPr>
        <w:pStyle w:val="1019"/>
        <w:numPr>
          <w:ilvl w:val="0"/>
          <w:numId w:val="28"/>
        </w:numPr>
        <w:pBdr/>
        <w:spacing/>
        <w:ind/>
        <w:rPr/>
      </w:pPr>
      <w:r>
        <w:t xml:space="preserve">Procesador Intel Core i</w:t>
      </w:r>
      <w:r>
        <w:t xml:space="preserve">3 o superior</w:t>
      </w:r>
      <w:r>
        <w:t xml:space="preserve">, </w:t>
      </w:r>
      <w:r/>
    </w:p>
    <w:p w14:paraId="11908EC6" w14:textId="64B8272C">
      <w:pPr>
        <w:pStyle w:val="1019"/>
        <w:numPr>
          <w:ilvl w:val="0"/>
          <w:numId w:val="28"/>
        </w:numPr>
        <w:pBdr/>
        <w:spacing/>
        <w:ind/>
        <w:rPr/>
      </w:pPr>
      <w:r>
        <w:t xml:space="preserve">4 </w:t>
      </w:r>
      <w:r>
        <w:t xml:space="preserve">GB de RAM</w:t>
      </w:r>
      <w:r>
        <w:t xml:space="preserve"> o superior</w:t>
      </w:r>
      <w:r>
        <w:t xml:space="preserve">, </w:t>
      </w:r>
      <w:r/>
    </w:p>
    <w:p w14:paraId="3AD91278" w14:textId="6D17A9ED">
      <w:pPr>
        <w:pStyle w:val="1019"/>
        <w:numPr>
          <w:ilvl w:val="0"/>
          <w:numId w:val="28"/>
        </w:numPr>
        <w:pBdr/>
        <w:spacing/>
        <w:ind/>
        <w:rPr/>
      </w:pPr>
      <w:r>
        <w:t xml:space="preserve">Disco de</w:t>
      </w:r>
      <w:r>
        <w:t xml:space="preserve"> 256GB o superior</w:t>
      </w:r>
      <w:r>
        <w:t xml:space="preserve">, </w:t>
      </w:r>
      <w:r/>
    </w:p>
    <w:p w14:paraId="6C158919" w14:textId="7A0CE1ED">
      <w:pPr>
        <w:pStyle w:val="1019"/>
        <w:numPr>
          <w:ilvl w:val="0"/>
          <w:numId w:val="28"/>
        </w:numPr>
        <w:pBdr/>
        <w:spacing/>
        <w:ind/>
        <w:rPr/>
      </w:pPr>
      <w:r>
        <w:t xml:space="preserve">S.O. Windows 1</w:t>
      </w:r>
      <w:r>
        <w:t xml:space="preserve">1, Linux o Android. </w:t>
      </w:r>
      <w:r>
        <w:t xml:space="preserve"> </w:t>
      </w:r>
      <w:r/>
    </w:p>
    <w:p w14:paraId="20A679FB" w14:textId="30ADA511">
      <w:pPr>
        <w:pStyle w:val="1006"/>
        <w:pBdr/>
        <w:spacing/>
        <w:ind/>
        <w:rPr/>
      </w:pPr>
      <w:r/>
      <w:bookmarkStart w:id="87" w:name="_Toc58077512"/>
      <w:r/>
      <w:bookmarkStart w:id="88" w:name="_Toc229513521"/>
      <w:r>
        <w:t xml:space="preserve">8.4.3 </w:t>
      </w:r>
      <w:r>
        <w:t xml:space="preserve">Atributos</w:t>
      </w:r>
      <w:bookmarkEnd w:id="87"/>
      <w:r>
        <w:t xml:space="preserve"> de calidad</w:t>
      </w:r>
      <w:bookmarkEnd w:id="88"/>
      <w:r/>
      <w:r/>
    </w:p>
    <w:p w14:paraId="4614ED88" w14:textId="7357F81D">
      <w:pPr>
        <w:pBd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pBd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pBd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pBdr/>
        <w:spacing/>
        <w:ind/>
        <w:rPr/>
      </w:pPr>
      <w:r>
        <w:rPr>
          <w:b/>
          <w:bCs/>
        </w:rPr>
        <w:t xml:space="preserve">Disponibilidad. -</w:t>
      </w:r>
      <w:r>
        <w:t xml:space="preserve"> Los usuarios podrán acceder al sistema durante las 24 horas del día.</w:t>
      </w:r>
      <w:r/>
    </w:p>
    <w:p w14:paraId="3C508C9A" w14:textId="77777777">
      <w:pPr>
        <w:pBdr/>
        <w:spacing/>
        <w:ind/>
        <w:rPr/>
      </w:pPr>
      <w:r/>
      <w:r/>
    </w:p>
    <w:p w14:paraId="382116CF" w14:textId="53C8FB73">
      <w:pPr>
        <w:pStyle w:val="1004"/>
        <w:pBdr/>
        <w:spacing/>
        <w:ind/>
        <w:rPr/>
      </w:pPr>
      <w:r/>
      <w:bookmarkStart w:id="89" w:name="_Toc23846806"/>
      <w:r/>
      <w:bookmarkStart w:id="90" w:name="_Toc58077513"/>
      <w:r/>
      <w:bookmarkStart w:id="91" w:name="_Toc229513522"/>
      <w:r>
        <w:t xml:space="preserve">9. </w:t>
      </w:r>
      <w:r>
        <w:t xml:space="preserve">Requisitos de Rendimiento</w:t>
      </w:r>
      <w:bookmarkEnd w:id="89"/>
      <w:r/>
      <w:bookmarkEnd w:id="90"/>
      <w:r/>
      <w:bookmarkEnd w:id="91"/>
      <w:r/>
      <w:r/>
    </w:p>
    <w:p w14:paraId="32F402DF" w14:textId="77777777">
      <w:pPr>
        <w:pStyle w:val="1005"/>
        <w:pBdr/>
        <w:spacing/>
        <w:ind/>
        <w:rPr/>
      </w:pPr>
      <w:r/>
      <w:bookmarkStart w:id="92" w:name="_Toc23846807"/>
      <w:r/>
      <w:bookmarkStart w:id="93" w:name="_Toc58077514"/>
      <w:r/>
      <w:bookmarkStart w:id="94" w:name="_Toc229513523"/>
      <w:r>
        <w:t xml:space="preserve">9.1. Requisitos de Interfaces Externas</w:t>
      </w:r>
      <w:bookmarkEnd w:id="92"/>
      <w:r/>
      <w:bookmarkEnd w:id="93"/>
      <w:r/>
      <w:bookmarkEnd w:id="94"/>
      <w:r/>
      <w:r/>
    </w:p>
    <w:p w14:paraId="7ABFA9EC" w14:textId="77777777">
      <w:pPr>
        <w:pStyle w:val="1006"/>
        <w:pBdr/>
        <w:spacing/>
        <w:ind/>
        <w:rPr/>
      </w:pPr>
      <w:r/>
      <w:bookmarkStart w:id="95" w:name="_Toc58077515"/>
      <w:r/>
      <w:bookmarkStart w:id="96" w:name="_Toc229513524"/>
      <w:r>
        <w:t xml:space="preserve">9.1.1. Interfaces de Usuario</w:t>
      </w:r>
      <w:bookmarkEnd w:id="95"/>
      <w:r/>
      <w:bookmarkEnd w:id="96"/>
      <w:r/>
      <w:r/>
    </w:p>
    <w:p w14:paraId="52AEDC62" w14:textId="77777777">
      <w:pPr>
        <w:pBdr/>
        <w:spacing/>
        <w:ind/>
        <w:rPr>
          <w:i/>
          <w:lang w:val="es-EC"/>
        </w:rPr>
      </w:pPr>
      <w:r/>
      <w:bookmarkStart w:id="97" w:name="_Toc58077516"/>
      <w:r>
        <w:rPr>
          <w:lang w:val="es-EC"/>
        </w:rPr>
        <w:t xml:space="preserve">Dado que el ecosistema cuenta con cuatro clientes distintos, las interfaces se dividen según su entorno de ejecución: </w:t>
      </w:r>
      <w:r>
        <w:rPr>
          <w:i/>
          <w:lang w:val="es-EC"/>
        </w:rPr>
      </w:r>
      <w:r>
        <w:rPr>
          <w:i/>
          <w:lang w:val="es-EC"/>
        </w:rPr>
      </w:r>
    </w:p>
    <w:p w14:paraId="19498FBE" w14:textId="77777777">
      <w:pPr>
        <w:pStyle w:val="1019"/>
        <w:numPr>
          <w:ilvl w:val="0"/>
          <w:numId w:val="39"/>
        </w:numPr>
        <w:pBdr/>
        <w:spacing/>
        <w:ind/>
        <w:rPr>
          <w:i/>
          <w:lang w:val="es-EC"/>
        </w:rPr>
      </w:pPr>
      <w:r>
        <w:rPr>
          <w:b/>
          <w:bCs/>
          <w:lang w:val="es-EC"/>
        </w:rPr>
        <w:t xml:space="preserve">Clientes con Interfaz Gráfica (Web, Móvil, Escritorio):</w:t>
      </w:r>
      <w:r>
        <w:rPr>
          <w:i/>
          <w:lang w:val="es-EC"/>
        </w:rPr>
      </w:r>
      <w:r>
        <w:rPr>
          <w:i/>
          <w:lang w:val="es-EC"/>
        </w:rPr>
      </w:r>
    </w:p>
    <w:p w14:paraId="361C3455" w14:textId="5959F869">
      <w:pPr>
        <w:pStyle w:val="1019"/>
        <w:numPr>
          <w:ilvl w:val="1"/>
          <w:numId w:val="39"/>
        </w:numPr>
        <w:pBdr/>
        <w:spacing/>
        <w:ind/>
        <w:rPr>
          <w:i/>
          <w:lang w:val="es-EC"/>
        </w:rPr>
      </w:pPr>
      <w:r>
        <w:rPr>
          <w:lang w:val="es-EC"/>
        </w:rPr>
        <w:t xml:space="preserve">Listas desplegables para elegir las magnitudes de conversión (Longitud, Masa, Temperatura).</w:t>
      </w:r>
      <w:r>
        <w:rPr>
          <w:i/>
          <w:lang w:val="es-EC"/>
        </w:rPr>
      </w:r>
      <w:r>
        <w:rPr>
          <w:i/>
          <w:lang w:val="es-EC"/>
        </w:rPr>
      </w:r>
    </w:p>
    <w:p w14:paraId="73105F37" w14:textId="77777777">
      <w:pPr>
        <w:pStyle w:val="1019"/>
        <w:numPr>
          <w:ilvl w:val="1"/>
          <w:numId w:val="39"/>
        </w:numPr>
        <w:pBdr/>
        <w:spacing/>
        <w:ind/>
        <w:rPr>
          <w:i/>
          <w:lang w:val="es-EC"/>
        </w:rPr>
      </w:pPr>
      <w:r>
        <w:rPr>
          <w:lang w:val="es-EC"/>
        </w:rPr>
        <w:t xml:space="preserve">Campos numéricos y de texto para el ingreso de valores y credenciales de autenticación.</w:t>
      </w:r>
      <w:r>
        <w:rPr>
          <w:i/>
          <w:lang w:val="es-EC"/>
        </w:rPr>
      </w:r>
      <w:r>
        <w:rPr>
          <w:i/>
          <w:lang w:val="es-EC"/>
        </w:rPr>
      </w:r>
    </w:p>
    <w:p w14:paraId="5621C5FA" w14:textId="77777777">
      <w:pPr>
        <w:pStyle w:val="1019"/>
        <w:numPr>
          <w:ilvl w:val="1"/>
          <w:numId w:val="39"/>
        </w:numPr>
        <w:pBdr/>
        <w:spacing/>
        <w:ind/>
        <w:rPr>
          <w:i/>
          <w:lang w:val="es-EC"/>
        </w:rPr>
      </w:pPr>
      <w:r>
        <w:rPr>
          <w:lang w:val="es-EC"/>
        </w:rPr>
        <w:t xml:space="preserve">Botones de acción para enviar las peticiones al servidor.</w:t>
      </w:r>
      <w:r>
        <w:rPr>
          <w:i/>
          <w:lang w:val="es-EC"/>
        </w:rPr>
      </w:r>
      <w:r>
        <w:rPr>
          <w:i/>
          <w:lang w:val="es-EC"/>
        </w:rPr>
      </w:r>
    </w:p>
    <w:p w14:paraId="68B4F18B" w14:textId="25AA201C">
      <w:pPr>
        <w:pStyle w:val="1019"/>
        <w:numPr>
          <w:ilvl w:val="1"/>
          <w:numId w:val="39"/>
        </w:numPr>
        <w:pBdr/>
        <w:spacing/>
        <w:ind/>
        <w:rPr>
          <w:i/>
          <w:lang w:val="es-EC"/>
        </w:rPr>
      </w:pPr>
      <w:r>
        <w:rPr>
          <w:lang w:val="es-EC"/>
        </w:rPr>
        <w:t xml:space="preserve">Áreas de texto para visualizar las respuestas estructuradas y mensajes de error.</w:t>
      </w:r>
      <w:r>
        <w:rPr>
          <w:i/>
          <w:lang w:val="es-EC"/>
        </w:rPr>
      </w:r>
      <w:r>
        <w:rPr>
          <w:i/>
          <w:lang w:val="es-EC"/>
        </w:rPr>
      </w:r>
    </w:p>
    <w:p w14:paraId="00A346A7" w14:textId="77777777">
      <w:pPr>
        <w:pStyle w:val="1019"/>
        <w:numPr>
          <w:ilvl w:val="0"/>
          <w:numId w:val="39"/>
        </w:numPr>
        <w:pBdr/>
        <w:spacing/>
        <w:ind/>
        <w:rPr>
          <w:i/>
          <w:lang w:val="es-EC"/>
        </w:rPr>
      </w:pPr>
      <w:r>
        <w:rPr>
          <w:b/>
          <w:bCs/>
          <w:lang w:val="es-EC"/>
        </w:rPr>
        <w:t xml:space="preserve">Cliente de Consola:</w:t>
      </w:r>
      <w:r>
        <w:rPr>
          <w:i/>
          <w:lang w:val="es-EC"/>
        </w:rPr>
      </w:r>
      <w:r>
        <w:rPr>
          <w:i/>
          <w:lang w:val="es-EC"/>
        </w:rPr>
      </w:r>
    </w:p>
    <w:p w14:paraId="12DA3064" w14:textId="77777777">
      <w:pPr>
        <w:pStyle w:val="1019"/>
        <w:numPr>
          <w:ilvl w:val="1"/>
          <w:numId w:val="39"/>
        </w:numPr>
        <w:pBdr/>
        <w:spacing/>
        <w:ind/>
        <w:rPr>
          <w:i/>
          <w:lang w:val="es-EC"/>
        </w:rPr>
      </w:pPr>
      <w:r>
        <w:rPr>
          <w:lang w:val="es-EC"/>
        </w:rPr>
        <w:t xml:space="preserve">Menús numéricos textuales para navegar entre las opciones de </w:t>
      </w:r>
      <w:r>
        <w:rPr>
          <w:lang w:val="es-EC"/>
        </w:rPr>
        <w:t xml:space="preserve">login</w:t>
      </w:r>
      <w:r>
        <w:rPr>
          <w:lang w:val="es-EC"/>
        </w:rPr>
        <w:t xml:space="preserve"> y conversión.</w:t>
      </w:r>
      <w:r>
        <w:rPr>
          <w:i/>
          <w:lang w:val="es-EC"/>
        </w:rPr>
      </w:r>
      <w:r>
        <w:rPr>
          <w:i/>
          <w:lang w:val="es-EC"/>
        </w:rPr>
      </w:r>
    </w:p>
    <w:p w14:paraId="7D7822C6" w14:textId="77777777">
      <w:pPr>
        <w:pStyle w:val="1006"/>
        <w:pBdr/>
        <w:spacing/>
        <w:ind/>
        <w:rPr/>
      </w:pPr>
      <w:r/>
      <w:bookmarkStart w:id="98" w:name="_Toc229513525"/>
      <w:r>
        <w:t xml:space="preserve">9.1.2. Interfaces de Hardware</w:t>
      </w:r>
      <w:bookmarkEnd w:id="97"/>
      <w:r/>
      <w:bookmarkEnd w:id="98"/>
      <w:r/>
      <w:r/>
    </w:p>
    <w:p w14:paraId="5F25B384" w14:textId="03D85E4F">
      <w:pPr>
        <w:pBd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pBd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1006"/>
        <w:pBdr/>
        <w:spacing/>
        <w:ind/>
        <w:rPr/>
      </w:pPr>
      <w:r/>
      <w:bookmarkStart w:id="99" w:name="_Toc58077517"/>
      <w:r/>
      <w:bookmarkStart w:id="100" w:name="_Toc229513526"/>
      <w:r>
        <w:t xml:space="preserve">9.1.3. Interfaces de Software</w:t>
      </w:r>
      <w:bookmarkEnd w:id="99"/>
      <w:r/>
      <w:bookmarkEnd w:id="100"/>
      <w:r/>
      <w:r/>
    </w:p>
    <w:p w14:paraId="3D1363BA" w14:textId="7C74CC7B">
      <w:pPr>
        <w:pStyle w:val="1019"/>
        <w:numPr>
          <w:ilvl w:val="0"/>
          <w:numId w:val="31"/>
        </w:numPr>
        <w:pBdr/>
        <w:spacing/>
        <w:ind/>
        <w:rPr/>
      </w:pPr>
      <w:r>
        <w:t xml:space="preserve">Sistema Operativo: Windows, OS X, Linux, Android, IOS</w:t>
      </w:r>
      <w:r/>
    </w:p>
    <w:p w14:paraId="2BE5B8A7" w14:textId="77777777">
      <w:pPr>
        <w:pStyle w:val="1019"/>
        <w:numPr>
          <w:ilvl w:val="0"/>
          <w:numId w:val="31"/>
        </w:numPr>
        <w:pBdr/>
        <w:spacing/>
        <w:ind/>
        <w:rPr/>
      </w:pPr>
      <w:r>
        <w:t xml:space="preserve">Navegador Web: Chrome, Mozilla, Safari, Opera.</w:t>
      </w:r>
      <w:r/>
    </w:p>
    <w:p w14:paraId="6E021449" w14:textId="4772769F">
      <w:pPr>
        <w:pStyle w:val="1006"/>
        <w:pBdr/>
        <w:spacing/>
        <w:ind/>
        <w:rPr/>
      </w:pPr>
      <w:r/>
      <w:bookmarkStart w:id="101" w:name="_Toc58077518"/>
      <w:r/>
      <w:bookmarkStart w:id="102" w:name="_Toc229513527"/>
      <w:r>
        <w:t xml:space="preserve">9.1.4. Interfaces de Comunicación</w:t>
      </w:r>
      <w:bookmarkEnd w:id="101"/>
      <w:r/>
      <w:bookmarkEnd w:id="102"/>
      <w:r/>
      <w:r/>
    </w:p>
    <w:p w14:paraId="19AAD9B6" w14:textId="15C32258">
      <w:pPr>
        <w:pBdr/>
        <w:spacing/>
        <w:ind/>
        <w:rPr>
          <w:lang w:val="es-EC"/>
        </w:rPr>
      </w:pPr>
      <w:r/>
      <w:bookmarkStart w:id="103" w:name="_Toc58077519"/>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r>
        <w:rPr>
          <w:lang w:val="es-EC"/>
        </w:rPr>
      </w:r>
    </w:p>
    <w:p w14:paraId="220CFAF8" w14:textId="4A6EDACE">
      <w:pPr>
        <w:pBdr/>
        <w:spacing/>
        <w:ind/>
        <w:rPr/>
      </w:pPr>
      <w:r>
        <w:t xml:space="preserve">9.1.5. Base de Datos</w:t>
      </w:r>
      <w:bookmarkEnd w:id="103"/>
      <w:r/>
      <w:r/>
    </w:p>
    <w:p w14:paraId="3B85320E" w14:textId="065A7123">
      <w:pPr>
        <w:pBdr/>
        <w:spacing/>
        <w:ind/>
        <w:rPr/>
      </w:pPr>
      <w:r>
        <w:t xml:space="preserve">El sistema no implementa comunicación con ningún motor de base de datos. Toda validación de usuarios, credenciales, asignación y lógica de conversión se ejecuta en la memoria volátil del servidor. </w:t>
      </w:r>
      <w:r/>
    </w:p>
    <w:p w14:paraId="56B30B7A" w14:textId="77777777">
      <w:pPr>
        <w:pBdr/>
        <w:spacing/>
        <w:ind/>
        <w:rPr/>
      </w:pPr>
      <w:r/>
      <w:r/>
    </w:p>
    <w:p w14:paraId="4C398F9B" w14:textId="79631C7F">
      <w:pPr>
        <w:pStyle w:val="1027"/>
        <w:pBdr/>
        <w:spacing/>
        <w:ind/>
        <w:rPr/>
      </w:pPr>
      <w:r/>
      <w:bookmarkStart w:id="104" w:name="_Toc58077520"/>
      <w:r>
        <w:t xml:space="preserve">RECOMENDACIONES</w:t>
      </w:r>
      <w:bookmarkEnd w:id="104"/>
      <w:r/>
      <w:r/>
    </w:p>
    <w:p w14:paraId="574708F2" w14:textId="58D55AD3">
      <w:pPr>
        <w:pStyle w:val="1019"/>
        <w:numPr>
          <w:ilvl w:val="0"/>
          <w:numId w:val="33"/>
        </w:numPr>
        <w:pBd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1019"/>
        <w:numPr>
          <w:ilvl w:val="0"/>
          <w:numId w:val="33"/>
        </w:numPr>
        <w:pBd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36D42516" w14:textId="30CCED78">
      <w:pPr>
        <w:pStyle w:val="1027"/>
        <w:pBdr/>
        <w:spacing/>
        <w:ind/>
        <w:rPr/>
      </w:pPr>
      <w:r/>
      <w:bookmarkStart w:id="105" w:name="_Toc58077521"/>
      <w:r>
        <w:t xml:space="preserve">CONCLUSIONES</w:t>
      </w:r>
      <w:bookmarkEnd w:id="105"/>
      <w:r/>
      <w:r/>
    </w:p>
    <w:p w14:paraId="1C059F94" w14:textId="00FD003A">
      <w:pPr>
        <w:pStyle w:val="1019"/>
        <w:numPr>
          <w:ilvl w:val="0"/>
          <w:numId w:val="32"/>
        </w:numPr>
        <w:pBdr/>
        <w:spacing/>
        <w:ind/>
        <w:rPr/>
      </w:pPr>
      <w:r>
        <w:t xml:space="preserve">Hasta el momento el sistema está modelado para cumplir con el caso de estudio definido en este documento.</w:t>
      </w:r>
      <w:r/>
    </w:p>
    <w:p w14:paraId="747CBD94" w14:textId="180BC769">
      <w:pPr>
        <w:pStyle w:val="1019"/>
        <w:numPr>
          <w:ilvl w:val="0"/>
          <w:numId w:val="32"/>
        </w:numPr>
        <w:pBd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1019"/>
        <w:numPr>
          <w:ilvl w:val="0"/>
          <w:numId w:val="32"/>
        </w:numPr>
        <w:pBdr/>
        <w:spacing/>
        <w:ind/>
        <w:rPr/>
      </w:pPr>
      <w:r>
        <w:t xml:space="preserve">Los requisitos presentados en la actual documentación van de acorde a los requerimientos presentados por el docente. </w:t>
      </w:r>
      <w:bookmarkStart w:id="106" w:name="_Toc58077522"/>
      <w:r/>
      <w:bookmarkEnd w:id="106"/>
      <w:r/>
      <w:r/>
    </w:p>
    <w:p w14:paraId="19D20735" w14:textId="718A21BD">
      <w:pPr>
        <w:pStyle w:val="1027"/>
        <w:pBdr/>
        <w:spacing/>
        <w:ind/>
        <w:rPr>
          <w:rFonts w:cstheme="minorHAnsi"/>
        </w:rPr>
      </w:pPr>
      <w:r>
        <w:t xml:space="preserve">BIBLIOGRAFÍA</w:t>
      </w:r>
      <w:r>
        <w:rPr>
          <w:rFonts w:cstheme="minorHAnsi"/>
        </w:rPr>
      </w:r>
      <w:r>
        <w:rPr>
          <w:rFonts w:cstheme="minorHAnsi"/>
        </w:rP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pBdr/>
        <w:spacing/>
        <w:ind/>
        <w:rPr/>
      </w:pPr>
      <w:r>
        <w:separator/>
      </w:r>
      <w:r/>
    </w:p>
  </w:endnote>
  <w:endnote w:type="continuationSeparator" w:id="0">
    <w:p w14:paraId="1B95E2F5" w14:textId="77777777">
      <w:pPr>
        <w:pBdr/>
        <w:spacing/>
        <w:ind/>
        <w:rPr/>
      </w:pPr>
      <w:r>
        <w:continuationSeparator/>
      </w:r>
      <w:r/>
    </w:p>
  </w:endnote>
  <w:endnote w:type="continuationNotice" w:id="1">
    <w:p w14:paraId="43E94B3B"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1037"/>
          <w:pBdr/>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103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103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pBdr/>
        <w:spacing/>
        <w:ind/>
        <w:rPr/>
      </w:pPr>
      <w:r>
        <w:separator/>
      </w:r>
      <w:r/>
    </w:p>
  </w:footnote>
  <w:footnote w:type="continuationSeparator" w:id="0">
    <w:p w14:paraId="50BDE77A" w14:textId="77777777">
      <w:pPr>
        <w:pBdr/>
        <w:spacing/>
        <w:ind/>
        <w:rPr/>
      </w:pPr>
      <w:r>
        <w:continuationSeparator/>
      </w:r>
      <w:r/>
    </w:p>
  </w:footnote>
  <w:footnote w:type="continuationNotice" w:id="1">
    <w:p w14:paraId="05B7B3B5"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103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5">
    <w:name w:val="Table Grid Light"/>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4"/>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5"/>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w:basedOn w:val="10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w:basedOn w:val="10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1"/>
    <w:basedOn w:val="10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2"/>
    <w:basedOn w:val="10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3"/>
    <w:basedOn w:val="10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4"/>
    <w:basedOn w:val="10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5"/>
    <w:basedOn w:val="10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6"/>
    <w:basedOn w:val="10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Accent 1"/>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2"/>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3"/>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4"/>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5"/>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6"/>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6">
    <w:name w:val="Grid Table 6 Colorful - Accent 1"/>
    <w:basedOn w:val="10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7">
    <w:name w:val="Grid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8">
    <w:name w:val="Grid Table 6 Colorful - Accent 3"/>
    <w:basedOn w:val="10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9">
    <w:name w:val="Grid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0">
    <w:name w:val="Grid Table 6 Colorful - Accent 5"/>
    <w:basedOn w:val="10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1">
    <w:name w:val="Grid Table 6 Colorful - Accent 6"/>
    <w:basedOn w:val="10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2">
    <w:name w:val="Grid Table 7 Colorful"/>
    <w:basedOn w:val="10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1"/>
    <w:basedOn w:val="10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5"/>
    <w:basedOn w:val="10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6"/>
    <w:basedOn w:val="10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1"/>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2"/>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3"/>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4"/>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5"/>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6"/>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w:basedOn w:val="10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1"/>
    <w:basedOn w:val="10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2"/>
    <w:basedOn w:val="10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3"/>
    <w:basedOn w:val="10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4"/>
    <w:basedOn w:val="10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5"/>
    <w:basedOn w:val="10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6"/>
    <w:basedOn w:val="10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1"/>
    <w:basedOn w:val="10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3"/>
    <w:basedOn w:val="10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5"/>
    <w:basedOn w:val="10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6"/>
    <w:basedOn w:val="10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1"/>
    <w:basedOn w:val="10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2"/>
    <w:basedOn w:val="10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3"/>
    <w:basedOn w:val="10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4"/>
    <w:basedOn w:val="10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5"/>
    <w:basedOn w:val="10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6"/>
    <w:basedOn w:val="10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w:basedOn w:val="10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1"/>
    <w:basedOn w:val="10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2"/>
    <w:basedOn w:val="10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3"/>
    <w:basedOn w:val="10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4"/>
    <w:basedOn w:val="10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5"/>
    <w:basedOn w:val="10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6"/>
    <w:basedOn w:val="10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1"/>
    <w:basedOn w:val="10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3"/>
    <w:basedOn w:val="10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5"/>
    <w:basedOn w:val="10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6"/>
    <w:basedOn w:val="10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w:basedOn w:val="10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2">
    <w:name w:val="List Table 7 Colorful - Accent 1"/>
    <w:basedOn w:val="10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3">
    <w:name w:val="List Table 7 Colorful - Accent 2"/>
    <w:basedOn w:val="10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4">
    <w:name w:val="List Table 7 Colorful - Accent 3"/>
    <w:basedOn w:val="10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5">
    <w:name w:val="List Table 7 Colorful - Accent 4"/>
    <w:basedOn w:val="10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6">
    <w:name w:val="List Table 7 Colorful - Accent 5"/>
    <w:basedOn w:val="10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7">
    <w:name w:val="List Table 7 Colorful - Accent 6"/>
    <w:basedOn w:val="10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48">
    <w:name w:val="Lined - Accent"/>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1"/>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2"/>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3"/>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4"/>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5"/>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6"/>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w:basedOn w:val="10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1"/>
    <w:basedOn w:val="10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2"/>
    <w:basedOn w:val="10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3"/>
    <w:basedOn w:val="10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4"/>
    <w:basedOn w:val="10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5"/>
    <w:basedOn w:val="10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6"/>
    <w:basedOn w:val="10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w:basedOn w:val="10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Heading 5"/>
    <w:basedOn w:val="1003"/>
    <w:next w:val="1003"/>
    <w:link w:val="9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0">
    <w:name w:val="Heading 6"/>
    <w:basedOn w:val="1003"/>
    <w:next w:val="1003"/>
    <w:link w:val="9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1">
    <w:name w:val="Heading 7"/>
    <w:basedOn w:val="1003"/>
    <w:next w:val="1003"/>
    <w:link w:val="9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2">
    <w:name w:val="Heading 8"/>
    <w:basedOn w:val="1003"/>
    <w:next w:val="1003"/>
    <w:link w:val="9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3">
    <w:name w:val="Heading 9"/>
    <w:basedOn w:val="1003"/>
    <w:next w:val="1003"/>
    <w:link w:val="9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4">
    <w:name w:val="Heading 1 Char"/>
    <w:basedOn w:val="1008"/>
    <w:link w:val="1004"/>
    <w:uiPriority w:val="9"/>
    <w:pPr>
      <w:pBdr/>
      <w:spacing/>
      <w:ind/>
    </w:pPr>
    <w:rPr>
      <w:rFonts w:ascii="Arial" w:hAnsi="Arial" w:eastAsia="Arial" w:cs="Arial"/>
      <w:color w:val="0f4761" w:themeColor="accent1" w:themeShade="BF"/>
      <w:sz w:val="40"/>
      <w:szCs w:val="40"/>
    </w:rPr>
  </w:style>
  <w:style w:type="character" w:styleId="975">
    <w:name w:val="Heading 2 Char"/>
    <w:basedOn w:val="1008"/>
    <w:link w:val="1005"/>
    <w:uiPriority w:val="9"/>
    <w:pPr>
      <w:pBdr/>
      <w:spacing/>
      <w:ind/>
    </w:pPr>
    <w:rPr>
      <w:rFonts w:ascii="Arial" w:hAnsi="Arial" w:eastAsia="Arial" w:cs="Arial"/>
      <w:color w:val="0f4761" w:themeColor="accent1" w:themeShade="BF"/>
      <w:sz w:val="32"/>
      <w:szCs w:val="32"/>
    </w:rPr>
  </w:style>
  <w:style w:type="character" w:styleId="976">
    <w:name w:val="Heading 3 Char"/>
    <w:basedOn w:val="1008"/>
    <w:link w:val="1006"/>
    <w:uiPriority w:val="9"/>
    <w:pPr>
      <w:pBdr/>
      <w:spacing/>
      <w:ind/>
    </w:pPr>
    <w:rPr>
      <w:rFonts w:ascii="Arial" w:hAnsi="Arial" w:eastAsia="Arial" w:cs="Arial"/>
      <w:color w:val="0f4761" w:themeColor="accent1" w:themeShade="BF"/>
      <w:sz w:val="28"/>
      <w:szCs w:val="28"/>
    </w:rPr>
  </w:style>
  <w:style w:type="character" w:styleId="977">
    <w:name w:val="Heading 4 Char"/>
    <w:basedOn w:val="1008"/>
    <w:link w:val="1007"/>
    <w:uiPriority w:val="9"/>
    <w:pPr>
      <w:pBdr/>
      <w:spacing/>
      <w:ind/>
    </w:pPr>
    <w:rPr>
      <w:rFonts w:ascii="Arial" w:hAnsi="Arial" w:eastAsia="Arial" w:cs="Arial"/>
      <w:i/>
      <w:iCs/>
      <w:color w:val="0f4761" w:themeColor="accent1" w:themeShade="BF"/>
    </w:rPr>
  </w:style>
  <w:style w:type="character" w:styleId="978">
    <w:name w:val="Heading 5 Char"/>
    <w:basedOn w:val="1008"/>
    <w:link w:val="969"/>
    <w:uiPriority w:val="9"/>
    <w:pPr>
      <w:pBdr/>
      <w:spacing/>
      <w:ind/>
    </w:pPr>
    <w:rPr>
      <w:rFonts w:ascii="Arial" w:hAnsi="Arial" w:eastAsia="Arial" w:cs="Arial"/>
      <w:color w:val="0f4761" w:themeColor="accent1" w:themeShade="BF"/>
    </w:rPr>
  </w:style>
  <w:style w:type="character" w:styleId="979">
    <w:name w:val="Heading 6 Char"/>
    <w:basedOn w:val="1008"/>
    <w:link w:val="970"/>
    <w:uiPriority w:val="9"/>
    <w:pPr>
      <w:pBdr/>
      <w:spacing/>
      <w:ind/>
    </w:pPr>
    <w:rPr>
      <w:rFonts w:ascii="Arial" w:hAnsi="Arial" w:eastAsia="Arial" w:cs="Arial"/>
      <w:i/>
      <w:iCs/>
      <w:color w:val="595959" w:themeColor="text1" w:themeTint="A6"/>
    </w:rPr>
  </w:style>
  <w:style w:type="character" w:styleId="980">
    <w:name w:val="Heading 7 Char"/>
    <w:basedOn w:val="1008"/>
    <w:link w:val="971"/>
    <w:uiPriority w:val="9"/>
    <w:pPr>
      <w:pBdr/>
      <w:spacing/>
      <w:ind/>
    </w:pPr>
    <w:rPr>
      <w:rFonts w:ascii="Arial" w:hAnsi="Arial" w:eastAsia="Arial" w:cs="Arial"/>
      <w:color w:val="595959" w:themeColor="text1" w:themeTint="A6"/>
    </w:rPr>
  </w:style>
  <w:style w:type="character" w:styleId="981">
    <w:name w:val="Heading 8 Char"/>
    <w:basedOn w:val="1008"/>
    <w:link w:val="972"/>
    <w:uiPriority w:val="9"/>
    <w:pPr>
      <w:pBdr/>
      <w:spacing/>
      <w:ind/>
    </w:pPr>
    <w:rPr>
      <w:rFonts w:ascii="Arial" w:hAnsi="Arial" w:eastAsia="Arial" w:cs="Arial"/>
      <w:i/>
      <w:iCs/>
      <w:color w:val="272727" w:themeColor="text1" w:themeTint="D8"/>
    </w:rPr>
  </w:style>
  <w:style w:type="character" w:styleId="982">
    <w:name w:val="Heading 9 Char"/>
    <w:basedOn w:val="1008"/>
    <w:link w:val="973"/>
    <w:uiPriority w:val="9"/>
    <w:pPr>
      <w:pBdr/>
      <w:spacing/>
      <w:ind/>
    </w:pPr>
    <w:rPr>
      <w:rFonts w:ascii="Arial" w:hAnsi="Arial" w:eastAsia="Arial" w:cs="Arial"/>
      <w:i/>
      <w:iCs/>
      <w:color w:val="272727" w:themeColor="text1" w:themeTint="D8"/>
    </w:rPr>
  </w:style>
  <w:style w:type="character" w:styleId="983">
    <w:name w:val="Title Char"/>
    <w:basedOn w:val="1008"/>
    <w:link w:val="1018"/>
    <w:uiPriority w:val="10"/>
    <w:pPr>
      <w:pBdr/>
      <w:spacing/>
      <w:ind/>
    </w:pPr>
    <w:rPr>
      <w:rFonts w:ascii="Arial" w:hAnsi="Arial" w:eastAsia="Arial" w:cs="Arial"/>
      <w:spacing w:val="-10"/>
      <w:sz w:val="56"/>
      <w:szCs w:val="56"/>
    </w:rPr>
  </w:style>
  <w:style w:type="paragraph" w:styleId="984">
    <w:name w:val="Subtitle"/>
    <w:basedOn w:val="1003"/>
    <w:next w:val="1003"/>
    <w:link w:val="985"/>
    <w:uiPriority w:val="11"/>
    <w:qFormat/>
    <w:pPr>
      <w:numPr>
        <w:ilvl w:val="1"/>
      </w:numPr>
      <w:pBdr/>
      <w:spacing/>
      <w:ind/>
    </w:pPr>
    <w:rPr>
      <w:color w:val="595959" w:themeColor="text1" w:themeTint="A6"/>
      <w:spacing w:val="15"/>
      <w:sz w:val="28"/>
      <w:szCs w:val="28"/>
    </w:rPr>
  </w:style>
  <w:style w:type="character" w:styleId="985">
    <w:name w:val="Subtitle Char"/>
    <w:basedOn w:val="1008"/>
    <w:link w:val="984"/>
    <w:uiPriority w:val="11"/>
    <w:pPr>
      <w:pBdr/>
      <w:spacing/>
      <w:ind/>
    </w:pPr>
    <w:rPr>
      <w:color w:val="595959" w:themeColor="text1" w:themeTint="A6"/>
      <w:spacing w:val="15"/>
      <w:sz w:val="28"/>
      <w:szCs w:val="28"/>
    </w:rPr>
  </w:style>
  <w:style w:type="paragraph" w:styleId="986">
    <w:name w:val="Quote"/>
    <w:basedOn w:val="1003"/>
    <w:next w:val="1003"/>
    <w:link w:val="987"/>
    <w:uiPriority w:val="29"/>
    <w:qFormat/>
    <w:pPr>
      <w:pBdr/>
      <w:spacing w:before="160"/>
      <w:ind/>
      <w:jc w:val="center"/>
    </w:pPr>
    <w:rPr>
      <w:i/>
      <w:iCs/>
      <w:color w:val="404040" w:themeColor="text1" w:themeTint="BF"/>
    </w:rPr>
  </w:style>
  <w:style w:type="character" w:styleId="987">
    <w:name w:val="Quote Char"/>
    <w:basedOn w:val="1008"/>
    <w:link w:val="986"/>
    <w:uiPriority w:val="29"/>
    <w:pPr>
      <w:pBdr/>
      <w:spacing/>
      <w:ind/>
    </w:pPr>
    <w:rPr>
      <w:i/>
      <w:iCs/>
      <w:color w:val="404040" w:themeColor="text1" w:themeTint="BF"/>
    </w:rPr>
  </w:style>
  <w:style w:type="character" w:styleId="988">
    <w:name w:val="Intense Emphasis"/>
    <w:basedOn w:val="1008"/>
    <w:uiPriority w:val="21"/>
    <w:qFormat/>
    <w:pPr>
      <w:pBdr/>
      <w:spacing/>
      <w:ind/>
    </w:pPr>
    <w:rPr>
      <w:i/>
      <w:iCs/>
      <w:color w:val="0f4761" w:themeColor="accent1" w:themeShade="BF"/>
    </w:rPr>
  </w:style>
  <w:style w:type="paragraph" w:styleId="989">
    <w:name w:val="Intense Quote"/>
    <w:basedOn w:val="1003"/>
    <w:next w:val="1003"/>
    <w:link w:val="9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0">
    <w:name w:val="Intense Quote Char"/>
    <w:basedOn w:val="1008"/>
    <w:link w:val="989"/>
    <w:uiPriority w:val="30"/>
    <w:pPr>
      <w:pBdr/>
      <w:spacing/>
      <w:ind/>
    </w:pPr>
    <w:rPr>
      <w:i/>
      <w:iCs/>
      <w:color w:val="0f4761" w:themeColor="accent1" w:themeShade="BF"/>
    </w:rPr>
  </w:style>
  <w:style w:type="character" w:styleId="991">
    <w:name w:val="Intense Reference"/>
    <w:basedOn w:val="1008"/>
    <w:uiPriority w:val="32"/>
    <w:qFormat/>
    <w:pPr>
      <w:pBdr/>
      <w:spacing/>
      <w:ind/>
    </w:pPr>
    <w:rPr>
      <w:b/>
      <w:bCs/>
      <w:smallCaps/>
      <w:color w:val="0f4761" w:themeColor="accent1" w:themeShade="BF"/>
      <w:spacing w:val="5"/>
    </w:rPr>
  </w:style>
  <w:style w:type="character" w:styleId="992">
    <w:name w:val="Subtle Emphasis"/>
    <w:basedOn w:val="1008"/>
    <w:uiPriority w:val="19"/>
    <w:qFormat/>
    <w:pPr>
      <w:pBdr/>
      <w:spacing/>
      <w:ind/>
    </w:pPr>
    <w:rPr>
      <w:i/>
      <w:iCs/>
      <w:color w:val="404040" w:themeColor="text1" w:themeTint="BF"/>
    </w:rPr>
  </w:style>
  <w:style w:type="character" w:styleId="993">
    <w:name w:val="Emphasis"/>
    <w:basedOn w:val="1008"/>
    <w:uiPriority w:val="20"/>
    <w:qFormat/>
    <w:pPr>
      <w:pBdr/>
      <w:spacing/>
      <w:ind/>
    </w:pPr>
    <w:rPr>
      <w:i/>
      <w:iCs/>
    </w:rPr>
  </w:style>
  <w:style w:type="character" w:styleId="994">
    <w:name w:val="Strong"/>
    <w:basedOn w:val="1008"/>
    <w:uiPriority w:val="22"/>
    <w:qFormat/>
    <w:pPr>
      <w:pBdr/>
      <w:spacing/>
      <w:ind/>
    </w:pPr>
    <w:rPr>
      <w:b/>
      <w:bCs/>
    </w:rPr>
  </w:style>
  <w:style w:type="character" w:styleId="995">
    <w:name w:val="Subtle Reference"/>
    <w:basedOn w:val="1008"/>
    <w:uiPriority w:val="31"/>
    <w:qFormat/>
    <w:pPr>
      <w:pBdr/>
      <w:spacing/>
      <w:ind/>
    </w:pPr>
    <w:rPr>
      <w:smallCaps/>
      <w:color w:val="5a5a5a" w:themeColor="text1" w:themeTint="A5"/>
    </w:rPr>
  </w:style>
  <w:style w:type="character" w:styleId="996">
    <w:name w:val="Book Title"/>
    <w:basedOn w:val="1008"/>
    <w:uiPriority w:val="33"/>
    <w:qFormat/>
    <w:pPr>
      <w:pBdr/>
      <w:spacing/>
      <w:ind/>
    </w:pPr>
    <w:rPr>
      <w:b/>
      <w:bCs/>
      <w:i/>
      <w:iCs/>
      <w:spacing w:val="5"/>
    </w:rPr>
  </w:style>
  <w:style w:type="character" w:styleId="997">
    <w:name w:val="Header Char"/>
    <w:basedOn w:val="1008"/>
    <w:link w:val="1035"/>
    <w:uiPriority w:val="99"/>
    <w:pPr>
      <w:pBdr/>
      <w:spacing/>
      <w:ind/>
    </w:pPr>
  </w:style>
  <w:style w:type="character" w:styleId="998">
    <w:name w:val="Footer Char"/>
    <w:basedOn w:val="1008"/>
    <w:link w:val="1037"/>
    <w:uiPriority w:val="99"/>
    <w:pPr>
      <w:pBdr/>
      <w:spacing/>
      <w:ind/>
    </w:pPr>
  </w:style>
  <w:style w:type="character" w:styleId="999">
    <w:name w:val="Footnote Text Char"/>
    <w:basedOn w:val="1008"/>
    <w:link w:val="1042"/>
    <w:uiPriority w:val="99"/>
    <w:semiHidden/>
    <w:pPr>
      <w:pBdr/>
      <w:spacing/>
      <w:ind/>
    </w:pPr>
    <w:rPr>
      <w:sz w:val="20"/>
      <w:szCs w:val="20"/>
    </w:rPr>
  </w:style>
  <w:style w:type="character" w:styleId="1000">
    <w:name w:val="Endnote Text Char"/>
    <w:basedOn w:val="1008"/>
    <w:link w:val="1039"/>
    <w:uiPriority w:val="99"/>
    <w:semiHidden/>
    <w:pPr>
      <w:pBdr/>
      <w:spacing/>
      <w:ind/>
    </w:pPr>
    <w:rPr>
      <w:sz w:val="20"/>
      <w:szCs w:val="20"/>
    </w:rPr>
  </w:style>
  <w:style w:type="character" w:styleId="1001">
    <w:name w:val="FollowedHyperlink"/>
    <w:basedOn w:val="1008"/>
    <w:uiPriority w:val="99"/>
    <w:semiHidden/>
    <w:unhideWhenUsed/>
    <w:pPr>
      <w:pBdr/>
      <w:spacing/>
      <w:ind/>
    </w:pPr>
    <w:rPr>
      <w:color w:val="954f72" w:themeColor="followedHyperlink"/>
      <w:u w:val="single"/>
    </w:rPr>
  </w:style>
  <w:style w:type="character" w:styleId="1002">
    <w:name w:val="Placeholder Text"/>
    <w:basedOn w:val="1008"/>
    <w:uiPriority w:val="99"/>
    <w:semiHidden/>
    <w:pPr>
      <w:pBdr/>
      <w:spacing/>
      <w:ind/>
    </w:pPr>
    <w:rPr>
      <w:color w:val="666666"/>
    </w:rPr>
  </w:style>
  <w:style w:type="paragraph" w:styleId="1003" w:default="1">
    <w:name w:val="Normal"/>
    <w:qFormat/>
    <w:pPr>
      <w:pBdr/>
      <w:spacing w:after="120" w:before="90"/>
      <w:ind/>
      <w:jc w:val="both"/>
    </w:pPr>
    <w:rPr>
      <w:rFonts w:ascii="Calibri" w:hAnsi="Calibri" w:eastAsia="Carlito" w:cs="Carlito"/>
      <w:color w:val="365f91" w:themeColor="accent1" w:themeShade="BF"/>
      <w:lang w:val="es-ES"/>
    </w:rPr>
  </w:style>
  <w:style w:type="paragraph" w:styleId="1004">
    <w:name w:val="Heading 1"/>
    <w:basedOn w:val="1003"/>
    <w:link w:val="1023"/>
    <w:uiPriority w:val="9"/>
    <w:qFormat/>
    <w:pPr>
      <w:pBdr/>
      <w:spacing w:line="367" w:lineRule="exact"/>
      <w:ind/>
      <w:outlineLvl w:val="0"/>
    </w:pPr>
    <w:rPr>
      <w:rFonts w:eastAsia="Arial" w:cs="Arial"/>
      <w:b/>
      <w:bCs/>
      <w:sz w:val="32"/>
      <w:szCs w:val="32"/>
    </w:rPr>
  </w:style>
  <w:style w:type="paragraph" w:styleId="1005">
    <w:name w:val="Heading 2"/>
    <w:basedOn w:val="1003"/>
    <w:uiPriority w:val="9"/>
    <w:unhideWhenUsed/>
    <w:qFormat/>
    <w:pPr>
      <w:pBdr/>
      <w:spacing/>
      <w:ind/>
      <w:outlineLvl w:val="1"/>
    </w:pPr>
    <w:rPr>
      <w:rFonts w:eastAsia="Arial" w:cs="Arial"/>
      <w:b/>
      <w:bCs/>
      <w:szCs w:val="24"/>
    </w:rPr>
  </w:style>
  <w:style w:type="paragraph" w:styleId="1006">
    <w:name w:val="Heading 3"/>
    <w:basedOn w:val="1003"/>
    <w:link w:val="1030"/>
    <w:uiPriority w:val="9"/>
    <w:unhideWhenUsed/>
    <w:qFormat/>
    <w:pPr>
      <w:pBdr/>
      <w:spacing/>
      <w:ind/>
      <w:outlineLvl w:val="2"/>
    </w:pPr>
    <w:rPr>
      <w:rFonts w:eastAsia="Caladea" w:cs="Caladea"/>
      <w:i/>
      <w:szCs w:val="24"/>
    </w:rPr>
  </w:style>
  <w:style w:type="paragraph" w:styleId="1007">
    <w:name w:val="Heading 4"/>
    <w:basedOn w:val="1003"/>
    <w:next w:val="1003"/>
    <w:link w:val="1029"/>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1008" w:default="1">
    <w:name w:val="Default Paragraph Font"/>
    <w:uiPriority w:val="1"/>
    <w:semiHidden/>
    <w:unhideWhenUsed/>
    <w:pPr>
      <w:pBdr/>
      <w:spacing/>
      <w:ind/>
    </w:pPr>
  </w:style>
  <w:style w:type="table" w:styleId="10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0" w:default="1">
    <w:name w:val="No List"/>
    <w:uiPriority w:val="99"/>
    <w:semiHidden/>
    <w:unhideWhenUsed/>
    <w:pPr>
      <w:pBdr/>
      <w:spacing/>
      <w:ind/>
    </w:pPr>
  </w:style>
  <w:style w:type="table" w:styleId="1011"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2">
    <w:name w:val="toc 1"/>
    <w:basedOn w:val="1003"/>
    <w:uiPriority w:val="39"/>
    <w:qFormat/>
    <w:pPr>
      <w:pBdr/>
      <w:spacing w:before="140"/>
      <w:ind w:hanging="441" w:left="980"/>
    </w:pPr>
  </w:style>
  <w:style w:type="paragraph" w:styleId="1013">
    <w:name w:val="toc 2"/>
    <w:basedOn w:val="1003"/>
    <w:uiPriority w:val="39"/>
    <w:qFormat/>
    <w:pPr>
      <w:pBdr/>
      <w:spacing w:line="268" w:lineRule="exact"/>
      <w:ind w:left="540"/>
    </w:pPr>
  </w:style>
  <w:style w:type="paragraph" w:styleId="1014">
    <w:name w:val="toc 3"/>
    <w:basedOn w:val="1003"/>
    <w:uiPriority w:val="39"/>
    <w:qFormat/>
    <w:pPr>
      <w:pBdr/>
      <w:spacing w:before="139"/>
      <w:ind w:hanging="661" w:left="1421"/>
    </w:pPr>
  </w:style>
  <w:style w:type="paragraph" w:styleId="1015">
    <w:name w:val="toc 4"/>
    <w:basedOn w:val="1003"/>
    <w:uiPriority w:val="39"/>
    <w:qFormat/>
    <w:pPr>
      <w:pBdr/>
      <w:spacing w:before="140"/>
      <w:ind w:hanging="881" w:left="1861"/>
    </w:pPr>
    <w:rPr>
      <w:b/>
      <w:bCs/>
    </w:rPr>
  </w:style>
  <w:style w:type="paragraph" w:styleId="1016">
    <w:name w:val="toc 5"/>
    <w:basedOn w:val="1003"/>
    <w:uiPriority w:val="39"/>
    <w:qFormat/>
    <w:pPr>
      <w:pBdr/>
      <w:spacing w:before="139"/>
      <w:ind w:hanging="385" w:left="980"/>
    </w:pPr>
    <w:rPr>
      <w:i/>
    </w:rPr>
  </w:style>
  <w:style w:type="paragraph" w:styleId="1017">
    <w:name w:val="Body Text"/>
    <w:basedOn w:val="1003"/>
    <w:uiPriority w:val="1"/>
    <w:qFormat/>
    <w:pPr>
      <w:pBdr/>
      <w:spacing/>
      <w:ind/>
    </w:pPr>
    <w:rPr>
      <w:i/>
    </w:rPr>
  </w:style>
  <w:style w:type="paragraph" w:styleId="1018">
    <w:name w:val="Title"/>
    <w:basedOn w:val="1003"/>
    <w:uiPriority w:val="10"/>
    <w:qFormat/>
    <w:pPr>
      <w:pBdr/>
      <w:spacing w:before="203"/>
      <w:ind w:right="580" w:hanging="4" w:left="1235"/>
      <w:jc w:val="center"/>
    </w:pPr>
    <w:rPr>
      <w:rFonts w:eastAsia="Arial" w:cs="Arial"/>
      <w:color w:val="1f497d" w:themeColor="text2"/>
      <w:sz w:val="44"/>
      <w:szCs w:val="44"/>
    </w:rPr>
  </w:style>
  <w:style w:type="paragraph" w:styleId="1019">
    <w:name w:val="List Paragraph"/>
    <w:basedOn w:val="1003"/>
    <w:uiPriority w:val="34"/>
    <w:qFormat/>
    <w:pPr>
      <w:pBdr/>
      <w:spacing/>
      <w:ind w:hanging="361" w:left="1261"/>
    </w:pPr>
  </w:style>
  <w:style w:type="paragraph" w:styleId="1020" w:customStyle="1">
    <w:name w:val="Table Paragraph"/>
    <w:basedOn w:val="1003"/>
    <w:uiPriority w:val="1"/>
    <w:qFormat/>
    <w:pPr>
      <w:pBdr/>
      <w:spacing/>
      <w:ind/>
    </w:pPr>
  </w:style>
  <w:style w:type="table" w:styleId="1021">
    <w:name w:val="Table Grid"/>
    <w:basedOn w:val="100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2">
    <w:name w:val="Caption"/>
    <w:basedOn w:val="1003"/>
    <w:next w:val="1003"/>
    <w:uiPriority w:val="35"/>
    <w:unhideWhenUsed/>
    <w:qFormat/>
    <w:pPr>
      <w:pBdr/>
      <w:spacing w:after="200"/>
      <w:ind/>
    </w:pPr>
    <w:rPr>
      <w:i/>
      <w:iCs/>
      <w:color w:val="1f497d" w:themeColor="text2"/>
      <w:sz w:val="18"/>
      <w:szCs w:val="18"/>
    </w:rPr>
  </w:style>
  <w:style w:type="character" w:styleId="1023" w:customStyle="1">
    <w:name w:val="Título 1 Car"/>
    <w:basedOn w:val="1008"/>
    <w:link w:val="1004"/>
    <w:uiPriority w:val="9"/>
    <w:pPr>
      <w:pBdr/>
      <w:spacing/>
      <w:ind/>
    </w:pPr>
    <w:rPr>
      <w:rFonts w:ascii="Arial" w:hAnsi="Arial" w:eastAsia="Arial" w:cs="Arial"/>
      <w:b/>
      <w:bCs/>
      <w:sz w:val="32"/>
      <w:szCs w:val="32"/>
      <w:lang w:val="es-ES"/>
    </w:rPr>
  </w:style>
  <w:style w:type="paragraph" w:styleId="1024" w:customStyle="1">
    <w:name w:val="Normal indentado 2"/>
    <w:basedOn w:val="1003"/>
    <w:pPr>
      <w:widowControl w:val="true"/>
      <w:pBdr/>
      <w:spacing/>
      <w:ind w:left="600"/>
    </w:pPr>
    <w:rPr>
      <w:rFonts w:eastAsia="Times New Roman" w:cs="Times New Roman"/>
      <w:sz w:val="20"/>
      <w:szCs w:val="24"/>
      <w:lang w:eastAsia="es-ES"/>
    </w:rPr>
  </w:style>
  <w:style w:type="character" w:styleId="1025">
    <w:name w:val="Hyperlink"/>
    <w:uiPriority w:val="99"/>
    <w:pPr>
      <w:pBdr/>
      <w:spacing/>
      <w:ind/>
    </w:pPr>
    <w:rPr>
      <w:color w:val="0000ff"/>
      <w:u w:val="single"/>
    </w:rPr>
  </w:style>
  <w:style w:type="character" w:styleId="1026" w:customStyle="1">
    <w:name w:val="st"/>
    <w:pPr>
      <w:pBdr/>
      <w:spacing/>
      <w:ind/>
    </w:pPr>
  </w:style>
  <w:style w:type="paragraph" w:styleId="1027">
    <w:name w:val="TOC Heading"/>
    <w:basedOn w:val="1004"/>
    <w:next w:val="1003"/>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1028">
    <w:name w:val="No Spacing"/>
    <w:uiPriority w:val="1"/>
    <w:qFormat/>
    <w:pPr>
      <w:pBdr/>
      <w:spacing/>
      <w:ind/>
    </w:pPr>
    <w:rPr>
      <w:rFonts w:ascii="Carlito" w:hAnsi="Carlito" w:eastAsia="Carlito" w:cs="Carlito"/>
      <w:lang w:val="es-ES"/>
    </w:rPr>
  </w:style>
  <w:style w:type="character" w:styleId="1029" w:customStyle="1">
    <w:name w:val="Título 4 Car"/>
    <w:basedOn w:val="1008"/>
    <w:link w:val="1007"/>
    <w:pPr>
      <w:pBdr/>
      <w:spacing/>
      <w:ind/>
    </w:pPr>
    <w:rPr>
      <w:rFonts w:asciiTheme="majorHAnsi" w:hAnsiTheme="majorHAnsi" w:eastAsiaTheme="majorEastAsia" w:cstheme="majorBidi"/>
      <w:i/>
      <w:iCs/>
      <w:color w:val="365f91" w:themeColor="accent1" w:themeShade="BF"/>
      <w:lang w:val="es-ES"/>
    </w:rPr>
  </w:style>
  <w:style w:type="character" w:styleId="1030" w:customStyle="1">
    <w:name w:val="Título 3 Car"/>
    <w:basedOn w:val="1008"/>
    <w:link w:val="1006"/>
    <w:uiPriority w:val="9"/>
    <w:pPr>
      <w:pBdr/>
      <w:spacing/>
      <w:ind/>
    </w:pPr>
    <w:rPr>
      <w:rFonts w:ascii="Arial" w:hAnsi="Arial" w:eastAsia="Caladea" w:cs="Caladea"/>
      <w:i/>
      <w:sz w:val="24"/>
      <w:szCs w:val="24"/>
      <w:lang w:val="es-ES"/>
    </w:rPr>
  </w:style>
  <w:style w:type="paragraph" w:styleId="1031">
    <w:name w:val="table of figures"/>
    <w:basedOn w:val="1003"/>
    <w:next w:val="1003"/>
    <w:uiPriority w:val="99"/>
    <w:unhideWhenUsed/>
    <w:pPr>
      <w:pBdr/>
      <w:spacing/>
      <w:ind/>
    </w:pPr>
  </w:style>
  <w:style w:type="character" w:styleId="1032" w:customStyle="1">
    <w:name w:val="normaltextrun"/>
    <w:basedOn w:val="1008"/>
    <w:pPr>
      <w:pBdr/>
      <w:spacing/>
      <w:ind/>
    </w:pPr>
  </w:style>
  <w:style w:type="character" w:styleId="1033" w:customStyle="1">
    <w:name w:val="scxw173366235"/>
    <w:basedOn w:val="1008"/>
    <w:pPr>
      <w:pBdr/>
      <w:spacing/>
      <w:ind/>
    </w:pPr>
  </w:style>
  <w:style w:type="character" w:styleId="1034" w:customStyle="1">
    <w:name w:val="eop"/>
    <w:basedOn w:val="1008"/>
    <w:pPr>
      <w:pBdr/>
      <w:spacing/>
      <w:ind/>
    </w:pPr>
  </w:style>
  <w:style w:type="paragraph" w:styleId="1035">
    <w:name w:val="Header"/>
    <w:basedOn w:val="1003"/>
    <w:link w:val="1036"/>
    <w:uiPriority w:val="99"/>
    <w:unhideWhenUsed/>
    <w:pPr>
      <w:pBdr/>
      <w:tabs>
        <w:tab w:val="center" w:leader="none" w:pos="4252"/>
        <w:tab w:val="right" w:leader="none" w:pos="8504"/>
      </w:tabs>
      <w:spacing/>
      <w:ind/>
    </w:pPr>
  </w:style>
  <w:style w:type="character" w:styleId="1036" w:customStyle="1">
    <w:name w:val="Encabezado Car"/>
    <w:basedOn w:val="1008"/>
    <w:link w:val="1035"/>
    <w:uiPriority w:val="99"/>
    <w:pPr>
      <w:pBdr/>
      <w:spacing/>
      <w:ind/>
    </w:pPr>
    <w:rPr>
      <w:rFonts w:ascii="Carlito" w:hAnsi="Carlito" w:eastAsia="Carlito" w:cs="Carlito"/>
      <w:lang w:val="es-ES"/>
    </w:rPr>
  </w:style>
  <w:style w:type="paragraph" w:styleId="1037">
    <w:name w:val="Footer"/>
    <w:basedOn w:val="1003"/>
    <w:link w:val="1038"/>
    <w:uiPriority w:val="99"/>
    <w:unhideWhenUsed/>
    <w:pPr>
      <w:pBdr/>
      <w:tabs>
        <w:tab w:val="center" w:leader="none" w:pos="4252"/>
        <w:tab w:val="right" w:leader="none" w:pos="8504"/>
      </w:tabs>
      <w:spacing/>
      <w:ind/>
    </w:pPr>
  </w:style>
  <w:style w:type="character" w:styleId="1038" w:customStyle="1">
    <w:name w:val="Pie de página Car"/>
    <w:basedOn w:val="1008"/>
    <w:link w:val="1037"/>
    <w:uiPriority w:val="99"/>
    <w:pPr>
      <w:pBdr/>
      <w:spacing/>
      <w:ind/>
    </w:pPr>
    <w:rPr>
      <w:rFonts w:ascii="Carlito" w:hAnsi="Carlito" w:eastAsia="Carlito" w:cs="Carlito"/>
      <w:lang w:val="es-ES"/>
    </w:rPr>
  </w:style>
  <w:style w:type="paragraph" w:styleId="1039">
    <w:name w:val="endnote text"/>
    <w:basedOn w:val="1003"/>
    <w:link w:val="1040"/>
    <w:uiPriority w:val="99"/>
    <w:semiHidden/>
    <w:unhideWhenUsed/>
    <w:pPr>
      <w:pBdr/>
      <w:spacing/>
      <w:ind/>
    </w:pPr>
    <w:rPr>
      <w:sz w:val="20"/>
      <w:szCs w:val="20"/>
    </w:rPr>
  </w:style>
  <w:style w:type="character" w:styleId="1040" w:customStyle="1">
    <w:name w:val="Texto nota al final Car"/>
    <w:basedOn w:val="1008"/>
    <w:link w:val="1039"/>
    <w:uiPriority w:val="99"/>
    <w:semiHidden/>
    <w:pPr>
      <w:pBdr/>
      <w:spacing/>
      <w:ind/>
    </w:pPr>
    <w:rPr>
      <w:rFonts w:ascii="Carlito" w:hAnsi="Carlito" w:eastAsia="Carlito" w:cs="Carlito"/>
      <w:sz w:val="20"/>
      <w:szCs w:val="20"/>
      <w:lang w:val="es-ES"/>
    </w:rPr>
  </w:style>
  <w:style w:type="character" w:styleId="1041">
    <w:name w:val="endnote reference"/>
    <w:basedOn w:val="1008"/>
    <w:uiPriority w:val="99"/>
    <w:semiHidden/>
    <w:unhideWhenUsed/>
    <w:pPr>
      <w:pBdr/>
      <w:spacing/>
      <w:ind/>
    </w:pPr>
    <w:rPr>
      <w:vertAlign w:val="superscript"/>
    </w:rPr>
  </w:style>
  <w:style w:type="paragraph" w:styleId="1042">
    <w:name w:val="footnote text"/>
    <w:basedOn w:val="1003"/>
    <w:link w:val="1043"/>
    <w:uiPriority w:val="99"/>
    <w:semiHidden/>
    <w:unhideWhenUsed/>
    <w:pPr>
      <w:pBdr/>
      <w:spacing/>
      <w:ind/>
    </w:pPr>
    <w:rPr>
      <w:sz w:val="20"/>
      <w:szCs w:val="20"/>
    </w:rPr>
  </w:style>
  <w:style w:type="character" w:styleId="1043" w:customStyle="1">
    <w:name w:val="Texto nota pie Car"/>
    <w:basedOn w:val="1008"/>
    <w:link w:val="1042"/>
    <w:uiPriority w:val="99"/>
    <w:semiHidden/>
    <w:pPr>
      <w:pBdr/>
      <w:spacing/>
      <w:ind/>
    </w:pPr>
    <w:rPr>
      <w:rFonts w:ascii="Carlito" w:hAnsi="Carlito" w:eastAsia="Carlito" w:cs="Carlito"/>
      <w:sz w:val="20"/>
      <w:szCs w:val="20"/>
      <w:lang w:val="es-ES"/>
    </w:rPr>
  </w:style>
  <w:style w:type="character" w:styleId="1044">
    <w:name w:val="footnote reference"/>
    <w:basedOn w:val="1008"/>
    <w:uiPriority w:val="99"/>
    <w:semiHidden/>
    <w:unhideWhenUsed/>
    <w:pPr>
      <w:pBdr/>
      <w:spacing/>
      <w:ind/>
    </w:pPr>
    <w:rPr>
      <w:vertAlign w:val="superscript"/>
    </w:rPr>
  </w:style>
  <w:style w:type="table" w:styleId="1045">
    <w:name w:val="Grid Table 4 Accent 4"/>
    <w:basedOn w:val="1009"/>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Accent 4"/>
    <w:basedOn w:val="1009"/>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name w:val="toc 6"/>
    <w:basedOn w:val="1003"/>
    <w:next w:val="1003"/>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1048">
    <w:name w:val="toc 7"/>
    <w:basedOn w:val="1003"/>
    <w:next w:val="1003"/>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1049">
    <w:name w:val="toc 8"/>
    <w:basedOn w:val="1003"/>
    <w:next w:val="1003"/>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1050">
    <w:name w:val="toc 9"/>
    <w:basedOn w:val="1003"/>
    <w:next w:val="1003"/>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1051" w:customStyle="1">
    <w:name w:val="Mención sin resolver1"/>
    <w:basedOn w:val="1008"/>
    <w:uiPriority w:val="99"/>
    <w:semiHidden/>
    <w:unhideWhenUsed/>
    <w:pPr>
      <w:pBdr/>
      <w:spacing/>
      <w:ind/>
    </w:pPr>
    <w:rPr>
      <w:color w:val="605e5c"/>
      <w:shd w:val="clear" w:color="auto" w:fill="e1dfdd"/>
    </w:rPr>
  </w:style>
  <w:style w:type="table" w:styleId="1052">
    <w:name w:val="Grid Table 5 Dark Accent 4"/>
    <w:basedOn w:val="1009"/>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Plain Table 3"/>
    <w:basedOn w:val="1009"/>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7 Colorful Accent 4"/>
    <w:basedOn w:val="1009"/>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55">
    <w:name w:val="List Table 3 Accent 4"/>
    <w:basedOn w:val="1009"/>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1056">
    <w:name w:val="Grid Table 6 Colorful Accent 4"/>
    <w:basedOn w:val="1009"/>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7" w:customStyle="1">
    <w:name w:val="Standard"/>
    <w:pPr>
      <w:pBdr/>
      <w:spacing/>
      <w:ind/>
    </w:pPr>
    <w:rPr>
      <w:rFonts w:ascii="Times New Roman" w:hAnsi="Times New Roman" w:eastAsia="Droid Sans Fallback" w:cs="Lohit Hindi"/>
      <w:sz w:val="24"/>
      <w:szCs w:val="24"/>
      <w:lang w:val="es-EC" w:eastAsia="zh-CN" w:bidi="hi-IN"/>
    </w:rPr>
  </w:style>
  <w:style w:type="table" w:styleId="1058">
    <w:name w:val="Medium Grid 3 Accent 1"/>
    <w:basedOn w:val="1009"/>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7 Colorful Accent 4"/>
    <w:basedOn w:val="1009"/>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1060">
    <w:name w:val="Unresolved Mention"/>
    <w:basedOn w:val="1008"/>
    <w:uiPriority w:val="99"/>
    <w:semiHidden/>
    <w:unhideWhenUsed/>
    <w:pPr>
      <w:pBdr/>
      <w:spacing/>
      <w:ind/>
    </w:pPr>
    <w:rPr>
      <w:color w:val="605e5c"/>
      <w:shd w:val="clear" w:color="auto" w:fill="e1dfdd"/>
    </w:rPr>
  </w:style>
  <w:style w:type="paragraph" w:styleId="1061">
    <w:name w:val="Normal (Web)"/>
    <w:basedOn w:val="1003"/>
    <w:uiPriority w:val="99"/>
    <w:semiHidden/>
    <w:unhideWhenUsed/>
    <w:pPr>
      <w:pBdr/>
      <w:spacing/>
      <w:ind/>
    </w:pPr>
    <w:rPr>
      <w:rFonts w:ascii="Times New Roman" w:hAnsi="Times New Roman" w:cs="Times New Roman"/>
      <w:szCs w:val="24"/>
    </w:rPr>
  </w:style>
  <w:style w:type="table" w:styleId="1062">
    <w:name w:val="Grid Table 4 Accent 1"/>
    <w:basedOn w:val="1009"/>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jakarta.ee/" TargetMode="External"/><Relationship Id="rId19"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36</cp:revision>
  <dcterms:created xsi:type="dcterms:W3CDTF">2021-09-30T22:45:00Z</dcterms:created>
  <dcterms:modified xsi:type="dcterms:W3CDTF">2026-10-07T06:30:43Z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