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6DB68759"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CA652E"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252321" w:rsidRDefault="004F2A8B" w:rsidP="3D28A338">
            <w:pPr>
              <w:jc w:val="both"/>
              <w:rPr>
                <w:rFonts w:eastAsiaTheme="majorEastAsia"/>
                <w:sz w:val="24"/>
                <w:szCs w:val="24"/>
              </w:rPr>
            </w:pPr>
            <w:r w:rsidRPr="00252321">
              <w:rPr>
                <w:rFonts w:eastAsiaTheme="majorEastAsia"/>
                <w:sz w:val="24"/>
                <w:szCs w:val="24"/>
              </w:rPr>
              <w:t>¿Has podido cumplir todas las actividades en los tiempos definidos? ¿Qué factores han facilitado o dificultado el desarrollo de las actividades de tu plan de trabajo?</w:t>
            </w:r>
          </w:p>
          <w:p w14:paraId="244FC9CD" w14:textId="77777777" w:rsidR="00C85CF8" w:rsidRPr="00252321" w:rsidRDefault="00C85CF8" w:rsidP="3D28A338">
            <w:pPr>
              <w:jc w:val="both"/>
              <w:rPr>
                <w:rFonts w:eastAsiaTheme="majorEastAsia"/>
                <w:sz w:val="24"/>
                <w:szCs w:val="24"/>
              </w:rPr>
            </w:pPr>
          </w:p>
          <w:p w14:paraId="50106759" w14:textId="3736A32C" w:rsidR="00C85CF8" w:rsidRPr="00252321" w:rsidRDefault="00C85CF8" w:rsidP="3D28A338">
            <w:pPr>
              <w:jc w:val="both"/>
              <w:rPr>
                <w:rFonts w:eastAsiaTheme="majorEastAsia"/>
                <w:sz w:val="24"/>
                <w:szCs w:val="24"/>
              </w:rPr>
            </w:pPr>
            <w:r w:rsidRPr="00252321">
              <w:rPr>
                <w:rFonts w:eastAsiaTheme="majorEastAsia"/>
                <w:sz w:val="24"/>
                <w:szCs w:val="24"/>
              </w:rPr>
              <w:t>Si, logre cumplir con las actividades de la carta Gantt, solo falle en cumplir con una actividad que fue la presentación de la fase 2. No cumplí en tiempo y forma, no logre una presentación que estuviera a la altura de mis compañeros y de la instancia que correspondía.</w:t>
            </w:r>
          </w:p>
          <w:p w14:paraId="4463EFAF" w14:textId="77777777" w:rsidR="00C85CF8" w:rsidRPr="00252321" w:rsidRDefault="00C85CF8" w:rsidP="3D28A338">
            <w:pPr>
              <w:jc w:val="both"/>
              <w:rPr>
                <w:rFonts w:eastAsiaTheme="majorEastAsia"/>
                <w:sz w:val="24"/>
                <w:szCs w:val="24"/>
              </w:rPr>
            </w:pPr>
          </w:p>
          <w:p w14:paraId="21705621" w14:textId="7D62A8CB" w:rsidR="00C85CF8" w:rsidRPr="00252321" w:rsidRDefault="00C85CF8" w:rsidP="3D28A338">
            <w:pPr>
              <w:jc w:val="both"/>
              <w:rPr>
                <w:rFonts w:eastAsiaTheme="majorEastAsia"/>
                <w:sz w:val="24"/>
                <w:szCs w:val="24"/>
              </w:rPr>
            </w:pPr>
            <w:r w:rsidRPr="00252321">
              <w:rPr>
                <w:rFonts w:eastAsiaTheme="majorEastAsia"/>
                <w:sz w:val="24"/>
                <w:szCs w:val="24"/>
              </w:rPr>
              <w:t>Los factores que facilitaron las actividades de la Gantt, fue la distribución de las actividades según especificaciones técnicas de cada integrante</w:t>
            </w:r>
            <w:r w:rsidR="004D50B2" w:rsidRPr="00252321">
              <w:rPr>
                <w:rFonts w:eastAsiaTheme="majorEastAsia"/>
                <w:sz w:val="24"/>
                <w:szCs w:val="24"/>
              </w:rPr>
              <w:t xml:space="preserve">. Cada uno tomo un rol participativo en el desarrollo del </w:t>
            </w:r>
            <w:proofErr w:type="spellStart"/>
            <w:r w:rsidR="004D50B2" w:rsidRPr="00252321">
              <w:rPr>
                <w:rFonts w:eastAsiaTheme="majorEastAsia"/>
                <w:sz w:val="24"/>
                <w:szCs w:val="24"/>
              </w:rPr>
              <w:t>Backend</w:t>
            </w:r>
            <w:proofErr w:type="spellEnd"/>
            <w:r w:rsidR="004D50B2" w:rsidRPr="00252321">
              <w:rPr>
                <w:rFonts w:eastAsiaTheme="majorEastAsia"/>
                <w:sz w:val="24"/>
                <w:szCs w:val="24"/>
              </w:rPr>
              <w:t xml:space="preserve">, </w:t>
            </w:r>
            <w:proofErr w:type="spellStart"/>
            <w:r w:rsidR="004D50B2" w:rsidRPr="00252321">
              <w:rPr>
                <w:rFonts w:eastAsiaTheme="majorEastAsia"/>
                <w:sz w:val="24"/>
                <w:szCs w:val="24"/>
              </w:rPr>
              <w:t>Frontend</w:t>
            </w:r>
            <w:proofErr w:type="spellEnd"/>
            <w:r w:rsidR="004D50B2" w:rsidRPr="00252321">
              <w:rPr>
                <w:rFonts w:eastAsiaTheme="majorEastAsia"/>
                <w:sz w:val="24"/>
                <w:szCs w:val="24"/>
              </w:rPr>
              <w:t xml:space="preserve"> y la Gestión de Proyecto, manteniendo una </w:t>
            </w:r>
            <w:r w:rsidR="004D50B2" w:rsidRPr="00252321">
              <w:rPr>
                <w:rFonts w:eastAsiaTheme="majorEastAsia"/>
                <w:sz w:val="24"/>
                <w:szCs w:val="24"/>
              </w:rPr>
              <w:t>comunicación transparente que unificó la visión técnica del equipo</w:t>
            </w:r>
            <w:r w:rsidR="004D50B2" w:rsidRPr="00252321">
              <w:rPr>
                <w:rFonts w:eastAsiaTheme="majorEastAsia"/>
                <w:sz w:val="24"/>
                <w:szCs w:val="24"/>
              </w:rPr>
              <w:t>. De esta forma cada uno sabia en que punto del proyecto nos encontrábamos y los</w:t>
            </w:r>
            <w:r w:rsidRPr="00252321">
              <w:rPr>
                <w:rFonts w:eastAsiaTheme="majorEastAsia"/>
                <w:sz w:val="24"/>
                <w:szCs w:val="24"/>
              </w:rPr>
              <w:t xml:space="preserve"> </w:t>
            </w:r>
            <w:r w:rsidR="004D50B2" w:rsidRPr="00252321">
              <w:rPr>
                <w:rFonts w:eastAsiaTheme="majorEastAsia"/>
                <w:sz w:val="24"/>
                <w:szCs w:val="24"/>
              </w:rPr>
              <w:t>avances propiamente tal.</w:t>
            </w:r>
          </w:p>
          <w:p w14:paraId="3DF8054F" w14:textId="77777777" w:rsidR="004D50B2" w:rsidRPr="00252321" w:rsidRDefault="004D50B2" w:rsidP="3D28A338">
            <w:pPr>
              <w:jc w:val="both"/>
              <w:rPr>
                <w:rFonts w:eastAsiaTheme="majorEastAsia"/>
                <w:sz w:val="24"/>
                <w:szCs w:val="24"/>
              </w:rPr>
            </w:pPr>
          </w:p>
          <w:p w14:paraId="1C6F93C1" w14:textId="17864CC0" w:rsidR="004D50B2" w:rsidRPr="00252321" w:rsidRDefault="004D50B2" w:rsidP="3D28A338">
            <w:pPr>
              <w:jc w:val="both"/>
              <w:rPr>
                <w:rFonts w:eastAsiaTheme="majorEastAsia"/>
                <w:sz w:val="24"/>
                <w:szCs w:val="24"/>
              </w:rPr>
            </w:pPr>
            <w:r w:rsidRPr="00252321">
              <w:rPr>
                <w:rFonts w:eastAsiaTheme="majorEastAsia"/>
                <w:sz w:val="24"/>
                <w:szCs w:val="24"/>
              </w:rPr>
              <w:t>También destaco la empatía y cohesión grupal, que transformó este entorno "laboral" en el motor principal para superar cualquier contingencia operativa.</w:t>
            </w:r>
          </w:p>
          <w:p w14:paraId="03FF5A5D" w14:textId="77777777" w:rsidR="00876A67" w:rsidRPr="00252321" w:rsidRDefault="00876A67" w:rsidP="3D28A338">
            <w:pPr>
              <w:jc w:val="both"/>
              <w:rPr>
                <w:rFonts w:eastAsiaTheme="majorEastAsia"/>
                <w:sz w:val="24"/>
                <w:szCs w:val="24"/>
              </w:rPr>
            </w:pPr>
          </w:p>
          <w:p w14:paraId="38F98516" w14:textId="37A87952" w:rsidR="00876A67" w:rsidRPr="00252321" w:rsidRDefault="00876A67" w:rsidP="3D28A338">
            <w:pPr>
              <w:jc w:val="both"/>
              <w:rPr>
                <w:rFonts w:eastAsiaTheme="majorEastAsia"/>
                <w:sz w:val="24"/>
                <w:szCs w:val="24"/>
              </w:rPr>
            </w:pPr>
            <w:r w:rsidRPr="00252321">
              <w:rPr>
                <w:rFonts w:eastAsiaTheme="majorEastAsia"/>
                <w:sz w:val="24"/>
                <w:szCs w:val="24"/>
              </w:rPr>
              <w:t xml:space="preserve">El factor que personalmente me perjudico para desarrollar la </w:t>
            </w:r>
            <w:r w:rsidR="00252321" w:rsidRPr="00252321">
              <w:rPr>
                <w:rFonts w:eastAsiaTheme="majorEastAsia"/>
                <w:sz w:val="24"/>
                <w:szCs w:val="24"/>
              </w:rPr>
              <w:t xml:space="preserve">actividad de </w:t>
            </w:r>
            <w:r w:rsidRPr="00252321">
              <w:rPr>
                <w:rFonts w:eastAsiaTheme="majorEastAsia"/>
                <w:sz w:val="24"/>
                <w:szCs w:val="24"/>
              </w:rPr>
              <w:t xml:space="preserve">presentación </w:t>
            </w:r>
            <w:r w:rsidR="00252321" w:rsidRPr="00252321">
              <w:rPr>
                <w:rFonts w:eastAsiaTheme="majorEastAsia"/>
                <w:sz w:val="24"/>
                <w:szCs w:val="24"/>
              </w:rPr>
              <w:t xml:space="preserve">de la fase 2, a la </w:t>
            </w:r>
            <w:r w:rsidRPr="00252321">
              <w:rPr>
                <w:rFonts w:eastAsiaTheme="majorEastAsia"/>
                <w:sz w:val="24"/>
                <w:szCs w:val="24"/>
              </w:rPr>
              <w:t xml:space="preserve">que me había comprometido, fue netamente la falta de tiempo por exigencias laborales. Creí que sería capaz de manejar ambas actividades. Cuando tuve un alza en la exigencia laboral, no di cuenta de ello a mis compañeros como para solicitar su ayuda. Me empecine en lograr este punto </w:t>
            </w:r>
            <w:r w:rsidR="00252321" w:rsidRPr="00252321">
              <w:rPr>
                <w:rFonts w:eastAsiaTheme="majorEastAsia"/>
                <w:sz w:val="24"/>
                <w:szCs w:val="24"/>
              </w:rPr>
              <w:t>solo,</w:t>
            </w:r>
            <w:r w:rsidRPr="00252321">
              <w:rPr>
                <w:rFonts w:eastAsiaTheme="majorEastAsia"/>
                <w:sz w:val="24"/>
                <w:szCs w:val="24"/>
              </w:rPr>
              <w:t xml:space="preserve"> pero falle.</w:t>
            </w:r>
          </w:p>
          <w:p w14:paraId="37065689" w14:textId="77777777" w:rsidR="00876A67" w:rsidRPr="00252321" w:rsidRDefault="00876A67" w:rsidP="3D28A338">
            <w:pPr>
              <w:jc w:val="both"/>
              <w:rPr>
                <w:rFonts w:eastAsiaTheme="majorEastAsia"/>
                <w:sz w:val="24"/>
                <w:szCs w:val="24"/>
              </w:rPr>
            </w:pPr>
          </w:p>
          <w:p w14:paraId="1B0663A3" w14:textId="2AB48873" w:rsidR="004F2A8B" w:rsidRPr="00252321" w:rsidRDefault="00876A67" w:rsidP="3D28A338">
            <w:pPr>
              <w:jc w:val="both"/>
              <w:rPr>
                <w:rFonts w:ascii="Calibri" w:hAnsi="Calibri"/>
                <w:b/>
                <w:bCs/>
              </w:rPr>
            </w:pPr>
            <w:r w:rsidRPr="00252321">
              <w:rPr>
                <w:rFonts w:eastAsiaTheme="majorEastAsia"/>
                <w:sz w:val="24"/>
                <w:szCs w:val="24"/>
              </w:rPr>
              <w:t>Si bien logre los puntos en</w:t>
            </w:r>
            <w:r w:rsidR="00252321" w:rsidRPr="00252321">
              <w:rPr>
                <w:rFonts w:eastAsiaTheme="majorEastAsia"/>
                <w:sz w:val="24"/>
                <w:szCs w:val="24"/>
              </w:rPr>
              <w:t xml:space="preserve"> las actividades de la Gantt, esta falla no refleja mi real compromiso con el equipo y el proyecto.</w:t>
            </w:r>
          </w:p>
          <w:p w14:paraId="4B137E35" w14:textId="77777777" w:rsidR="004F2A8B" w:rsidRPr="00252321" w:rsidRDefault="004F2A8B" w:rsidP="3D28A338">
            <w:pPr>
              <w:jc w:val="both"/>
              <w:rPr>
                <w:rFonts w:ascii="Calibri" w:hAnsi="Calibri"/>
                <w:b/>
                <w:bCs/>
              </w:rPr>
            </w:pPr>
          </w:p>
          <w:p w14:paraId="1F17CAF9" w14:textId="5F293642" w:rsidR="004F2A8B" w:rsidRPr="00252321" w:rsidRDefault="004F2A8B" w:rsidP="3D28A338">
            <w:pPr>
              <w:jc w:val="both"/>
              <w:rPr>
                <w:rFonts w:ascii="Calibri" w:hAnsi="Calibri"/>
                <w:b/>
                <w:bCs/>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65D8366" w14:textId="77777777" w:rsidR="00252321" w:rsidRDefault="00252321" w:rsidP="3D28A338">
            <w:pPr>
              <w:jc w:val="both"/>
              <w:rPr>
                <w:rFonts w:eastAsiaTheme="majorEastAsia"/>
                <w:sz w:val="24"/>
                <w:szCs w:val="24"/>
              </w:rPr>
            </w:pPr>
          </w:p>
          <w:p w14:paraId="29CF92EE" w14:textId="57BCDD86" w:rsidR="00252321" w:rsidRDefault="00252321" w:rsidP="3D28A338">
            <w:pPr>
              <w:jc w:val="both"/>
              <w:rPr>
                <w:rFonts w:eastAsiaTheme="majorEastAsia"/>
                <w:sz w:val="24"/>
                <w:szCs w:val="24"/>
              </w:rPr>
            </w:pPr>
            <w:r>
              <w:rPr>
                <w:rFonts w:eastAsiaTheme="majorEastAsia"/>
                <w:sz w:val="24"/>
                <w:szCs w:val="24"/>
              </w:rPr>
              <w:t xml:space="preserve">Si bien la sobre exigencia en el ámbito laboral es compleja de afrontar porque es ajena a uno, planeo compensar los tiempos dedicados al proyecto gestionando mejor mis actividades (personales, familiares, </w:t>
            </w:r>
            <w:proofErr w:type="spellStart"/>
            <w:r>
              <w:rPr>
                <w:rFonts w:eastAsiaTheme="majorEastAsia"/>
                <w:sz w:val="24"/>
                <w:szCs w:val="24"/>
              </w:rPr>
              <w:t>etc</w:t>
            </w:r>
            <w:proofErr w:type="spellEnd"/>
            <w:r>
              <w:rPr>
                <w:rFonts w:eastAsiaTheme="majorEastAsia"/>
                <w:sz w:val="24"/>
                <w:szCs w:val="24"/>
              </w:rPr>
              <w:t xml:space="preserve">). Dedicando más tiempo a las actividades de la Gantt, más ahora que se viene el </w:t>
            </w:r>
            <w:proofErr w:type="spellStart"/>
            <w:r>
              <w:rPr>
                <w:rFonts w:eastAsiaTheme="majorEastAsia"/>
                <w:sz w:val="24"/>
                <w:szCs w:val="24"/>
              </w:rPr>
              <w:t>testing</w:t>
            </w:r>
            <w:proofErr w:type="spellEnd"/>
            <w:r>
              <w:rPr>
                <w:rFonts w:eastAsiaTheme="majorEastAsia"/>
                <w:sz w:val="24"/>
                <w:szCs w:val="24"/>
              </w:rPr>
              <w:t xml:space="preserve"> del sistema. </w:t>
            </w:r>
          </w:p>
          <w:p w14:paraId="7BC4D618" w14:textId="00F46B06" w:rsidR="004F2A8B" w:rsidRPr="00874D16" w:rsidRDefault="004F2A8B" w:rsidP="00252321">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DF16CA7" w14:textId="77777777" w:rsidR="002253CE" w:rsidRDefault="002253CE" w:rsidP="3D28A338">
            <w:pPr>
              <w:jc w:val="both"/>
              <w:rPr>
                <w:rFonts w:eastAsiaTheme="majorEastAsia"/>
                <w:sz w:val="24"/>
                <w:szCs w:val="24"/>
              </w:rPr>
            </w:pPr>
          </w:p>
          <w:p w14:paraId="14B057D9" w14:textId="2CF4BF61" w:rsidR="002253CE" w:rsidRPr="003B466F" w:rsidRDefault="002253CE" w:rsidP="3D28A338">
            <w:pPr>
              <w:jc w:val="both"/>
              <w:rPr>
                <w:rFonts w:eastAsiaTheme="majorEastAsia"/>
                <w:color w:val="767171" w:themeColor="background2" w:themeShade="80"/>
                <w:sz w:val="24"/>
                <w:szCs w:val="24"/>
              </w:rPr>
            </w:pPr>
            <w:r>
              <w:rPr>
                <w:rFonts w:eastAsiaTheme="majorEastAsia"/>
                <w:sz w:val="24"/>
                <w:szCs w:val="24"/>
              </w:rPr>
              <w:t>Obviando mi falla en desarrollo de la presentación y mi falta de tiempo por temas laborales, mi trabajo era optimo. Para mejorar y compensar los problemas, gestionaré de mejor manera mis tiempos libres para dedicar m</w:t>
            </w:r>
            <w:r w:rsidR="00CA652E">
              <w:rPr>
                <w:rFonts w:eastAsiaTheme="majorEastAsia"/>
                <w:sz w:val="24"/>
                <w:szCs w:val="24"/>
              </w:rPr>
              <w:t>á</w:t>
            </w:r>
            <w:r>
              <w:rPr>
                <w:rFonts w:eastAsiaTheme="majorEastAsia"/>
                <w:sz w:val="24"/>
                <w:szCs w:val="24"/>
              </w:rPr>
              <w:t>s tiempo a las actividades de la Gantt y del proyecto.</w:t>
            </w:r>
          </w:p>
          <w:p w14:paraId="75A589DF" w14:textId="2EBB2C28" w:rsidR="004F2A8B" w:rsidRPr="00874D16" w:rsidRDefault="004F2A8B" w:rsidP="002253CE">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2253CE" w:rsidRDefault="004F2A8B" w:rsidP="3D28A338">
            <w:pPr>
              <w:jc w:val="both"/>
              <w:rPr>
                <w:rFonts w:eastAsiaTheme="majorEastAsia"/>
                <w:sz w:val="24"/>
                <w:szCs w:val="24"/>
              </w:rPr>
            </w:pPr>
            <w:r w:rsidRPr="002253CE">
              <w:rPr>
                <w:rFonts w:eastAsiaTheme="majorEastAsia"/>
                <w:sz w:val="24"/>
                <w:szCs w:val="24"/>
              </w:rPr>
              <w:t>¿Qué inquietudes te quedan sobre cómo proceder? ¿Qué pregunta te gustaría hacerle a tu docente o a tus pares?</w:t>
            </w:r>
          </w:p>
          <w:p w14:paraId="1638CB71" w14:textId="77777777" w:rsidR="002253CE" w:rsidRPr="002253CE" w:rsidRDefault="002253CE" w:rsidP="3D28A338">
            <w:pPr>
              <w:jc w:val="both"/>
              <w:rPr>
                <w:rFonts w:eastAsiaTheme="majorEastAsia"/>
                <w:sz w:val="24"/>
                <w:szCs w:val="24"/>
              </w:rPr>
            </w:pPr>
          </w:p>
          <w:p w14:paraId="530A3518" w14:textId="77777777" w:rsidR="004F2A8B" w:rsidRDefault="002253CE" w:rsidP="3D28A338">
            <w:pPr>
              <w:jc w:val="both"/>
              <w:rPr>
                <w:rFonts w:eastAsiaTheme="majorEastAsia"/>
                <w:sz w:val="24"/>
                <w:szCs w:val="24"/>
              </w:rPr>
            </w:pPr>
            <w:r w:rsidRPr="002253CE">
              <w:rPr>
                <w:rFonts w:eastAsiaTheme="majorEastAsia"/>
                <w:sz w:val="24"/>
                <w:szCs w:val="24"/>
              </w:rPr>
              <w:t>¿De qué forma gestionan ellos (docentes o pares), variables ajenas a uno como la sobre exigencia laboral, que termina repercutiendo en proyectos personales (para este caso el desarrollo del proyecto)?</w:t>
            </w:r>
          </w:p>
          <w:p w14:paraId="01E61CA1" w14:textId="1CC4C47D" w:rsidR="003F2B1F" w:rsidRPr="003F2B1F" w:rsidRDefault="003F2B1F" w:rsidP="3D28A338">
            <w:pPr>
              <w:jc w:val="both"/>
              <w:rPr>
                <w:rFonts w:eastAsiaTheme="majorEastAsia"/>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3F2B1F" w:rsidRDefault="004F2A8B" w:rsidP="3D28A338">
            <w:pPr>
              <w:jc w:val="both"/>
              <w:rPr>
                <w:rFonts w:eastAsiaTheme="majorEastAsia"/>
                <w:sz w:val="24"/>
                <w:szCs w:val="24"/>
              </w:rPr>
            </w:pPr>
            <w:r w:rsidRPr="003F2B1F">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3F2B1F" w:rsidRDefault="004F2A8B" w:rsidP="3D28A338">
            <w:pPr>
              <w:jc w:val="both"/>
              <w:rPr>
                <w:rFonts w:eastAsiaTheme="majorEastAsia"/>
                <w:sz w:val="24"/>
                <w:szCs w:val="24"/>
              </w:rPr>
            </w:pPr>
          </w:p>
          <w:p w14:paraId="382DE3FB" w14:textId="77777777" w:rsidR="004F2A8B" w:rsidRDefault="002253CE" w:rsidP="003F2B1F">
            <w:pPr>
              <w:jc w:val="both"/>
              <w:rPr>
                <w:rFonts w:eastAsiaTheme="majorEastAsia"/>
                <w:sz w:val="24"/>
                <w:szCs w:val="24"/>
              </w:rPr>
            </w:pPr>
            <w:r w:rsidRPr="003F2B1F">
              <w:rPr>
                <w:rFonts w:eastAsiaTheme="majorEastAsia"/>
                <w:sz w:val="24"/>
                <w:szCs w:val="24"/>
              </w:rPr>
              <w:t xml:space="preserve">No considero que se deban redistribuir las actividades entre en equipo. Cada uno asumió un rol y lo desarrollo de forma óptima. Si </w:t>
            </w:r>
            <w:r w:rsidR="003F2B1F" w:rsidRPr="003F2B1F">
              <w:rPr>
                <w:rFonts w:eastAsiaTheme="majorEastAsia"/>
                <w:sz w:val="24"/>
                <w:szCs w:val="24"/>
              </w:rPr>
              <w:t xml:space="preserve">existen dudas técnicas en cada uno de estos roles, lo discutimos y aclaramos entre todos. Las nuevas actividades serán desarrolladas por todos ya que corresponde a la fase de </w:t>
            </w:r>
            <w:proofErr w:type="spellStart"/>
            <w:r w:rsidR="003F2B1F" w:rsidRPr="003F2B1F">
              <w:rPr>
                <w:rFonts w:eastAsiaTheme="majorEastAsia"/>
                <w:sz w:val="24"/>
                <w:szCs w:val="24"/>
              </w:rPr>
              <w:t>testing</w:t>
            </w:r>
            <w:proofErr w:type="spellEnd"/>
            <w:r w:rsidR="003F2B1F" w:rsidRPr="003F2B1F">
              <w:rPr>
                <w:rFonts w:eastAsiaTheme="majorEastAsia"/>
                <w:sz w:val="24"/>
                <w:szCs w:val="24"/>
              </w:rPr>
              <w:t xml:space="preserve"> del sistema.</w:t>
            </w:r>
          </w:p>
          <w:p w14:paraId="66D7B5BC" w14:textId="3CBC5742" w:rsidR="003F2B1F" w:rsidRPr="003F2B1F" w:rsidRDefault="003F2B1F" w:rsidP="003F2B1F">
            <w:pPr>
              <w:jc w:val="both"/>
              <w:rPr>
                <w:rFonts w:ascii="Calibri" w:hAnsi="Calibri"/>
                <w:b/>
                <w:bCs/>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41D15CC"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3F2B1F">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CA652E" w:rsidRDefault="004F2A8B" w:rsidP="3D28A338">
            <w:pPr>
              <w:jc w:val="both"/>
              <w:rPr>
                <w:rFonts w:eastAsiaTheme="majorEastAsia"/>
                <w:sz w:val="24"/>
                <w:szCs w:val="24"/>
              </w:rPr>
            </w:pPr>
            <w:r w:rsidRPr="00CA652E">
              <w:rPr>
                <w:rFonts w:eastAsiaTheme="majorEastAsia"/>
                <w:sz w:val="24"/>
                <w:szCs w:val="24"/>
              </w:rPr>
              <w:t>¿Cómo evalúan el trabajo en grupo? ¿Qué aspectos positivos destacan? ¿Qué aspectos podrían mejorar?</w:t>
            </w:r>
          </w:p>
          <w:p w14:paraId="7D4356BF" w14:textId="77777777" w:rsidR="004F2A8B" w:rsidRPr="00CA652E" w:rsidRDefault="004F2A8B" w:rsidP="3D28A338">
            <w:pPr>
              <w:jc w:val="both"/>
              <w:rPr>
                <w:rFonts w:eastAsiaTheme="majorEastAsia"/>
                <w:sz w:val="24"/>
                <w:szCs w:val="24"/>
              </w:rPr>
            </w:pPr>
          </w:p>
          <w:p w14:paraId="5CC1BD03" w14:textId="4C0073E4" w:rsidR="00CA652E" w:rsidRPr="00CA652E" w:rsidRDefault="003F2B1F" w:rsidP="00CA652E">
            <w:pPr>
              <w:jc w:val="both"/>
              <w:rPr>
                <w:rFonts w:eastAsiaTheme="majorEastAsia"/>
                <w:sz w:val="24"/>
                <w:szCs w:val="24"/>
              </w:rPr>
            </w:pPr>
            <w:r w:rsidRPr="00CA652E">
              <w:rPr>
                <w:rFonts w:eastAsiaTheme="majorEastAsia"/>
                <w:sz w:val="24"/>
                <w:szCs w:val="24"/>
              </w:rPr>
              <w:t xml:space="preserve">El trabajo en equipo ha sido excelente. Destaco la especialización técnica de mis compañeros que asumieron roles en desarrollo </w:t>
            </w:r>
            <w:proofErr w:type="spellStart"/>
            <w:r w:rsidRPr="00CA652E">
              <w:rPr>
                <w:rFonts w:eastAsiaTheme="majorEastAsia"/>
                <w:sz w:val="24"/>
                <w:szCs w:val="24"/>
              </w:rPr>
              <w:t>Backend</w:t>
            </w:r>
            <w:proofErr w:type="spellEnd"/>
            <w:r w:rsidRPr="00CA652E">
              <w:rPr>
                <w:rFonts w:eastAsiaTheme="majorEastAsia"/>
                <w:sz w:val="24"/>
                <w:szCs w:val="24"/>
              </w:rPr>
              <w:t xml:space="preserve"> y </w:t>
            </w:r>
            <w:proofErr w:type="spellStart"/>
            <w:r w:rsidRPr="00CA652E">
              <w:rPr>
                <w:rFonts w:eastAsiaTheme="majorEastAsia"/>
                <w:sz w:val="24"/>
                <w:szCs w:val="24"/>
              </w:rPr>
              <w:t>Frontend</w:t>
            </w:r>
            <w:proofErr w:type="spellEnd"/>
            <w:r w:rsidRPr="00CA652E">
              <w:rPr>
                <w:rFonts w:eastAsiaTheme="majorEastAsia"/>
                <w:sz w:val="24"/>
                <w:szCs w:val="24"/>
              </w:rPr>
              <w:t xml:space="preserve">. </w:t>
            </w:r>
            <w:r w:rsidR="00CA652E" w:rsidRPr="00CA652E">
              <w:rPr>
                <w:rFonts w:eastAsiaTheme="majorEastAsia"/>
                <w:sz w:val="24"/>
                <w:szCs w:val="24"/>
              </w:rPr>
              <w:t>También</w:t>
            </w:r>
            <w:r w:rsidRPr="00CA652E">
              <w:rPr>
                <w:rFonts w:eastAsiaTheme="majorEastAsia"/>
                <w:sz w:val="24"/>
                <w:szCs w:val="24"/>
              </w:rPr>
              <w:t xml:space="preserve">, </w:t>
            </w:r>
            <w:r w:rsidR="00CA652E" w:rsidRPr="00CA652E">
              <w:rPr>
                <w:rFonts w:eastAsiaTheme="majorEastAsia"/>
                <w:sz w:val="24"/>
                <w:szCs w:val="24"/>
              </w:rPr>
              <w:t>l</w:t>
            </w:r>
            <w:r w:rsidRPr="00CA652E">
              <w:rPr>
                <w:rFonts w:eastAsiaTheme="majorEastAsia"/>
                <w:sz w:val="24"/>
                <w:szCs w:val="24"/>
              </w:rPr>
              <w:t>a empatía, cohesión grupal</w:t>
            </w:r>
            <w:r w:rsidR="00CA652E" w:rsidRPr="00CA652E">
              <w:rPr>
                <w:rFonts w:eastAsiaTheme="majorEastAsia"/>
                <w:sz w:val="24"/>
                <w:szCs w:val="24"/>
              </w:rPr>
              <w:t xml:space="preserve">, </w:t>
            </w:r>
            <w:r w:rsidRPr="00CA652E">
              <w:rPr>
                <w:rFonts w:eastAsiaTheme="majorEastAsia"/>
                <w:sz w:val="24"/>
                <w:szCs w:val="24"/>
              </w:rPr>
              <w:t>un enfoque compartido en las metas del proyecto</w:t>
            </w:r>
            <w:r w:rsidR="00CA652E" w:rsidRPr="00CA652E">
              <w:rPr>
                <w:rFonts w:eastAsiaTheme="majorEastAsia"/>
                <w:sz w:val="24"/>
                <w:szCs w:val="24"/>
              </w:rPr>
              <w:t xml:space="preserve"> y </w:t>
            </w:r>
            <w:r w:rsidR="00CA652E" w:rsidRPr="00CA652E">
              <w:rPr>
                <w:rFonts w:eastAsiaTheme="majorEastAsia"/>
                <w:sz w:val="24"/>
                <w:szCs w:val="24"/>
              </w:rPr>
              <w:t>la comunicación ha sido clave para avanzar sin contratiempo</w:t>
            </w:r>
            <w:r w:rsidR="00CA652E" w:rsidRPr="00CA652E">
              <w:rPr>
                <w:rFonts w:eastAsiaTheme="majorEastAsia"/>
                <w:sz w:val="24"/>
                <w:szCs w:val="24"/>
              </w:rPr>
              <w:t>s</w:t>
            </w:r>
            <w:r w:rsidR="00CA652E" w:rsidRPr="00CA652E">
              <w:rPr>
                <w:rFonts w:eastAsiaTheme="majorEastAsia"/>
                <w:sz w:val="24"/>
                <w:szCs w:val="24"/>
              </w:rPr>
              <w:t>.</w:t>
            </w:r>
          </w:p>
          <w:p w14:paraId="16E9665D" w14:textId="77777777" w:rsidR="003F2B1F" w:rsidRPr="00CA652E" w:rsidRDefault="003F2B1F" w:rsidP="3D28A338">
            <w:pPr>
              <w:jc w:val="both"/>
              <w:rPr>
                <w:rFonts w:eastAsiaTheme="majorEastAsia"/>
                <w:sz w:val="24"/>
                <w:szCs w:val="24"/>
              </w:rPr>
            </w:pPr>
          </w:p>
          <w:p w14:paraId="5CFD58DE" w14:textId="32D490D6" w:rsidR="004F2A8B" w:rsidRPr="00CA652E" w:rsidRDefault="003F2B1F" w:rsidP="3D28A338">
            <w:pPr>
              <w:jc w:val="both"/>
              <w:rPr>
                <w:rFonts w:eastAsiaTheme="majorEastAsia"/>
                <w:sz w:val="24"/>
                <w:szCs w:val="24"/>
              </w:rPr>
            </w:pPr>
            <w:r w:rsidRPr="00CA652E">
              <w:rPr>
                <w:rFonts w:eastAsiaTheme="majorEastAsia"/>
                <w:sz w:val="24"/>
                <w:szCs w:val="24"/>
              </w:rPr>
              <w:t>A nivel personal, quizás deba mejorar un poco más la comunicación con el equipo</w:t>
            </w:r>
            <w:r w:rsidR="00CA652E" w:rsidRPr="00CA652E">
              <w:rPr>
                <w:rFonts w:eastAsiaTheme="majorEastAsia"/>
                <w:sz w:val="24"/>
                <w:szCs w:val="24"/>
              </w:rPr>
              <w:t xml:space="preserve"> y aprender a pedir ayuda con las actividades si no las puedo cumplir.</w:t>
            </w:r>
          </w:p>
          <w:p w14:paraId="739A6F94" w14:textId="77777777" w:rsidR="004F2A8B" w:rsidRPr="00CA652E" w:rsidRDefault="004F2A8B" w:rsidP="3D28A338">
            <w:pPr>
              <w:jc w:val="both"/>
              <w:rPr>
                <w:rFonts w:eastAsiaTheme="majorEastAsia"/>
                <w:sz w:val="24"/>
                <w:szCs w:val="24"/>
              </w:rPr>
            </w:pPr>
          </w:p>
          <w:p w14:paraId="14A8E0B5" w14:textId="3575646D" w:rsidR="004F2A8B" w:rsidRPr="00CA652E" w:rsidRDefault="004F2A8B" w:rsidP="3D28A338">
            <w:pPr>
              <w:jc w:val="both"/>
              <w:rPr>
                <w:rFonts w:ascii="Calibri" w:hAnsi="Calibri"/>
                <w:b/>
                <w:bCs/>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8F20" w14:textId="77777777" w:rsidR="00700917" w:rsidRDefault="00700917" w:rsidP="00DF38AE">
      <w:pPr>
        <w:spacing w:after="0" w:line="240" w:lineRule="auto"/>
      </w:pPr>
      <w:r>
        <w:separator/>
      </w:r>
    </w:p>
  </w:endnote>
  <w:endnote w:type="continuationSeparator" w:id="0">
    <w:p w14:paraId="56136EE2" w14:textId="77777777" w:rsidR="00700917" w:rsidRDefault="007009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2DDD" w14:textId="77777777" w:rsidR="00700917" w:rsidRDefault="00700917" w:rsidP="00DF38AE">
      <w:pPr>
        <w:spacing w:after="0" w:line="240" w:lineRule="auto"/>
      </w:pPr>
      <w:r>
        <w:separator/>
      </w:r>
    </w:p>
  </w:footnote>
  <w:footnote w:type="continuationSeparator" w:id="0">
    <w:p w14:paraId="3B39C5E6" w14:textId="77777777" w:rsidR="00700917" w:rsidRDefault="007009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5671673">
    <w:abstractNumId w:val="3"/>
  </w:num>
  <w:num w:numId="2" w16cid:durableId="753167934">
    <w:abstractNumId w:val="8"/>
  </w:num>
  <w:num w:numId="3" w16cid:durableId="101414761">
    <w:abstractNumId w:val="12"/>
  </w:num>
  <w:num w:numId="4" w16cid:durableId="1831753301">
    <w:abstractNumId w:val="28"/>
  </w:num>
  <w:num w:numId="5" w16cid:durableId="1369646305">
    <w:abstractNumId w:val="30"/>
  </w:num>
  <w:num w:numId="6" w16cid:durableId="887061483">
    <w:abstractNumId w:val="4"/>
  </w:num>
  <w:num w:numId="7" w16cid:durableId="2121486323">
    <w:abstractNumId w:val="11"/>
  </w:num>
  <w:num w:numId="8" w16cid:durableId="156924066">
    <w:abstractNumId w:val="19"/>
  </w:num>
  <w:num w:numId="9" w16cid:durableId="1913199295">
    <w:abstractNumId w:val="15"/>
  </w:num>
  <w:num w:numId="10" w16cid:durableId="250168507">
    <w:abstractNumId w:val="9"/>
  </w:num>
  <w:num w:numId="11" w16cid:durableId="1196845339">
    <w:abstractNumId w:val="24"/>
  </w:num>
  <w:num w:numId="12" w16cid:durableId="1726875067">
    <w:abstractNumId w:val="35"/>
  </w:num>
  <w:num w:numId="13" w16cid:durableId="1608735630">
    <w:abstractNumId w:val="29"/>
  </w:num>
  <w:num w:numId="14" w16cid:durableId="1479951704">
    <w:abstractNumId w:val="1"/>
  </w:num>
  <w:num w:numId="15" w16cid:durableId="1403261981">
    <w:abstractNumId w:val="36"/>
  </w:num>
  <w:num w:numId="16" w16cid:durableId="1264340686">
    <w:abstractNumId w:val="21"/>
  </w:num>
  <w:num w:numId="17" w16cid:durableId="2046296606">
    <w:abstractNumId w:val="17"/>
  </w:num>
  <w:num w:numId="18" w16cid:durableId="1855223954">
    <w:abstractNumId w:val="31"/>
  </w:num>
  <w:num w:numId="19" w16cid:durableId="999888704">
    <w:abstractNumId w:val="10"/>
  </w:num>
  <w:num w:numId="20" w16cid:durableId="961964373">
    <w:abstractNumId w:val="39"/>
  </w:num>
  <w:num w:numId="21" w16cid:durableId="93213652">
    <w:abstractNumId w:val="34"/>
  </w:num>
  <w:num w:numId="22" w16cid:durableId="4482139">
    <w:abstractNumId w:val="13"/>
  </w:num>
  <w:num w:numId="23" w16cid:durableId="918366952">
    <w:abstractNumId w:val="14"/>
  </w:num>
  <w:num w:numId="24" w16cid:durableId="267927350">
    <w:abstractNumId w:val="5"/>
  </w:num>
  <w:num w:numId="25" w16cid:durableId="132405626">
    <w:abstractNumId w:val="16"/>
  </w:num>
  <w:num w:numId="26" w16cid:durableId="178467417">
    <w:abstractNumId w:val="20"/>
  </w:num>
  <w:num w:numId="27" w16cid:durableId="1748914170">
    <w:abstractNumId w:val="23"/>
  </w:num>
  <w:num w:numId="28" w16cid:durableId="242957008">
    <w:abstractNumId w:val="0"/>
  </w:num>
  <w:num w:numId="29" w16cid:durableId="261185001">
    <w:abstractNumId w:val="18"/>
  </w:num>
  <w:num w:numId="30" w16cid:durableId="1110277789">
    <w:abstractNumId w:val="22"/>
  </w:num>
  <w:num w:numId="31" w16cid:durableId="1713074104">
    <w:abstractNumId w:val="2"/>
  </w:num>
  <w:num w:numId="32" w16cid:durableId="631441551">
    <w:abstractNumId w:val="7"/>
  </w:num>
  <w:num w:numId="33" w16cid:durableId="1715545141">
    <w:abstractNumId w:val="32"/>
  </w:num>
  <w:num w:numId="34" w16cid:durableId="1452671790">
    <w:abstractNumId w:val="38"/>
  </w:num>
  <w:num w:numId="35" w16cid:durableId="1212307094">
    <w:abstractNumId w:val="6"/>
  </w:num>
  <w:num w:numId="36" w16cid:durableId="1479882610">
    <w:abstractNumId w:val="25"/>
  </w:num>
  <w:num w:numId="37" w16cid:durableId="676691021">
    <w:abstractNumId w:val="37"/>
  </w:num>
  <w:num w:numId="38" w16cid:durableId="1838644742">
    <w:abstractNumId w:val="27"/>
  </w:num>
  <w:num w:numId="39" w16cid:durableId="1579443299">
    <w:abstractNumId w:val="26"/>
  </w:num>
  <w:num w:numId="40" w16cid:durableId="12694335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53CE"/>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321"/>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B1F"/>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0B2"/>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917"/>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6A67"/>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5CF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652E"/>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0443"/>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629</Words>
  <Characters>3848</Characters>
  <Application>Microsoft Office Word</Application>
  <DocSecurity>0</DocSecurity>
  <Lines>160</Lines>
  <Paragraphs>101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Sebastián Eduardo Silva Salinas</cp:lastModifiedBy>
  <cp:revision>43</cp:revision>
  <cp:lastPrinted>2019-12-16T20:10:00Z</cp:lastPrinted>
  <dcterms:created xsi:type="dcterms:W3CDTF">2021-12-31T12:50:00Z</dcterms:created>
  <dcterms:modified xsi:type="dcterms:W3CDTF">2026-05-30T14:43:00Z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