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0808A1" w14:textId="77777777" w:rsidR="003435BC" w:rsidRDefault="00AA0FF0" w:rsidP="00E56CCA">
      <w:pPr>
        <w:pStyle w:val="Ttulo1"/>
        <w:rPr>
          <w:lang w:val="es-AR"/>
        </w:rPr>
      </w:pPr>
      <w:r>
        <w:rPr>
          <w:lang w:val="es-AR"/>
        </w:rPr>
        <w:t xml:space="preserve">Ideas para medir la velocidad con los </w:t>
      </w:r>
      <w:proofErr w:type="spellStart"/>
      <w:r>
        <w:rPr>
          <w:lang w:val="es-AR"/>
        </w:rPr>
        <w:t>encoders</w:t>
      </w:r>
      <w:proofErr w:type="spellEnd"/>
    </w:p>
    <w:p w14:paraId="2B3FBAEB" w14:textId="77777777" w:rsidR="003B2323" w:rsidRPr="003B2323" w:rsidRDefault="003B2323" w:rsidP="003B2323">
      <w:pPr>
        <w:pStyle w:val="Ttulo2"/>
        <w:rPr>
          <w:lang w:val="es-AR"/>
        </w:rPr>
      </w:pPr>
      <w:r>
        <w:rPr>
          <w:lang w:val="es-AR"/>
        </w:rPr>
        <w:t>General</w:t>
      </w:r>
    </w:p>
    <w:p w14:paraId="46F28636" w14:textId="77777777" w:rsidR="00AA0FF0" w:rsidRDefault="00E56CCA">
      <w:pPr>
        <w:rPr>
          <w:lang w:val="es-AR"/>
        </w:rPr>
      </w:pPr>
      <w:r>
        <w:rPr>
          <w:lang w:val="es-AR"/>
        </w:rPr>
        <w:t>Al i</w:t>
      </w:r>
      <w:r w:rsidR="00AA0FF0">
        <w:rPr>
          <w:lang w:val="es-AR"/>
        </w:rPr>
        <w:t>nicio</w:t>
      </w:r>
      <w:r>
        <w:rPr>
          <w:lang w:val="es-AR"/>
        </w:rPr>
        <w:t>,</w:t>
      </w:r>
      <w:r w:rsidR="00AA0FF0">
        <w:rPr>
          <w:lang w:val="es-AR"/>
        </w:rPr>
        <w:t xml:space="preserve"> cada vez que el </w:t>
      </w:r>
      <w:proofErr w:type="spellStart"/>
      <w:r w:rsidR="00AA0FF0">
        <w:rPr>
          <w:lang w:val="es-AR"/>
        </w:rPr>
        <w:t>timerx</w:t>
      </w:r>
      <w:proofErr w:type="spellEnd"/>
      <w:r w:rsidR="00AA0FF0">
        <w:rPr>
          <w:lang w:val="es-AR"/>
        </w:rPr>
        <w:t xml:space="preserve"> desborda in</w:t>
      </w:r>
      <w:r w:rsidR="00CC10A5">
        <w:rPr>
          <w:lang w:val="es-AR"/>
        </w:rPr>
        <w:t xml:space="preserve">cremento una variable auxiliar </w:t>
      </w:r>
      <w:proofErr w:type="spellStart"/>
      <w:r w:rsidR="00CC10A5">
        <w:rPr>
          <w:lang w:val="es-AR"/>
        </w:rPr>
        <w:t>cantOVerflow</w:t>
      </w:r>
      <w:proofErr w:type="spellEnd"/>
      <w:r w:rsidR="00AA0FF0">
        <w:rPr>
          <w:lang w:val="es-AR"/>
        </w:rPr>
        <w:t>. Cuando detecto el primer cambio de estado o flanco (interrupción por pin), el tiempo transcurrido va a ser:</w:t>
      </w:r>
    </w:p>
    <w:p w14:paraId="6113B256" w14:textId="77777777" w:rsidR="00AA0FF0" w:rsidRPr="00AA0FF0" w:rsidRDefault="00AA0FF0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Prescaler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clkio</m:t>
                  </m:r>
                </m:sub>
              </m:sSub>
            </m:den>
          </m:f>
          <m:r>
            <w:rPr>
              <w:rFonts w:ascii="Cambria Math" w:hAnsi="Cambria Math"/>
              <w:lang w:val="es-AR"/>
            </w:rPr>
            <m:t>(TCNTx+cantOVerflow*OCRxA)</m:t>
          </m:r>
        </m:oMath>
      </m:oMathPara>
    </w:p>
    <w:p w14:paraId="4BAD7C96" w14:textId="77777777" w:rsidR="00AA0FF0" w:rsidRDefault="00AA0FF0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Ya que la cantidad de pulsos contados por el </w:t>
      </w:r>
      <w:proofErr w:type="spellStart"/>
      <w:r>
        <w:rPr>
          <w:rFonts w:eastAsiaTheme="minorEastAsia"/>
          <w:lang w:val="es-AR"/>
        </w:rPr>
        <w:t>timer</w:t>
      </w:r>
      <w:proofErr w:type="spellEnd"/>
      <w:r>
        <w:rPr>
          <w:rFonts w:eastAsiaTheme="minorEastAsia"/>
          <w:lang w:val="es-AR"/>
        </w:rPr>
        <w:t xml:space="preserve"> es igual</w:t>
      </w:r>
      <w:r w:rsidR="00CC10A5">
        <w:rPr>
          <w:rFonts w:eastAsiaTheme="minorEastAsia"/>
          <w:lang w:val="es-AR"/>
        </w:rPr>
        <w:t xml:space="preserve"> al valor actual del </w:t>
      </w:r>
      <w:proofErr w:type="spellStart"/>
      <w:r w:rsidR="00CC10A5">
        <w:rPr>
          <w:rFonts w:eastAsiaTheme="minorEastAsia"/>
          <w:lang w:val="es-AR"/>
        </w:rPr>
        <w:t>timer</w:t>
      </w:r>
      <w:proofErr w:type="spellEnd"/>
      <w:r w:rsidR="00CC10A5">
        <w:rPr>
          <w:rFonts w:eastAsiaTheme="minorEastAsia"/>
          <w:lang w:val="es-AR"/>
        </w:rPr>
        <w:t xml:space="preserve"> más </w:t>
      </w:r>
      <w:proofErr w:type="spellStart"/>
      <w:r w:rsidR="00CC10A5">
        <w:rPr>
          <w:lang w:val="es-AR"/>
        </w:rPr>
        <w:t>cantOVerflow</w:t>
      </w:r>
      <w:proofErr w:type="spellEnd"/>
      <w:r>
        <w:rPr>
          <w:rFonts w:eastAsiaTheme="minorEastAsia"/>
          <w:lang w:val="es-AR"/>
        </w:rPr>
        <w:t xml:space="preserve"> veces el máximo valor que cuenta.</w:t>
      </w:r>
    </w:p>
    <w:p w14:paraId="59915D2F" w14:textId="77777777" w:rsidR="00AA0FF0" w:rsidRDefault="00AA0FF0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Una vez guardado el valor del </w:t>
      </w:r>
      <w:proofErr w:type="spellStart"/>
      <w:r>
        <w:rPr>
          <w:rFonts w:eastAsiaTheme="minorEastAsia"/>
          <w:lang w:val="es-AR"/>
        </w:rPr>
        <w:t>timer</w:t>
      </w:r>
      <w:proofErr w:type="spellEnd"/>
      <w:r>
        <w:rPr>
          <w:rFonts w:eastAsiaTheme="minorEastAsia"/>
          <w:lang w:val="es-AR"/>
        </w:rPr>
        <w:t xml:space="preserve"> actual, </w:t>
      </w:r>
      <w:r w:rsidR="00CC10A5">
        <w:rPr>
          <w:rFonts w:eastAsiaTheme="minorEastAsia"/>
          <w:lang w:val="es-AR"/>
        </w:rPr>
        <w:t xml:space="preserve">reseteamos </w:t>
      </w:r>
      <w:proofErr w:type="spellStart"/>
      <w:r w:rsidR="00CC10A5">
        <w:rPr>
          <w:lang w:val="es-AR"/>
        </w:rPr>
        <w:t>cantOVerflow</w:t>
      </w:r>
      <w:proofErr w:type="spellEnd"/>
      <w:r w:rsidR="00B76B50">
        <w:rPr>
          <w:rFonts w:eastAsiaTheme="minorEastAsia"/>
          <w:lang w:val="es-AR"/>
        </w:rPr>
        <w:t>. Así, la siguiente vez que se gener</w:t>
      </w:r>
      <w:r w:rsidR="00CC10A5">
        <w:rPr>
          <w:rFonts w:eastAsiaTheme="minorEastAsia"/>
          <w:lang w:val="es-AR"/>
        </w:rPr>
        <w:t xml:space="preserve">e una interrupción el valor de </w:t>
      </w:r>
      <w:proofErr w:type="spellStart"/>
      <w:r w:rsidR="00CC10A5">
        <w:rPr>
          <w:lang w:val="es-AR"/>
        </w:rPr>
        <w:t>cantOVerflow</w:t>
      </w:r>
      <w:proofErr w:type="spellEnd"/>
      <w:r w:rsidR="00B76B50">
        <w:rPr>
          <w:rFonts w:eastAsiaTheme="minorEastAsia"/>
          <w:lang w:val="es-AR"/>
        </w:rPr>
        <w:t xml:space="preserve"> reflejará la cantidad de </w:t>
      </w:r>
      <w:proofErr w:type="spellStart"/>
      <w:r w:rsidR="00B76B50">
        <w:rPr>
          <w:rFonts w:eastAsiaTheme="minorEastAsia"/>
          <w:lang w:val="es-AR"/>
        </w:rPr>
        <w:t>overflows</w:t>
      </w:r>
      <w:proofErr w:type="spellEnd"/>
      <w:r w:rsidR="00B76B50">
        <w:rPr>
          <w:rFonts w:eastAsiaTheme="minorEastAsia"/>
          <w:lang w:val="es-AR"/>
        </w:rPr>
        <w:t xml:space="preserve"> que hubo desde la interrupción pasada. Si hacemos el cálculo de tiempo</w:t>
      </w:r>
      <w:r w:rsidR="00E56CCA">
        <w:rPr>
          <w:rFonts w:eastAsiaTheme="minorEastAsia"/>
          <w:lang w:val="es-AR"/>
        </w:rPr>
        <w:t xml:space="preserve"> como antes, tendremos un error de cálculo debido a que en realidad no transcurrieron </w:t>
      </w:r>
      <w:proofErr w:type="spellStart"/>
      <w:r w:rsidR="00CC10A5">
        <w:rPr>
          <w:lang w:val="es-AR"/>
        </w:rPr>
        <w:t>cantOVerflow</w:t>
      </w:r>
      <w:proofErr w:type="spellEnd"/>
      <w:r w:rsidR="00E56CCA">
        <w:rPr>
          <w:rFonts w:eastAsiaTheme="minorEastAsia"/>
          <w:lang w:val="es-AR"/>
        </w:rPr>
        <w:t xml:space="preserve"> ciclos de conteo completo del </w:t>
      </w:r>
      <w:proofErr w:type="spellStart"/>
      <w:r w:rsidR="00E56CCA">
        <w:rPr>
          <w:rFonts w:eastAsiaTheme="minorEastAsia"/>
          <w:lang w:val="es-AR"/>
        </w:rPr>
        <w:t>timer</w:t>
      </w:r>
      <w:proofErr w:type="spellEnd"/>
      <w:r w:rsidR="00E56CCA">
        <w:rPr>
          <w:rFonts w:eastAsiaTheme="minorEastAsia"/>
          <w:lang w:val="es-AR"/>
        </w:rPr>
        <w:t xml:space="preserve">, sino que el primero arrancó a contar desde el valor que tenía el </w:t>
      </w:r>
      <w:proofErr w:type="spellStart"/>
      <w:r w:rsidR="00E56CCA">
        <w:rPr>
          <w:rFonts w:eastAsiaTheme="minorEastAsia"/>
          <w:lang w:val="es-AR"/>
        </w:rPr>
        <w:t>timer</w:t>
      </w:r>
      <w:proofErr w:type="spellEnd"/>
      <w:r w:rsidR="00E56CCA">
        <w:rPr>
          <w:rFonts w:eastAsiaTheme="minorEastAsia"/>
          <w:lang w:val="es-AR"/>
        </w:rPr>
        <w:t xml:space="preserve"> cuando se hizo la interrupción anterior. Para eso agregamos una variable auxiliar de corrección cuyo valor sea siempre el valor del </w:t>
      </w:r>
      <w:proofErr w:type="spellStart"/>
      <w:r w:rsidR="00E56CCA">
        <w:rPr>
          <w:rFonts w:eastAsiaTheme="minorEastAsia"/>
          <w:lang w:val="es-AR"/>
        </w:rPr>
        <w:t>timer</w:t>
      </w:r>
      <w:proofErr w:type="spellEnd"/>
      <w:r w:rsidR="00E56CCA">
        <w:rPr>
          <w:rFonts w:eastAsiaTheme="minorEastAsia"/>
          <w:lang w:val="es-AR"/>
        </w:rPr>
        <w:t xml:space="preserve"> al momento de la </w:t>
      </w:r>
      <w:proofErr w:type="spellStart"/>
      <w:r w:rsidR="00E56CCA">
        <w:rPr>
          <w:rFonts w:eastAsiaTheme="minorEastAsia"/>
          <w:lang w:val="es-AR"/>
        </w:rPr>
        <w:t>útima</w:t>
      </w:r>
      <w:proofErr w:type="spellEnd"/>
      <w:r w:rsidR="00E56CCA">
        <w:rPr>
          <w:rFonts w:eastAsiaTheme="minorEastAsia"/>
          <w:lang w:val="es-AR"/>
        </w:rPr>
        <w:t xml:space="preserve"> interrupción:</w:t>
      </w:r>
    </w:p>
    <w:p w14:paraId="38B0B3FC" w14:textId="77777777" w:rsidR="00E56CCA" w:rsidRPr="00CC10A5" w:rsidRDefault="00E56CCA" w:rsidP="00E56CCA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t=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Prescaler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clkio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lang w:val="es-AR"/>
                </w:rPr>
              </m:ctrlPr>
            </m:dPr>
            <m:e>
              <m:r>
                <w:rPr>
                  <w:rFonts w:ascii="Cambria Math" w:hAnsi="Cambria Math"/>
                  <w:lang w:val="es-AR"/>
                </w:rPr>
                <m:t>TCNTx+cantOVerflow*OCRxA-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TCNTx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anterior</m:t>
                  </m:r>
                </m:sub>
              </m:sSub>
            </m:e>
          </m:d>
          <m:r>
            <w:rPr>
              <w:rFonts w:ascii="Cambria Math" w:hAnsi="Cambria Math"/>
              <w:lang w:val="es-AR"/>
            </w:rPr>
            <m:t xml:space="preserve">    (1)</m:t>
          </m:r>
        </m:oMath>
      </m:oMathPara>
    </w:p>
    <w:p w14:paraId="6DF59134" w14:textId="77777777" w:rsidR="00CC10A5" w:rsidRDefault="00CC10A5" w:rsidP="00CC10A5">
      <w:pPr>
        <w:pStyle w:val="Ttulo2"/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Fórmula de Velocidad</w:t>
      </w:r>
      <w:r w:rsidR="005938DB">
        <w:rPr>
          <w:rFonts w:eastAsiaTheme="minorEastAsia"/>
          <w:lang w:val="es-AR"/>
        </w:rPr>
        <w:t xml:space="preserve"> y Propagación de Errores</w:t>
      </w:r>
    </w:p>
    <w:p w14:paraId="00D05CC0" w14:textId="77777777" w:rsidR="003D1EBE" w:rsidRPr="003D1EBE" w:rsidRDefault="00CC10A5" w:rsidP="00CC10A5">
      <w:pPr>
        <w:rPr>
          <w:lang w:val="es-AR"/>
        </w:rPr>
      </w:pPr>
      <w:r>
        <w:rPr>
          <w:lang w:val="es-AR"/>
        </w:rPr>
        <w:t>Conociendo el tiempo entre interrupciones</w:t>
      </w:r>
      <w:r w:rsidR="003D1EBE">
        <w:rPr>
          <w:lang w:val="es-AR"/>
        </w:rPr>
        <w:t>, podemos calcular la velocidad en rpm usando:</w:t>
      </w:r>
    </w:p>
    <w:p w14:paraId="5482D1BE" w14:textId="77777777" w:rsidR="003D1EBE" w:rsidRPr="003D1EBE" w:rsidRDefault="003D1EBE" w:rsidP="00CC10A5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ω=60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seg</m:t>
              </m:r>
            </m:num>
            <m:den>
              <m:r>
                <w:rPr>
                  <w:rFonts w:ascii="Cambria Math" w:hAnsi="Cambria Math"/>
                  <w:lang w:val="es-AR"/>
                </w:rPr>
                <m:t>min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AR"/>
                </w:rPr>
                <m:t>2D t</m:t>
              </m:r>
            </m:den>
          </m:f>
        </m:oMath>
      </m:oMathPara>
    </w:p>
    <w:p w14:paraId="39B5555E" w14:textId="77777777" w:rsidR="000A60AD" w:rsidRDefault="003D1EBE" w:rsidP="00CC10A5">
      <w:pPr>
        <w:rPr>
          <w:lang w:val="es-AR"/>
        </w:rPr>
      </w:pPr>
      <w:r>
        <w:rPr>
          <w:rFonts w:eastAsiaTheme="minorEastAsia"/>
          <w:lang w:val="es-AR"/>
        </w:rPr>
        <w:t xml:space="preserve">Donde </w:t>
      </w:r>
      <m:oMath>
        <m:r>
          <w:rPr>
            <w:rFonts w:ascii="Cambria Math" w:eastAsiaTheme="minorEastAsia" w:hAnsi="Cambria Math"/>
            <w:lang w:val="es-AR"/>
          </w:rPr>
          <m:t>D</m:t>
        </m:r>
      </m:oMath>
      <w:r>
        <w:rPr>
          <w:rFonts w:eastAsiaTheme="minorEastAsia"/>
          <w:lang w:val="es-AR"/>
        </w:rPr>
        <w:t xml:space="preserve"> es la cantidad de dientes del encoder (</w:t>
      </w:r>
      <w:r>
        <w:rPr>
          <w:lang w:val="es-AR"/>
        </w:rPr>
        <w:t>como interrumpo por flancos de subida y de bajada se generan el doble de interrupciones por vuelta)</w:t>
      </w:r>
      <w:r w:rsidR="000A60AD">
        <w:rPr>
          <w:lang w:val="es-AR"/>
        </w:rPr>
        <w:t>.</w:t>
      </w:r>
    </w:p>
    <w:p w14:paraId="7C98D94D" w14:textId="77777777" w:rsidR="000A60AD" w:rsidRDefault="000A60AD" w:rsidP="000A60AD">
      <w:pPr>
        <w:rPr>
          <w:lang w:val="es-AR"/>
        </w:rPr>
      </w:pPr>
      <w:r>
        <w:rPr>
          <w:lang w:val="es-AR"/>
        </w:rPr>
        <w:t xml:space="preserve">Juntando la cantidad de conteos realizados por el </w:t>
      </w:r>
      <w:proofErr w:type="spellStart"/>
      <w:r>
        <w:rPr>
          <w:lang w:val="es-AR"/>
        </w:rPr>
        <w:t>timer</w:t>
      </w:r>
      <w:proofErr w:type="spellEnd"/>
      <w:r>
        <w:rPr>
          <w:lang w:val="es-AR"/>
        </w:rPr>
        <w:t xml:space="preserve"> en una sola variable:</w:t>
      </w:r>
    </w:p>
    <w:p w14:paraId="0ED55D3B" w14:textId="77777777" w:rsidR="000A60AD" w:rsidRPr="000A60AD" w:rsidRDefault="000A60AD" w:rsidP="000A60AD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Timer=TCNTx+cantOVerflow*OCRxA-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TCNTx</m:t>
              </m:r>
            </m:e>
            <m:sub>
              <m:r>
                <w:rPr>
                  <w:rFonts w:ascii="Cambria Math" w:hAnsi="Cambria Math"/>
                  <w:lang w:val="es-AR"/>
                </w:rPr>
                <m:t>anterior</m:t>
              </m:r>
            </m:sub>
          </m:sSub>
        </m:oMath>
      </m:oMathPara>
    </w:p>
    <w:p w14:paraId="2A665675" w14:textId="77777777" w:rsidR="000A60AD" w:rsidRPr="000A60AD" w:rsidRDefault="000A60AD" w:rsidP="000A60AD">
      <w:pPr>
        <w:rPr>
          <w:lang w:val="es-AR"/>
        </w:rPr>
      </w:pPr>
      <w:r>
        <w:rPr>
          <w:rFonts w:eastAsiaTheme="minorEastAsia"/>
          <w:lang w:val="es-AR"/>
        </w:rPr>
        <w:t>La fórmula final resulta:</w:t>
      </w:r>
    </w:p>
    <w:p w14:paraId="330F9EEC" w14:textId="77777777" w:rsidR="000A60AD" w:rsidRPr="005938DB" w:rsidRDefault="000A60AD" w:rsidP="00CC10A5">
      <w:pPr>
        <w:rPr>
          <w:rFonts w:eastAsiaTheme="minorEastAsia"/>
          <w:lang w:val="es-AR"/>
        </w:rPr>
      </w:pPr>
      <m:oMathPara>
        <m:oMath>
          <m:r>
            <w:rPr>
              <w:rFonts w:ascii="Cambria Math" w:hAnsi="Cambria Math"/>
              <w:lang w:val="es-AR"/>
            </w:rPr>
            <m:t>ω=60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seg</m:t>
              </m:r>
            </m:num>
            <m:den>
              <m:r>
                <w:rPr>
                  <w:rFonts w:ascii="Cambria Math" w:hAnsi="Cambria Math"/>
                  <w:lang w:val="es-AR"/>
                </w:rPr>
                <m:t>min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AR"/>
                </w:rPr>
                <m:t>2D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clkio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Prescaler Timer</m:t>
              </m:r>
            </m:den>
          </m:f>
        </m:oMath>
      </m:oMathPara>
    </w:p>
    <w:p w14:paraId="79508418" w14:textId="77777777" w:rsidR="005938DB" w:rsidRDefault="005938DB" w:rsidP="00CC10A5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Podemos considerar la frecuencia del cristal lo suficientemente estable para fines prácticos, por lo que el error estará dado por la mínima variación que permite el </w:t>
      </w:r>
      <w:proofErr w:type="spellStart"/>
      <w:r>
        <w:rPr>
          <w:rFonts w:eastAsiaTheme="minorEastAsia"/>
          <w:lang w:val="es-AR"/>
        </w:rPr>
        <w:t>Timer</w:t>
      </w:r>
      <w:proofErr w:type="spellEnd"/>
      <w:r>
        <w:rPr>
          <w:rFonts w:eastAsiaTheme="minorEastAsia"/>
          <w:lang w:val="es-AR"/>
        </w:rPr>
        <w:t xml:space="preserve">. Trabajando a una frecuencia dada </w:t>
      </w:r>
      <m:oMath>
        <m:r>
          <w:rPr>
            <w:rFonts w:ascii="Cambria Math" w:eastAsiaTheme="minorEastAsia" w:hAnsi="Cambria Math"/>
            <w:lang w:val="es-AR"/>
          </w:rPr>
          <m:t>ω</m:t>
        </m:r>
      </m:oMath>
      <w:r>
        <w:rPr>
          <w:rFonts w:eastAsiaTheme="minorEastAsia"/>
          <w:lang w:val="es-AR"/>
        </w:rPr>
        <w:t xml:space="preserve">, la </w:t>
      </w:r>
      <w:proofErr w:type="spellStart"/>
      <w:r>
        <w:rPr>
          <w:rFonts w:eastAsiaTheme="minorEastAsia"/>
          <w:lang w:val="es-AR"/>
        </w:rPr>
        <w:t>discretización</w:t>
      </w:r>
      <w:proofErr w:type="spellEnd"/>
      <w:r>
        <w:rPr>
          <w:rFonts w:eastAsiaTheme="minorEastAsia"/>
          <w:lang w:val="es-AR"/>
        </w:rPr>
        <w:t xml:space="preserve"> haría que las frecuencias anteriores y posteriores a detectar sean:</w:t>
      </w:r>
    </w:p>
    <w:p w14:paraId="20E88E0C" w14:textId="77777777" w:rsidR="005938DB" w:rsidRDefault="005938DB" w:rsidP="00CC10A5">
      <w:pPr>
        <w:rPr>
          <w:lang w:val="es-AR"/>
        </w:rPr>
      </w:pPr>
      <m:oMath>
        <m:r>
          <w:rPr>
            <w:rFonts w:ascii="Cambria Math" w:hAnsi="Cambria Math"/>
            <w:lang w:val="es-AR"/>
          </w:rPr>
          <m:t>ω</m:t>
        </m:r>
      </m:oMath>
      <w:r w:rsidR="006626AB">
        <w:rPr>
          <w:rFonts w:eastAsiaTheme="minorEastAsia"/>
          <w:lang w:val="es-AR"/>
        </w:rPr>
        <w:t>$$$</w:t>
      </w:r>
    </w:p>
    <w:p w14:paraId="149E299F" w14:textId="77777777" w:rsidR="000A60AD" w:rsidRDefault="000A60AD" w:rsidP="000A60AD">
      <w:pPr>
        <w:pStyle w:val="Ttulo2"/>
        <w:rPr>
          <w:lang w:val="es-AR"/>
        </w:rPr>
      </w:pPr>
      <w:r>
        <w:rPr>
          <w:lang w:val="es-AR"/>
        </w:rPr>
        <w:t>Filtro para Uniformidad de Medición</w:t>
      </w:r>
    </w:p>
    <w:p w14:paraId="12AF6246" w14:textId="77777777" w:rsidR="000A60AD" w:rsidRDefault="000A60AD" w:rsidP="000A60AD">
      <w:pPr>
        <w:rPr>
          <w:rFonts w:eastAsiaTheme="minorEastAsia"/>
          <w:lang w:val="es-AR"/>
        </w:rPr>
      </w:pPr>
      <w:r>
        <w:rPr>
          <w:lang w:val="es-AR"/>
        </w:rPr>
        <w:t xml:space="preserve">Dado que la fabricación del </w:t>
      </w:r>
      <w:proofErr w:type="spellStart"/>
      <w:r>
        <w:rPr>
          <w:lang w:val="es-AR"/>
        </w:rPr>
        <w:t>encoder</w:t>
      </w:r>
      <w:proofErr w:type="spellEnd"/>
      <w:r>
        <w:rPr>
          <w:lang w:val="es-AR"/>
        </w:rPr>
        <w:t xml:space="preserve"> no es perfecta, los tiempos entre interrupciones no van a ser perfectamente iguales, lo cual introduciría error en la medición si se desea estimar </w:t>
      </w:r>
      <m:oMath>
        <m:r>
          <w:rPr>
            <w:rFonts w:ascii="Cambria Math" w:hAnsi="Cambria Math"/>
            <w:lang w:val="es-AR"/>
          </w:rPr>
          <m:t>ω</m:t>
        </m:r>
      </m:oMath>
      <w:r>
        <w:rPr>
          <w:rFonts w:eastAsiaTheme="minorEastAsia"/>
          <w:lang w:val="es-AR"/>
        </w:rPr>
        <w:t xml:space="preserve"> conociendo una sola </w:t>
      </w:r>
      <w:r>
        <w:rPr>
          <w:rFonts w:eastAsiaTheme="minorEastAsia"/>
          <w:lang w:val="es-AR"/>
        </w:rPr>
        <w:lastRenderedPageBreak/>
        <w:t xml:space="preserve">medición de </w:t>
      </w:r>
      <m:oMath>
        <m:r>
          <w:rPr>
            <w:rFonts w:ascii="Cambria Math" w:eastAsiaTheme="minorEastAsia" w:hAnsi="Cambria Math"/>
            <w:lang w:val="es-AR"/>
          </w:rPr>
          <m:t>t</m:t>
        </m:r>
      </m:oMath>
      <w:r>
        <w:rPr>
          <w:rFonts w:eastAsiaTheme="minorEastAsia"/>
          <w:lang w:val="es-AR"/>
        </w:rPr>
        <w:t xml:space="preserve">. Para evitar este problema, calculamos </w:t>
      </w:r>
      <m:oMath>
        <m:r>
          <w:rPr>
            <w:rFonts w:ascii="Cambria Math" w:eastAsiaTheme="minorEastAsia" w:hAnsi="Cambria Math"/>
            <w:lang w:val="es-AR"/>
          </w:rPr>
          <m:t>ω</m:t>
        </m:r>
      </m:oMath>
      <w:r>
        <w:rPr>
          <w:rFonts w:eastAsiaTheme="minorEastAsia"/>
          <w:lang w:val="es-AR"/>
        </w:rPr>
        <w:t xml:space="preserve"> con una versión filtrada de </w:t>
      </w:r>
      <m:oMath>
        <m:r>
          <w:rPr>
            <w:rFonts w:ascii="Cambria Math" w:eastAsiaTheme="minorEastAsia" w:hAnsi="Cambria Math"/>
            <w:lang w:val="es-AR"/>
          </w:rPr>
          <m:t>t</m:t>
        </m:r>
      </m:oMath>
      <w:r>
        <w:rPr>
          <w:rFonts w:eastAsiaTheme="minorEastAsia"/>
          <w:lang w:val="es-AR"/>
        </w:rPr>
        <w:t xml:space="preserve"> igual al promedio de las últimas </w:t>
      </w:r>
      <m:oMath>
        <m:r>
          <w:rPr>
            <w:rFonts w:ascii="Cambria Math" w:eastAsiaTheme="minorEastAsia" w:hAnsi="Cambria Math"/>
            <w:lang w:val="es-AR"/>
          </w:rPr>
          <m:t>2D</m:t>
        </m:r>
      </m:oMath>
      <w:r>
        <w:rPr>
          <w:rFonts w:eastAsiaTheme="minorEastAsia"/>
          <w:lang w:val="es-AR"/>
        </w:rPr>
        <w:t xml:space="preserve"> mediciones.</w:t>
      </w:r>
    </w:p>
    <w:p w14:paraId="6D59E308" w14:textId="77777777" w:rsidR="00814238" w:rsidRDefault="00814238" w:rsidP="000A60AD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Cuando ocurra un cambio de velocidades se deberá esperar un cierto transitorio antes de poder conocer la velocidad real (</w:t>
      </w:r>
      <m:oMath>
        <m:r>
          <w:rPr>
            <w:rFonts w:ascii="Cambria Math" w:eastAsiaTheme="minorEastAsia" w:hAnsi="Cambria Math"/>
            <w:lang w:val="es-AR"/>
          </w:rPr>
          <m:t>2D</m:t>
        </m:r>
      </m:oMath>
      <w:r>
        <w:rPr>
          <w:rFonts w:eastAsiaTheme="minorEastAsia"/>
          <w:lang w:val="es-AR"/>
        </w:rPr>
        <w:t xml:space="preserve"> mediciones). </w:t>
      </w:r>
      <w:commentRangeStart w:id="0"/>
      <w:r>
        <w:rPr>
          <w:rFonts w:eastAsiaTheme="minorEastAsia"/>
          <w:lang w:val="es-AR"/>
        </w:rPr>
        <w:t>Hasta que no haya terminado este tiempo la velocidad indicada será incorrecta.</w:t>
      </w:r>
      <w:commentRangeEnd w:id="0"/>
      <w:r>
        <w:rPr>
          <w:rStyle w:val="Refdecomentario"/>
        </w:rPr>
        <w:commentReference w:id="0"/>
      </w:r>
    </w:p>
    <w:p w14:paraId="2C678E50" w14:textId="77777777" w:rsidR="00E56CCA" w:rsidRDefault="003B2323" w:rsidP="003B2323">
      <w:pPr>
        <w:pStyle w:val="Ttulo2"/>
        <w:rPr>
          <w:lang w:val="es-AR"/>
        </w:rPr>
      </w:pPr>
      <w:r>
        <w:rPr>
          <w:lang w:val="es-AR"/>
        </w:rPr>
        <w:t xml:space="preserve">Rango de </w:t>
      </w:r>
      <w:r w:rsidR="000A60AD">
        <w:rPr>
          <w:lang w:val="es-AR"/>
        </w:rPr>
        <w:t>T</w:t>
      </w:r>
      <w:r>
        <w:rPr>
          <w:lang w:val="es-AR"/>
        </w:rPr>
        <w:t xml:space="preserve">iempos a </w:t>
      </w:r>
      <w:r w:rsidR="000A60AD">
        <w:rPr>
          <w:lang w:val="es-AR"/>
        </w:rPr>
        <w:t>M</w:t>
      </w:r>
      <w:r>
        <w:rPr>
          <w:lang w:val="es-AR"/>
        </w:rPr>
        <w:t>edir</w:t>
      </w:r>
    </w:p>
    <w:p w14:paraId="1BCB55D3" w14:textId="77777777" w:rsidR="003B2323" w:rsidRDefault="003B2323" w:rsidP="003B2323">
      <w:pPr>
        <w:rPr>
          <w:lang w:val="es-AR"/>
        </w:rPr>
      </w:pPr>
      <w:r>
        <w:rPr>
          <w:lang w:val="es-AR"/>
        </w:rPr>
        <w:t xml:space="preserve">Si la velocidad máxima a medir es 1500rpm, usando el </w:t>
      </w:r>
      <w:proofErr w:type="spellStart"/>
      <w:r>
        <w:rPr>
          <w:lang w:val="es-AR"/>
        </w:rPr>
        <w:t>encoder</w:t>
      </w:r>
      <w:proofErr w:type="spellEnd"/>
      <w:r>
        <w:rPr>
          <w:lang w:val="es-AR"/>
        </w:rPr>
        <w:t xml:space="preserve"> de 8 dientes </w:t>
      </w:r>
      <w:r w:rsidR="003D1EBE">
        <w:rPr>
          <w:lang w:val="es-AR"/>
        </w:rPr>
        <w:t>(co</w:t>
      </w:r>
      <w:r w:rsidR="00CC10A5">
        <w:rPr>
          <w:lang w:val="es-AR"/>
        </w:rPr>
        <w:t>mo interrumpo por flancos</w:t>
      </w:r>
      <w:r w:rsidR="003D1EBE">
        <w:rPr>
          <w:lang w:val="es-AR"/>
        </w:rPr>
        <w:t xml:space="preserve"> de subida y de bajada se generan 16 interrupciones por vuelta)</w:t>
      </w:r>
      <w:r w:rsidR="00CC10A5">
        <w:rPr>
          <w:lang w:val="es-AR"/>
        </w:rPr>
        <w:t xml:space="preserve"> </w:t>
      </w:r>
      <w:r>
        <w:rPr>
          <w:lang w:val="es-AR"/>
        </w:rPr>
        <w:t>tendríamos un tiempo entre interrupciones mínimo de:</w:t>
      </w:r>
    </w:p>
    <w:p w14:paraId="62A8536C" w14:textId="77777777" w:rsidR="003B2323" w:rsidRPr="000F02CD" w:rsidRDefault="00814238" w:rsidP="003B2323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min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AR"/>
                    </w:rPr>
                    <m:t>1500rpm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AR"/>
                        </w:rPr>
                        <m:t>1 min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AR"/>
                        </w:rPr>
                        <m:t>60 seg</m:t>
                      </m:r>
                    </m:den>
                  </m:f>
                  <m:r>
                    <w:rPr>
                      <w:rFonts w:ascii="Cambria Math" w:hAnsi="Cambria Math"/>
                      <w:lang w:val="es-AR"/>
                    </w:rPr>
                    <m:t xml:space="preserve"> 16</m:t>
                  </m:r>
                </m:e>
              </m:d>
            </m:e>
            <m:sup>
              <m:r>
                <w:rPr>
                  <w:rFonts w:ascii="Cambria Math" w:hAnsi="Cambria Math"/>
                  <w:lang w:val="es-AR"/>
                </w:rPr>
                <m:t>-1</m:t>
              </m:r>
            </m:sup>
          </m:sSup>
          <m:r>
            <w:rPr>
              <w:rFonts w:ascii="Cambria Math" w:hAnsi="Cambria Math"/>
              <w:lang w:val="es-AR"/>
            </w:rPr>
            <m:t>≅5ms</m:t>
          </m:r>
        </m:oMath>
      </m:oMathPara>
    </w:p>
    <w:p w14:paraId="6E9532EB" w14:textId="77777777" w:rsidR="00CC10A5" w:rsidRDefault="000F02CD" w:rsidP="003B23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Si usamos la ecuación (1), el error de la medición va estar dado por la variación de tiem</w:t>
      </w:r>
      <w:r w:rsidR="00CC10A5">
        <w:rPr>
          <w:rFonts w:eastAsiaTheme="minorEastAsia"/>
          <w:lang w:val="es-AR"/>
        </w:rPr>
        <w:t xml:space="preserve">po entre dos valores del </w:t>
      </w:r>
      <w:proofErr w:type="spellStart"/>
      <w:r w:rsidR="00CC10A5">
        <w:rPr>
          <w:rFonts w:eastAsiaTheme="minorEastAsia"/>
          <w:lang w:val="es-AR"/>
        </w:rPr>
        <w:t>timer</w:t>
      </w:r>
      <w:proofErr w:type="spellEnd"/>
      <w:r w:rsidR="00CC10A5">
        <w:rPr>
          <w:rFonts w:eastAsiaTheme="minorEastAsia"/>
          <w:lang w:val="es-AR"/>
        </w:rPr>
        <w:t>:</w:t>
      </w:r>
    </w:p>
    <w:p w14:paraId="6CCF55A8" w14:textId="77777777" w:rsidR="00CC10A5" w:rsidRDefault="00CC10A5" w:rsidP="003B2323">
      <w:pPr>
        <w:rPr>
          <w:rFonts w:eastAsiaTheme="minorEastAsia"/>
          <w:lang w:val="es-AR"/>
        </w:rPr>
      </w:pPr>
      <m:oMathPara>
        <m:oMath>
          <m:r>
            <w:rPr>
              <w:rFonts w:ascii="Cambria Math" w:eastAsiaTheme="minorEastAsia" w:hAnsi="Cambria Math"/>
              <w:lang w:val="es-AR"/>
            </w:rPr>
            <m:t>∆t=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Prescaler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clkio</m:t>
                  </m:r>
                </m:sub>
              </m:sSub>
            </m:den>
          </m:f>
        </m:oMath>
      </m:oMathPara>
    </w:p>
    <w:p w14:paraId="69160AA3" w14:textId="77777777" w:rsidR="000F02CD" w:rsidRDefault="00CC10A5" w:rsidP="003B23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>El peor caso para el erro relativo va a ser cuando el tiempo medido sea mínimo, en cuyo caso:</w:t>
      </w:r>
    </w:p>
    <w:p w14:paraId="0DA2EBC1" w14:textId="77777777" w:rsidR="00CC10A5" w:rsidRPr="00CC10A5" w:rsidRDefault="00814238" w:rsidP="003B2323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error relativo</m:t>
              </m:r>
            </m:e>
            <m:sub>
              <m:r>
                <w:rPr>
                  <w:rFonts w:ascii="Cambria Math" w:hAnsi="Cambria Math"/>
                  <w:lang w:val="es-AR"/>
                </w:rPr>
                <m:t>máx</m:t>
              </m:r>
            </m:sub>
          </m:sSub>
          <m:r>
            <w:rPr>
              <w:rFonts w:ascii="Cambria Math" w:hAnsi="Cambria Math"/>
              <w:lang w:val="es-AR"/>
            </w:rPr>
            <m:t>=∆t/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min</m:t>
              </m:r>
            </m:sub>
          </m:sSub>
        </m:oMath>
      </m:oMathPara>
    </w:p>
    <w:p w14:paraId="3E3B0B1A" w14:textId="77777777" w:rsidR="00CC10A5" w:rsidRDefault="002A2D8A" w:rsidP="002A2D8A">
      <w:pPr>
        <w:pStyle w:val="Ttulo2"/>
        <w:rPr>
          <w:lang w:val="es-AR"/>
        </w:rPr>
      </w:pPr>
      <w:r>
        <w:rPr>
          <w:lang w:val="es-AR"/>
        </w:rPr>
        <w:t xml:space="preserve">Determinación del </w:t>
      </w:r>
      <w:proofErr w:type="spellStart"/>
      <w:r>
        <w:rPr>
          <w:lang w:val="es-AR"/>
        </w:rPr>
        <w:t>Preescalador</w:t>
      </w:r>
      <w:proofErr w:type="spellEnd"/>
    </w:p>
    <w:p w14:paraId="7A25C2ED" w14:textId="77777777" w:rsidR="002A2D8A" w:rsidRDefault="002A2D8A" w:rsidP="002A2D8A">
      <w:pPr>
        <w:rPr>
          <w:lang w:val="es-AR"/>
        </w:rPr>
      </w:pPr>
      <w:r>
        <w:rPr>
          <w:lang w:val="es-AR"/>
        </w:rPr>
        <w:t xml:space="preserve">Las interrupciones por </w:t>
      </w:r>
      <w:proofErr w:type="spellStart"/>
      <w:r>
        <w:rPr>
          <w:lang w:val="es-AR"/>
        </w:rPr>
        <w:t>overflow</w:t>
      </w:r>
      <w:proofErr w:type="spellEnd"/>
      <w:r>
        <w:rPr>
          <w:lang w:val="es-AR"/>
        </w:rPr>
        <w:t xml:space="preserve"> del timer2 se hacen cada:</w:t>
      </w:r>
    </w:p>
    <w:p w14:paraId="15B4002D" w14:textId="77777777" w:rsidR="002A2D8A" w:rsidRPr="002A2D8A" w:rsidRDefault="00814238" w:rsidP="002A2D8A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int</m:t>
              </m:r>
            </m:sub>
          </m:sSub>
          <m:r>
            <w:rPr>
              <w:rFonts w:ascii="Cambria Math" w:hAnsi="Cambria Math"/>
              <w:lang w:val="es-AR"/>
            </w:rPr>
            <m:t>=N(1+OCRnx)/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f</m:t>
              </m:r>
            </m:e>
            <m:sub>
              <m:r>
                <w:rPr>
                  <w:rFonts w:ascii="Cambria Math" w:hAnsi="Cambria Math"/>
                  <w:lang w:val="es-AR"/>
                </w:rPr>
                <m:t>clkio</m:t>
              </m:r>
            </m:sub>
          </m:sSub>
        </m:oMath>
      </m:oMathPara>
    </w:p>
    <w:p w14:paraId="35777E6A" w14:textId="77777777" w:rsidR="00015E50" w:rsidRDefault="002A2D8A" w:rsidP="002A2D8A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Para utilizar el mismo </w:t>
      </w:r>
      <w:proofErr w:type="spellStart"/>
      <w:r>
        <w:rPr>
          <w:rFonts w:eastAsiaTheme="minorEastAsia"/>
          <w:lang w:val="es-AR"/>
        </w:rPr>
        <w:t>timer</w:t>
      </w:r>
      <w:proofErr w:type="spellEnd"/>
      <w:r>
        <w:rPr>
          <w:rFonts w:eastAsiaTheme="minorEastAsia"/>
          <w:lang w:val="es-AR"/>
        </w:rPr>
        <w:t xml:space="preserve"> para mediciones de tiempo conviene que el </w:t>
      </w:r>
      <w:proofErr w:type="spellStart"/>
      <w:r>
        <w:rPr>
          <w:rFonts w:eastAsiaTheme="minorEastAsia"/>
          <w:lang w:val="es-AR"/>
        </w:rPr>
        <w:t>preescalador</w:t>
      </w:r>
      <w:proofErr w:type="spellEnd"/>
      <w:r>
        <w:rPr>
          <w:rFonts w:eastAsiaTheme="minorEastAsia"/>
          <w:lang w:val="es-AR"/>
        </w:rPr>
        <w:t xml:space="preserve"> tenga el menor valor posible. Para ello utilizamos un valor menor al necesario para generar el tiempo de muestreo </w:t>
      </w:r>
      <w:r w:rsidR="007D7713">
        <w:rPr>
          <w:rFonts w:eastAsiaTheme="minorEastAsia"/>
          <w:lang w:val="es-AR"/>
        </w:rPr>
        <w:t xml:space="preserve">deseado </w:t>
      </w:r>
      <w:r>
        <w:rPr>
          <w:rFonts w:eastAsiaTheme="minorEastAsia"/>
          <w:lang w:val="es-AR"/>
        </w:rPr>
        <w:t>para el sistema y compensamos esta diferencia</w:t>
      </w:r>
      <w:r w:rsidR="007D7713">
        <w:rPr>
          <w:rFonts w:eastAsiaTheme="minorEastAsia"/>
          <w:lang w:val="es-AR"/>
        </w:rPr>
        <w:t xml:space="preserve"> con un contador q</w:t>
      </w:r>
      <w:r w:rsidR="00015E50">
        <w:rPr>
          <w:rFonts w:eastAsiaTheme="minorEastAsia"/>
          <w:lang w:val="es-AR"/>
        </w:rPr>
        <w:t xml:space="preserve">ue haga las veces de </w:t>
      </w:r>
      <w:proofErr w:type="spellStart"/>
      <w:r w:rsidR="00015E50">
        <w:rPr>
          <w:rFonts w:eastAsiaTheme="minorEastAsia"/>
          <w:lang w:val="es-AR"/>
        </w:rPr>
        <w:t>preescaler</w:t>
      </w:r>
      <w:proofErr w:type="spellEnd"/>
      <w:r w:rsidR="00015E50">
        <w:rPr>
          <w:rFonts w:eastAsiaTheme="minorEastAsia"/>
          <w:lang w:val="es-AR"/>
        </w:rPr>
        <w:t xml:space="preserve">. Es decir, en cada interrupción se incrementa un contador; cuando el contador llegue a un valor determinado significará que transcurrió el tiempo deseado y se procederá con la subrutina base del sistema, </w:t>
      </w:r>
      <w:r w:rsidR="00643C95">
        <w:rPr>
          <w:rFonts w:eastAsiaTheme="minorEastAsia"/>
          <w:lang w:val="es-AR"/>
        </w:rPr>
        <w:t>la cual consiste en</w:t>
      </w:r>
      <w:r w:rsidR="00015E50">
        <w:rPr>
          <w:rFonts w:eastAsiaTheme="minorEastAsia"/>
          <w:lang w:val="es-AR"/>
        </w:rPr>
        <w:t xml:space="preserve"> medición, c</w:t>
      </w:r>
      <w:r w:rsidR="00643C95">
        <w:rPr>
          <w:rFonts w:eastAsiaTheme="minorEastAsia"/>
          <w:lang w:val="es-AR"/>
        </w:rPr>
        <w:t>álculo e implementación del PID y</w:t>
      </w:r>
      <w:r w:rsidR="00015E50">
        <w:rPr>
          <w:rFonts w:eastAsiaTheme="minorEastAsia"/>
          <w:lang w:val="es-AR"/>
        </w:rPr>
        <w:t xml:space="preserve"> posible transmisión de datos a la computadora. De esta manera, el tiempo de muestreo real será un múltiplo de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lang w:val="es-AR"/>
              </w:rPr>
              <m:t>int</m:t>
            </m:r>
          </m:sub>
        </m:sSub>
      </m:oMath>
      <w:r w:rsidR="00015E50">
        <w:rPr>
          <w:rFonts w:eastAsiaTheme="minorEastAsia"/>
          <w:lang w:val="es-AR"/>
        </w:rPr>
        <w:t>.</w:t>
      </w:r>
    </w:p>
    <w:p w14:paraId="44396799" w14:textId="77777777" w:rsidR="002A2D8A" w:rsidRDefault="00015E50" w:rsidP="00E6036C">
      <w:pPr>
        <w:rPr>
          <w:rFonts w:eastAsiaTheme="minorEastAsia"/>
          <w:lang w:val="es-AR"/>
        </w:rPr>
      </w:pPr>
      <w:r>
        <w:rPr>
          <w:lang w:val="es-AR"/>
        </w:rPr>
        <w:t xml:space="preserve">El detalle importante de esta idea es que el tiempo entre interrupciones por </w:t>
      </w:r>
      <w:proofErr w:type="spellStart"/>
      <w:r>
        <w:rPr>
          <w:lang w:val="es-AR"/>
        </w:rPr>
        <w:t>timer</w:t>
      </w:r>
      <w:proofErr w:type="spellEnd"/>
      <w:proofErr w:type="gramStart"/>
      <w:r>
        <w:rPr>
          <w:lang w:val="es-A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lang w:val="es-AR"/>
              </w:rPr>
              <m:t>int</m:t>
            </m:r>
          </m:sub>
        </m:sSub>
      </m:oMath>
      <w:r>
        <w:rPr>
          <w:lang w:val="es-AR"/>
        </w:rPr>
        <w:t>,</w:t>
      </w:r>
      <w:proofErr w:type="gramEnd"/>
      <w:r>
        <w:rPr>
          <w:lang w:val="es-AR"/>
        </w:rPr>
        <w:t xml:space="preserve"> debe alcanzar para realizar todas las operaciones necesarias en el ciclo en que </w:t>
      </w:r>
      <w:r w:rsidR="00E6036C">
        <w:rPr>
          <w:lang w:val="es-AR"/>
        </w:rPr>
        <w:t>el contador alcanza el valor de referencia. Se realizó una prueba inicial que medía la demora en realizar una serie de instrucciones representativas, específicamente, dos transmisiones por serial y varias cuentas aritméticas (cantidad sobredimensionada) que reemplazarían lo que más adelante será el cálculo del controlador. El resultado a una velocidad de transmisión de 9600 baudios era de unos 5,2ms, pero con 2.10</w:t>
      </w:r>
      <w:r w:rsidR="00E6036C" w:rsidRPr="00E6036C">
        <w:rPr>
          <w:vertAlign w:val="superscript"/>
          <w:lang w:val="es-AR"/>
        </w:rPr>
        <w:t>6</w:t>
      </w:r>
      <w:r w:rsidR="00E6036C">
        <w:rPr>
          <w:lang w:val="es-AR"/>
        </w:rPr>
        <w:t xml:space="preserve">baudios se redujo a unos 192us máximos (el valor no es siempre constante). Para dejar un margen de seguridad, se toma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lang w:val="es-AR"/>
              </w:rPr>
              <m:t>int</m:t>
            </m:r>
          </m:sub>
        </m:sSub>
        <m:r>
          <w:rPr>
            <w:rFonts w:ascii="Cambria Math" w:hAnsi="Cambria Math"/>
            <w:lang w:val="es-AR"/>
          </w:rPr>
          <m:t>≥250μs</m:t>
        </m:r>
      </m:oMath>
      <w:r w:rsidR="00643C95">
        <w:rPr>
          <w:rFonts w:eastAsiaTheme="minorEastAsia"/>
          <w:lang w:val="es-AR"/>
        </w:rPr>
        <w:t>.</w:t>
      </w:r>
    </w:p>
    <w:p w14:paraId="6948302C" w14:textId="77777777" w:rsidR="00643C95" w:rsidRDefault="00643C95" w:rsidP="00E6036C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Considerando el máximo valor posible de </w:t>
      </w:r>
      <m:oMath>
        <m:r>
          <w:rPr>
            <w:rFonts w:ascii="Cambria Math" w:hAnsi="Cambria Math"/>
            <w:lang w:val="es-AR"/>
          </w:rPr>
          <m:t>OCRnx</m:t>
        </m:r>
      </m:oMath>
      <w:r>
        <w:rPr>
          <w:rFonts w:eastAsiaTheme="minorEastAsia"/>
          <w:lang w:val="es-AR"/>
        </w:rPr>
        <w:t xml:space="preserve">, 255, y sabiendo que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f</m:t>
            </m:r>
          </m:e>
          <m:sub>
            <m:r>
              <w:rPr>
                <w:rFonts w:ascii="Cambria Math" w:hAnsi="Cambria Math"/>
                <w:lang w:val="es-AR"/>
              </w:rPr>
              <m:t>clkio</m:t>
            </m:r>
          </m:sub>
        </m:sSub>
        <m:r>
          <w:rPr>
            <w:rFonts w:ascii="Cambria Math" w:hAnsi="Cambria Math"/>
            <w:lang w:val="es-AR"/>
          </w:rPr>
          <m:t>=16.3MHz</m:t>
        </m:r>
      </m:oMath>
      <w:r>
        <w:rPr>
          <w:rFonts w:eastAsiaTheme="minorEastAsia"/>
          <w:lang w:val="es-AR"/>
        </w:rPr>
        <w:t xml:space="preserve">, podemos encontrar el valor mínimo del </w:t>
      </w:r>
      <w:proofErr w:type="spellStart"/>
      <w:r>
        <w:rPr>
          <w:rFonts w:eastAsiaTheme="minorEastAsia"/>
          <w:lang w:val="es-AR"/>
        </w:rPr>
        <w:t>preescalador</w:t>
      </w:r>
      <w:proofErr w:type="spellEnd"/>
      <w:r>
        <w:rPr>
          <w:rFonts w:eastAsiaTheme="minorEastAsia"/>
          <w:lang w:val="es-AR"/>
        </w:rPr>
        <w:t xml:space="preserve"> que cumple la restricción impuesta:</w:t>
      </w:r>
    </w:p>
    <w:p w14:paraId="116CEECA" w14:textId="77777777" w:rsidR="00643C95" w:rsidRPr="00643C95" w:rsidRDefault="00814238" w:rsidP="00643C95">
      <w:pPr>
        <w:rPr>
          <w:rFonts w:eastAsiaTheme="minorEastAsia"/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T</m:t>
              </m:r>
            </m:e>
            <m:sub>
              <m:r>
                <w:rPr>
                  <w:rFonts w:ascii="Cambria Math" w:hAnsi="Cambria Math"/>
                  <w:lang w:val="es-AR"/>
                </w:rPr>
                <m:t>int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AR"/>
                    </w:rPr>
                    <m:t>1+OCRnx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clkio</m:t>
                  </m:r>
                </m:sub>
              </m:sSub>
            </m:den>
          </m:f>
          <m:r>
            <w:rPr>
              <w:rFonts w:ascii="Cambria Math" w:hAnsi="Cambria Math"/>
              <w:lang w:val="es-AR"/>
            </w:rPr>
            <m:t>≥250μs  →   N≥250μs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clkio</m:t>
                  </m:r>
                </m:sub>
              </m:sSub>
            </m:num>
            <m:den>
              <m:r>
                <w:rPr>
                  <w:rFonts w:ascii="Cambria Math" w:hAnsi="Cambria Math"/>
                  <w:lang w:val="es-AR"/>
                </w:rPr>
                <m:t>1+OCRnx</m:t>
              </m:r>
            </m:den>
          </m:f>
          <m:r>
            <w:rPr>
              <w:rFonts w:ascii="Cambria Math" w:hAnsi="Cambria Math"/>
              <w:lang w:val="es-AR"/>
            </w:rPr>
            <m:t>=250μs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16.3MHz</m:t>
              </m:r>
            </m:num>
            <m:den>
              <m:r>
                <w:rPr>
                  <w:rFonts w:ascii="Cambria Math" w:hAnsi="Cambria Math"/>
                  <w:lang w:val="es-AR"/>
                </w:rPr>
                <m:t>256</m:t>
              </m:r>
            </m:den>
          </m:f>
          <m:r>
            <w:rPr>
              <w:rFonts w:ascii="Cambria Math" w:hAnsi="Cambria Math"/>
              <w:lang w:val="es-AR"/>
            </w:rPr>
            <m:t>≅15.92</m:t>
          </m:r>
        </m:oMath>
      </m:oMathPara>
    </w:p>
    <w:p w14:paraId="1B1176F4" w14:textId="77777777" w:rsidR="00643C95" w:rsidRDefault="00643C95" w:rsidP="00643C95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 xml:space="preserve">Dado que los valores posibles para el </w:t>
      </w:r>
      <w:proofErr w:type="spellStart"/>
      <w:r>
        <w:rPr>
          <w:rFonts w:eastAsiaTheme="minorEastAsia"/>
          <w:lang w:val="es-AR"/>
        </w:rPr>
        <w:t>preescalador</w:t>
      </w:r>
      <w:proofErr w:type="spellEnd"/>
      <w:r>
        <w:rPr>
          <w:rFonts w:eastAsiaTheme="minorEastAsia"/>
          <w:lang w:val="es-AR"/>
        </w:rPr>
        <w:t xml:space="preserve"> son 1, 8, 32, 64, 128, 256 o 1024, seleccionamos que valga 32. Una vez fijado el </w:t>
      </w:r>
      <w:proofErr w:type="spellStart"/>
      <w:r>
        <w:rPr>
          <w:rFonts w:eastAsiaTheme="minorEastAsia"/>
          <w:lang w:val="es-AR"/>
        </w:rPr>
        <w:t>preescalador</w:t>
      </w:r>
      <w:proofErr w:type="spellEnd"/>
      <w:r>
        <w:rPr>
          <w:rFonts w:eastAsiaTheme="minorEastAsia"/>
          <w:lang w:val="es-AR"/>
        </w:rPr>
        <w:t xml:space="preserve">, la precisión de la medición de tiempo ya está dada, por lo que aumentar el valor final de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T</m:t>
            </m:r>
          </m:e>
          <m:sub>
            <m:r>
              <w:rPr>
                <w:rFonts w:ascii="Cambria Math" w:hAnsi="Cambria Math"/>
                <w:lang w:val="es-AR"/>
              </w:rPr>
              <m:t>int</m:t>
            </m:r>
          </m:sub>
        </m:sSub>
      </m:oMath>
      <w:r w:rsidR="007F726D">
        <w:rPr>
          <w:rFonts w:eastAsiaTheme="minorEastAsia"/>
          <w:lang w:val="es-AR"/>
        </w:rPr>
        <w:t xml:space="preserve"> con </w:t>
      </w:r>
      <m:oMath>
        <m:r>
          <w:rPr>
            <w:rFonts w:ascii="Cambria Math" w:hAnsi="Cambria Math"/>
            <w:lang w:val="es-AR"/>
          </w:rPr>
          <m:t>OCRnx</m:t>
        </m:r>
      </m:oMath>
      <w:r w:rsidR="007F726D">
        <w:rPr>
          <w:rFonts w:eastAsiaTheme="minorEastAsia"/>
          <w:lang w:val="es-AR"/>
        </w:rPr>
        <w:t xml:space="preserve"> no genera conflicto y permite mejorar el margen de seguridad para la realización de las instrucciones de la subrutina base del sistema.</w:t>
      </w:r>
    </w:p>
    <w:p w14:paraId="080D31A1" w14:textId="77777777" w:rsidR="00643C95" w:rsidRPr="002A2D8A" w:rsidRDefault="00643C95" w:rsidP="00643C95">
      <w:pPr>
        <w:rPr>
          <w:rFonts w:eastAsiaTheme="minorEastAsia"/>
          <w:lang w:val="es-AR"/>
        </w:rPr>
      </w:pPr>
    </w:p>
    <w:p w14:paraId="7D35AFCC" w14:textId="77777777" w:rsidR="00643C95" w:rsidRPr="00643C95" w:rsidRDefault="00643C95" w:rsidP="00E6036C">
      <w:pPr>
        <w:rPr>
          <w:u w:val="single"/>
          <w:lang w:val="es-AR"/>
        </w:rPr>
      </w:pPr>
    </w:p>
    <w:sectPr w:rsidR="00643C95" w:rsidRPr="00643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ania" w:date="2018-03-31T17:28:00Z" w:initials="T">
    <w:p w14:paraId="7A956092" w14:textId="77777777" w:rsidR="00814238" w:rsidRPr="00814238" w:rsidRDefault="00814238">
      <w:pPr>
        <w:pStyle w:val="Textocomentario"/>
        <w:rPr>
          <w:lang w:val="es-AR"/>
        </w:rPr>
      </w:pPr>
      <w:r>
        <w:rPr>
          <w:rStyle w:val="Refdecomentario"/>
        </w:rPr>
        <w:annotationRef/>
      </w:r>
      <w:r w:rsidRPr="00814238">
        <w:rPr>
          <w:lang w:val="es-AR"/>
        </w:rPr>
        <w:t>Habría que ver si no hay a</w:t>
      </w:r>
      <w:r>
        <w:rPr>
          <w:lang w:val="es-AR"/>
        </w:rPr>
        <w:t>lguna forma de solventar esto. Como poniendo una variable que cuente las 2D mediciones y sólo cuando hayan 2D mediciones de una misma velocidad empiece a mostrar algo.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A95609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ia">
    <w15:presenceInfo w15:providerId="None" w15:userId="Ta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F0"/>
    <w:rsid w:val="00015E50"/>
    <w:rsid w:val="000A60AD"/>
    <w:rsid w:val="000F02CD"/>
    <w:rsid w:val="002A2D8A"/>
    <w:rsid w:val="003435BC"/>
    <w:rsid w:val="003B2323"/>
    <w:rsid w:val="003D1EBE"/>
    <w:rsid w:val="005938DB"/>
    <w:rsid w:val="00643C95"/>
    <w:rsid w:val="006626AB"/>
    <w:rsid w:val="007D7713"/>
    <w:rsid w:val="007F726D"/>
    <w:rsid w:val="00814238"/>
    <w:rsid w:val="00AA0FF0"/>
    <w:rsid w:val="00B76B50"/>
    <w:rsid w:val="00CC10A5"/>
    <w:rsid w:val="00E56CCA"/>
    <w:rsid w:val="00E6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7C299"/>
  <w15:chartTrackingRefBased/>
  <w15:docId w15:val="{8EC2C4E1-DDB4-4580-8DF9-6E3DFDCF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CC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56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23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A0FF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E56C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23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142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2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23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2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23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142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42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3</cp:revision>
  <dcterms:created xsi:type="dcterms:W3CDTF">2018-03-22T16:54:00Z</dcterms:created>
  <dcterms:modified xsi:type="dcterms:W3CDTF">2018-03-31T20:29:00Z</dcterms:modified>
</cp:coreProperties>
</file>