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4486275</wp:posOffset>
            </wp:positionH>
            <wp:positionV relativeFrom="page">
              <wp:posOffset>238125</wp:posOffset>
            </wp:positionV>
            <wp:extent cx="2895600" cy="771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5600" cy="771525"/>
                    </a:xfrm>
                    <a:prstGeom prst="rect"/>
                    <a:ln/>
                  </pic:spPr>
                </pic:pic>
              </a:graphicData>
            </a:graphic>
          </wp:anchor>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yt0y0uxhb3mh" w:id="0"/>
      <w:bookmarkEnd w:id="0"/>
      <w:r w:rsidDel="00000000" w:rsidR="00000000" w:rsidRPr="00000000">
        <w:rPr>
          <w:rtl w:val="0"/>
        </w:rPr>
        <w:t xml:space="preserve">Informe Actividad 1.4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2rn2x3nku7hn" w:id="1"/>
      <w:bookmarkEnd w:id="1"/>
      <w:r w:rsidDel="00000000" w:rsidR="00000000" w:rsidRPr="00000000">
        <w:rPr>
          <w:rtl w:val="0"/>
        </w:rPr>
      </w:r>
    </w:p>
    <w:p w:rsidR="00000000" w:rsidDel="00000000" w:rsidP="00000000" w:rsidRDefault="00000000" w:rsidRPr="00000000" w14:paraId="0000001D">
      <w:pPr>
        <w:pStyle w:val="Subtitle"/>
        <w:rPr/>
      </w:pPr>
      <w:bookmarkStart w:colFirst="0" w:colLast="0" w:name="_tjl4y7cfsnka" w:id="2"/>
      <w:bookmarkEnd w:id="2"/>
      <w:r w:rsidDel="00000000" w:rsidR="00000000" w:rsidRPr="00000000">
        <w:rPr>
          <w:rtl w:val="0"/>
        </w:rPr>
      </w:r>
    </w:p>
    <w:p w:rsidR="00000000" w:rsidDel="00000000" w:rsidP="00000000" w:rsidRDefault="00000000" w:rsidRPr="00000000" w14:paraId="0000001E">
      <w:pPr>
        <w:pStyle w:val="Subtitle"/>
        <w:rPr/>
      </w:pPr>
      <w:bookmarkStart w:colFirst="0" w:colLast="0" w:name="_1xh5lttzghny" w:id="3"/>
      <w:bookmarkEnd w:id="3"/>
      <w:r w:rsidDel="00000000" w:rsidR="00000000" w:rsidRPr="00000000">
        <w:rPr>
          <w:rtl w:val="0"/>
        </w:rPr>
      </w:r>
    </w:p>
    <w:p w:rsidR="00000000" w:rsidDel="00000000" w:rsidP="00000000" w:rsidRDefault="00000000" w:rsidRPr="00000000" w14:paraId="0000001F">
      <w:pPr>
        <w:pStyle w:val="Subtitle"/>
        <w:rPr/>
      </w:pPr>
      <w:bookmarkStart w:colFirst="0" w:colLast="0" w:name="_srny6o5hyevb" w:id="4"/>
      <w:bookmarkEnd w:id="4"/>
      <w:r w:rsidDel="00000000" w:rsidR="00000000" w:rsidRPr="00000000">
        <w:rPr>
          <w:rtl w:val="0"/>
        </w:rPr>
        <w:t xml:space="preserve">Nombres: Sebastian Vazquez - Ignacio Geldres</w:t>
        <w:tab/>
        <w:br w:type="textWrapping"/>
        <w:br w:type="textWrapping"/>
        <w:t xml:space="preserve">Asignatura: Capstone 006V</w:t>
      </w:r>
    </w:p>
    <w:p w:rsidR="00000000" w:rsidDel="00000000" w:rsidP="00000000" w:rsidRDefault="00000000" w:rsidRPr="00000000" w14:paraId="00000020">
      <w:pPr>
        <w:pStyle w:val="Subtitle"/>
        <w:rPr/>
      </w:pPr>
      <w:bookmarkStart w:colFirst="0" w:colLast="0" w:name="_3rkza4sizinx" w:id="5"/>
      <w:bookmarkEnd w:id="5"/>
      <w:r w:rsidDel="00000000" w:rsidR="00000000" w:rsidRPr="00000000">
        <w:rPr>
          <w:rtl w:val="0"/>
        </w:rPr>
        <w:t xml:space="preserve">Proyecto: Sitio Web Clínica Veterinaria Pucara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id w:val="1139657089"/>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rghm7nbnm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1pyw5dll1n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otx3l51vz66e">
            <w:r w:rsidDel="00000000" w:rsidR="00000000" w:rsidRPr="00000000">
              <w:rPr>
                <w:color w:val="000000"/>
                <w:u w:val="none"/>
                <w:rtl w:val="0"/>
              </w:rPr>
              <w:t xml:space="preserve">Español</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v405ewkpg9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rxg96dn3q9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 Veterinaria Pucara</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22049quy8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 proyecto con perfil de egreso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g9x9mq1z73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Relacion de proyecto con intereses personales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oa1vbvgrq9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uod8ei4uqg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(Inglés)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d9sl56adi1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txxzn2i4hj84" w:id="6"/>
      <w:bookmarkEnd w:id="6"/>
      <w:r w:rsidDel="00000000" w:rsidR="00000000" w:rsidRPr="00000000">
        <w:rPr>
          <w:rtl w:val="0"/>
        </w:rPr>
      </w:r>
    </w:p>
    <w:p w:rsidR="00000000" w:rsidDel="00000000" w:rsidP="00000000" w:rsidRDefault="00000000" w:rsidRPr="00000000" w14:paraId="0000004E">
      <w:pPr>
        <w:pStyle w:val="Heading1"/>
        <w:rPr/>
      </w:pPr>
      <w:bookmarkStart w:colFirst="0" w:colLast="0" w:name="_frghm7nbnm9n" w:id="7"/>
      <w:bookmarkEnd w:id="7"/>
      <w:r w:rsidDel="00000000" w:rsidR="00000000" w:rsidRPr="00000000">
        <w:rPr>
          <w:rtl w:val="0"/>
        </w:rPr>
        <w:t xml:space="preserve">Abstracts</w:t>
      </w:r>
    </w:p>
    <w:p w:rsidR="00000000" w:rsidDel="00000000" w:rsidP="00000000" w:rsidRDefault="00000000" w:rsidRPr="00000000" w14:paraId="0000004F">
      <w:pPr>
        <w:pStyle w:val="Heading2"/>
        <w:rPr/>
      </w:pPr>
      <w:bookmarkStart w:colFirst="0" w:colLast="0" w:name="_1pyw5dll1na0" w:id="8"/>
      <w:bookmarkEnd w:id="8"/>
      <w:r w:rsidDel="00000000" w:rsidR="00000000" w:rsidRPr="00000000">
        <w:rPr>
          <w:rtl w:val="0"/>
        </w:rPr>
        <w:t xml:space="preserve">Inglés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project aims to develop a responsive website for Pucará Veterinary Clinic, focused on strengthening its digital presence, enabling online appointment scheduling, and enhancing communication with pet owners. The platform will feature an online booking system, service catalog, professional profiles, an educational blog, and multiple contact options (phone, WhatsApp, and forms). The solution will be scalable, secure, and user-friendly, built with modern technologies such as Ionic, Node.js, MySQL, and Google Cloud.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otx3l51vz66e" w:id="9"/>
      <w:bookmarkEnd w:id="9"/>
      <w:r w:rsidDel="00000000" w:rsidR="00000000" w:rsidRPr="00000000">
        <w:rPr>
          <w:rtl w:val="0"/>
        </w:rPr>
        <w:t xml:space="preserve">Español</w:t>
        <w:br w:type="textWrapping"/>
      </w:r>
    </w:p>
    <w:p w:rsidR="00000000" w:rsidDel="00000000" w:rsidP="00000000" w:rsidRDefault="00000000" w:rsidRPr="00000000" w14:paraId="00000055">
      <w:pPr>
        <w:rPr/>
      </w:pPr>
      <w:r w:rsidDel="00000000" w:rsidR="00000000" w:rsidRPr="00000000">
        <w:rPr>
          <w:rtl w:val="0"/>
        </w:rPr>
        <w:br w:type="textWrapping"/>
        <w:t xml:space="preserve">El proyecto tiene como propósito desarrollar un sitio web adaptable para la Clínica Veterinaria Pucará, orientado a reforzar su presencia digital, permitir la reserva de citas en línea y mejorar la comunicación con los propietarios de mascotas. La plataforma incluirá un sistema de agendamiento online, catálogo de servicios, perfiles profesionales, un blog educativo y varios canales de contacto (teléfono, WhatsApp y formularios). La solución será escalable, segura y de fácil uso, construida con tecnologías modernas como Ionic, Node.js, MySQL y Google Cloud.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v405ewkpg9gn" w:id="10"/>
      <w:bookmarkEnd w:id="10"/>
      <w:r w:rsidDel="00000000" w:rsidR="00000000" w:rsidRPr="00000000">
        <w:rPr>
          <w:rtl w:val="0"/>
        </w:rPr>
        <w:t xml:space="preserve">Descripción del proyecto APT</w:t>
      </w:r>
    </w:p>
    <w:p w:rsidR="00000000" w:rsidDel="00000000" w:rsidP="00000000" w:rsidRDefault="00000000" w:rsidRPr="00000000" w14:paraId="0000006C">
      <w:pPr>
        <w:pStyle w:val="Heading2"/>
        <w:rPr/>
      </w:pPr>
      <w:bookmarkStart w:colFirst="0" w:colLast="0" w:name="_rxg96dn3q9vw" w:id="11"/>
      <w:bookmarkEnd w:id="11"/>
      <w:r w:rsidDel="00000000" w:rsidR="00000000" w:rsidRPr="00000000">
        <w:rPr>
          <w:rtl w:val="0"/>
        </w:rPr>
        <w:t xml:space="preserve">Clinica Veterinaria Pucara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El proyecto tiene como objetivo desarrollar un sitio web adaptativo para la Clínica Veterinaria Pucará, con el fin de abordar problemas actuales como la limitada presencia en línea, la dificultad para realizar reservas de citas y la falta de comunicación efectiva con los dueños de mascotas. La solución incluirá un sistema de reservas en línea, integración con Google Maps, diversas opciones de contacto y un blog educativo.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22049quy8qtb" w:id="12"/>
      <w:bookmarkEnd w:id="12"/>
      <w:r w:rsidDel="00000000" w:rsidR="00000000" w:rsidRPr="00000000">
        <w:rPr>
          <w:rtl w:val="0"/>
        </w:rPr>
        <w:t xml:space="preserve">Relación de proyecto con perfil de egreso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C1: Se aplicarán pruebas de validación del sitio en diferentes dispositivos (móvil, tablet y escritorio).</w:t>
      </w:r>
    </w:p>
    <w:p w:rsidR="00000000" w:rsidDel="00000000" w:rsidP="00000000" w:rsidRDefault="00000000" w:rsidRPr="00000000" w14:paraId="00000074">
      <w:pPr>
        <w:rPr/>
      </w:pPr>
      <w:r w:rsidDel="00000000" w:rsidR="00000000" w:rsidRPr="00000000">
        <w:rPr>
          <w:rtl w:val="0"/>
        </w:rPr>
        <w:t xml:space="preserve"> - C2: El proyecto contempla planificación y control del desarrollo del software, respondiendo a los requerimientos del cliente.</w:t>
      </w:r>
    </w:p>
    <w:p w:rsidR="00000000" w:rsidDel="00000000" w:rsidP="00000000" w:rsidRDefault="00000000" w:rsidRPr="00000000" w14:paraId="00000075">
      <w:pPr>
        <w:rPr/>
      </w:pPr>
      <w:r w:rsidDel="00000000" w:rsidR="00000000" w:rsidRPr="00000000">
        <w:rPr>
          <w:rtl w:val="0"/>
        </w:rPr>
        <w:t xml:space="preserve"> - C3: Se diseñará e implementará una base de datos escalable para la agenda, fichas de profesionales, clientes y servicios.</w:t>
      </w:r>
    </w:p>
    <w:p w:rsidR="00000000" w:rsidDel="00000000" w:rsidP="00000000" w:rsidRDefault="00000000" w:rsidRPr="00000000" w14:paraId="00000076">
      <w:pPr>
        <w:rPr/>
      </w:pPr>
      <w:r w:rsidDel="00000000" w:rsidR="00000000" w:rsidRPr="00000000">
        <w:rPr>
          <w:rtl w:val="0"/>
        </w:rPr>
        <w:t xml:space="preserve"> - C4: Se desarrollará una solución web segura, escalable y mantenible, integrando sus distintos componentes bajo buenas prácticas.</w:t>
      </w:r>
    </w:p>
    <w:p w:rsidR="00000000" w:rsidDel="00000000" w:rsidP="00000000" w:rsidRDefault="00000000" w:rsidRPr="00000000" w14:paraId="00000077">
      <w:pPr>
        <w:rPr/>
      </w:pPr>
      <w:r w:rsidDel="00000000" w:rsidR="00000000" w:rsidRPr="00000000">
        <w:rPr>
          <w:rtl w:val="0"/>
        </w:rPr>
        <w:t xml:space="preserve"> - C5: Se utilizará documentación y manuales en inglés, además de la redacción de entregables en este idioma.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g9x9mq1z73d0" w:id="13"/>
      <w:bookmarkEnd w:id="13"/>
      <w:r w:rsidDel="00000000" w:rsidR="00000000" w:rsidRPr="00000000">
        <w:rPr>
          <w:rtl w:val="0"/>
        </w:rPr>
        <w:t xml:space="preserve">Relacion de proyecto con intereses personales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 relaciona con mis intereses personales al realizar una solucion a través de una página web el cual me ayuda a mejorar como desarrollador Web como también a ganar más experiencia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oa1vbvgrq9dy" w:id="14"/>
      <w:bookmarkEnd w:id="14"/>
      <w:r w:rsidDel="00000000" w:rsidR="00000000" w:rsidRPr="00000000">
        <w:rPr>
          <w:rtl w:val="0"/>
        </w:rPr>
        <w:t xml:space="preserve">Factibilidad del proyecto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El proyecto es factible a realizar debido a que las tecnologías de desarrollo a utilizar son totalmente gratuitas, el hosting de la web es de costo el cual debe asumir el cliente si asi lo desea como tambien los alcances del proyectos se ajustan al tiempo disponible dentro de la asignatura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uod8ei4uqg40" w:id="15"/>
      <w:bookmarkEnd w:id="15"/>
      <w:r w:rsidDel="00000000" w:rsidR="00000000" w:rsidRPr="00000000">
        <w:rPr>
          <w:rtl w:val="0"/>
        </w:rPr>
        <w:t xml:space="preserve">Conclusión individual (Inglés)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project has helped me appreciate the importance of linking academic knowledge with the practical requirements of a real client. Developing a responsive website for Pucará Veterinary Clinic allowed me to apply my expertise in software development, database management, and project coordination. Furthermore, it strengthens my professional profile by demonstrating my ability to plan, design, and deliver a functional digital solution that provides tangible value to an organization.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d9sl56adi1fj" w:id="16"/>
      <w:bookmarkEnd w:id="16"/>
      <w:r w:rsidDel="00000000" w:rsidR="00000000" w:rsidRPr="00000000">
        <w:rPr>
          <w:rtl w:val="0"/>
        </w:rPr>
        <w:t xml:space="preserve">Reflexión (Inglés)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project represents a significant step in my professional growth, as it combines my technical expertise with my management skills. One of the main challenges will be ensuring that the solution remains scalable and user-friendly for the client. However, applying agile methodologies and modern technologies provides a strong foundation to achieve the objectives. I also recognize that effective collaboration, clear communication, and continuous testing are key to delivering a successful outcome.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