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zq8hmwi96h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Sprint Backlog - Clínica Veterinaria Pucará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Metodología: Scrum</w:t>
        <w:br w:type="textWrapping"/>
        <w:t xml:space="preserve"> Duración total: 3 Sprints (aproximadamente 6 semanas)</w:t>
        <w:br w:type="textWrapping"/>
        <w:t xml:space="preserve"> Tecnologías: Ionic-Angular (frontend), Node.js (API REST), Oracle XE (base de datos)</w:t>
        <w:br w:type="textWrapping"/>
        <w:br w:type="textWrapping"/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ipd4my4ua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Sprint 1: Fundamentos y reservas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Diseño UI de formulario de reserva en Ionic.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backend de reservas en Node.js.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Validación de disponibilidad desde Oracle.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Confirmación y notificación de reserva.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Sebastian Vasquez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inicial del panel admin (estructura y login básico).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Integración base entre API y frontend.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de plantillas para CRUD.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Vasquez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Geldres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Integrar Google Maps en el sitio principal.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Componente responsive con ubicación exacta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Vasquez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Desarrollo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ptbdqud8f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Sprint 2: Gestión de contenidos y servicios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Objetivo: Habilitar la administración de servicios, profesionales y artículos del blog.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e implementar CRUD completo de servicios.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Validaciones y control de acceso desde panel admin.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Vasquez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CRUD para artículos del blog.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editor de texto enriquecido.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pública de artículos.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Vasquez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módulo CRUD de profesionales (nombre, especialidad, horarios, imagen).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con reservas.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Vasquez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nhz63r3yq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Sprint 3: Integraciones, contacto y pruebas finales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Objetivo: Completar funcionalidades restantes, mejorar UX/UI, accesibilidad y realizar pruebas integrales.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formulario de contacto funcional.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Integración con API y WhatsApp link.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de envío y alertas.</w:t>
            </w:r>
            <w:r w:rsidDel="00000000" w:rsidR="00000000" w:rsidRPr="00000000">
              <w:rPr>
                <w:rtl w:val="0"/>
              </w:rPr>
              <w:t xml:space="preserve"> desde el panel admin.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Vasquez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Finalizar panel admin (integración total con servicios, reservas, blog y profesionales).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Vasquez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Pruebas funcionales y de carga en la reserva.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errores detectados en pruebas beta.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Vasquez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