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serían más el tema de ciberseguridad no me dieron un certificado en concreto de eso pero es lo que más me interesó y lo que me gustaría especializarme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También sería lo de análisis de datos me gustaría especializarme en esas dos materias o hambitos 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claro que son importantes debido a que te agranda la oportunidad de conseguir trabajo 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siento más fuerte en el hambito de programación y análisis y todo lo que requiere datos, pero me siento débil en todo lo de habilidades blandas e inglés y todo eso.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cómo dije anteriormente sería en lo del tema de ciberseguridad y también análisis de datos 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siempre en hambito de lo que dije en la anterior respuesta sería el conocimiento y especialización de app o cosas para desarrollar mejor como trabajador de ese hambito o interés profesional 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gustaría estar en una empresa grande como trabajador de ciberseguridad o de analista de datos.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f50v73lny76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los proyectos realizados, no se relaciónan con lo que me gustaría hacer o el interés profesional, porque se especializaron en todo lo de programación y gestión de proyectos.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R: puede ser creando una aplicación de ciberseguridad o una IA para esto.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También crear una aplicación para el analisis de datos automática. 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9525" r="9525" t="9525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 txBox="1">
                        <a:spLocks noChangeArrowheads="1"/>
                      </wps:cNvSpPr>
                      <wps:cNvPr id="34" name="Text Box 25"/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5546F" w:rsidDel="00000000" w:rsidP="00000000" w:rsidRDefault="0005546F" w:rsidRPr="00000000" w14:paraId="33ABF99C" w14:textId="0200012B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173725" w:rsidRPr="00173725">
                              <w:rPr>
                                <w:noProof w:val="1"/>
                                <w:color w:val="8c8c8c" w:themeColor="background1" w:themeShade="00008C"/>
                                <w:lang w:val="es-ES"/>
                              </w:rPr>
                              <w:t>3</w:t>
                            </w:r>
                            <w:r w:rsidDel="00000000" w:rsidR="00000000" w:rsidRPr="00000000">
                              <w:rPr>
                                <w:color w:val="8c8c8c" w:themeColor="background1" w:themeShade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  <wpg:grpSp>
                      <wpg:cNvGrpSpPr>
                        <a:grpSpLocks/>
                      </wpg:cNvGrpSpPr>
                      <wpg:cNvPr id="35" name="Group 31"/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36" name="AutoShape 27"/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7" name="AutoShape 28"/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fmla="val 96778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72400" cy="2000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