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1329" w14:textId="77777777" w:rsidR="00DC419F" w:rsidRPr="00C50D3D" w:rsidRDefault="00896E2F" w:rsidP="00A162C2">
      <w:pPr>
        <w:spacing w:before="120" w:after="120" w:line="240" w:lineRule="auto"/>
        <w:rPr>
          <w:rFonts w:ascii="AvenirNext LT Pro Regular" w:hAnsi="AvenirNext LT Pro Regular"/>
          <w:b/>
          <w:color w:val="2781BB"/>
          <w:sz w:val="48"/>
          <w:szCs w:val="48"/>
        </w:rPr>
      </w:pPr>
      <w:r>
        <w:rPr>
          <w:rFonts w:ascii="AvenirNext LT Pro Regular" w:hAnsi="AvenirNext LT Pro Regular"/>
          <w:b/>
          <w:color w:val="2781BB"/>
          <w:sz w:val="48"/>
          <w:szCs w:val="48"/>
        </w:rPr>
        <w:t>Funciones exponenciales y logarítmicas</w:t>
      </w:r>
    </w:p>
    <w:p w14:paraId="5E84E7C1" w14:textId="77777777" w:rsidR="00AF0EAB" w:rsidRPr="00651849" w:rsidRDefault="00896E2F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32"/>
          <w:szCs w:val="36"/>
        </w:rPr>
      </w:pPr>
      <w:r>
        <w:rPr>
          <w:rFonts w:ascii="AvenirNext LT Pro Regular" w:hAnsi="AvenirNext LT Pro Regular"/>
          <w:color w:val="2781BB"/>
          <w:sz w:val="32"/>
          <w:szCs w:val="36"/>
        </w:rPr>
        <w:t>Módulo 3</w:t>
      </w:r>
    </w:p>
    <w:p w14:paraId="2BBBCB7A" w14:textId="77777777" w:rsidR="008D095E" w:rsidRDefault="008D095E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8D095E" w14:paraId="05410DC0" w14:textId="77777777" w:rsidTr="008D095E">
        <w:tc>
          <w:tcPr>
            <w:tcW w:w="8495" w:type="dxa"/>
            <w:tcBorders>
              <w:bottom w:val="single" w:sz="18" w:space="0" w:color="2781BB"/>
            </w:tcBorders>
          </w:tcPr>
          <w:p w14:paraId="5E79E488" w14:textId="77777777" w:rsidR="008D095E" w:rsidRDefault="008D095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Objetivos</w:t>
            </w:r>
          </w:p>
        </w:tc>
      </w:tr>
      <w:tr w:rsidR="008D095E" w14:paraId="07527BC7" w14:textId="77777777" w:rsidTr="008D095E">
        <w:tc>
          <w:tcPr>
            <w:tcW w:w="8495" w:type="dxa"/>
            <w:tcBorders>
              <w:top w:val="single" w:sz="18" w:space="0" w:color="2781BB"/>
            </w:tcBorders>
          </w:tcPr>
          <w:p w14:paraId="2BB93826" w14:textId="77777777" w:rsidR="00FC4953" w:rsidRDefault="008D095E" w:rsidP="00896E2F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  <w:r w:rsidRPr="00A162C2">
              <w:rPr>
                <w:rFonts w:ascii="AvenirNext LT Pro Regular" w:hAnsi="AvenirNext LT Pro Regular"/>
                <w:sz w:val="24"/>
              </w:rPr>
              <w:t xml:space="preserve">En este módulo hemos estudiado </w:t>
            </w:r>
            <w:r w:rsidR="00ED5BEE">
              <w:rPr>
                <w:rFonts w:ascii="AvenirNext LT Pro Regular" w:hAnsi="AvenirNext LT Pro Regular"/>
                <w:sz w:val="24"/>
              </w:rPr>
              <w:t>acerca de las funciones exponenciales y logarítmicas. Vimo</w:t>
            </w:r>
            <w:r w:rsidR="00B8343F">
              <w:rPr>
                <w:rFonts w:ascii="AvenirNext LT Pro Regular" w:hAnsi="AvenirNext LT Pro Regular"/>
                <w:sz w:val="24"/>
              </w:rPr>
              <w:t xml:space="preserve">s que en muchas ocasiones la población, el uso de la energía, la propagación de un virus, etc. crecen exponencialmente. </w:t>
            </w:r>
            <w:r w:rsidR="00FC4953">
              <w:rPr>
                <w:rFonts w:ascii="AvenirNext LT Pro Regular" w:hAnsi="AvenirNext LT Pro Regular"/>
                <w:sz w:val="24"/>
              </w:rPr>
              <w:t>Estos fenómenos pueden representarse mediante la función f(x)= a</w:t>
            </w:r>
            <w:r w:rsidR="00FC4953" w:rsidRPr="00FC4953">
              <w:rPr>
                <w:rFonts w:ascii="AvenirNext LT Pro Regular" w:hAnsi="AvenirNext LT Pro Regular"/>
                <w:sz w:val="24"/>
                <w:vertAlign w:val="superscript"/>
              </w:rPr>
              <w:t>x</w:t>
            </w:r>
            <w:r w:rsidR="00FC4953">
              <w:rPr>
                <w:rFonts w:ascii="AvenirNext LT Pro Regular" w:hAnsi="AvenirNext LT Pro Regular"/>
                <w:sz w:val="24"/>
              </w:rPr>
              <w:t xml:space="preserve">, es decir una función exponencial. También vimos que </w:t>
            </w:r>
            <w:r w:rsidR="0023404C">
              <w:rPr>
                <w:rFonts w:ascii="AvenirNext LT Pro Regular" w:hAnsi="AvenirNext LT Pro Regular"/>
                <w:sz w:val="24"/>
              </w:rPr>
              <w:t xml:space="preserve">los logaritmos son útiles </w:t>
            </w:r>
            <w:r w:rsidR="00FC4953">
              <w:rPr>
                <w:rFonts w:ascii="AvenirNext LT Pro Regular" w:hAnsi="AvenirNext LT Pro Regular"/>
                <w:sz w:val="24"/>
              </w:rPr>
              <w:t xml:space="preserve">para </w:t>
            </w:r>
            <w:r w:rsidR="0023404C">
              <w:rPr>
                <w:rFonts w:ascii="AvenirNext LT Pro Regular" w:hAnsi="AvenirNext LT Pro Regular"/>
                <w:sz w:val="24"/>
              </w:rPr>
              <w:t>resolver ecuaciones exponenciales.</w:t>
            </w:r>
          </w:p>
          <w:p w14:paraId="7BABC286" w14:textId="77777777" w:rsidR="008D095E" w:rsidRPr="008D095E" w:rsidRDefault="008D095E" w:rsidP="00896E2F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  <w:r w:rsidRPr="00A162C2">
              <w:rPr>
                <w:rFonts w:ascii="AvenirNext LT Pro Regular" w:hAnsi="AvenirNext LT Pro Regular"/>
                <w:sz w:val="24"/>
              </w:rPr>
              <w:t>Lee atentamente y completa tus respuestas en los recuadros teniendo en cuenta lo visto a lo largo de la cursada.</w:t>
            </w:r>
          </w:p>
        </w:tc>
      </w:tr>
    </w:tbl>
    <w:p w14:paraId="2AEA0763" w14:textId="3EDB5A6F" w:rsidR="008D095E" w:rsidRDefault="008D095E">
      <w:pPr>
        <w:rPr>
          <w:rFonts w:ascii="AvenirNext LT Pro Regular" w:hAnsi="AvenirNext LT Pro Regular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C778CE" w14:paraId="40B492CE" w14:textId="77777777" w:rsidTr="008D095E">
        <w:tc>
          <w:tcPr>
            <w:tcW w:w="8505" w:type="dxa"/>
            <w:tcBorders>
              <w:bottom w:val="single" w:sz="18" w:space="0" w:color="2781BB"/>
            </w:tcBorders>
          </w:tcPr>
          <w:p w14:paraId="6F2A315C" w14:textId="77777777" w:rsidR="00C778CE" w:rsidRPr="00C778CE" w:rsidRDefault="00C778C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Situación</w:t>
            </w:r>
          </w:p>
        </w:tc>
      </w:tr>
      <w:tr w:rsidR="00C778CE" w:rsidRPr="00C778CE" w14:paraId="1659F6A6" w14:textId="77777777" w:rsidTr="009D2315">
        <w:tblPrEx>
          <w:tblCellMar>
            <w:left w:w="70" w:type="dxa"/>
            <w:right w:w="70" w:type="dxa"/>
          </w:tblCellMar>
        </w:tblPrEx>
        <w:tc>
          <w:tcPr>
            <w:tcW w:w="8505" w:type="dxa"/>
            <w:tcBorders>
              <w:top w:val="single" w:sz="18" w:space="0" w:color="2781BB"/>
            </w:tcBorders>
          </w:tcPr>
          <w:p w14:paraId="6A70B064" w14:textId="77777777" w:rsidR="0006004B" w:rsidRPr="003306D5" w:rsidRDefault="009D2315" w:rsidP="00896E2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b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La cantidad de</w:t>
            </w:r>
            <w:r w:rsidR="00896E2F">
              <w:rPr>
                <w:rFonts w:ascii="AvenirNext LT Pro Regular" w:hAnsi="AvenirNext LT Pro Regular"/>
                <w:sz w:val="24"/>
                <w:szCs w:val="24"/>
              </w:rPr>
              <w:t xml:space="preserve"> descargas de la aplicación móvil de atención vecinal que </w:t>
            </w:r>
            <w:r w:rsidR="00896E2F" w:rsidRPr="009D2315">
              <w:rPr>
                <w:rFonts w:ascii="AvenirNext LT Pro Regular" w:hAnsi="AvenirNext LT Pro Regular"/>
                <w:sz w:val="24"/>
                <w:szCs w:val="24"/>
              </w:rPr>
              <w:t>desarrollaste j</w:t>
            </w:r>
            <w:r w:rsidR="003942F6" w:rsidRPr="009D2315">
              <w:rPr>
                <w:rFonts w:ascii="AvenirNext LT Pro Regular" w:hAnsi="AvenirNext LT Pro Regular"/>
                <w:sz w:val="24"/>
                <w:szCs w:val="24"/>
              </w:rPr>
              <w:t>unto a la empresa HD</w:t>
            </w:r>
            <w:r w:rsidR="00896E2F" w:rsidRPr="009D2315"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  <w:r w:rsidRPr="009D2315">
              <w:rPr>
                <w:rFonts w:ascii="AvenirNext LT Pro Regular" w:hAnsi="AvenirNext LT Pro Regular"/>
                <w:sz w:val="24"/>
                <w:szCs w:val="24"/>
              </w:rPr>
              <w:t xml:space="preserve">está creciendo </w:t>
            </w:r>
            <w:r w:rsidR="00896E2F" w:rsidRPr="009D2315">
              <w:rPr>
                <w:rFonts w:ascii="AvenirNext LT Pro Regular" w:hAnsi="AvenirNext LT Pro Regular"/>
                <w:sz w:val="24"/>
                <w:szCs w:val="24"/>
              </w:rPr>
              <w:t xml:space="preserve">de </w:t>
            </w:r>
            <w:r w:rsidR="00A3424D" w:rsidRPr="009D2315">
              <w:rPr>
                <w:rFonts w:ascii="AvenirNext LT Pro Regular" w:hAnsi="AvenirNext LT Pro Regular"/>
                <w:sz w:val="24"/>
                <w:szCs w:val="24"/>
              </w:rPr>
              <w:t xml:space="preserve">manera exponencial a un </w:t>
            </w:r>
            <w:r w:rsidRPr="009D2315">
              <w:rPr>
                <w:rFonts w:ascii="AvenirNext LT Pro Regular" w:hAnsi="AvenirNext LT Pro Regular"/>
                <w:sz w:val="24"/>
                <w:szCs w:val="24"/>
              </w:rPr>
              <w:t>0,3</w:t>
            </w:r>
            <w:r w:rsidR="00A3424D" w:rsidRPr="009D2315">
              <w:rPr>
                <w:rFonts w:ascii="AvenirNext LT Pro Regular" w:hAnsi="AvenirNext LT Pro Regular"/>
                <w:sz w:val="24"/>
                <w:szCs w:val="24"/>
              </w:rPr>
              <w:t xml:space="preserve"> por ciento mensual.</w:t>
            </w:r>
          </w:p>
          <w:p w14:paraId="002BD814" w14:textId="77777777" w:rsidR="00A3424D" w:rsidRDefault="003306D5" w:rsidP="00896E2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En la empresa</w:t>
            </w:r>
            <w:r w:rsidR="00A3424D">
              <w:rPr>
                <w:rFonts w:ascii="AvenirNext LT Pro Regular" w:hAnsi="AvenirNext LT Pro Regular"/>
                <w:sz w:val="24"/>
                <w:szCs w:val="24"/>
              </w:rPr>
              <w:t xml:space="preserve"> te han pedido que te ocupes </w:t>
            </w:r>
            <w:r>
              <w:rPr>
                <w:rFonts w:ascii="AvenirNext LT Pro Regular" w:hAnsi="AvenirNext LT Pro Regular"/>
                <w:sz w:val="24"/>
                <w:szCs w:val="24"/>
              </w:rPr>
              <w:t>de armar un informe</w:t>
            </w:r>
            <w:r w:rsidR="003B78B4">
              <w:rPr>
                <w:rFonts w:ascii="AvenirNext LT Pro Regular" w:hAnsi="AvenirNext LT Pro Regular"/>
                <w:sz w:val="24"/>
                <w:szCs w:val="24"/>
              </w:rPr>
              <w:t xml:space="preserve"> que </w:t>
            </w:r>
            <w:r w:rsidR="00241B2E">
              <w:rPr>
                <w:rFonts w:ascii="AvenirNext LT Pro Regular" w:hAnsi="AvenirNext LT Pro Regular"/>
                <w:sz w:val="24"/>
                <w:szCs w:val="24"/>
              </w:rPr>
              <w:t>refleje</w:t>
            </w:r>
            <w:r w:rsidR="003B78B4">
              <w:rPr>
                <w:rFonts w:ascii="AvenirNext LT Pro Regular" w:hAnsi="AvenirNext LT Pro Regular"/>
                <w:sz w:val="24"/>
                <w:szCs w:val="24"/>
              </w:rPr>
              <w:t xml:space="preserve"> el número de descargas desde el momento inicial </w:t>
            </w:r>
            <w:r w:rsidR="00241B2E">
              <w:rPr>
                <w:rFonts w:ascii="AvenirNext LT Pro Regular" w:hAnsi="AvenirNext LT Pro Regular"/>
                <w:sz w:val="24"/>
                <w:szCs w:val="24"/>
              </w:rPr>
              <w:t xml:space="preserve">en el que se lanzó la aplicación </w:t>
            </w:r>
            <w:r w:rsidR="003B78B4">
              <w:rPr>
                <w:rFonts w:ascii="AvenirNext LT Pro Regular" w:hAnsi="AvenirNext LT Pro Regular"/>
                <w:sz w:val="24"/>
                <w:szCs w:val="24"/>
              </w:rPr>
              <w:t>hasta la fecha,</w:t>
            </w:r>
            <w:r w:rsidR="00C60511">
              <w:rPr>
                <w:rFonts w:ascii="AvenirNext LT Pro Regular" w:hAnsi="AvenirNext LT Pro Regular"/>
                <w:sz w:val="24"/>
                <w:szCs w:val="24"/>
              </w:rPr>
              <w:t xml:space="preserve"> como así también la proyección de descargas </w:t>
            </w:r>
            <w:r w:rsidR="00241B2E">
              <w:rPr>
                <w:rFonts w:ascii="AvenirNext LT Pro Regular" w:hAnsi="AvenirNext LT Pro Regular"/>
                <w:sz w:val="24"/>
                <w:szCs w:val="24"/>
              </w:rPr>
              <w:t xml:space="preserve">para los </w:t>
            </w:r>
            <w:r w:rsidR="009D2315">
              <w:rPr>
                <w:rFonts w:ascii="AvenirNext LT Pro Regular" w:hAnsi="AvenirNext LT Pro Regular"/>
                <w:sz w:val="24"/>
                <w:szCs w:val="24"/>
              </w:rPr>
              <w:t>próximos meses</w:t>
            </w:r>
            <w:r w:rsidR="00241B2E"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  <w:r w:rsidR="00C60511">
              <w:rPr>
                <w:rFonts w:ascii="AvenirNext LT Pro Regular" w:hAnsi="AvenirNext LT Pro Regular"/>
                <w:sz w:val="24"/>
                <w:szCs w:val="24"/>
              </w:rPr>
              <w:t xml:space="preserve">manteniendo </w:t>
            </w:r>
            <w:r w:rsidR="00241B2E">
              <w:rPr>
                <w:rFonts w:ascii="AvenirNext LT Pro Regular" w:hAnsi="AvenirNext LT Pro Regular"/>
                <w:sz w:val="24"/>
                <w:szCs w:val="24"/>
              </w:rPr>
              <w:t>el mismo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ritmo d</w:t>
            </w:r>
            <w:r w:rsidR="00C60511">
              <w:rPr>
                <w:rFonts w:ascii="AvenirNext LT Pro Regular" w:hAnsi="AvenirNext LT Pro Regular"/>
                <w:sz w:val="24"/>
                <w:szCs w:val="24"/>
              </w:rPr>
              <w:t>e crecimiento</w:t>
            </w:r>
            <w:r>
              <w:rPr>
                <w:rFonts w:ascii="AvenirNext LT Pro Regular" w:hAnsi="AvenirNext LT Pro Regular"/>
                <w:sz w:val="24"/>
                <w:szCs w:val="24"/>
              </w:rPr>
              <w:t>.</w:t>
            </w:r>
          </w:p>
          <w:p w14:paraId="2D0D3263" w14:textId="1400D8DB" w:rsidR="00896E2F" w:rsidRDefault="00896E2F" w:rsidP="00896E2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 xml:space="preserve">La gráfica representa el número de descargas desde el día que se subió al store </w:t>
            </w:r>
            <w:r w:rsidR="003B78B4">
              <w:rPr>
                <w:rFonts w:ascii="AvenirNext LT Pro Regular" w:hAnsi="AvenirNext LT Pro Regular"/>
                <w:sz w:val="24"/>
                <w:szCs w:val="24"/>
              </w:rPr>
              <w:t>hasta la fecha</w:t>
            </w:r>
          </w:p>
          <w:p w14:paraId="6E52BF81" w14:textId="2BD9BB11" w:rsidR="00634F21" w:rsidRDefault="00A169C5" w:rsidP="00896E2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noProof/>
                <w:lang w:eastAsia="es-AR"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6F1FA197" wp14:editId="78D78F72">
                  <wp:simplePos x="0" y="0"/>
                  <wp:positionH relativeFrom="column">
                    <wp:posOffset>509270</wp:posOffset>
                  </wp:positionH>
                  <wp:positionV relativeFrom="page">
                    <wp:posOffset>2533650</wp:posOffset>
                  </wp:positionV>
                  <wp:extent cx="4219575" cy="2847975"/>
                  <wp:effectExtent l="0" t="0" r="9525" b="9525"/>
                  <wp:wrapTight wrapText="bothSides">
                    <wp:wrapPolygon edited="0">
                      <wp:start x="0" y="0"/>
                      <wp:lineTo x="0" y="21528"/>
                      <wp:lineTo x="21551" y="21528"/>
                      <wp:lineTo x="21551" y="0"/>
                      <wp:lineTo x="0" y="0"/>
                    </wp:wrapPolygon>
                  </wp:wrapTight>
                  <wp:docPr id="1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89A149" w14:textId="2D86EA5D" w:rsidR="003942F6" w:rsidRPr="0006004B" w:rsidRDefault="003942F6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 w:rsidRPr="0006004B"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</w:p>
          <w:p w14:paraId="75FD5D3C" w14:textId="77777777" w:rsidR="008D095E" w:rsidRDefault="00377AC1" w:rsidP="00F376AF">
            <w:pPr>
              <w:pStyle w:val="Prrafodelista"/>
              <w:numPr>
                <w:ilvl w:val="0"/>
                <w:numId w:val="3"/>
              </w:numPr>
              <w:spacing w:before="240" w:after="120"/>
              <w:ind w:left="460" w:hanging="425"/>
              <w:contextualSpacing w:val="0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Observa en la gráfica cuál fue el número inicial de descar</w:t>
            </w:r>
            <w:r w:rsidR="003306D5">
              <w:rPr>
                <w:rFonts w:ascii="AvenirNext LT Pro Regular" w:hAnsi="AvenirNext LT Pro Regular"/>
                <w:sz w:val="24"/>
                <w:szCs w:val="24"/>
              </w:rPr>
              <w:t xml:space="preserve">gas y escribí la fórmula exponencial que describe a esta </w:t>
            </w:r>
            <w:r w:rsidR="00241B2E">
              <w:rPr>
                <w:rFonts w:ascii="AvenirNext LT Pro Regular" w:hAnsi="AvenirNext LT Pro Regular"/>
                <w:sz w:val="24"/>
                <w:szCs w:val="24"/>
              </w:rPr>
              <w:t>función</w:t>
            </w:r>
            <w:r w:rsidR="003306D5">
              <w:rPr>
                <w:rFonts w:ascii="AvenirNext LT Pro Regular" w:hAnsi="AvenirNext LT Pro Regular"/>
                <w:sz w:val="24"/>
                <w:szCs w:val="24"/>
              </w:rPr>
              <w:t xml:space="preserve">. </w:t>
            </w:r>
          </w:p>
          <w:p w14:paraId="13EEC069" w14:textId="2D4073B6" w:rsidR="00C50D3D" w:rsidRPr="00355827" w:rsidRDefault="008D095E" w:rsidP="00355827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59F64F9" wp14:editId="567B7B33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72390</wp:posOffset>
                      </wp:positionV>
                      <wp:extent cx="5236210" cy="1259205"/>
                      <wp:effectExtent l="0" t="0" r="21590" b="1714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6210" cy="1259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2781B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2A1D34" w14:textId="6E0034CA" w:rsidR="008D095E" w:rsidRDefault="00541034" w:rsidP="008D095E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El número inicial de descargas fué de 1000.</w:t>
                                  </w:r>
                                </w:p>
                                <w:p w14:paraId="3458EBD4" w14:textId="6D3673A0" w:rsidR="00541034" w:rsidRPr="008D095E" w:rsidRDefault="006B791C" w:rsidP="008D095E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F(x) = 1000 * (1 + 0.3</w:t>
                                  </w:r>
                                  <w:r w:rsidR="0090435D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 w:rsidR="0090435D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 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9F64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margin-left:5.85pt;margin-top:5.7pt;width:412.3pt;height:99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" strokecolor="#2781bb" strokeweight="1.5pt">
                      <v:textbox>
                        <w:txbxContent>
                          <w:p w14:paraId="1E2A1D34" w14:textId="6E0034CA" w:rsidR="008D095E" w:rsidRDefault="00541034" w:rsidP="008D095E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El número inicial de descargas fué de 1000.</w:t>
                            </w:r>
                          </w:p>
                          <w:p w14:paraId="3458EBD4" w14:textId="6D3673A0" w:rsidR="00541034" w:rsidRPr="008D095E" w:rsidRDefault="006B791C" w:rsidP="008D095E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F(x) = 1000 * (1 + 0.3</w:t>
                            </w:r>
                            <w:r w:rsidR="0090435D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)</w:t>
                            </w:r>
                            <w:r w:rsidR="0090435D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ͯ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9582821" w14:textId="4F62683F" w:rsidR="00F376AF" w:rsidRPr="00F376AF" w:rsidRDefault="00D666FE" w:rsidP="00F376AF">
            <w:pPr>
              <w:pStyle w:val="Prrafodelista"/>
              <w:numPr>
                <w:ilvl w:val="0"/>
                <w:numId w:val="3"/>
              </w:numPr>
              <w:spacing w:before="240" w:after="120"/>
              <w:ind w:left="460" w:hanging="425"/>
              <w:contextualSpacing w:val="0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Con la fórmula que encontraste, arma</w:t>
            </w:r>
            <w:r w:rsidR="00241B2E">
              <w:rPr>
                <w:rFonts w:ascii="AvenirNext LT Pro Regular" w:hAnsi="AvenirNext LT Pro Regular"/>
                <w:sz w:val="24"/>
                <w:szCs w:val="24"/>
              </w:rPr>
              <w:t xml:space="preserve"> una tabla de valores que muestre las descargas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que se observan en la gráfica, es decir, desde el momento 0 hasta el mes 3.</w:t>
            </w:r>
          </w:p>
          <w:p w14:paraId="5608455D" w14:textId="0D461AD2" w:rsidR="008D095E" w:rsidRPr="00445C86" w:rsidRDefault="00184175" w:rsidP="00445C86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690C02" wp14:editId="0BA1048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-34925</wp:posOffset>
                      </wp:positionV>
                      <wp:extent cx="4876800" cy="2057400"/>
                      <wp:effectExtent l="0" t="0" r="19050" b="19050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76800" cy="2057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2781B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200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51"/>
                                    <w:gridCol w:w="1454"/>
                                    <w:gridCol w:w="1454"/>
                                    <w:gridCol w:w="1454"/>
                                    <w:gridCol w:w="1454"/>
                                    <w:gridCol w:w="433"/>
                                  </w:tblGrid>
                                  <w:tr w:rsidR="00184175" w:rsidRPr="00184175" w14:paraId="254F9E51" w14:textId="77777777" w:rsidTr="0018417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7200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000000"/>
                                        </w:tcBorders>
                                        <w:shd w:val="clear" w:color="000000" w:fill="8EA9DB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DF32E99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APLICACIÓN MOVIL DE ATENCIÓN VECINAL</w:t>
                                        </w:r>
                                      </w:p>
                                    </w:tc>
                                  </w:tr>
                                  <w:tr w:rsidR="00184175" w:rsidRPr="00184175" w14:paraId="2E79636D" w14:textId="77777777" w:rsidTr="0018417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951" w:type="dxa"/>
                                        <w:vMerge w:val="restart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single" w:sz="4" w:space="0" w:color="auto"/>
                                        </w:tcBorders>
                                        <w:shd w:val="clear" w:color="000000" w:fill="C6E0B4"/>
                                        <w:noWrap/>
                                        <w:textDirection w:val="btLr"/>
                                        <w:vAlign w:val="center"/>
                                        <w:hideMark/>
                                      </w:tcPr>
                                      <w:p w14:paraId="7A795147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 xml:space="preserve">CANTIDAD DE DESCARGAS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B30186A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F256BA8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99FDB01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4A1A071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794B1E4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184175" w:rsidRPr="00184175" w14:paraId="449EEA88" w14:textId="77777777" w:rsidTr="0018417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951" w:type="dxa"/>
                                        <w:vMerge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1E82026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125F339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2500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7F0ABFF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70341C3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2FE8D6F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A84D2FD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184175" w:rsidRPr="00184175" w14:paraId="6173144C" w14:textId="77777777" w:rsidTr="0018417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951" w:type="dxa"/>
                                        <w:vMerge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F984D35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0D6B003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72B410D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16B6106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FFFF00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F75D9BA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2197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72E9767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184175" w:rsidRPr="00184175" w14:paraId="111A5E4C" w14:textId="77777777" w:rsidTr="0018417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951" w:type="dxa"/>
                                        <w:vMerge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6DE8533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1A8A3FB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2000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DA7C5B3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858450F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D5E32FB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1D69B8E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184175" w:rsidRPr="00184175" w14:paraId="0EC4DBB9" w14:textId="77777777" w:rsidTr="0018417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951" w:type="dxa"/>
                                        <w:vMerge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BA03691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C5A31EB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B39C4A8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FFFF00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23A5B63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1690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3D0D6A2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DC6CD75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184175" w:rsidRPr="00184175" w14:paraId="0B14B465" w14:textId="77777777" w:rsidTr="0018417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951" w:type="dxa"/>
                                        <w:vMerge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12DEFFF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A5CCE6C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1500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567D555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B6FFE63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27EF401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B63B49D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184175" w:rsidRPr="00184175" w14:paraId="79ECD8B2" w14:textId="77777777" w:rsidTr="0018417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951" w:type="dxa"/>
                                        <w:vMerge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593380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D1980CD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FFFF00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66F275E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1300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1461464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88938F6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35B2024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184175" w:rsidRPr="00184175" w14:paraId="6C4097DC" w14:textId="77777777" w:rsidTr="0018417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951" w:type="dxa"/>
                                        <w:vMerge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4219C8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FFFF00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8E3BD8A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1000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73EB0D3A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B676FD2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A39879B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C14279D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184175" w:rsidRPr="00184175" w14:paraId="70FE604A" w14:textId="77777777" w:rsidTr="0018417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951" w:type="dxa"/>
                                        <w:vMerge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50ECD5C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3E8EE68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A0ED729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6610F64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49864D1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5607892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184175" w:rsidRPr="00184175" w14:paraId="583C9501" w14:textId="77777777" w:rsidTr="0018417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951" w:type="dxa"/>
                                        <w:vMerge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9C0DC42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6CEC70A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500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5B69629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8AB8055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66703C3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908233C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184175" w:rsidRPr="00184175" w14:paraId="1FA0983E" w14:textId="77777777" w:rsidTr="0018417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951" w:type="dxa"/>
                                        <w:vMerge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72D29E5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AAD0A90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B7AFE05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86FD923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5E9ECF4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A34334B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184175" w:rsidRPr="00184175" w14:paraId="3BC2F673" w14:textId="77777777" w:rsidTr="0018417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951" w:type="dxa"/>
                                        <w:vMerge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EFD4DC0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69CA6AE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42B3124A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AD179BF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01387E90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6F5C1C9F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184175" w:rsidRPr="00184175" w14:paraId="46213438" w14:textId="77777777" w:rsidTr="00184175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951" w:type="dxa"/>
                                        <w:vMerge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175745E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51FE04C7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jc w:val="right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FFE699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190A1CD6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F8CBAD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4010FB7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5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ED7D31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27C4AE62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3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000000" w:fill="7030A0"/>
                                        <w:noWrap/>
                                        <w:vAlign w:val="bottom"/>
                                        <w:hideMark/>
                                      </w:tcPr>
                                      <w:p w14:paraId="3F62A358" w14:textId="77777777" w:rsidR="00184175" w:rsidRPr="00184175" w:rsidRDefault="00184175" w:rsidP="0018417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</w:pPr>
                                        <w:r w:rsidRPr="00184175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val="es-ES" w:eastAsia="es-ES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676F5F29" w14:textId="3F124877" w:rsidR="001231CB" w:rsidRPr="008D095E" w:rsidRDefault="001231CB" w:rsidP="001231CB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90C02" id="_x0000_s1027" type="#_x0000_t202" style="position:absolute;margin-left:5.65pt;margin-top:-2.75pt;width:384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" strokecolor="#2781bb" strokeweight="1.5pt">
                      <v:textbox>
                        <w:txbxContent>
                          <w:tbl>
                            <w:tblPr>
                              <w:tblW w:w="7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1"/>
                              <w:gridCol w:w="1454"/>
                              <w:gridCol w:w="1454"/>
                              <w:gridCol w:w="1454"/>
                              <w:gridCol w:w="1454"/>
                              <w:gridCol w:w="433"/>
                            </w:tblGrid>
                            <w:tr w:rsidR="00184175" w:rsidRPr="00184175" w14:paraId="254F9E51" w14:textId="77777777" w:rsidTr="00184175">
                              <w:trPr>
                                <w:trHeight w:val="300"/>
                              </w:trPr>
                              <w:tc>
                                <w:tcPr>
                                  <w:tcW w:w="7200" w:type="dxa"/>
                                  <w:gridSpan w:val="6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000000" w:fill="8EA9DB"/>
                                  <w:noWrap/>
                                  <w:vAlign w:val="bottom"/>
                                  <w:hideMark/>
                                </w:tcPr>
                                <w:p w14:paraId="6DF32E99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APLICACIÓN MOVIL DE ATENCIÓN VECINAL</w:t>
                                  </w:r>
                                </w:p>
                              </w:tc>
                            </w:tr>
                            <w:tr w:rsidR="00184175" w:rsidRPr="00184175" w14:paraId="2E79636D" w14:textId="77777777" w:rsidTr="00184175">
                              <w:trPr>
                                <w:trHeight w:val="300"/>
                              </w:trPr>
                              <w:tc>
                                <w:tcPr>
                                  <w:tcW w:w="951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C6E0B4"/>
                                  <w:noWrap/>
                                  <w:textDirection w:val="btLr"/>
                                  <w:vAlign w:val="center"/>
                                  <w:hideMark/>
                                </w:tcPr>
                                <w:p w14:paraId="7A795147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 xml:space="preserve">CANTIDAD DE DESCARGAS 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30186A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256BA8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9FDB01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A1A071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94B1E4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84175" w:rsidRPr="00184175" w14:paraId="449EEA88" w14:textId="77777777" w:rsidTr="00184175">
                              <w:trPr>
                                <w:trHeight w:val="300"/>
                              </w:trPr>
                              <w:tc>
                                <w:tcPr>
                                  <w:tcW w:w="95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1E82026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25F339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F0ABFF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0341C3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FE8D6F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84D2FD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84175" w:rsidRPr="00184175" w14:paraId="6173144C" w14:textId="77777777" w:rsidTr="00184175">
                              <w:trPr>
                                <w:trHeight w:val="300"/>
                              </w:trPr>
                              <w:tc>
                                <w:tcPr>
                                  <w:tcW w:w="95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F984D35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D6B003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2B410D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6B6106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5F75D9BA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2197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2E9767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84175" w:rsidRPr="00184175" w14:paraId="111A5E4C" w14:textId="77777777" w:rsidTr="00184175">
                              <w:trPr>
                                <w:trHeight w:val="300"/>
                              </w:trPr>
                              <w:tc>
                                <w:tcPr>
                                  <w:tcW w:w="95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6DE8533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A8A3FB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A7C5B3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58450F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D5E32FB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1D69B8E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84175" w:rsidRPr="00184175" w14:paraId="0EC4DBB9" w14:textId="77777777" w:rsidTr="00184175">
                              <w:trPr>
                                <w:trHeight w:val="300"/>
                              </w:trPr>
                              <w:tc>
                                <w:tcPr>
                                  <w:tcW w:w="95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A03691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5A31EB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39C4A8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723A5B63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1690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D0D6A2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C6CD75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84175" w:rsidRPr="00184175" w14:paraId="0B14B465" w14:textId="77777777" w:rsidTr="00184175">
                              <w:trPr>
                                <w:trHeight w:val="300"/>
                              </w:trPr>
                              <w:tc>
                                <w:tcPr>
                                  <w:tcW w:w="95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2DEFFF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5CCE6C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1500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67D555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6FFE63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7EF401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63B49D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84175" w:rsidRPr="00184175" w14:paraId="79ECD8B2" w14:textId="77777777" w:rsidTr="00184175">
                              <w:trPr>
                                <w:trHeight w:val="300"/>
                              </w:trPr>
                              <w:tc>
                                <w:tcPr>
                                  <w:tcW w:w="95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593380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1980CD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366F275E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1300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461464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8938F6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5B2024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84175" w:rsidRPr="00184175" w14:paraId="6C4097DC" w14:textId="77777777" w:rsidTr="00184175">
                              <w:trPr>
                                <w:trHeight w:val="300"/>
                              </w:trPr>
                              <w:tc>
                                <w:tcPr>
                                  <w:tcW w:w="95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4219C8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18E3BD8A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EB0D3A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676FD2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39879B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C14279D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84175" w:rsidRPr="00184175" w14:paraId="70FE604A" w14:textId="77777777" w:rsidTr="00184175">
                              <w:trPr>
                                <w:trHeight w:val="300"/>
                              </w:trPr>
                              <w:tc>
                                <w:tcPr>
                                  <w:tcW w:w="95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0ECD5C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E8EE68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0ED729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610F64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9864D1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607892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84175" w:rsidRPr="00184175" w14:paraId="583C9501" w14:textId="77777777" w:rsidTr="00184175">
                              <w:trPr>
                                <w:trHeight w:val="300"/>
                              </w:trPr>
                              <w:tc>
                                <w:tcPr>
                                  <w:tcW w:w="95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9C0DC42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CEC70A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B69629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AB8055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6703C3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08233C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84175" w:rsidRPr="00184175" w14:paraId="1FA0983E" w14:textId="77777777" w:rsidTr="00184175">
                              <w:trPr>
                                <w:trHeight w:val="300"/>
                              </w:trPr>
                              <w:tc>
                                <w:tcPr>
                                  <w:tcW w:w="95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72D29E5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AD0A90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7AFE05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6FD923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E9ECF4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34334B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84175" w:rsidRPr="00184175" w14:paraId="3BC2F673" w14:textId="77777777" w:rsidTr="00184175">
                              <w:trPr>
                                <w:trHeight w:val="300"/>
                              </w:trPr>
                              <w:tc>
                                <w:tcPr>
                                  <w:tcW w:w="95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EFD4DC0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9CA6AE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B3124A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D179BF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387E90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5C1C9F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84175" w:rsidRPr="00184175" w14:paraId="46213438" w14:textId="77777777" w:rsidTr="00184175">
                              <w:trPr>
                                <w:trHeight w:val="300"/>
                              </w:trPr>
                              <w:tc>
                                <w:tcPr>
                                  <w:tcW w:w="951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175745E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FE04C7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E699"/>
                                  <w:noWrap/>
                                  <w:vAlign w:val="bottom"/>
                                  <w:hideMark/>
                                </w:tcPr>
                                <w:p w14:paraId="190A1CD6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8CBAD"/>
                                  <w:noWrap/>
                                  <w:vAlign w:val="bottom"/>
                                  <w:hideMark/>
                                </w:tcPr>
                                <w:p w14:paraId="34010FB7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D7D31"/>
                                  <w:noWrap/>
                                  <w:vAlign w:val="bottom"/>
                                  <w:hideMark/>
                                </w:tcPr>
                                <w:p w14:paraId="27C4AE62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7030A0"/>
                                  <w:noWrap/>
                                  <w:vAlign w:val="bottom"/>
                                  <w:hideMark/>
                                </w:tcPr>
                                <w:p w14:paraId="3F62A358" w14:textId="77777777" w:rsidR="00184175" w:rsidRPr="00184175" w:rsidRDefault="00184175" w:rsidP="001841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184175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676F5F29" w14:textId="3F124877" w:rsidR="001231CB" w:rsidRPr="008D095E" w:rsidRDefault="001231CB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14580D6F" w14:textId="77777777" w:rsidR="001231CB" w:rsidRPr="00F376AF" w:rsidRDefault="009D2315" w:rsidP="001231CB">
      <w:pPr>
        <w:pStyle w:val="Prrafodelista"/>
        <w:numPr>
          <w:ilvl w:val="0"/>
          <w:numId w:val="3"/>
        </w:numPr>
        <w:spacing w:before="240" w:after="120" w:line="240" w:lineRule="auto"/>
        <w:ind w:left="460" w:hanging="425"/>
        <w:contextualSpacing w:val="0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lastRenderedPageBreak/>
        <w:t xml:space="preserve">Ahora te toca proyectar </w:t>
      </w:r>
      <w:r w:rsidR="004677AD">
        <w:rPr>
          <w:rFonts w:ascii="AvenirNext LT Pro Regular" w:hAnsi="AvenirNext LT Pro Regular"/>
          <w:sz w:val="24"/>
          <w:szCs w:val="24"/>
        </w:rPr>
        <w:t>las descargas para los próximos 6 meses. Si el ritmo de crecimiento se mantiene, arma una tabla de valores que muestre las descargas para los meses 4 al 9.</w:t>
      </w:r>
    </w:p>
    <w:p w14:paraId="1108079C" w14:textId="77777777" w:rsidR="001231CB" w:rsidRDefault="001231CB" w:rsidP="004677AD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09F2FF41" wp14:editId="7C7A90D5">
                <wp:extent cx="5467350" cy="3057525"/>
                <wp:effectExtent l="0" t="0" r="19050" b="28575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8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9"/>
                              <w:gridCol w:w="1171"/>
                              <w:gridCol w:w="1372"/>
                              <w:gridCol w:w="1170"/>
                              <w:gridCol w:w="1372"/>
                              <w:gridCol w:w="1170"/>
                              <w:gridCol w:w="1576"/>
                            </w:tblGrid>
                            <w:tr w:rsidR="00262C67" w:rsidRPr="00262C67" w14:paraId="6E5A2DA2" w14:textId="77777777" w:rsidTr="00262C67">
                              <w:trPr>
                                <w:trHeight w:val="300"/>
                              </w:trPr>
                              <w:tc>
                                <w:tcPr>
                                  <w:tcW w:w="8400" w:type="dxa"/>
                                  <w:gridSpan w:val="7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000000" w:fill="8EA9DB"/>
                                  <w:noWrap/>
                                  <w:vAlign w:val="bottom"/>
                                  <w:hideMark/>
                                </w:tcPr>
                                <w:p w14:paraId="7A56C896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APLICACIÓN MOVIL DE ATENCIÓN VECINAL</w:t>
                                  </w:r>
                                </w:p>
                              </w:tc>
                            </w:tr>
                            <w:tr w:rsidR="00262C67" w:rsidRPr="00262C67" w14:paraId="2B0241EF" w14:textId="77777777" w:rsidTr="00262C67">
                              <w:trPr>
                                <w:trHeight w:val="300"/>
                              </w:trPr>
                              <w:tc>
                                <w:tcPr>
                                  <w:tcW w:w="569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000000" w:fill="C6E0B4"/>
                                  <w:noWrap/>
                                  <w:textDirection w:val="btLr"/>
                                  <w:vAlign w:val="center"/>
                                  <w:hideMark/>
                                </w:tcPr>
                                <w:p w14:paraId="14958588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 xml:space="preserve">CANTIDAD DE DESCARGAS </w:t>
                                  </w:r>
                                </w:p>
                              </w:tc>
                              <w:tc>
                                <w:tcPr>
                                  <w:tcW w:w="117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30789D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900072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6DCDFD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841BB4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27BC75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257595D8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10604,49</w:t>
                                  </w:r>
                                </w:p>
                              </w:tc>
                            </w:tr>
                            <w:tr w:rsidR="00262C67" w:rsidRPr="00262C67" w14:paraId="6221660E" w14:textId="77777777" w:rsidTr="00262C67">
                              <w:trPr>
                                <w:trHeight w:val="300"/>
                              </w:trPr>
                              <w:tc>
                                <w:tcPr>
                                  <w:tcW w:w="56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A825B9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BBF104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E19F2E1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878611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2F1C54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205EC0C6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8157,3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1621F3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62C67" w:rsidRPr="00262C67" w14:paraId="6ADE49EF" w14:textId="77777777" w:rsidTr="00262C67">
                              <w:trPr>
                                <w:trHeight w:val="300"/>
                              </w:trPr>
                              <w:tc>
                                <w:tcPr>
                                  <w:tcW w:w="56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6550DD0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FFBF86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636527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652C4B2E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6F4CFE85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6274,85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CD3A36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3F1A3D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62C67" w:rsidRPr="00262C67" w14:paraId="2F3F96C0" w14:textId="77777777" w:rsidTr="00262C67">
                              <w:trPr>
                                <w:trHeight w:val="300"/>
                              </w:trPr>
                              <w:tc>
                                <w:tcPr>
                                  <w:tcW w:w="56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CC7435E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705C91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9C0468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6212E7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7BEAFB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F26876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9E696F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62C67" w:rsidRPr="00262C67" w14:paraId="3833C9F1" w14:textId="77777777" w:rsidTr="00262C67">
                              <w:trPr>
                                <w:trHeight w:val="300"/>
                              </w:trPr>
                              <w:tc>
                                <w:tcPr>
                                  <w:tcW w:w="56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5870BE8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E09A0D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B82A53C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5E09D7B2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4826,8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A4ACE5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898FE0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61778A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62C67" w:rsidRPr="00262C67" w14:paraId="2AB43FFC" w14:textId="77777777" w:rsidTr="00262C67">
                              <w:trPr>
                                <w:trHeight w:val="300"/>
                              </w:trPr>
                              <w:tc>
                                <w:tcPr>
                                  <w:tcW w:w="56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5D6F01A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C5EF36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76B551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16E84C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DA9FD2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323101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8EB4A1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62C67" w:rsidRPr="00262C67" w14:paraId="654D6B21" w14:textId="77777777" w:rsidTr="00262C67">
                              <w:trPr>
                                <w:trHeight w:val="300"/>
                              </w:trPr>
                              <w:tc>
                                <w:tcPr>
                                  <w:tcW w:w="56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076290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165D1B1C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E5D120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9464D5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ED1FA9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E47FE5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0B4470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62C67" w:rsidRPr="00262C67" w14:paraId="05029224" w14:textId="77777777" w:rsidTr="00262C67">
                              <w:trPr>
                                <w:trHeight w:val="300"/>
                              </w:trPr>
                              <w:tc>
                                <w:tcPr>
                                  <w:tcW w:w="56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613C726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CBE7CE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6C888BFF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3712,93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D6F9E63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E1C1368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2155A6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DF851D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62C67" w:rsidRPr="00262C67" w14:paraId="2D9BA3DD" w14:textId="77777777" w:rsidTr="00262C67">
                              <w:trPr>
                                <w:trHeight w:val="300"/>
                              </w:trPr>
                              <w:tc>
                                <w:tcPr>
                                  <w:tcW w:w="56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EAD1212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9B0FB5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B6846C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002EBC3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1B9173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A7BB20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C28600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62C67" w:rsidRPr="00262C67" w14:paraId="31F232E6" w14:textId="77777777" w:rsidTr="00262C67">
                              <w:trPr>
                                <w:trHeight w:val="300"/>
                              </w:trPr>
                              <w:tc>
                                <w:tcPr>
                                  <w:tcW w:w="56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EA2469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bottom"/>
                                  <w:hideMark/>
                                </w:tcPr>
                                <w:p w14:paraId="1F83A2CB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2856,1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0906A3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505A3B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A25A0E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65B602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044C5C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62C67" w:rsidRPr="00262C67" w14:paraId="242FF8EC" w14:textId="77777777" w:rsidTr="00262C67">
                              <w:trPr>
                                <w:trHeight w:val="300"/>
                              </w:trPr>
                              <w:tc>
                                <w:tcPr>
                                  <w:tcW w:w="56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397745A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576F85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5E1E74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C31983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B69A78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D50CC4D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BA9697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62C67" w:rsidRPr="00262C67" w14:paraId="7DA5E521" w14:textId="77777777" w:rsidTr="00262C67">
                              <w:trPr>
                                <w:trHeight w:val="300"/>
                              </w:trPr>
                              <w:tc>
                                <w:tcPr>
                                  <w:tcW w:w="56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F6D35F2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BB784D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0317AF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B07C34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999263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919BFC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19D8FA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62C67" w:rsidRPr="00262C67" w14:paraId="2E6C2A32" w14:textId="77777777" w:rsidTr="00262C67">
                              <w:trPr>
                                <w:trHeight w:val="300"/>
                              </w:trPr>
                              <w:tc>
                                <w:tcPr>
                                  <w:tcW w:w="569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541BEC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E699"/>
                                  <w:noWrap/>
                                  <w:vAlign w:val="bottom"/>
                                  <w:hideMark/>
                                </w:tcPr>
                                <w:p w14:paraId="15C00D2C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8CBAD"/>
                                  <w:noWrap/>
                                  <w:vAlign w:val="bottom"/>
                                  <w:hideMark/>
                                </w:tcPr>
                                <w:p w14:paraId="03C5FBB3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D7D31"/>
                                  <w:noWrap/>
                                  <w:vAlign w:val="bottom"/>
                                  <w:hideMark/>
                                </w:tcPr>
                                <w:p w14:paraId="5D55A3AB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7030A0"/>
                                  <w:noWrap/>
                                  <w:vAlign w:val="bottom"/>
                                  <w:hideMark/>
                                </w:tcPr>
                                <w:p w14:paraId="3974C651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0000"/>
                                  <w:noWrap/>
                                  <w:vAlign w:val="bottom"/>
                                  <w:hideMark/>
                                </w:tcPr>
                                <w:p w14:paraId="4FE8DA2E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65911"/>
                                  <w:noWrap/>
                                  <w:vAlign w:val="bottom"/>
                                  <w:hideMark/>
                                </w:tcPr>
                                <w:p w14:paraId="3306FEDD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262C67" w:rsidRPr="00262C67" w14:paraId="1764ED16" w14:textId="77777777" w:rsidTr="00262C67">
                              <w:trPr>
                                <w:trHeight w:val="300"/>
                              </w:trPr>
                              <w:tc>
                                <w:tcPr>
                                  <w:tcW w:w="8400" w:type="dxa"/>
                                  <w:gridSpan w:val="7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000000" w:fill="70AD47"/>
                                  <w:noWrap/>
                                  <w:vAlign w:val="bottom"/>
                                  <w:hideMark/>
                                </w:tcPr>
                                <w:p w14:paraId="069B85B4" w14:textId="77777777" w:rsidR="00262C67" w:rsidRPr="00262C67" w:rsidRDefault="00262C67" w:rsidP="00262C6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</w:pPr>
                                  <w:r w:rsidRPr="00262C6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s-ES" w:eastAsia="es-ES"/>
                                    </w:rPr>
                                    <w:t>MESES</w:t>
                                  </w:r>
                                </w:p>
                              </w:tc>
                            </w:tr>
                          </w:tbl>
                          <w:p w14:paraId="17236F42" w14:textId="4301991B" w:rsidR="001231CB" w:rsidRPr="008D095E" w:rsidRDefault="001231CB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F2FF41" id="Cuadro de texto 2" o:spid="_x0000_s1028" type="#_x0000_t202" style="width:430.5pt;height:2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" strokecolor="#2781bb" strokeweight="1.5pt">
                <v:textbox>
                  <w:txbxContent>
                    <w:tbl>
                      <w:tblPr>
                        <w:tblW w:w="8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9"/>
                        <w:gridCol w:w="1171"/>
                        <w:gridCol w:w="1372"/>
                        <w:gridCol w:w="1170"/>
                        <w:gridCol w:w="1372"/>
                        <w:gridCol w:w="1170"/>
                        <w:gridCol w:w="1576"/>
                      </w:tblGrid>
                      <w:tr w:rsidR="00262C67" w:rsidRPr="00262C67" w14:paraId="6E5A2DA2" w14:textId="77777777" w:rsidTr="00262C67">
                        <w:trPr>
                          <w:trHeight w:val="300"/>
                        </w:trPr>
                        <w:tc>
                          <w:tcPr>
                            <w:tcW w:w="8400" w:type="dxa"/>
                            <w:gridSpan w:val="7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000000" w:fill="8EA9DB"/>
                            <w:noWrap/>
                            <w:vAlign w:val="bottom"/>
                            <w:hideMark/>
                          </w:tcPr>
                          <w:p w14:paraId="7A56C896" w14:textId="77777777" w:rsidR="00262C67" w:rsidRPr="00262C67" w:rsidRDefault="00262C67" w:rsidP="00262C6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APLICACIÓN MOVIL DE ATENCIÓN VECINAL</w:t>
                            </w:r>
                          </w:p>
                        </w:tc>
                      </w:tr>
                      <w:tr w:rsidR="00262C67" w:rsidRPr="00262C67" w14:paraId="2B0241EF" w14:textId="77777777" w:rsidTr="00262C67">
                        <w:trPr>
                          <w:trHeight w:val="300"/>
                        </w:trPr>
                        <w:tc>
                          <w:tcPr>
                            <w:tcW w:w="569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000000" w:fill="C6E0B4"/>
                            <w:noWrap/>
                            <w:textDirection w:val="btLr"/>
                            <w:vAlign w:val="center"/>
                            <w:hideMark/>
                          </w:tcPr>
                          <w:p w14:paraId="14958588" w14:textId="77777777" w:rsidR="00262C67" w:rsidRPr="00262C67" w:rsidRDefault="00262C67" w:rsidP="00262C6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 xml:space="preserve">CANTIDAD DE DESCARGAS </w:t>
                            </w:r>
                          </w:p>
                        </w:tc>
                        <w:tc>
                          <w:tcPr>
                            <w:tcW w:w="117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30789D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900072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6DCDFD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841BB4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27BC75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257595D8" w14:textId="77777777" w:rsidR="00262C67" w:rsidRPr="00262C67" w:rsidRDefault="00262C67" w:rsidP="00262C6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10604,49</w:t>
                            </w:r>
                          </w:p>
                        </w:tc>
                      </w:tr>
                      <w:tr w:rsidR="00262C67" w:rsidRPr="00262C67" w14:paraId="6221660E" w14:textId="77777777" w:rsidTr="00262C67">
                        <w:trPr>
                          <w:trHeight w:val="300"/>
                        </w:trPr>
                        <w:tc>
                          <w:tcPr>
                            <w:tcW w:w="56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0A825B9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BBF104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E19F2E1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878611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2F1C54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205EC0C6" w14:textId="77777777" w:rsidR="00262C67" w:rsidRPr="00262C67" w:rsidRDefault="00262C67" w:rsidP="00262C6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8157,3</w:t>
                            </w: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1621F3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</w:tr>
                      <w:tr w:rsidR="00262C67" w:rsidRPr="00262C67" w14:paraId="6ADE49EF" w14:textId="77777777" w:rsidTr="00262C67">
                        <w:trPr>
                          <w:trHeight w:val="300"/>
                        </w:trPr>
                        <w:tc>
                          <w:tcPr>
                            <w:tcW w:w="56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6550DD0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FFBF86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636527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652C4B2E" w14:textId="77777777" w:rsidR="00262C67" w:rsidRPr="00262C67" w:rsidRDefault="00262C67" w:rsidP="00262C6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6F4CFE85" w14:textId="77777777" w:rsidR="00262C67" w:rsidRPr="00262C67" w:rsidRDefault="00262C67" w:rsidP="00262C6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6274,85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CD3A36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3F1A3D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</w:tr>
                      <w:tr w:rsidR="00262C67" w:rsidRPr="00262C67" w14:paraId="2F3F96C0" w14:textId="77777777" w:rsidTr="00262C67">
                        <w:trPr>
                          <w:trHeight w:val="300"/>
                        </w:trPr>
                        <w:tc>
                          <w:tcPr>
                            <w:tcW w:w="56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CC7435E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705C91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9C0468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6212E7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7BEAFB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F26876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9E696F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</w:tr>
                      <w:tr w:rsidR="00262C67" w:rsidRPr="00262C67" w14:paraId="3833C9F1" w14:textId="77777777" w:rsidTr="00262C67">
                        <w:trPr>
                          <w:trHeight w:val="300"/>
                        </w:trPr>
                        <w:tc>
                          <w:tcPr>
                            <w:tcW w:w="56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5870BE8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E09A0D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B82A53C" w14:textId="77777777" w:rsidR="00262C67" w:rsidRPr="00262C67" w:rsidRDefault="00262C67" w:rsidP="00262C6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5E09D7B2" w14:textId="77777777" w:rsidR="00262C67" w:rsidRPr="00262C67" w:rsidRDefault="00262C67" w:rsidP="00262C6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4826,8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A4ACE5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898FE0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61778A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</w:tr>
                      <w:tr w:rsidR="00262C67" w:rsidRPr="00262C67" w14:paraId="2AB43FFC" w14:textId="77777777" w:rsidTr="00262C67">
                        <w:trPr>
                          <w:trHeight w:val="300"/>
                        </w:trPr>
                        <w:tc>
                          <w:tcPr>
                            <w:tcW w:w="56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5D6F01A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C5EF36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76B551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16E84C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DA9FD2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323101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8EB4A1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</w:tr>
                      <w:tr w:rsidR="00262C67" w:rsidRPr="00262C67" w14:paraId="654D6B21" w14:textId="77777777" w:rsidTr="00262C67">
                        <w:trPr>
                          <w:trHeight w:val="300"/>
                        </w:trPr>
                        <w:tc>
                          <w:tcPr>
                            <w:tcW w:w="56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0076290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165D1B1C" w14:textId="77777777" w:rsidR="00262C67" w:rsidRPr="00262C67" w:rsidRDefault="00262C67" w:rsidP="00262C6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E5D120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9464D5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2ED1FA9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E47FE5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0B4470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</w:tr>
                      <w:tr w:rsidR="00262C67" w:rsidRPr="00262C67" w14:paraId="05029224" w14:textId="77777777" w:rsidTr="00262C67">
                        <w:trPr>
                          <w:trHeight w:val="300"/>
                        </w:trPr>
                        <w:tc>
                          <w:tcPr>
                            <w:tcW w:w="56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613C726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CBE7CE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6C888BFF" w14:textId="77777777" w:rsidR="00262C67" w:rsidRPr="00262C67" w:rsidRDefault="00262C67" w:rsidP="00262C6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3712,93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D6F9E63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E1C1368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2155A6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DF851D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</w:tr>
                      <w:tr w:rsidR="00262C67" w:rsidRPr="00262C67" w14:paraId="2D9BA3DD" w14:textId="77777777" w:rsidTr="00262C67">
                        <w:trPr>
                          <w:trHeight w:val="300"/>
                        </w:trPr>
                        <w:tc>
                          <w:tcPr>
                            <w:tcW w:w="56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EAD1212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9B0FB5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B6846C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002EBC3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1B9173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A7BB20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C28600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</w:tr>
                      <w:tr w:rsidR="00262C67" w:rsidRPr="00262C67" w14:paraId="31F232E6" w14:textId="77777777" w:rsidTr="00262C67">
                        <w:trPr>
                          <w:trHeight w:val="300"/>
                        </w:trPr>
                        <w:tc>
                          <w:tcPr>
                            <w:tcW w:w="56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6EA2469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bottom"/>
                            <w:hideMark/>
                          </w:tcPr>
                          <w:p w14:paraId="1F83A2CB" w14:textId="77777777" w:rsidR="00262C67" w:rsidRPr="00262C67" w:rsidRDefault="00262C67" w:rsidP="00262C6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2856,1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0906A3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505A3B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A25A0E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65B602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044C5C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</w:tr>
                      <w:tr w:rsidR="00262C67" w:rsidRPr="00262C67" w14:paraId="242FF8EC" w14:textId="77777777" w:rsidTr="00262C67">
                        <w:trPr>
                          <w:trHeight w:val="300"/>
                        </w:trPr>
                        <w:tc>
                          <w:tcPr>
                            <w:tcW w:w="56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397745A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576F85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5E1E74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C31983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B69A78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D50CC4D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BA9697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</w:tr>
                      <w:tr w:rsidR="00262C67" w:rsidRPr="00262C67" w14:paraId="7DA5E521" w14:textId="77777777" w:rsidTr="00262C67">
                        <w:trPr>
                          <w:trHeight w:val="300"/>
                        </w:trPr>
                        <w:tc>
                          <w:tcPr>
                            <w:tcW w:w="56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F6D35F2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BB784D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0317AF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B07C34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999263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919BFC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19D8FA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 </w:t>
                            </w:r>
                          </w:p>
                        </w:tc>
                      </w:tr>
                      <w:tr w:rsidR="00262C67" w:rsidRPr="00262C67" w14:paraId="2E6C2A32" w14:textId="77777777" w:rsidTr="00262C67">
                        <w:trPr>
                          <w:trHeight w:val="300"/>
                        </w:trPr>
                        <w:tc>
                          <w:tcPr>
                            <w:tcW w:w="569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0541BEC" w14:textId="77777777" w:rsidR="00262C67" w:rsidRPr="00262C67" w:rsidRDefault="00262C67" w:rsidP="00262C6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E699"/>
                            <w:noWrap/>
                            <w:vAlign w:val="bottom"/>
                            <w:hideMark/>
                          </w:tcPr>
                          <w:p w14:paraId="15C00D2C" w14:textId="77777777" w:rsidR="00262C67" w:rsidRPr="00262C67" w:rsidRDefault="00262C67" w:rsidP="00262C6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8CBAD"/>
                            <w:noWrap/>
                            <w:vAlign w:val="bottom"/>
                            <w:hideMark/>
                          </w:tcPr>
                          <w:p w14:paraId="03C5FBB3" w14:textId="77777777" w:rsidR="00262C67" w:rsidRPr="00262C67" w:rsidRDefault="00262C67" w:rsidP="00262C6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D7D31"/>
                            <w:noWrap/>
                            <w:vAlign w:val="bottom"/>
                            <w:hideMark/>
                          </w:tcPr>
                          <w:p w14:paraId="5D55A3AB" w14:textId="77777777" w:rsidR="00262C67" w:rsidRPr="00262C67" w:rsidRDefault="00262C67" w:rsidP="00262C6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7030A0"/>
                            <w:noWrap/>
                            <w:vAlign w:val="bottom"/>
                            <w:hideMark/>
                          </w:tcPr>
                          <w:p w14:paraId="3974C651" w14:textId="77777777" w:rsidR="00262C67" w:rsidRPr="00262C67" w:rsidRDefault="00262C67" w:rsidP="00262C6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0000"/>
                            <w:noWrap/>
                            <w:vAlign w:val="bottom"/>
                            <w:hideMark/>
                          </w:tcPr>
                          <w:p w14:paraId="4FE8DA2E" w14:textId="77777777" w:rsidR="00262C67" w:rsidRPr="00262C67" w:rsidRDefault="00262C67" w:rsidP="00262C6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65911"/>
                            <w:noWrap/>
                            <w:vAlign w:val="bottom"/>
                            <w:hideMark/>
                          </w:tcPr>
                          <w:p w14:paraId="3306FEDD" w14:textId="77777777" w:rsidR="00262C67" w:rsidRPr="00262C67" w:rsidRDefault="00262C67" w:rsidP="00262C6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9</w:t>
                            </w:r>
                          </w:p>
                        </w:tc>
                      </w:tr>
                      <w:tr w:rsidR="00262C67" w:rsidRPr="00262C67" w14:paraId="1764ED16" w14:textId="77777777" w:rsidTr="00262C67">
                        <w:trPr>
                          <w:trHeight w:val="300"/>
                        </w:trPr>
                        <w:tc>
                          <w:tcPr>
                            <w:tcW w:w="8400" w:type="dxa"/>
                            <w:gridSpan w:val="7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000000" w:fill="70AD47"/>
                            <w:noWrap/>
                            <w:vAlign w:val="bottom"/>
                            <w:hideMark/>
                          </w:tcPr>
                          <w:p w14:paraId="069B85B4" w14:textId="77777777" w:rsidR="00262C67" w:rsidRPr="00262C67" w:rsidRDefault="00262C67" w:rsidP="00262C6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</w:pPr>
                            <w:r w:rsidRPr="00262C67">
                              <w:rPr>
                                <w:rFonts w:ascii="Calibri" w:eastAsia="Times New Roman" w:hAnsi="Calibri" w:cs="Calibri"/>
                                <w:color w:val="000000"/>
                                <w:lang w:val="es-ES" w:eastAsia="es-ES"/>
                              </w:rPr>
                              <w:t>MESES</w:t>
                            </w:r>
                          </w:p>
                        </w:tc>
                      </w:tr>
                    </w:tbl>
                    <w:p w14:paraId="17236F42" w14:textId="4301991B" w:rsidR="001231CB" w:rsidRPr="008D095E" w:rsidRDefault="001231CB" w:rsidP="001231CB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18AC8E" w14:textId="77777777" w:rsidR="001231CB" w:rsidRDefault="00D376D9" w:rsidP="004677AD">
      <w:pPr>
        <w:spacing w:before="240" w:after="120" w:line="240" w:lineRule="auto"/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 xml:space="preserve"> </w:t>
      </w:r>
    </w:p>
    <w:p w14:paraId="59A0CF53" w14:textId="77777777" w:rsidR="00445C86" w:rsidRPr="00445C86" w:rsidRDefault="004677AD" w:rsidP="00445C86">
      <w:pPr>
        <w:pStyle w:val="Prrafodelista"/>
        <w:numPr>
          <w:ilvl w:val="0"/>
          <w:numId w:val="3"/>
        </w:num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 xml:space="preserve">El municipio tiene una población aproximada de </w:t>
      </w:r>
      <w:r w:rsidR="00E36187">
        <w:rPr>
          <w:rFonts w:ascii="AvenirNext LT Pro Regular" w:hAnsi="AvenirNext LT Pro Regular"/>
          <w:sz w:val="24"/>
          <w:szCs w:val="24"/>
        </w:rPr>
        <w:t xml:space="preserve">30.000 habitantes. ¿Cuántos meses deben pasar aproximadamente desde el momento del lanzamiento de la aplicación para llegar a </w:t>
      </w:r>
      <w:r w:rsidR="00FD4601">
        <w:rPr>
          <w:rFonts w:ascii="AvenirNext LT Pro Regular" w:hAnsi="AvenirNext LT Pro Regular"/>
          <w:sz w:val="24"/>
          <w:szCs w:val="24"/>
        </w:rPr>
        <w:t>esa cantidad de descargas</w:t>
      </w:r>
      <w:r w:rsidR="00E36187">
        <w:rPr>
          <w:rFonts w:ascii="AvenirNext LT Pro Regular" w:hAnsi="AvenirNext LT Pro Regular"/>
          <w:sz w:val="24"/>
          <w:szCs w:val="24"/>
        </w:rPr>
        <w:t>?</w:t>
      </w:r>
    </w:p>
    <w:p w14:paraId="093E9A38" w14:textId="77777777" w:rsidR="00445C86" w:rsidRDefault="00445C86" w:rsidP="00445C86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3F803737" wp14:editId="5AB3A18F">
                <wp:extent cx="5236234" cy="1571625"/>
                <wp:effectExtent l="0" t="0" r="21590" b="28575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A88CE" w14:textId="01A538ED" w:rsidR="00445C86" w:rsidRDefault="00E37AF3" w:rsidP="00445C86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Aproximadamente deberán pasar 12.96364575 </w:t>
                            </w:r>
                            <w:r w:rsidR="00261382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meses.</w:t>
                            </w: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Porque:</w:t>
                            </w:r>
                          </w:p>
                          <w:p w14:paraId="29FAEFD7" w14:textId="2B64FD72" w:rsidR="00E37AF3" w:rsidRDefault="00E37AF3" w:rsidP="00445C86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30000 = 1000 * (1 + </w:t>
                            </w:r>
                            <w:r w:rsidR="00B913FD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0.3)</w:t>
                            </w:r>
                            <w:r w:rsidR="0071768B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ͯ</w:t>
                            </w:r>
                          </w:p>
                          <w:p w14:paraId="2CB7F4ED" w14:textId="495354FE" w:rsidR="00E37AF3" w:rsidRDefault="00E37AF3" w:rsidP="00E37AF3">
                            <w:pPr>
                              <w:rPr>
                                <w:rFonts w:ascii="Calibri" w:hAnsi="Calibri" w:cs="Calibri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30 = (1 + 0.3</w:t>
                            </w:r>
                            <w:r w:rsidR="00B913FD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)</w:t>
                            </w:r>
                            <w:r w:rsidR="00B913FD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ͯ</w:t>
                            </w:r>
                          </w:p>
                          <w:p w14:paraId="1B7F286D" w14:textId="7D58D5A6" w:rsidR="00E37AF3" w:rsidRDefault="00E37AF3" w:rsidP="00E37AF3">
                            <w:pPr>
                              <w:rPr>
                                <w:rFonts w:ascii="Calibri" w:hAnsi="Calibri" w:cs="Calibri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Log 1.3 (30) =</w:t>
                            </w:r>
                            <w:r w:rsidR="00B913FD">
                              <w:rPr>
                                <w:rFonts w:ascii="Calibri" w:hAnsi="Calibri" w:cs="Calibri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13FD">
                              <w:rPr>
                                <w:rFonts w:ascii="Calibri" w:hAnsi="Calibri" w:cs="Calibri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  <w:p w14:paraId="357035E5" w14:textId="63387A3C" w:rsidR="00E37AF3" w:rsidRDefault="00E37AF3" w:rsidP="00E37AF3">
                            <w:pPr>
                              <w:rPr>
                                <w:rFonts w:ascii="Calibri" w:hAnsi="Calibri" w:cs="Calibri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Log (30) / Log (1.3) = 12.96364575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803737" id="_x0000_s1029" type="#_x0000_t202" style="width:412.3pt;height:1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" strokecolor="#2781bb" strokeweight="1.5pt">
                <v:textbox>
                  <w:txbxContent>
                    <w:p w14:paraId="756A88CE" w14:textId="01A538ED" w:rsidR="00445C86" w:rsidRDefault="00E37AF3" w:rsidP="00445C86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Aproximadamente deberán pasar 12.96364575 </w:t>
                      </w:r>
                      <w:r w:rsidR="00261382"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meses.</w:t>
                      </w: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Porque:</w:t>
                      </w:r>
                    </w:p>
                    <w:p w14:paraId="29FAEFD7" w14:textId="2B64FD72" w:rsidR="00E37AF3" w:rsidRDefault="00E37AF3" w:rsidP="00445C86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30000 = 1000 * (1 + </w:t>
                      </w:r>
                      <w:r w:rsidR="00B913FD"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0.3)</w:t>
                      </w:r>
                      <w:r w:rsidR="0071768B"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ͯ</w:t>
                      </w:r>
                    </w:p>
                    <w:p w14:paraId="2CB7F4ED" w14:textId="495354FE" w:rsidR="00E37AF3" w:rsidRDefault="00E37AF3" w:rsidP="00E37AF3">
                      <w:pPr>
                        <w:rPr>
                          <w:rFonts w:ascii="Calibri" w:hAnsi="Calibri" w:cs="Calibri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30 = (1 + 0.3</w:t>
                      </w:r>
                      <w:r w:rsidR="00B913FD"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)</w:t>
                      </w:r>
                      <w:r w:rsidR="00B913FD"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ͯ</w:t>
                      </w:r>
                    </w:p>
                    <w:p w14:paraId="1B7F286D" w14:textId="7D58D5A6" w:rsidR="00E37AF3" w:rsidRDefault="00E37AF3" w:rsidP="00E37AF3">
                      <w:pPr>
                        <w:rPr>
                          <w:rFonts w:ascii="Calibri" w:hAnsi="Calibri" w:cs="Calibri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Log 1.3 (30) =</w:t>
                      </w:r>
                      <w:r w:rsidR="00B913FD">
                        <w:rPr>
                          <w:rFonts w:ascii="Calibri" w:hAnsi="Calibri" w:cs="Calibri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B913FD">
                        <w:rPr>
                          <w:rFonts w:ascii="Calibri" w:hAnsi="Calibri" w:cs="Calibri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x</w:t>
                      </w:r>
                    </w:p>
                    <w:p w14:paraId="357035E5" w14:textId="63387A3C" w:rsidR="00E37AF3" w:rsidRDefault="00E37AF3" w:rsidP="00E37AF3">
                      <w:pPr>
                        <w:rPr>
                          <w:rFonts w:ascii="Calibri" w:hAnsi="Calibri" w:cs="Calibri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Log (30) / Log (1.3) = 12.96364575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AEFB82" w14:textId="77777777" w:rsidR="001231CB" w:rsidRDefault="001231CB" w:rsidP="00355827">
      <w:pPr>
        <w:spacing w:before="240" w:after="120" w:line="240" w:lineRule="auto"/>
        <w:rPr>
          <w:rFonts w:ascii="AvenirNext LT Pro Regular" w:hAnsi="AvenirNext LT Pro Regular"/>
        </w:rPr>
      </w:pPr>
    </w:p>
    <w:p w14:paraId="70F387A9" w14:textId="77777777" w:rsidR="004677AD" w:rsidRDefault="004677AD" w:rsidP="00355827">
      <w:pPr>
        <w:spacing w:before="240" w:after="120" w:line="240" w:lineRule="auto"/>
        <w:rPr>
          <w:rFonts w:ascii="AvenirNext LT Pro Regular" w:hAnsi="AvenirNext LT Pro Regular"/>
        </w:rPr>
      </w:pPr>
    </w:p>
    <w:p w14:paraId="49A84BA4" w14:textId="77777777" w:rsidR="004677AD" w:rsidRDefault="004677AD" w:rsidP="00355827">
      <w:pPr>
        <w:spacing w:before="240" w:after="120" w:line="240" w:lineRule="auto"/>
        <w:rPr>
          <w:rFonts w:ascii="AvenirNext LT Pro Regular" w:hAnsi="AvenirNext LT Pro Regula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C50D3D" w14:paraId="0E73E169" w14:textId="77777777" w:rsidTr="008B0A2A">
        <w:tc>
          <w:tcPr>
            <w:tcW w:w="8495" w:type="dxa"/>
            <w:tcBorders>
              <w:bottom w:val="single" w:sz="18" w:space="0" w:color="2781BB"/>
            </w:tcBorders>
          </w:tcPr>
          <w:p w14:paraId="586AA61F" w14:textId="77777777" w:rsidR="00C50D3D" w:rsidRDefault="00C50D3D" w:rsidP="008B0A2A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Entrega</w:t>
            </w:r>
          </w:p>
        </w:tc>
      </w:tr>
      <w:tr w:rsidR="00C50D3D" w:rsidRPr="00C50D3D" w14:paraId="58E3740E" w14:textId="77777777" w:rsidTr="008B0A2A">
        <w:tc>
          <w:tcPr>
            <w:tcW w:w="8495" w:type="dxa"/>
            <w:tcBorders>
              <w:top w:val="single" w:sz="18" w:space="0" w:color="2781BB"/>
            </w:tcBorders>
          </w:tcPr>
          <w:p w14:paraId="0E9B2D13" w14:textId="77777777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r w:rsidRPr="00C50D3D">
              <w:rPr>
                <w:rFonts w:ascii="AvenirNext LT Pro Regular" w:hAnsi="AvenirNext LT Pro Regular"/>
                <w:b/>
                <w:sz w:val="28"/>
              </w:rPr>
              <w:lastRenderedPageBreak/>
              <w:t>¡Llegaste al final de la actividad de este módulo!</w:t>
            </w:r>
            <w:r w:rsidRPr="00C50D3D">
              <w:rPr>
                <w:rFonts w:ascii="AvenirNext LT Pro Regular" w:hAnsi="AvenirNext LT Pro Regular"/>
                <w:sz w:val="28"/>
              </w:rPr>
              <w:t xml:space="preserve"> Recordá guardar tus respuestas y luego subirlas clickeando en el botón </w:t>
            </w:r>
            <w:r w:rsidRPr="00C50D3D">
              <w:rPr>
                <w:rFonts w:ascii="AvenirNext LT Pro Regular" w:hAnsi="AvenirNext LT Pro Regular"/>
                <w:b/>
                <w:sz w:val="28"/>
              </w:rPr>
              <w:t>"Enviar tarea"</w:t>
            </w:r>
            <w:r w:rsidRPr="00C50D3D">
              <w:rPr>
                <w:rFonts w:ascii="AvenirNext LT Pro Regular" w:hAnsi="AvenirNext LT Pro Regular"/>
                <w:sz w:val="28"/>
              </w:rPr>
              <w:t>.</w:t>
            </w:r>
          </w:p>
          <w:p w14:paraId="721CE0A8" w14:textId="77777777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r w:rsidRPr="00C50D3D">
              <w:rPr>
                <w:rFonts w:ascii="AvenirNext LT Pro Regular" w:hAnsi="AvenirNext LT Pro Regular"/>
                <w:sz w:val="28"/>
              </w:rPr>
              <w:t>Recordá que podés consultar tus dudas con tus compañeros en el foro de la materia o con tu tutor.</w:t>
            </w:r>
          </w:p>
        </w:tc>
      </w:tr>
    </w:tbl>
    <w:p w14:paraId="28E83400" w14:textId="77777777" w:rsidR="00C50D3D" w:rsidRPr="00C778CE" w:rsidRDefault="00C50D3D" w:rsidP="00C50D3D">
      <w:pPr>
        <w:spacing w:before="240" w:after="120" w:line="240" w:lineRule="auto"/>
        <w:rPr>
          <w:rFonts w:ascii="AvenirNext LT Pro Regular" w:hAnsi="AvenirNext LT Pro Regular"/>
        </w:rPr>
      </w:pPr>
    </w:p>
    <w:sectPr w:rsidR="00C50D3D" w:rsidRPr="00C778CE" w:rsidSect="00AF0EAB">
      <w:headerReference w:type="default" r:id="rId9"/>
      <w:pgSz w:w="11906" w:h="16838"/>
      <w:pgMar w:top="2268" w:right="1274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447AB" w14:textId="77777777" w:rsidR="00AE0D11" w:rsidRDefault="00AE0D11" w:rsidP="00AF0EAB">
      <w:pPr>
        <w:spacing w:after="0" w:line="240" w:lineRule="auto"/>
      </w:pPr>
      <w:r>
        <w:separator/>
      </w:r>
    </w:p>
  </w:endnote>
  <w:endnote w:type="continuationSeparator" w:id="0">
    <w:p w14:paraId="2EDCD4E7" w14:textId="77777777" w:rsidR="00AE0D11" w:rsidRDefault="00AE0D11" w:rsidP="00AF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Next LT Pro Regular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0477D" w14:textId="77777777" w:rsidR="00AE0D11" w:rsidRDefault="00AE0D11" w:rsidP="00AF0EAB">
      <w:pPr>
        <w:spacing w:after="0" w:line="240" w:lineRule="auto"/>
      </w:pPr>
      <w:r>
        <w:separator/>
      </w:r>
    </w:p>
  </w:footnote>
  <w:footnote w:type="continuationSeparator" w:id="0">
    <w:p w14:paraId="328E4B2E" w14:textId="77777777" w:rsidR="00AE0D11" w:rsidRDefault="00AE0D11" w:rsidP="00AF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76B54" w14:textId="77777777" w:rsidR="00AF0EAB" w:rsidRDefault="00AF0EAB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65EAD28F" wp14:editId="7C9C95C2">
          <wp:simplePos x="0" y="0"/>
          <wp:positionH relativeFrom="page">
            <wp:align>left</wp:align>
          </wp:positionH>
          <wp:positionV relativeFrom="paragraph">
            <wp:posOffset>-449581</wp:posOffset>
          </wp:positionV>
          <wp:extent cx="7560256" cy="10685487"/>
          <wp:effectExtent l="0" t="0" r="3175" b="1905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niela.bornancini\AppData\Local\Microsoft\Windows\INetCache\Content.Word\Plantillas - Teclab_Mesa de trabajo 1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256" cy="10685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46F"/>
    <w:multiLevelType w:val="hybridMultilevel"/>
    <w:tmpl w:val="89E0E3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C15A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0571E"/>
    <w:multiLevelType w:val="hybridMultilevel"/>
    <w:tmpl w:val="CD8279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318E9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553"/>
    <w:multiLevelType w:val="hybridMultilevel"/>
    <w:tmpl w:val="BF0CAF7A"/>
    <w:lvl w:ilvl="0" w:tplc="CA6E7C3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40" w:hanging="360"/>
      </w:pPr>
    </w:lvl>
    <w:lvl w:ilvl="2" w:tplc="2C0A001B" w:tentative="1">
      <w:start w:val="1"/>
      <w:numFmt w:val="lowerRoman"/>
      <w:lvlText w:val="%3."/>
      <w:lvlJc w:val="right"/>
      <w:pPr>
        <w:ind w:left="2260" w:hanging="180"/>
      </w:pPr>
    </w:lvl>
    <w:lvl w:ilvl="3" w:tplc="2C0A000F" w:tentative="1">
      <w:start w:val="1"/>
      <w:numFmt w:val="decimal"/>
      <w:lvlText w:val="%4."/>
      <w:lvlJc w:val="left"/>
      <w:pPr>
        <w:ind w:left="2980" w:hanging="360"/>
      </w:pPr>
    </w:lvl>
    <w:lvl w:ilvl="4" w:tplc="2C0A0019" w:tentative="1">
      <w:start w:val="1"/>
      <w:numFmt w:val="lowerLetter"/>
      <w:lvlText w:val="%5."/>
      <w:lvlJc w:val="left"/>
      <w:pPr>
        <w:ind w:left="3700" w:hanging="360"/>
      </w:pPr>
    </w:lvl>
    <w:lvl w:ilvl="5" w:tplc="2C0A001B" w:tentative="1">
      <w:start w:val="1"/>
      <w:numFmt w:val="lowerRoman"/>
      <w:lvlText w:val="%6."/>
      <w:lvlJc w:val="right"/>
      <w:pPr>
        <w:ind w:left="4420" w:hanging="180"/>
      </w:pPr>
    </w:lvl>
    <w:lvl w:ilvl="6" w:tplc="2C0A000F" w:tentative="1">
      <w:start w:val="1"/>
      <w:numFmt w:val="decimal"/>
      <w:lvlText w:val="%7."/>
      <w:lvlJc w:val="left"/>
      <w:pPr>
        <w:ind w:left="5140" w:hanging="360"/>
      </w:pPr>
    </w:lvl>
    <w:lvl w:ilvl="7" w:tplc="2C0A0019" w:tentative="1">
      <w:start w:val="1"/>
      <w:numFmt w:val="lowerLetter"/>
      <w:lvlText w:val="%8."/>
      <w:lvlJc w:val="left"/>
      <w:pPr>
        <w:ind w:left="5860" w:hanging="360"/>
      </w:pPr>
    </w:lvl>
    <w:lvl w:ilvl="8" w:tplc="2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58F4357"/>
    <w:multiLevelType w:val="hybridMultilevel"/>
    <w:tmpl w:val="0150AA7E"/>
    <w:lvl w:ilvl="0" w:tplc="AB86A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8086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C4CEF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590999">
    <w:abstractNumId w:val="5"/>
  </w:num>
  <w:num w:numId="2" w16cid:durableId="343635396">
    <w:abstractNumId w:val="0"/>
  </w:num>
  <w:num w:numId="3" w16cid:durableId="1804226499">
    <w:abstractNumId w:val="3"/>
  </w:num>
  <w:num w:numId="4" w16cid:durableId="387656842">
    <w:abstractNumId w:val="7"/>
  </w:num>
  <w:num w:numId="5" w16cid:durableId="1297491264">
    <w:abstractNumId w:val="6"/>
  </w:num>
  <w:num w:numId="6" w16cid:durableId="751391147">
    <w:abstractNumId w:val="1"/>
  </w:num>
  <w:num w:numId="7" w16cid:durableId="916595735">
    <w:abstractNumId w:val="4"/>
  </w:num>
  <w:num w:numId="8" w16cid:durableId="467668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EAB"/>
    <w:rsid w:val="0006004B"/>
    <w:rsid w:val="00113787"/>
    <w:rsid w:val="001231CB"/>
    <w:rsid w:val="00134A1E"/>
    <w:rsid w:val="00184175"/>
    <w:rsid w:val="001D71A8"/>
    <w:rsid w:val="001F7F58"/>
    <w:rsid w:val="00226D5B"/>
    <w:rsid w:val="00227B4D"/>
    <w:rsid w:val="0023404C"/>
    <w:rsid w:val="00241B2E"/>
    <w:rsid w:val="00261382"/>
    <w:rsid w:val="00262C67"/>
    <w:rsid w:val="003306D5"/>
    <w:rsid w:val="00336FDF"/>
    <w:rsid w:val="00355827"/>
    <w:rsid w:val="00377AC1"/>
    <w:rsid w:val="003942F6"/>
    <w:rsid w:val="003B78B4"/>
    <w:rsid w:val="004331C1"/>
    <w:rsid w:val="00445C86"/>
    <w:rsid w:val="004677AD"/>
    <w:rsid w:val="004B3772"/>
    <w:rsid w:val="004C5799"/>
    <w:rsid w:val="00541034"/>
    <w:rsid w:val="005502AB"/>
    <w:rsid w:val="005831F8"/>
    <w:rsid w:val="005C7040"/>
    <w:rsid w:val="005F5792"/>
    <w:rsid w:val="00634F21"/>
    <w:rsid w:val="00651849"/>
    <w:rsid w:val="006B791C"/>
    <w:rsid w:val="0071768B"/>
    <w:rsid w:val="007C436A"/>
    <w:rsid w:val="007D70C1"/>
    <w:rsid w:val="00896E2F"/>
    <w:rsid w:val="008D095E"/>
    <w:rsid w:val="0090435D"/>
    <w:rsid w:val="00973487"/>
    <w:rsid w:val="009D2315"/>
    <w:rsid w:val="009E36A2"/>
    <w:rsid w:val="00A162C2"/>
    <w:rsid w:val="00A169C5"/>
    <w:rsid w:val="00A3424D"/>
    <w:rsid w:val="00A46A50"/>
    <w:rsid w:val="00A512F2"/>
    <w:rsid w:val="00AE0D11"/>
    <w:rsid w:val="00AF0EAB"/>
    <w:rsid w:val="00B21B60"/>
    <w:rsid w:val="00B33970"/>
    <w:rsid w:val="00B8343F"/>
    <w:rsid w:val="00B913FD"/>
    <w:rsid w:val="00BC6A64"/>
    <w:rsid w:val="00C44194"/>
    <w:rsid w:val="00C50D3D"/>
    <w:rsid w:val="00C60511"/>
    <w:rsid w:val="00C778CE"/>
    <w:rsid w:val="00C91BDE"/>
    <w:rsid w:val="00CA4EAA"/>
    <w:rsid w:val="00CB29E1"/>
    <w:rsid w:val="00D376D9"/>
    <w:rsid w:val="00D666FE"/>
    <w:rsid w:val="00D93B73"/>
    <w:rsid w:val="00DC419F"/>
    <w:rsid w:val="00E12F35"/>
    <w:rsid w:val="00E33C1E"/>
    <w:rsid w:val="00E36187"/>
    <w:rsid w:val="00E37AF3"/>
    <w:rsid w:val="00E61CA8"/>
    <w:rsid w:val="00EA2CEA"/>
    <w:rsid w:val="00ED5BEE"/>
    <w:rsid w:val="00F376AF"/>
    <w:rsid w:val="00FC4953"/>
    <w:rsid w:val="00FD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94587"/>
  <w15:chartTrackingRefBased/>
  <w15:docId w15:val="{478A27F2-33BD-4001-8D9A-8B948D47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EAB"/>
  </w:style>
  <w:style w:type="paragraph" w:styleId="Piedepgina">
    <w:name w:val="footer"/>
    <w:basedOn w:val="Normal"/>
    <w:link w:val="Piedepgina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EAB"/>
  </w:style>
  <w:style w:type="table" w:styleId="Tablaconcuadrcula">
    <w:name w:val="Table Grid"/>
    <w:basedOn w:val="Tablanormal"/>
    <w:uiPriority w:val="39"/>
    <w:rsid w:val="00A1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162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778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3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A169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69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69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9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9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9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9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ria\Documents\Adriana\API%20M&#243;dulo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Aplicación</a:t>
            </a:r>
            <a:r>
              <a:rPr lang="es-AR" baseline="0"/>
              <a:t> Móvil de Atención Vecinal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5970286733026295"/>
          <c:y val="0.16505882352941176"/>
          <c:w val="0.8055801515376616"/>
          <c:h val="0.7635754207194689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Hoja1!$B$2:$B$5</c:f>
              <c:numCache>
                <c:formatCode>0.00</c:formatCode>
                <c:ptCount val="4"/>
                <c:pt idx="0">
                  <c:v>1000</c:v>
                </c:pt>
                <c:pt idx="1">
                  <c:v>1300</c:v>
                </c:pt>
                <c:pt idx="2">
                  <c:v>1690.0000000000002</c:v>
                </c:pt>
                <c:pt idx="3">
                  <c:v>2197.0000000000005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61-4009-8713-DB56347389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913487"/>
        <c:axId val="194913903"/>
      </c:scatterChart>
      <c:valAx>
        <c:axId val="194913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  <a:p>
                <a:pPr>
                  <a:defRPr/>
                </a:pPr>
                <a:endParaRPr lang="es-AR"/>
              </a:p>
              <a:p>
                <a:pPr>
                  <a:defRPr/>
                </a:pPr>
                <a:r>
                  <a:rPr lang="es-AR"/>
                  <a:t>Meses</a:t>
                </a:r>
              </a:p>
              <a:p>
                <a:pPr>
                  <a:defRPr/>
                </a:pPr>
                <a:endParaRPr lang="es-AR"/>
              </a:p>
            </c:rich>
          </c:tx>
          <c:layout>
            <c:manualLayout>
              <c:xMode val="edge"/>
              <c:yMode val="edge"/>
              <c:x val="0.85101914973716108"/>
              <c:y val="0.891230158730158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4913903"/>
        <c:crosses val="autoZero"/>
        <c:crossBetween val="midCat"/>
        <c:majorUnit val="1"/>
      </c:valAx>
      <c:valAx>
        <c:axId val="19491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Cantidad de descargas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49134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EA46E-D6DA-4376-8048-97C1D5001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Bornancini, Daniela</dc:creator>
  <cp:keywords/>
  <dc:description/>
  <cp:lastModifiedBy>Ariel R. Sebastian</cp:lastModifiedBy>
  <cp:revision>27</cp:revision>
  <dcterms:created xsi:type="dcterms:W3CDTF">2020-05-25T21:53:00Z</dcterms:created>
  <dcterms:modified xsi:type="dcterms:W3CDTF">2023-08-21T22:16:00Z</dcterms:modified>
</cp:coreProperties>
</file>