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7397" w14:textId="77777777" w:rsidR="00DC419F" w:rsidRPr="00C50D3D" w:rsidRDefault="00A74419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Estadística</w:t>
      </w:r>
    </w:p>
    <w:p w14:paraId="66382EA9" w14:textId="77777777" w:rsidR="00AF0EAB" w:rsidRPr="00651849" w:rsidRDefault="00A74419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4</w:t>
      </w:r>
    </w:p>
    <w:p w14:paraId="1462FC30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00980094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34717B67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7BFDB8C0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625ADF4B" w14:textId="77777777" w:rsidR="00A74419" w:rsidRDefault="00574922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>
              <w:rPr>
                <w:rFonts w:ascii="AvenirNext LT Pro Regular" w:hAnsi="AvenirNext LT Pro Regular"/>
                <w:sz w:val="24"/>
              </w:rPr>
              <w:t xml:space="preserve">En este módulo hemos </w:t>
            </w:r>
            <w:r w:rsidR="00012E72">
              <w:rPr>
                <w:rFonts w:ascii="AvenirNext LT Pro Regular" w:hAnsi="AvenirNext LT Pro Regular"/>
                <w:sz w:val="24"/>
              </w:rPr>
              <w:t xml:space="preserve">visto </w:t>
            </w:r>
            <w:r>
              <w:rPr>
                <w:rFonts w:ascii="AvenirNext LT Pro Regular" w:hAnsi="AvenirNext LT Pro Regular"/>
                <w:sz w:val="24"/>
              </w:rPr>
              <w:t>que uno de los objetivos de la Estadística consiste en recolecta</w:t>
            </w:r>
            <w:r w:rsidR="00012E72">
              <w:rPr>
                <w:rFonts w:ascii="AvenirNext LT Pro Regular" w:hAnsi="AvenirNext LT Pro Regular"/>
                <w:sz w:val="24"/>
              </w:rPr>
              <w:t>r información con la intención de orientar respecto a cuáles cambios podrían realizarse para mejorar la calidad, por ejemplo, de un producto o servicio.</w:t>
            </w:r>
          </w:p>
          <w:p w14:paraId="53351C8F" w14:textId="77777777" w:rsidR="00A74419" w:rsidRDefault="00A74419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</w:p>
          <w:p w14:paraId="379576DC" w14:textId="77777777" w:rsidR="008D095E" w:rsidRPr="008D095E" w:rsidRDefault="008D095E" w:rsidP="00A74419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Lee atentamente y completa tus respuestas en los recuadros teniendo en cuenta lo visto a lo largo de la cursada.</w:t>
            </w:r>
          </w:p>
        </w:tc>
      </w:tr>
    </w:tbl>
    <w:p w14:paraId="645CDDB6" w14:textId="4DC1BD98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C778CE" w14:paraId="2D5B682B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59B26F0F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7E4DC773" w14:textId="77777777" w:rsidTr="00217BB8">
        <w:tblPrEx>
          <w:tblCellMar>
            <w:left w:w="70" w:type="dxa"/>
            <w:right w:w="70" w:type="dxa"/>
          </w:tblCellMar>
        </w:tblPrEx>
        <w:tc>
          <w:tcPr>
            <w:tcW w:w="8505" w:type="dxa"/>
            <w:tcBorders>
              <w:top w:val="single" w:sz="18" w:space="0" w:color="2781BB"/>
            </w:tcBorders>
          </w:tcPr>
          <w:p w14:paraId="26B80BAB" w14:textId="77777777" w:rsidR="0006004B" w:rsidRPr="003306D5" w:rsidRDefault="009D231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empresa HD, con quien desarrollaste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la aplicación móvil de atención vecinal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 xml:space="preserve">te pide ahora que analices las opiniones que dejan los usuarios en el store. Toda la información que recolectes y tus conclusiones servirán para mejorar a futuro las prestaciones de la aplicación. </w:t>
            </w:r>
          </w:p>
          <w:p w14:paraId="7DA474FC" w14:textId="77777777" w:rsidR="00634F21" w:rsidRDefault="00896E2F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gráfica representa </w:t>
            </w:r>
            <w:r w:rsidR="00A74419">
              <w:rPr>
                <w:rFonts w:ascii="AvenirNext LT Pro Regular" w:hAnsi="AvenirNext LT Pro Regular"/>
                <w:sz w:val="24"/>
                <w:szCs w:val="24"/>
              </w:rPr>
              <w:t>las calificaciones de los usuarios.</w:t>
            </w:r>
          </w:p>
          <w:p w14:paraId="2928EDE5" w14:textId="77777777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217BB8">
              <w:rPr>
                <w:noProof/>
                <w:lang w:eastAsia="es-AR"/>
              </w:rPr>
              <w:drawing>
                <wp:inline distT="0" distB="0" distL="0" distR="0" wp14:anchorId="7382AC96" wp14:editId="7723E36F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223B37E5" w14:textId="77777777" w:rsidR="008D095E" w:rsidRDefault="00377AC1" w:rsidP="005C1255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lastRenderedPageBreak/>
              <w:t xml:space="preserve">Observa en la gráfica </w:t>
            </w:r>
            <w:r w:rsidR="00217BB8">
              <w:rPr>
                <w:rFonts w:ascii="AvenirNext LT Pro Regular" w:hAnsi="AvenirNext LT Pro Regular"/>
                <w:sz w:val="24"/>
                <w:szCs w:val="24"/>
              </w:rPr>
              <w:t>y arma una tabla de distribución de frecuencias, agrega 2 columnas para calcular las frecuencias relativas y los porcentajes que corresponden a cada puntuación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. </w:t>
            </w:r>
          </w:p>
          <w:p w14:paraId="54DC0D87" w14:textId="75C0C4B0" w:rsidR="00C50D3D" w:rsidRPr="00355827" w:rsidRDefault="00C00528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D91DB9" wp14:editId="5C3765D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72390</wp:posOffset>
                      </wp:positionV>
                      <wp:extent cx="5324475" cy="190500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4475" cy="190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460" w:type="dxa"/>
                                    <w:tblInd w:w="5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73"/>
                                    <w:gridCol w:w="2400"/>
                                    <w:gridCol w:w="2400"/>
                                    <w:gridCol w:w="1300"/>
                                  </w:tblGrid>
                                  <w:tr w:rsidR="00C00528" w:rsidRPr="00C00528" w14:paraId="6B3A1381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8" w:space="0" w:color="auto"/>
                                          <w:left w:val="single" w:sz="8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532993F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PUNTUACIÓN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4" w:space="0" w:color="000000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2DD16A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FRECUENCIA ABSOLUTA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4" w:space="0" w:color="000000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5C7ACF1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FRECUENCIA RELATIVA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8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84286CC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PORCENTAJE</w:t>
                                        </w:r>
                                      </w:p>
                                    </w:tc>
                                  </w:tr>
                                  <w:tr w:rsidR="00C00528" w:rsidRPr="00C00528" w14:paraId="5103F517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E0B1C13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B40C111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E3BA3E8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0BE95A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C00528" w:rsidRPr="00C00528" w14:paraId="3887F4E2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DE5391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F389DD8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A0C3BD7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2606ED0" w14:textId="6017D4FB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7C209A7F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2CA5B57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81EFF42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8335AF9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535CDB0" w14:textId="31D5F4E0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12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33C0ED8D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9D3F7DF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D8D18C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FEBAFCA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C3C09C" w14:textId="0147DEE8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23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19EADD79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B65FBA3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27365A5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00F4516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0,38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4D9FDCF" w14:textId="38AD756D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38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60025AA9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23F21F4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B0673EB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199D5E3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0,22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5AF454C" w14:textId="25321FA1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22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C00528" w:rsidRPr="00C00528" w14:paraId="0F61A339" w14:textId="77777777" w:rsidTr="00C00528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5CEE5E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317858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9E2ACE6" w14:textId="77777777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80FC0BA" w14:textId="6C048CAE" w:rsidR="00C00528" w:rsidRPr="00C00528" w:rsidRDefault="00C00528" w:rsidP="00C0052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C00528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100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</w:tbl>
                                <w:p w14:paraId="25967724" w14:textId="361F5515" w:rsidR="008D095E" w:rsidRPr="008D095E" w:rsidRDefault="008D095E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91D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3.55pt;margin-top:5.7pt;width:419.25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" strokecolor="#2781bb" strokeweight="1.5pt">
                      <v:textbox>
                        <w:txbxContent>
                          <w:tbl>
                            <w:tblPr>
                              <w:tblW w:w="746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2400"/>
                              <w:gridCol w:w="2400"/>
                              <w:gridCol w:w="1300"/>
                            </w:tblGrid>
                            <w:tr w:rsidR="00C00528" w:rsidRPr="00C00528" w14:paraId="6B3A1381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1532993F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PUNTUACIÓN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512DD16A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FRECUENCIA ABSOLUTA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65C7ACF1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FRECUENCIA RELATIVA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384286CC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PORCENTAJE</w:t>
                                  </w:r>
                                </w:p>
                              </w:tc>
                            </w:tr>
                            <w:tr w:rsidR="00C00528" w:rsidRPr="00C00528" w14:paraId="5103F517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0B1C13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40C111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3BA3E8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0BE95A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00528" w:rsidRPr="00C00528" w14:paraId="3887F4E2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DE5391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389DD8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0C3BD7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606ED0" w14:textId="6017D4FB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7C209A7F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CA5B57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1EFF42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335AF9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35CDB0" w14:textId="31D5F4E0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12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33C0ED8D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D3F7DF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D8D18C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EBAFCA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0,23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C3C09C" w14:textId="0147DEE8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23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19EADD79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65FBA3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7365A5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0F4516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0,38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D9FDCF" w14:textId="38AD756D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38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60025AA9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3F21F4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0673EB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99D5E3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0,22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AF454C" w14:textId="25321FA1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22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00528" w:rsidRPr="00C00528" w14:paraId="0F61A339" w14:textId="77777777" w:rsidTr="00C00528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55CEE5E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9317858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9E2ACE6" w14:textId="77777777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80FC0BA" w14:textId="6C048CAE" w:rsidR="00C00528" w:rsidRPr="00C00528" w:rsidRDefault="00C00528" w:rsidP="00C005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C005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100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25967724" w14:textId="361F5515" w:rsidR="008D095E" w:rsidRPr="008D095E" w:rsidRDefault="008D095E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FFDCDF" w14:textId="77777777" w:rsidR="00F376AF" w:rsidRPr="00F376AF" w:rsidRDefault="00D11370" w:rsidP="005C1255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Observando la tabla de distribución de frecuencias que construiste, toma nota del total de personas encuestadas y calcula el porcentaje de usuarios que valoraron con 1 y 2 estrellas a la aplicación.</w:t>
            </w:r>
          </w:p>
          <w:p w14:paraId="2AC90EE9" w14:textId="5C52F653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54C9D" wp14:editId="6C38DAA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920" w:type="dxa"/>
                                    <w:tblInd w:w="5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60"/>
                                    <w:gridCol w:w="1377"/>
                                    <w:gridCol w:w="1298"/>
                                  </w:tblGrid>
                                  <w:tr w:rsidR="001E1B1D" w:rsidRPr="001E1B1D" w14:paraId="53451821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8" w:space="0" w:color="auto"/>
                                          <w:left w:val="single" w:sz="8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3A4ADCA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INTERVALOS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8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FAC00D6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FRECUENCIAS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single" w:sz="8" w:space="0" w:color="auto"/>
                                          <w:left w:val="nil"/>
                                          <w:bottom w:val="nil"/>
                                          <w:right w:val="single" w:sz="8" w:space="0" w:color="auto"/>
                                        </w:tcBorders>
                                        <w:shd w:val="clear" w:color="000000" w:fill="4F81B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4A90582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FFFFFF"/>
                                            <w:lang w:eastAsia="es-AR"/>
                                          </w:rPr>
                                          <w:t>PORCENTAJE</w:t>
                                        </w:r>
                                      </w:p>
                                    </w:tc>
                                  </w:tr>
                                  <w:tr w:rsidR="001E1B1D" w:rsidRPr="001E1B1D" w14:paraId="7FDCBEF1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BB83E8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0C00D8E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2D4FC38" w14:textId="458F0E7D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5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1E1B1D" w:rsidRPr="001E1B1D" w14:paraId="3C1016B8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2961225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242F32D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77E81B" w14:textId="51CB8E21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12</w:t>
                                        </w:r>
                                        <w:r w:rsidR="00DD51F9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 xml:space="preserve"> %</w:t>
                                        </w:r>
                                      </w:p>
                                    </w:tc>
                                  </w:tr>
                                  <w:tr w:rsidR="001E1B1D" w:rsidRPr="001E1B1D" w14:paraId="5765EE4F" w14:textId="77777777" w:rsidTr="001E1B1D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044728D" w14:textId="77777777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6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CEB5FAA" w14:textId="4F4F130D" w:rsidR="001E1B1D" w:rsidRPr="001E1B1D" w:rsidRDefault="00783F80" w:rsidP="00783F8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85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0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C1F1CC" w14:textId="460C90AE" w:rsidR="001E1B1D" w:rsidRPr="001E1B1D" w:rsidRDefault="001E1B1D" w:rsidP="001E1B1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</w:pPr>
                                        <w:r w:rsidRPr="001E1B1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17</w:t>
                                        </w:r>
                                        <w:r w:rsidR="001A7401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s-AR"/>
                                          </w:rPr>
                                          <w:t>%</w:t>
                                        </w:r>
                                      </w:p>
                                    </w:tc>
                                  </w:tr>
                                </w:tbl>
                                <w:p w14:paraId="039F109D" w14:textId="051619A2" w:rsidR="001231CB" w:rsidRPr="008D095E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54C9D" id="_x0000_s1027" type="#_x0000_t202" style="position:absolute;margin-left:5.85pt;margin-top:6.3pt;width:412.3pt;height:9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" strokecolor="#2781bb" strokeweight="1.5pt">
                      <v:textbox>
                        <w:txbxContent>
                          <w:tbl>
                            <w:tblPr>
                              <w:tblW w:w="392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60"/>
                              <w:gridCol w:w="1377"/>
                              <w:gridCol w:w="1298"/>
                            </w:tblGrid>
                            <w:tr w:rsidR="001E1B1D" w:rsidRPr="001E1B1D" w14:paraId="53451821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53A4ADCA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INTERVALOS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6FAC00D6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FRECUENCIAS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000000" w:fill="4F81BD"/>
                                  <w:noWrap/>
                                  <w:vAlign w:val="bottom"/>
                                  <w:hideMark/>
                                </w:tcPr>
                                <w:p w14:paraId="34A90582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eastAsia="es-AR"/>
                                    </w:rPr>
                                    <w:t>PORCENTAJE</w:t>
                                  </w:r>
                                </w:p>
                              </w:tc>
                            </w:tr>
                            <w:tr w:rsidR="001E1B1D" w:rsidRPr="001E1B1D" w14:paraId="7FDCBEF1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BB83E8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00D8E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D4FC38" w14:textId="458F0E7D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5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1E1B1D" w:rsidRPr="001E1B1D" w14:paraId="3C1016B8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961225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42F32D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77E81B" w14:textId="51CB8E21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12</w:t>
                                  </w:r>
                                  <w:r w:rsidR="00DD51F9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1E1B1D" w:rsidRPr="001E1B1D" w14:paraId="5765EE4F" w14:textId="77777777" w:rsidTr="001E1B1D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044728D" w14:textId="77777777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CEB5FAA" w14:textId="4F4F130D" w:rsidR="001E1B1D" w:rsidRPr="001E1B1D" w:rsidRDefault="00783F80" w:rsidP="00783F8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CC1F1CC" w14:textId="460C90AE" w:rsidR="001E1B1D" w:rsidRPr="001E1B1D" w:rsidRDefault="001E1B1D" w:rsidP="001E1B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</w:pPr>
                                  <w:r w:rsidRPr="001E1B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17</w:t>
                                  </w:r>
                                  <w:r w:rsidR="001A740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AR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039F109D" w14:textId="051619A2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8E97992" w14:textId="77777777" w:rsidR="001231CB" w:rsidRDefault="00FC30B7" w:rsidP="005C1255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Después de calcular el porcentaje de </w:t>
      </w:r>
      <w:r w:rsidR="00953586">
        <w:rPr>
          <w:rFonts w:ascii="AvenirNext LT Pro Regular" w:hAnsi="AvenirNext LT Pro Regular"/>
          <w:sz w:val="24"/>
          <w:szCs w:val="24"/>
        </w:rPr>
        <w:t>insatisfacción de los usuarios y</w:t>
      </w:r>
      <w:r>
        <w:rPr>
          <w:rFonts w:ascii="AvenirNext LT Pro Regular" w:hAnsi="AvenirNext LT Pro Regular"/>
          <w:sz w:val="24"/>
          <w:szCs w:val="24"/>
        </w:rPr>
        <w:t xml:space="preserve"> revisar sus opinion</w:t>
      </w:r>
      <w:r w:rsidR="00953586">
        <w:rPr>
          <w:rFonts w:ascii="AvenirNext LT Pro Regular" w:hAnsi="AvenirNext LT Pro Regular"/>
          <w:sz w:val="24"/>
          <w:szCs w:val="24"/>
        </w:rPr>
        <w:t>es</w:t>
      </w:r>
      <w:r>
        <w:rPr>
          <w:rFonts w:ascii="AvenirNext LT Pro Regular" w:hAnsi="AvenirNext LT Pro Regular"/>
          <w:sz w:val="24"/>
          <w:szCs w:val="24"/>
        </w:rPr>
        <w:t xml:space="preserve"> estás pensando que sería bueno conocer sus edades, quizás esto pueda orientarte a sacar alguna</w:t>
      </w:r>
      <w:r w:rsidR="00953586">
        <w:rPr>
          <w:rFonts w:ascii="AvenirNext LT Pro Regular" w:hAnsi="AvenirNext LT Pro Regular"/>
          <w:sz w:val="24"/>
          <w:szCs w:val="24"/>
        </w:rPr>
        <w:t xml:space="preserve"> conclusión.</w:t>
      </w:r>
    </w:p>
    <w:p w14:paraId="7FE99400" w14:textId="77777777" w:rsidR="00953586" w:rsidRDefault="00953586" w:rsidP="005C1255">
      <w:pPr>
        <w:pStyle w:val="Prrafodelista"/>
        <w:spacing w:before="240" w:after="120" w:line="240" w:lineRule="auto"/>
        <w:ind w:left="460"/>
        <w:contextualSpacing w:val="0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Los resultados se encuentran en la siguiente tabla</w:t>
      </w:r>
    </w:p>
    <w:tbl>
      <w:tblPr>
        <w:tblStyle w:val="Tablaconcuadrcula"/>
        <w:tblW w:w="0" w:type="auto"/>
        <w:tblInd w:w="460" w:type="dxa"/>
        <w:tblLook w:val="04A0" w:firstRow="1" w:lastRow="0" w:firstColumn="1" w:lastColumn="0" w:noHBand="0" w:noVBand="1"/>
      </w:tblPr>
      <w:tblGrid>
        <w:gridCol w:w="4012"/>
        <w:gridCol w:w="4023"/>
      </w:tblGrid>
      <w:tr w:rsidR="00953586" w14:paraId="1EB9A74F" w14:textId="77777777" w:rsidTr="0081536B">
        <w:tc>
          <w:tcPr>
            <w:tcW w:w="4012" w:type="dxa"/>
          </w:tcPr>
          <w:p w14:paraId="3EDFCC85" w14:textId="77777777" w:rsidR="00953586" w:rsidRDefault="00953586" w:rsidP="0081536B">
            <w:pPr>
              <w:pStyle w:val="Prrafodelista"/>
              <w:spacing w:before="240" w:after="120"/>
              <w:ind w:left="0"/>
              <w:contextualSpacing w:val="0"/>
              <w:jc w:val="center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Edades</w:t>
            </w:r>
          </w:p>
        </w:tc>
        <w:tc>
          <w:tcPr>
            <w:tcW w:w="4023" w:type="dxa"/>
          </w:tcPr>
          <w:p w14:paraId="2AB5E25C" w14:textId="77777777" w:rsidR="00953586" w:rsidRDefault="00953586" w:rsidP="0081536B">
            <w:pPr>
              <w:pStyle w:val="Prrafodelista"/>
              <w:spacing w:before="240" w:after="120"/>
              <w:ind w:left="0"/>
              <w:contextualSpacing w:val="0"/>
              <w:jc w:val="center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Cantidad de usuarios</w:t>
            </w:r>
          </w:p>
        </w:tc>
      </w:tr>
      <w:tr w:rsidR="0081536B" w:rsidRPr="0081536B" w14:paraId="678B7A7F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53544AE7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4023" w:type="dxa"/>
            <w:noWrap/>
            <w:hideMark/>
          </w:tcPr>
          <w:p w14:paraId="63CA6B83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81536B" w:rsidRPr="0081536B" w14:paraId="6ECC069B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6CE74847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61</w:t>
            </w:r>
          </w:p>
        </w:tc>
        <w:tc>
          <w:tcPr>
            <w:tcW w:w="4023" w:type="dxa"/>
            <w:noWrap/>
            <w:hideMark/>
          </w:tcPr>
          <w:p w14:paraId="7FCCCC71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81536B" w:rsidRPr="0081536B" w14:paraId="5D55190F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24265661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63</w:t>
            </w:r>
          </w:p>
        </w:tc>
        <w:tc>
          <w:tcPr>
            <w:tcW w:w="4023" w:type="dxa"/>
            <w:noWrap/>
            <w:hideMark/>
          </w:tcPr>
          <w:p w14:paraId="6DCC9AA2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</w:tr>
      <w:tr w:rsidR="0081536B" w:rsidRPr="0081536B" w14:paraId="6BAA824A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24AF36FB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64</w:t>
            </w:r>
          </w:p>
        </w:tc>
        <w:tc>
          <w:tcPr>
            <w:tcW w:w="4023" w:type="dxa"/>
            <w:noWrap/>
            <w:hideMark/>
          </w:tcPr>
          <w:p w14:paraId="70DD0F8D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</w:tr>
      <w:tr w:rsidR="0081536B" w:rsidRPr="0081536B" w14:paraId="7673C26B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07554AA5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68</w:t>
            </w:r>
          </w:p>
        </w:tc>
        <w:tc>
          <w:tcPr>
            <w:tcW w:w="4023" w:type="dxa"/>
            <w:noWrap/>
            <w:hideMark/>
          </w:tcPr>
          <w:p w14:paraId="6E1D55DC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</w:tr>
      <w:tr w:rsidR="0081536B" w:rsidRPr="0081536B" w14:paraId="36216BA9" w14:textId="77777777" w:rsidTr="0081536B">
        <w:trPr>
          <w:trHeight w:val="300"/>
        </w:trPr>
        <w:tc>
          <w:tcPr>
            <w:tcW w:w="4012" w:type="dxa"/>
            <w:noWrap/>
            <w:hideMark/>
          </w:tcPr>
          <w:p w14:paraId="51F6797B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71</w:t>
            </w:r>
          </w:p>
        </w:tc>
        <w:tc>
          <w:tcPr>
            <w:tcW w:w="4023" w:type="dxa"/>
            <w:noWrap/>
            <w:hideMark/>
          </w:tcPr>
          <w:p w14:paraId="779F5233" w14:textId="77777777" w:rsidR="0081536B" w:rsidRPr="0081536B" w:rsidRDefault="0081536B" w:rsidP="0081536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1536B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</w:tbl>
    <w:p w14:paraId="3B2BF30F" w14:textId="77777777" w:rsidR="00953586" w:rsidRPr="00F376AF" w:rsidRDefault="0081536B" w:rsidP="00953586">
      <w:pPr>
        <w:pStyle w:val="Prrafodelista"/>
        <w:spacing w:before="240" w:after="120" w:line="240" w:lineRule="auto"/>
        <w:ind w:left="460"/>
        <w:contextualSpacing w:val="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>Calcula la edad media de los usuarios.</w:t>
      </w:r>
    </w:p>
    <w:p w14:paraId="201856ED" w14:textId="77777777" w:rsidR="001231CB" w:rsidRDefault="001231CB" w:rsidP="004677AD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53B2E3DA" wp14:editId="10DC14FD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B5E9" w14:textId="46B34E93" w:rsidR="001231CB" w:rsidRPr="00A431C4" w:rsidRDefault="00A431C4" w:rsidP="001231CB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431C4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Media: </w:t>
                            </w:r>
                            <w:r w:rsidR="004F4D55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60 +61+63+64+68+71 / 6 = 64.5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2E3DA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" strokecolor="#2781bb" strokeweight="1.5pt">
                <v:textbox>
                  <w:txbxContent>
                    <w:p w14:paraId="0E8AB5E9" w14:textId="46B34E93" w:rsidR="001231CB" w:rsidRPr="00A431C4" w:rsidRDefault="00A431C4" w:rsidP="001231CB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431C4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Media: </w:t>
                      </w:r>
                      <w:r w:rsidR="004F4D55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60 +61+63+64+68+71 / 6 = 64.5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CB78B8" w14:textId="77777777" w:rsidR="001231CB" w:rsidRDefault="00D376D9" w:rsidP="004677AD">
      <w:p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 </w:t>
      </w:r>
    </w:p>
    <w:p w14:paraId="78E314A4" w14:textId="77777777" w:rsidR="00445C86" w:rsidRPr="00445C86" w:rsidRDefault="0081536B" w:rsidP="005C1255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Escribe un breve texto que contenga toda la información que recogiste y los cálculos que realizaste para presentar a la empresa y tomar decisiones a la hora de hacer mejoras en la aplicación. </w:t>
      </w:r>
      <w:r w:rsidR="00012E72">
        <w:rPr>
          <w:rFonts w:ascii="AvenirNext LT Pro Regular" w:hAnsi="AvenirNext LT Pro Regular"/>
          <w:sz w:val="24"/>
          <w:szCs w:val="24"/>
        </w:rPr>
        <w:t>Será de mucho valor que pueda</w:t>
      </w:r>
      <w:r>
        <w:rPr>
          <w:rFonts w:ascii="AvenirNext LT Pro Regular" w:hAnsi="AvenirNext LT Pro Regular"/>
          <w:sz w:val="24"/>
          <w:szCs w:val="24"/>
        </w:rPr>
        <w:t xml:space="preserve">s </w:t>
      </w:r>
      <w:r w:rsidR="00121003">
        <w:rPr>
          <w:rFonts w:ascii="AvenirNext LT Pro Regular" w:hAnsi="AvenirNext LT Pro Regular"/>
          <w:sz w:val="24"/>
          <w:szCs w:val="24"/>
        </w:rPr>
        <w:t>sumar</w:t>
      </w:r>
      <w:r>
        <w:rPr>
          <w:rFonts w:ascii="AvenirNext LT Pro Regular" w:hAnsi="AvenirNext LT Pro Regular"/>
          <w:sz w:val="24"/>
          <w:szCs w:val="24"/>
        </w:rPr>
        <w:t xml:space="preserve"> alguna opinión </w:t>
      </w:r>
      <w:r w:rsidR="00121003">
        <w:rPr>
          <w:rFonts w:ascii="AvenirNext LT Pro Regular" w:hAnsi="AvenirNext LT Pro Regular"/>
          <w:sz w:val="24"/>
          <w:szCs w:val="24"/>
        </w:rPr>
        <w:t xml:space="preserve">o sugerencia </w:t>
      </w:r>
      <w:r w:rsidR="00012E72">
        <w:rPr>
          <w:rFonts w:ascii="AvenirNext LT Pro Regular" w:hAnsi="AvenirNext LT Pro Regular"/>
          <w:sz w:val="24"/>
          <w:szCs w:val="24"/>
        </w:rPr>
        <w:t>personal a este informe.</w:t>
      </w:r>
    </w:p>
    <w:p w14:paraId="3A9BC3B3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661DEBE0" wp14:editId="6EEB16F3">
                <wp:extent cx="5457825" cy="4543425"/>
                <wp:effectExtent l="0" t="0" r="28575" b="2857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3724" w14:textId="48607C58" w:rsidR="00445C86" w:rsidRDefault="008735B6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Viendo el gráfico, p</w:t>
                            </w:r>
                            <w:r w:rsidR="00E36C70"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odemos decir que la moda 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de la calificación de la aplicación </w:t>
                            </w:r>
                            <w:r w:rsid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fue</w:t>
                            </w:r>
                            <w:r w:rsidR="00E36C70"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 una puntuación de 4 con un total de 190 usuarios que la valoraron: un 38 %.</w:t>
                            </w:r>
                            <w:r w:rsid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Además la moda de las edades que valoraron fue de: </w:t>
                            </w:r>
                            <w:r w:rsidR="003C5CBA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63 y 64.</w:t>
                            </w:r>
                          </w:p>
                          <w:p w14:paraId="4D0D9BC5" w14:textId="6743DA5C" w:rsidR="00E36C70" w:rsidRDefault="003C5CBA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La mediana de la </w:t>
                            </w:r>
                            <w:r w:rsidR="008735B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calificación de la aplicación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fue de: 3</w:t>
                            </w:r>
                            <w:r w:rsidR="008735B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(115 usuarios)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. La mediana de edades fue de 63.5.</w:t>
                            </w:r>
                          </w:p>
                          <w:tbl>
                            <w:tblPr>
                              <w:tblW w:w="9000" w:type="dxa"/>
                              <w:tblInd w:w="7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60"/>
                              <w:gridCol w:w="1420"/>
                              <w:gridCol w:w="1200"/>
                              <w:gridCol w:w="1200"/>
                              <w:gridCol w:w="1200"/>
                              <w:gridCol w:w="1420"/>
                              <w:gridCol w:w="1200"/>
                            </w:tblGrid>
                            <w:tr w:rsidR="00AE729E" w:rsidRPr="00AE729E" w14:paraId="114017B6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5D68FA8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1F5F3DC5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23D181A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X*f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37681B1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X - Media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2FE4345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(X- Media)²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366092"/>
                                  <w:noWrap/>
                                  <w:vAlign w:val="bottom"/>
                                  <w:hideMark/>
                                </w:tcPr>
                                <w:p w14:paraId="60B9F36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  <w:t>(X- Media)² * f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BACC65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55FAC96B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DA4C80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B5AAD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68840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9DCCB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-2,6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C48AC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6,76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0E15B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640AA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48CC6200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0DF2A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22AFE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C33CC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00AFC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-1,6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63882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2,56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6B48E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153,6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D8FF7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389C7087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D86C9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9FD53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081C4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32132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14D2E6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0,36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EB8956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41,4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00828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70681BC8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95ABB4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E90F3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FA010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760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075FE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F64D3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FD61A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30,4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98AE6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779A4C9E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FEAA7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DF475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C19F5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550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0A9D4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4184D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1,96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92EFB8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215,6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3532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511C72F3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57A4BD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FBCB25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512FD8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4955EB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15E71A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F3C280D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610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D986FD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42798AE3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72A25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B3AE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9E779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5EE25A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1E724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12267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5A9101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56E1C2EC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D1F0CB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Media =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0F7CC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3,6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32C0BF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9532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97CB1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564B74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9979C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04C6655E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FFCCD9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Varianza =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627700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1,22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7C107E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919547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8A706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CC701D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F5E7B2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 w:eastAsia="es-ES"/>
                                    </w:rPr>
                                  </w:pPr>
                                </w:p>
                              </w:tc>
                            </w:tr>
                            <w:tr w:rsidR="00AE729E" w:rsidRPr="00AE729E" w14:paraId="34D9963E" w14:textId="77777777" w:rsidTr="00AE729E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A2B887C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Desviación e =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1FE5E0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1,104536102</w:t>
                                  </w:r>
                                </w:p>
                              </w:tc>
                              <w:tc>
                                <w:tcPr>
                                  <w:tcW w:w="622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C27A45" w14:textId="77777777" w:rsidR="00AE729E" w:rsidRPr="00AE729E" w:rsidRDefault="00AE729E" w:rsidP="00AE729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AE729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(Es la diistribución de las calificaciones de la aplicación)</w:t>
                                  </w:r>
                                </w:p>
                              </w:tc>
                            </w:tr>
                          </w:tbl>
                          <w:p w14:paraId="456E8740" w14:textId="77777777" w:rsidR="00AE729E" w:rsidRPr="00AE729E" w:rsidRDefault="00AE729E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885750C" w14:textId="4F38511C" w:rsidR="00E36C70" w:rsidRDefault="00E36C70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Puede decirse que el porcentaje de satisfacción </w:t>
                            </w:r>
                            <w: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fue</w:t>
                            </w: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="008735B6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l</w:t>
                            </w: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7022B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60</w:t>
                            </w:r>
                            <w:r w:rsidRPr="00E36C70"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14:paraId="63D5AC37" w14:textId="77777777" w:rsidR="00E36C70" w:rsidRPr="00E36C70" w:rsidRDefault="00E36C70" w:rsidP="00445C86">
                            <w:pPr>
                              <w:rPr>
                                <w:rFonts w:ascii="AvenirNext LT Pro Regular" w:hAnsi="AvenirNext LT Pro Regular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DEBE0" id="_x0000_s1029" type="#_x0000_t202" style="width:429.75pt;height:3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" strokecolor="#2781bb" strokeweight="1.5pt">
                <v:textbox>
                  <w:txbxContent>
                    <w:p w14:paraId="6D603724" w14:textId="48607C58" w:rsidR="00445C86" w:rsidRDefault="008735B6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Viendo el gráfico, p</w:t>
                      </w:r>
                      <w:r w:rsidR="00E36C70"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odemos decir que la moda 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de la calificación de la aplicación </w:t>
                      </w:r>
                      <w:r w:rsid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fue</w:t>
                      </w:r>
                      <w:r w:rsidR="00E36C70"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de una puntuación de 4 con un total de 190 usuarios que la valoraron: un 38 %.</w:t>
                      </w:r>
                      <w:r w:rsid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Además la moda de las edades que valoraron fue de: </w:t>
                      </w:r>
                      <w:r w:rsidR="003C5CBA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63 y 64.</w:t>
                      </w:r>
                    </w:p>
                    <w:p w14:paraId="4D0D9BC5" w14:textId="6743DA5C" w:rsidR="00E36C70" w:rsidRDefault="003C5CBA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La mediana de la </w:t>
                      </w:r>
                      <w:r w:rsidR="008735B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calificación de la aplicación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fue de: 3</w:t>
                      </w:r>
                      <w:r w:rsidR="008735B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(115 usuarios)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. La mediana de edades fue de 63.5.</w:t>
                      </w:r>
                    </w:p>
                    <w:tbl>
                      <w:tblPr>
                        <w:tblW w:w="9000" w:type="dxa"/>
                        <w:tblInd w:w="7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60"/>
                        <w:gridCol w:w="1420"/>
                        <w:gridCol w:w="1200"/>
                        <w:gridCol w:w="1200"/>
                        <w:gridCol w:w="1200"/>
                        <w:gridCol w:w="1420"/>
                        <w:gridCol w:w="1200"/>
                      </w:tblGrid>
                      <w:tr w:rsidR="00AE729E" w:rsidRPr="00AE729E" w14:paraId="114017B6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5D68FA8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1F5F3DC5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23D181A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X*f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37681B1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X - Media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2FE4345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(X- Media)²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366092"/>
                            <w:noWrap/>
                            <w:vAlign w:val="bottom"/>
                            <w:hideMark/>
                          </w:tcPr>
                          <w:p w14:paraId="60B9F361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  <w:t>(X- Media)² * f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BACC65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FFFFFF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55FAC96B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DA4C80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B5AADB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688407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9DCCB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-2,6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C48AC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6,76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0E15B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640AA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48CC6200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0DF2A7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22AFE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C33CCF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00AFC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-1,6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63882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2,56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6B48E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153,6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D8FF71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389C7087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D86C9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9FD53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081C4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32132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14D2E6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0,36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EB8956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41,4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00828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70681BC8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95ABB4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E90F3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FA010E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760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075FE2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0,4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F64D3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FD61AB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30,4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98AE6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779A4C9E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FEAA7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DF475E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C19F57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550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0A9D4E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4184D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1,96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92EFB8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215,6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3532B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511C72F3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57A4BD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FBCB259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512FD8A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4955EB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15E71AF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F3C280D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610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D986FD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42798AE3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72A25A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B3AE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9E7799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5EE25A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1E724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12267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5A9101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56E1C2EC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D1F0CB" w14:textId="77777777" w:rsidR="00AE729E" w:rsidRPr="00AE729E" w:rsidRDefault="00AE729E" w:rsidP="00AE729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Media =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0F7CC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3,6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32C0BF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9532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97CB12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564B74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9979C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04C6655E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FFCCD9" w14:textId="77777777" w:rsidR="00AE729E" w:rsidRPr="00AE729E" w:rsidRDefault="00AE729E" w:rsidP="00AE729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Varianza =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627700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1,22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7C107E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919547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8A706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CC701D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F5E7B2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</w:tc>
                      </w:tr>
                      <w:tr w:rsidR="00AE729E" w:rsidRPr="00AE729E" w14:paraId="34D9963E" w14:textId="77777777" w:rsidTr="00AE729E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A2B887C" w14:textId="77777777" w:rsidR="00AE729E" w:rsidRPr="00AE729E" w:rsidRDefault="00AE729E" w:rsidP="00AE729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Desviación e =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1FE5E0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1,104536102</w:t>
                            </w:r>
                          </w:p>
                        </w:tc>
                        <w:tc>
                          <w:tcPr>
                            <w:tcW w:w="6220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C27A45" w14:textId="77777777" w:rsidR="00AE729E" w:rsidRPr="00AE729E" w:rsidRDefault="00AE729E" w:rsidP="00AE729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AE729E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(Es la diistribución de las calificaciones de la aplicación)</w:t>
                            </w:r>
                          </w:p>
                        </w:tc>
                      </w:tr>
                    </w:tbl>
                    <w:p w14:paraId="456E8740" w14:textId="77777777" w:rsidR="00AE729E" w:rsidRPr="00AE729E" w:rsidRDefault="00AE729E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  <w:lang w:val="es-ES"/>
                        </w:rPr>
                      </w:pPr>
                    </w:p>
                    <w:p w14:paraId="6885750C" w14:textId="4F38511C" w:rsidR="00E36C70" w:rsidRDefault="00E36C70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Puede decirse que el porcentaje de satisfacción </w:t>
                      </w:r>
                      <w: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fue</w:t>
                      </w: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de</w:t>
                      </w:r>
                      <w:r w:rsidR="008735B6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l</w:t>
                      </w: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: </w:t>
                      </w:r>
                      <w:r w:rsidR="0087022B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60</w:t>
                      </w:r>
                      <w:r w:rsidRPr="00E36C70"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%.</w:t>
                      </w:r>
                    </w:p>
                    <w:p w14:paraId="63D5AC37" w14:textId="77777777" w:rsidR="00E36C70" w:rsidRPr="00E36C70" w:rsidRDefault="00E36C70" w:rsidP="00445C86">
                      <w:pPr>
                        <w:rPr>
                          <w:rFonts w:ascii="AvenirNext LT Pro Regular" w:hAnsi="AvenirNext LT Pro Regular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AF8811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5D03A614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7007260E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3F9C659B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5D4BCA4A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4E755463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6DF2B449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clickeando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2FB5194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>Recordá que podés consultar tus dudas con tus compañeros en el foro de la materia o con tu tutor.</w:t>
            </w:r>
          </w:p>
        </w:tc>
      </w:tr>
    </w:tbl>
    <w:p w14:paraId="06332798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9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F862" w14:textId="77777777" w:rsidR="0068474F" w:rsidRDefault="0068474F" w:rsidP="00AF0EAB">
      <w:pPr>
        <w:spacing w:after="0" w:line="240" w:lineRule="auto"/>
      </w:pPr>
      <w:r>
        <w:separator/>
      </w:r>
    </w:p>
  </w:endnote>
  <w:endnote w:type="continuationSeparator" w:id="0">
    <w:p w14:paraId="568FA25C" w14:textId="77777777" w:rsidR="0068474F" w:rsidRDefault="0068474F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059E" w14:textId="77777777" w:rsidR="0068474F" w:rsidRDefault="0068474F" w:rsidP="00AF0EAB">
      <w:pPr>
        <w:spacing w:after="0" w:line="240" w:lineRule="auto"/>
      </w:pPr>
      <w:r>
        <w:separator/>
      </w:r>
    </w:p>
  </w:footnote>
  <w:footnote w:type="continuationSeparator" w:id="0">
    <w:p w14:paraId="1EDCF207" w14:textId="77777777" w:rsidR="0068474F" w:rsidRDefault="0068474F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624E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7E961034" wp14:editId="5DF89C71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1279924537" name="Imagen 12799245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312830">
    <w:abstractNumId w:val="5"/>
  </w:num>
  <w:num w:numId="2" w16cid:durableId="1837183559">
    <w:abstractNumId w:val="0"/>
  </w:num>
  <w:num w:numId="3" w16cid:durableId="340545867">
    <w:abstractNumId w:val="3"/>
  </w:num>
  <w:num w:numId="4" w16cid:durableId="1518813820">
    <w:abstractNumId w:val="7"/>
  </w:num>
  <w:num w:numId="5" w16cid:durableId="670646003">
    <w:abstractNumId w:val="6"/>
  </w:num>
  <w:num w:numId="6" w16cid:durableId="1147473472">
    <w:abstractNumId w:val="1"/>
  </w:num>
  <w:num w:numId="7" w16cid:durableId="1641305609">
    <w:abstractNumId w:val="4"/>
  </w:num>
  <w:num w:numId="8" w16cid:durableId="153330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EAB"/>
    <w:rsid w:val="00012E72"/>
    <w:rsid w:val="0006004B"/>
    <w:rsid w:val="00121003"/>
    <w:rsid w:val="001231CB"/>
    <w:rsid w:val="001A7401"/>
    <w:rsid w:val="001E1B1D"/>
    <w:rsid w:val="001F7F58"/>
    <w:rsid w:val="00217BB8"/>
    <w:rsid w:val="00226D5B"/>
    <w:rsid w:val="00227B4D"/>
    <w:rsid w:val="0023404C"/>
    <w:rsid w:val="00241B2E"/>
    <w:rsid w:val="00264515"/>
    <w:rsid w:val="002C0F91"/>
    <w:rsid w:val="00313AF6"/>
    <w:rsid w:val="003306D5"/>
    <w:rsid w:val="00336FDF"/>
    <w:rsid w:val="00355827"/>
    <w:rsid w:val="00377AC1"/>
    <w:rsid w:val="00385AD1"/>
    <w:rsid w:val="003942F6"/>
    <w:rsid w:val="003B78B4"/>
    <w:rsid w:val="003C5CBA"/>
    <w:rsid w:val="004331C1"/>
    <w:rsid w:val="00445C86"/>
    <w:rsid w:val="004677AD"/>
    <w:rsid w:val="00472AC0"/>
    <w:rsid w:val="004B3772"/>
    <w:rsid w:val="004C63EA"/>
    <w:rsid w:val="004F4D55"/>
    <w:rsid w:val="005502AB"/>
    <w:rsid w:val="00574922"/>
    <w:rsid w:val="005831F8"/>
    <w:rsid w:val="005C1255"/>
    <w:rsid w:val="005C2E1D"/>
    <w:rsid w:val="005F5792"/>
    <w:rsid w:val="00634F21"/>
    <w:rsid w:val="00643383"/>
    <w:rsid w:val="00651849"/>
    <w:rsid w:val="0068474F"/>
    <w:rsid w:val="006D4D8C"/>
    <w:rsid w:val="007649A4"/>
    <w:rsid w:val="00783F80"/>
    <w:rsid w:val="007C436A"/>
    <w:rsid w:val="007D2A0F"/>
    <w:rsid w:val="007D70C1"/>
    <w:rsid w:val="0081536B"/>
    <w:rsid w:val="0087022B"/>
    <w:rsid w:val="008735B6"/>
    <w:rsid w:val="00896E2F"/>
    <w:rsid w:val="008C0D7A"/>
    <w:rsid w:val="008D095E"/>
    <w:rsid w:val="00953586"/>
    <w:rsid w:val="00973487"/>
    <w:rsid w:val="009D2315"/>
    <w:rsid w:val="009E36A2"/>
    <w:rsid w:val="00A162C2"/>
    <w:rsid w:val="00A3424D"/>
    <w:rsid w:val="00A35999"/>
    <w:rsid w:val="00A42CE8"/>
    <w:rsid w:val="00A431C4"/>
    <w:rsid w:val="00A46A50"/>
    <w:rsid w:val="00A73FB8"/>
    <w:rsid w:val="00A74419"/>
    <w:rsid w:val="00AE729E"/>
    <w:rsid w:val="00AF0EAB"/>
    <w:rsid w:val="00B21B60"/>
    <w:rsid w:val="00B33970"/>
    <w:rsid w:val="00B8343F"/>
    <w:rsid w:val="00BC6A64"/>
    <w:rsid w:val="00C00528"/>
    <w:rsid w:val="00C212FF"/>
    <w:rsid w:val="00C44194"/>
    <w:rsid w:val="00C50D3D"/>
    <w:rsid w:val="00C60511"/>
    <w:rsid w:val="00C778CE"/>
    <w:rsid w:val="00C91BDE"/>
    <w:rsid w:val="00CA4EAA"/>
    <w:rsid w:val="00CB29E1"/>
    <w:rsid w:val="00D11370"/>
    <w:rsid w:val="00D376D9"/>
    <w:rsid w:val="00D666FE"/>
    <w:rsid w:val="00DC419F"/>
    <w:rsid w:val="00DD51F9"/>
    <w:rsid w:val="00E12F35"/>
    <w:rsid w:val="00E33C1E"/>
    <w:rsid w:val="00E36187"/>
    <w:rsid w:val="00E36C70"/>
    <w:rsid w:val="00E61CA8"/>
    <w:rsid w:val="00EA2CEA"/>
    <w:rsid w:val="00EC5E31"/>
    <w:rsid w:val="00ED5BEE"/>
    <w:rsid w:val="00F376AF"/>
    <w:rsid w:val="00F435C3"/>
    <w:rsid w:val="00FC30B7"/>
    <w:rsid w:val="00FC4953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9975C"/>
  <w15:docId w15:val="{4A45524E-875F-404F-A214-7F1548C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F435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5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5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5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5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Calificaciones de la aplicación</a:t>
            </a:r>
            <a:r>
              <a:rPr lang="es-AR" baseline="0"/>
              <a:t> en el store</a:t>
            </a:r>
            <a:endParaRPr lang="es-A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Hoja1!$B$2:$B$6</c:f>
              <c:numCache>
                <c:formatCode>General</c:formatCode>
                <c:ptCount val="5"/>
                <c:pt idx="0">
                  <c:v>25</c:v>
                </c:pt>
                <c:pt idx="1">
                  <c:v>60</c:v>
                </c:pt>
                <c:pt idx="2">
                  <c:v>115</c:v>
                </c:pt>
                <c:pt idx="3">
                  <c:v>190</c:v>
                </c:pt>
                <c:pt idx="4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0-40FD-B9C3-C7B3A964B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45344"/>
        <c:axId val="80446592"/>
      </c:barChart>
      <c:catAx>
        <c:axId val="8594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Puntuación</a:t>
                </a:r>
              </a:p>
            </c:rich>
          </c:tx>
          <c:layout>
            <c:manualLayout>
              <c:xMode val="edge"/>
              <c:yMode val="edge"/>
              <c:x val="0.8178320209973755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446592"/>
        <c:crosses val="autoZero"/>
        <c:auto val="1"/>
        <c:lblAlgn val="ctr"/>
        <c:lblOffset val="100"/>
        <c:noMultiLvlLbl val="0"/>
      </c:catAx>
      <c:valAx>
        <c:axId val="804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594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BB78-625C-4E59-B8CA-5F6AD959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Ariel R. Sebastian</cp:lastModifiedBy>
  <cp:revision>26</cp:revision>
  <dcterms:created xsi:type="dcterms:W3CDTF">2020-05-26T02:39:00Z</dcterms:created>
  <dcterms:modified xsi:type="dcterms:W3CDTF">2023-08-31T00:02:00Z</dcterms:modified>
</cp:coreProperties>
</file>