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C29" w:rsidRPr="008B4561" w:rsidRDefault="008C0C29" w:rsidP="00DE704A">
      <w:pPr>
        <w:pStyle w:val="berschrift3"/>
        <w:jc w:val="center"/>
        <w:rPr>
          <w:rFonts w:ascii="Charter" w:hAnsi="Charter"/>
          <w:b/>
          <w:color w:val="000000" w:themeColor="text1"/>
        </w:rPr>
      </w:pPr>
      <w:r w:rsidRPr="00C55197">
        <w:rPr>
          <w:rFonts w:ascii="Charter" w:hAnsi="Charter"/>
          <w:b/>
          <w:color w:val="000000" w:themeColor="text1"/>
        </w:rPr>
        <w:t xml:space="preserve">Projektdokumentation </w:t>
      </w:r>
      <w:r w:rsidR="008B4561">
        <w:rPr>
          <w:rFonts w:ascii="Charter" w:hAnsi="Charter"/>
          <w:b/>
          <w:color w:val="000000" w:themeColor="text1"/>
        </w:rPr>
        <w:t>Effizienzevaluation</w:t>
      </w:r>
    </w:p>
    <w:p w:rsidR="008C0C29" w:rsidRPr="00405111" w:rsidRDefault="008C0C29" w:rsidP="008C0C29">
      <w:pPr>
        <w:rPr>
          <w:rFonts w:ascii="Charter" w:hAnsi="Charter"/>
        </w:rPr>
      </w:pPr>
      <w:r>
        <w:rPr>
          <w:rFonts w:ascii="Charter" w:hAnsi="Charter"/>
        </w:rPr>
        <w:t xml:space="preserve">Das </w:t>
      </w:r>
      <w:r w:rsidR="008B4561">
        <w:rPr>
          <w:rFonts w:ascii="Charter" w:hAnsi="Charter"/>
        </w:rPr>
        <w:t>Effizienzevaluations</w:t>
      </w:r>
      <w:r>
        <w:rPr>
          <w:rFonts w:ascii="Charter" w:hAnsi="Charter"/>
        </w:rPr>
        <w:t xml:space="preserve">-Filterprogramm (im Folgenden </w:t>
      </w:r>
      <w:r w:rsidR="00C57360">
        <w:rPr>
          <w:rFonts w:ascii="Charter" w:hAnsi="Charter"/>
        </w:rPr>
        <w:t>„Filter“</w:t>
      </w:r>
      <w:r w:rsidR="00827E63">
        <w:rPr>
          <w:rFonts w:ascii="Charter" w:hAnsi="Charter"/>
        </w:rPr>
        <w:t xml:space="preserve"> genannt</w:t>
      </w:r>
      <w:r>
        <w:rPr>
          <w:rFonts w:ascii="Charter" w:hAnsi="Charter"/>
        </w:rPr>
        <w:t xml:space="preserve">) dient der Evaluation der Effizienz verschiedener Jobs </w:t>
      </w:r>
      <w:r w:rsidR="00FB7E55">
        <w:rPr>
          <w:rFonts w:ascii="Charter" w:hAnsi="Charter"/>
        </w:rPr>
        <w:t xml:space="preserve">nach dem Schema des SLURM-Logs </w:t>
      </w:r>
      <w:r>
        <w:rPr>
          <w:rFonts w:ascii="Charter" w:hAnsi="Charter"/>
        </w:rPr>
        <w:t>auf dem Lichtenberg-Hochleistungsrechner. Es gibt eine Liste aller Jobs aus, deren Effizienz im gewählten Bereich liegt.</w:t>
      </w:r>
    </w:p>
    <w:p w:rsidR="00297DB9" w:rsidRPr="00405111" w:rsidRDefault="008C0C29" w:rsidP="008C0C29">
      <w:pPr>
        <w:rPr>
          <w:rFonts w:ascii="Charter" w:hAnsi="Charter"/>
        </w:rPr>
      </w:pPr>
      <w:r w:rsidRPr="00405111">
        <w:rPr>
          <w:rFonts w:ascii="Charter" w:hAnsi="Charter"/>
          <w:b/>
        </w:rPr>
        <w:t>Inhalte:</w:t>
      </w:r>
      <w:r w:rsidRPr="00405111">
        <w:rPr>
          <w:rFonts w:ascii="Charter" w:hAnsi="Charter"/>
        </w:rPr>
        <w:t xml:space="preserve"> </w:t>
      </w:r>
    </w:p>
    <w:p w:rsidR="00297DB9" w:rsidRDefault="00297DB9" w:rsidP="00297DB9">
      <w:pPr>
        <w:pStyle w:val="Listenabsatz"/>
        <w:numPr>
          <w:ilvl w:val="0"/>
          <w:numId w:val="1"/>
        </w:numPr>
        <w:rPr>
          <w:rFonts w:ascii="Charter" w:hAnsi="Charter"/>
        </w:rPr>
      </w:pPr>
      <w:r w:rsidRPr="00297DB9">
        <w:rPr>
          <w:rFonts w:ascii="Charter" w:hAnsi="Charter"/>
        </w:rPr>
        <w:t>Effizienz_Evaluierer.py</w:t>
      </w:r>
    </w:p>
    <w:p w:rsidR="008C0C29" w:rsidRPr="00297DB9" w:rsidRDefault="00495054" w:rsidP="00297DB9">
      <w:pPr>
        <w:pStyle w:val="Listenabsatz"/>
        <w:numPr>
          <w:ilvl w:val="0"/>
          <w:numId w:val="1"/>
        </w:numPr>
        <w:rPr>
          <w:rFonts w:ascii="Charter" w:hAnsi="Charter"/>
        </w:rPr>
      </w:pPr>
      <w:r>
        <w:rPr>
          <w:rFonts w:ascii="Charter" w:hAnsi="Charter"/>
        </w:rPr>
        <w:t>Projektdokumentation</w:t>
      </w:r>
      <w:r w:rsidR="00250632">
        <w:rPr>
          <w:rFonts w:ascii="Charter" w:hAnsi="Charter"/>
        </w:rPr>
        <w:t>_effizienzeval.docx</w:t>
      </w:r>
    </w:p>
    <w:p w:rsidR="008C0C29" w:rsidRPr="00405111" w:rsidRDefault="008C0C29" w:rsidP="008C0C29">
      <w:pPr>
        <w:rPr>
          <w:rFonts w:ascii="Charter" w:hAnsi="Charter"/>
        </w:rPr>
      </w:pPr>
      <w:r w:rsidRPr="000F7464">
        <w:rPr>
          <w:rFonts w:ascii="Charter" w:hAnsi="Charter"/>
        </w:rPr>
        <w:t>Das Projekt nutzt Python</w:t>
      </w:r>
      <w:r>
        <w:rPr>
          <w:rFonts w:ascii="Charter" w:hAnsi="Charter"/>
        </w:rPr>
        <w:t xml:space="preserve"> (Version 3.5</w:t>
      </w:r>
      <w:r w:rsidR="00B320A7">
        <w:rPr>
          <w:rFonts w:ascii="Charter" w:hAnsi="Charter"/>
        </w:rPr>
        <w:t xml:space="preserve">), </w:t>
      </w:r>
      <w:proofErr w:type="spellStart"/>
      <w:r w:rsidRPr="00B320A7">
        <w:rPr>
          <w:rFonts w:ascii="Charter" w:hAnsi="Charter"/>
          <w:i/>
        </w:rPr>
        <w:t>Numpy</w:t>
      </w:r>
      <w:proofErr w:type="spellEnd"/>
      <w:r>
        <w:rPr>
          <w:rFonts w:ascii="Charter" w:hAnsi="Charter"/>
        </w:rPr>
        <w:t>,</w:t>
      </w:r>
      <w:r w:rsidRPr="000F7464">
        <w:rPr>
          <w:rFonts w:ascii="Charter" w:hAnsi="Charter"/>
        </w:rPr>
        <w:t xml:space="preserve"> </w:t>
      </w:r>
      <w:r w:rsidR="00B320A7">
        <w:rPr>
          <w:rFonts w:ascii="Charter" w:hAnsi="Charter"/>
        </w:rPr>
        <w:t xml:space="preserve">und die </w:t>
      </w:r>
      <w:proofErr w:type="spellStart"/>
      <w:r w:rsidRPr="00B320A7">
        <w:rPr>
          <w:rFonts w:ascii="Charter" w:hAnsi="Charter"/>
          <w:i/>
        </w:rPr>
        <w:t>datetime</w:t>
      </w:r>
      <w:proofErr w:type="spellEnd"/>
      <w:r>
        <w:rPr>
          <w:rFonts w:ascii="Charter" w:hAnsi="Charter"/>
        </w:rPr>
        <w:t>-Bibliothek.</w:t>
      </w:r>
    </w:p>
    <w:p w:rsidR="00C57360" w:rsidRDefault="008C0C29" w:rsidP="008C0C29">
      <w:pPr>
        <w:rPr>
          <w:rFonts w:ascii="Charter" w:hAnsi="Charter"/>
        </w:rPr>
      </w:pPr>
      <w:r w:rsidRPr="00405111">
        <w:rPr>
          <w:rFonts w:ascii="Charter" w:hAnsi="Charter"/>
          <w:b/>
        </w:rPr>
        <w:t>Anwendung</w:t>
      </w:r>
      <w:r w:rsidRPr="00405111">
        <w:rPr>
          <w:rFonts w:ascii="Charter" w:hAnsi="Charter"/>
        </w:rPr>
        <w:t>:</w:t>
      </w:r>
      <w:r>
        <w:rPr>
          <w:rFonts w:ascii="Charter" w:hAnsi="Charter"/>
        </w:rPr>
        <w:br/>
        <w:t xml:space="preserve">Geben Sie in einem Terminal Ihrer Wahl </w:t>
      </w:r>
      <w:r w:rsidR="0048082E">
        <w:rPr>
          <w:rFonts w:ascii="Charter" w:hAnsi="Charter"/>
        </w:rPr>
        <w:t>einen</w:t>
      </w:r>
      <w:r>
        <w:rPr>
          <w:rFonts w:ascii="Charter" w:hAnsi="Charter"/>
        </w:rPr>
        <w:t xml:space="preserve"> Befehl</w:t>
      </w:r>
      <w:r w:rsidR="002618DA">
        <w:rPr>
          <w:rFonts w:ascii="Charter" w:hAnsi="Charter"/>
        </w:rPr>
        <w:t xml:space="preserve"> ein</w:t>
      </w:r>
      <w:r w:rsidR="00CF09A0">
        <w:rPr>
          <w:rFonts w:ascii="Charter" w:hAnsi="Charter"/>
        </w:rPr>
        <w:t>, welche im Folgenden beschrieben wird.</w:t>
      </w:r>
    </w:p>
    <w:tbl>
      <w:tblPr>
        <w:tblStyle w:val="Tabellenraster"/>
        <w:tblW w:w="0" w:type="auto"/>
        <w:tblLook w:val="04A0" w:firstRow="1" w:lastRow="0" w:firstColumn="1" w:lastColumn="0" w:noHBand="0" w:noVBand="1"/>
      </w:tblPr>
      <w:tblGrid>
        <w:gridCol w:w="9062"/>
      </w:tblGrid>
      <w:tr w:rsidR="002618DA" w:rsidRPr="00294354" w:rsidTr="00C57360">
        <w:tc>
          <w:tcPr>
            <w:tcW w:w="9062" w:type="dxa"/>
          </w:tcPr>
          <w:p w:rsidR="002618DA" w:rsidRPr="00294354" w:rsidRDefault="002618DA" w:rsidP="00292048">
            <w:pPr>
              <w:pStyle w:val="Listenabsatz"/>
              <w:numPr>
                <w:ilvl w:val="0"/>
                <w:numId w:val="1"/>
              </w:numPr>
              <w:rPr>
                <w:rFonts w:ascii="Charter" w:hAnsi="Charter"/>
              </w:rPr>
            </w:pPr>
            <w:proofErr w:type="spellStart"/>
            <w:r>
              <w:rPr>
                <w:rFonts w:ascii="DejaVu Sans Light" w:hAnsi="DejaVu Sans Light" w:cs="DejaVu Sans Light"/>
              </w:rPr>
              <w:t>Pytho</w:t>
            </w:r>
            <w:proofErr w:type="spellEnd"/>
            <w:r w:rsidRPr="00294354">
              <w:rPr>
                <w:rFonts w:ascii="DejaVu Sans Light" w:hAnsi="DejaVu Sans Light" w:cs="DejaVu Sans Light"/>
                <w:lang w:val="en-US"/>
              </w:rPr>
              <w:t xml:space="preserve">n </w:t>
            </w:r>
            <w:r w:rsidR="00294354" w:rsidRPr="00294354">
              <w:rPr>
                <w:rFonts w:ascii="DejaVu Sans Light" w:hAnsi="DejaVu Sans Light" w:cs="DejaVu Sans Light"/>
                <w:lang w:val="en-US"/>
              </w:rPr>
              <w:t xml:space="preserve">Effizienz_Evaluierer.py </w:t>
            </w:r>
            <w:proofErr w:type="spellStart"/>
            <w:r w:rsidRPr="00294354">
              <w:rPr>
                <w:rFonts w:ascii="DejaVu Sans Light" w:hAnsi="DejaVu Sans Light" w:cs="DejaVu Sans Light"/>
                <w:lang w:val="en-US"/>
              </w:rPr>
              <w:t>Source_Datei</w:t>
            </w:r>
            <w:proofErr w:type="spellEnd"/>
            <w:r w:rsidR="00294354">
              <w:rPr>
                <w:rFonts w:ascii="DejaVu Sans Light" w:hAnsi="DejaVu Sans Light" w:cs="DejaVu Sans Light"/>
                <w:lang w:val="en-US"/>
              </w:rPr>
              <w:t xml:space="preserve"> </w:t>
            </w:r>
            <w:r w:rsidRPr="00294354">
              <w:rPr>
                <w:rFonts w:ascii="DejaVu Sans Light" w:hAnsi="DejaVu Sans Light" w:cs="DejaVu Sans Light"/>
                <w:lang w:val="en-US"/>
              </w:rPr>
              <w:t>–s=2015-01-01</w:t>
            </w:r>
            <w:r w:rsidR="0055063A" w:rsidRPr="00294354">
              <w:rPr>
                <w:rFonts w:ascii="DejaVu Sans Light" w:hAnsi="DejaVu Sans Light" w:cs="DejaVu Sans Light"/>
                <w:lang w:val="en-US"/>
              </w:rPr>
              <w:br/>
            </w:r>
            <w:r w:rsidRPr="00294354">
              <w:rPr>
                <w:rFonts w:ascii="DejaVu Sans Light" w:hAnsi="DejaVu Sans Light" w:cs="DejaVu Sans Light"/>
                <w:lang w:val="en-US"/>
              </w:rPr>
              <w:t xml:space="preserve"> </w:t>
            </w:r>
            <w:r w:rsidR="0055063A" w:rsidRPr="00294354">
              <w:rPr>
                <w:rFonts w:ascii="DejaVu Sans Light" w:hAnsi="DejaVu Sans Light" w:cs="DejaVu Sans Light"/>
                <w:lang w:val="en-US"/>
              </w:rPr>
              <w:noBreakHyphen/>
            </w:r>
            <w:r w:rsidRPr="00294354">
              <w:rPr>
                <w:rFonts w:ascii="DejaVu Sans Light" w:hAnsi="DejaVu Sans Light" w:cs="DejaVu Sans Light"/>
                <w:lang w:val="en-US"/>
              </w:rPr>
              <w:t>p=</w:t>
            </w:r>
            <w:proofErr w:type="spellStart"/>
            <w:r w:rsidRPr="00294354">
              <w:rPr>
                <w:rFonts w:ascii="DejaVu Sans Light" w:hAnsi="DejaVu Sans Light" w:cs="DejaVu Sans Light"/>
                <w:lang w:val="en-US"/>
              </w:rPr>
              <w:t>Projektname</w:t>
            </w:r>
            <w:proofErr w:type="spellEnd"/>
            <w:r w:rsidRPr="00294354">
              <w:rPr>
                <w:rFonts w:ascii="DejaVu Sans Light" w:hAnsi="DejaVu Sans Light" w:cs="DejaVu Sans Light"/>
                <w:lang w:val="en-US"/>
              </w:rPr>
              <w:t xml:space="preserve"> </w:t>
            </w:r>
            <w:r w:rsidR="0055063A" w:rsidRPr="00294354">
              <w:rPr>
                <w:rFonts w:ascii="DejaVu Sans Light" w:hAnsi="DejaVu Sans Light" w:cs="DejaVu Sans Light"/>
                <w:lang w:val="en-US"/>
              </w:rPr>
              <w:noBreakHyphen/>
            </w:r>
            <w:r w:rsidRPr="00294354">
              <w:rPr>
                <w:rFonts w:ascii="DejaVu Sans Light" w:hAnsi="DejaVu Sans Light" w:cs="DejaVu Sans Light"/>
                <w:lang w:val="en-US"/>
              </w:rPr>
              <w:t xml:space="preserve">min=0 </w:t>
            </w:r>
            <w:r w:rsidRPr="00294354">
              <w:rPr>
                <w:rFonts w:ascii="DejaVu Sans Light" w:hAnsi="DejaVu Sans Light" w:cs="DejaVu Sans Light"/>
                <w:lang w:val="en-US"/>
              </w:rPr>
              <w:noBreakHyphen/>
              <w:t>max=1 –</w:t>
            </w:r>
            <w:proofErr w:type="spellStart"/>
            <w:r w:rsidRPr="00294354">
              <w:rPr>
                <w:rFonts w:ascii="DejaVu Sans Light" w:hAnsi="DejaVu Sans Light" w:cs="DejaVu Sans Light"/>
                <w:lang w:val="en-US"/>
              </w:rPr>
              <w:t>sep</w:t>
            </w:r>
            <w:proofErr w:type="spellEnd"/>
            <w:r w:rsidRPr="00294354">
              <w:rPr>
                <w:rFonts w:ascii="DejaVu Sans Light" w:hAnsi="DejaVu Sans Light" w:cs="DejaVu Sans Light"/>
                <w:lang w:val="en-US"/>
              </w:rPr>
              <w:t>=‘</w:t>
            </w:r>
            <w:r w:rsidR="00292048">
              <w:rPr>
                <w:rFonts w:ascii="DejaVu Sans Light" w:hAnsi="DejaVu Sans Light" w:cs="DejaVu Sans Light"/>
                <w:lang w:val="en-US"/>
              </w:rPr>
              <w:t>;</w:t>
            </w:r>
            <w:r w:rsidRPr="00294354">
              <w:rPr>
                <w:rFonts w:ascii="DejaVu Sans Light" w:hAnsi="DejaVu Sans Light" w:cs="DejaVu Sans Light"/>
                <w:lang w:val="en-US"/>
              </w:rPr>
              <w:t xml:space="preserve">‘ </w:t>
            </w:r>
          </w:p>
        </w:tc>
      </w:tr>
    </w:tbl>
    <w:p w:rsidR="0091663D" w:rsidRDefault="002618DA" w:rsidP="002618DA">
      <w:pPr>
        <w:rPr>
          <w:rFonts w:ascii="Charter" w:hAnsi="Charter"/>
        </w:rPr>
      </w:pPr>
      <w:proofErr w:type="spellStart"/>
      <w:r w:rsidRPr="0091663D">
        <w:rPr>
          <w:rFonts w:ascii="Charter" w:hAnsi="Charter"/>
          <w:i/>
        </w:rPr>
        <w:t>Source_Datei</w:t>
      </w:r>
      <w:proofErr w:type="spellEnd"/>
      <w:r w:rsidR="0091663D">
        <w:rPr>
          <w:rFonts w:ascii="Charter" w:hAnsi="Charter"/>
        </w:rPr>
        <w:t xml:space="preserve"> bezieht sich hier auf die </w:t>
      </w:r>
      <w:proofErr w:type="spellStart"/>
      <w:r w:rsidR="0091663D">
        <w:rPr>
          <w:rFonts w:ascii="Charter" w:hAnsi="Charter"/>
        </w:rPr>
        <w:t>Outputdatei</w:t>
      </w:r>
      <w:proofErr w:type="spellEnd"/>
      <w:r w:rsidR="0091663D">
        <w:rPr>
          <w:rFonts w:ascii="Charter" w:hAnsi="Charter"/>
        </w:rPr>
        <w:t xml:space="preserve"> eines </w:t>
      </w:r>
      <w:r w:rsidR="0091663D" w:rsidRPr="0091663D">
        <w:rPr>
          <w:rFonts w:ascii="Charter" w:hAnsi="Charter"/>
          <w:i/>
        </w:rPr>
        <w:t>Extra-P</w:t>
      </w:r>
      <w:r w:rsidR="0091663D">
        <w:rPr>
          <w:rFonts w:ascii="Charter" w:hAnsi="Charter"/>
        </w:rPr>
        <w:t>-Aufrufs.</w:t>
      </w:r>
    </w:p>
    <w:p w:rsidR="00CB7D3A" w:rsidRPr="001F1541" w:rsidRDefault="0091663D" w:rsidP="002618DA">
      <w:pPr>
        <w:rPr>
          <w:rFonts w:ascii="Charter" w:hAnsi="Charter"/>
        </w:rPr>
      </w:pPr>
      <w:r>
        <w:rPr>
          <w:rFonts w:ascii="Charter" w:hAnsi="Charter"/>
        </w:rPr>
        <w:t xml:space="preserve">Mit </w:t>
      </w:r>
      <w:r w:rsidR="0048082E" w:rsidRPr="0091663D">
        <w:rPr>
          <w:rFonts w:ascii="Charter" w:hAnsi="Charter"/>
          <w:i/>
        </w:rPr>
        <w:t>–s</w:t>
      </w:r>
      <w:r>
        <w:rPr>
          <w:rFonts w:ascii="Charter" w:hAnsi="Charter"/>
          <w:i/>
        </w:rPr>
        <w:t>=</w:t>
      </w:r>
      <w:r w:rsidR="0048082E">
        <w:rPr>
          <w:rFonts w:ascii="Charter" w:hAnsi="Charter"/>
        </w:rPr>
        <w:t xml:space="preserve"> </w:t>
      </w:r>
      <w:r>
        <w:rPr>
          <w:rFonts w:ascii="Charter" w:hAnsi="Charter"/>
        </w:rPr>
        <w:t xml:space="preserve">kann ein </w:t>
      </w:r>
      <w:r w:rsidR="002618DA">
        <w:rPr>
          <w:rFonts w:ascii="Charter" w:hAnsi="Charter"/>
        </w:rPr>
        <w:t>Startpunkt an</w:t>
      </w:r>
      <w:r>
        <w:rPr>
          <w:rFonts w:ascii="Charter" w:hAnsi="Charter"/>
        </w:rPr>
        <w:t xml:space="preserve">gegeben (ein reines </w:t>
      </w:r>
      <w:r>
        <w:rPr>
          <w:rFonts w:ascii="Charter" w:hAnsi="Charter"/>
        </w:rPr>
        <w:t>Datum oder einem Datum inklusive sekundengenaue Uhrzeit in folgendem Format angegeben:</w:t>
      </w:r>
      <w:r w:rsidRPr="00CC3507">
        <w:t xml:space="preserve"> </w:t>
      </w:r>
      <w:r>
        <w:t>„</w:t>
      </w:r>
      <w:r w:rsidRPr="00422E3B">
        <w:rPr>
          <w:rFonts w:ascii="Charter" w:hAnsi="Charter"/>
          <w:i/>
        </w:rPr>
        <w:t>YYYY-mm-</w:t>
      </w:r>
      <w:proofErr w:type="spellStart"/>
      <w:r w:rsidRPr="00422E3B">
        <w:rPr>
          <w:rFonts w:ascii="Charter" w:hAnsi="Charter"/>
          <w:i/>
        </w:rPr>
        <w:t>dd</w:t>
      </w:r>
      <w:proofErr w:type="spellEnd"/>
      <w:r w:rsidRPr="00422E3B">
        <w:rPr>
          <w:rFonts w:ascii="Charter" w:hAnsi="Charter"/>
          <w:i/>
        </w:rPr>
        <w:t>-HH-MM-SS</w:t>
      </w:r>
      <w:r>
        <w:rPr>
          <w:rFonts w:ascii="Charter" w:hAnsi="Charter"/>
        </w:rPr>
        <w:t>“.</w:t>
      </w:r>
      <w:r>
        <w:rPr>
          <w:rFonts w:ascii="Charter" w:hAnsi="Charter"/>
        </w:rPr>
        <w:br/>
        <w:t>Falls nur ein Datum angegeben wird (</w:t>
      </w:r>
      <w:r w:rsidRPr="00422E3B">
        <w:rPr>
          <w:rFonts w:ascii="Charter" w:hAnsi="Charter"/>
          <w:i/>
        </w:rPr>
        <w:t>YYYY-mm-</w:t>
      </w:r>
      <w:proofErr w:type="spellStart"/>
      <w:r w:rsidRPr="00422E3B">
        <w:rPr>
          <w:rFonts w:ascii="Charter" w:hAnsi="Charter"/>
          <w:i/>
        </w:rPr>
        <w:t>dd</w:t>
      </w:r>
      <w:proofErr w:type="spellEnd"/>
      <w:r>
        <w:rPr>
          <w:rFonts w:ascii="Charter" w:hAnsi="Charter"/>
        </w:rPr>
        <w:t xml:space="preserve">), verwendet der </w:t>
      </w:r>
      <w:r>
        <w:rPr>
          <w:rFonts w:ascii="Charter" w:hAnsi="Charter"/>
        </w:rPr>
        <w:t xml:space="preserve">Filter </w:t>
      </w:r>
      <w:r>
        <w:rPr>
          <w:rFonts w:ascii="Charter" w:hAnsi="Charter"/>
        </w:rPr>
        <w:t>die erste Sekunde des jeweiligen Tags als den genauen Zeitpunkt.</w:t>
      </w:r>
      <w:r>
        <w:rPr>
          <w:rFonts w:ascii="Charter" w:hAnsi="Charter"/>
        </w:rPr>
        <w:br/>
      </w:r>
      <w:r>
        <w:rPr>
          <w:rFonts w:ascii="Charter" w:hAnsi="Charter"/>
        </w:rPr>
        <w:t>Es ist ebenso möglich eine untere Grenze für die Effizienzwerte</w:t>
      </w:r>
      <w:r w:rsidR="002618DA">
        <w:rPr>
          <w:rFonts w:ascii="Charter" w:hAnsi="Charter"/>
        </w:rPr>
        <w:t xml:space="preserve"> </w:t>
      </w:r>
      <w:r>
        <w:rPr>
          <w:rFonts w:ascii="Charter" w:hAnsi="Charter"/>
        </w:rPr>
        <w:t xml:space="preserve">(Darstellung als Dezimalzahl zwischen 0 und 1) der auszuwählenden Jobs einzustellen, dies wird über die Kennzeichnung </w:t>
      </w:r>
      <w:r>
        <w:rPr>
          <w:rFonts w:ascii="Charter" w:hAnsi="Charter"/>
        </w:rPr>
        <w:br/>
      </w:r>
      <w:r>
        <w:rPr>
          <w:rFonts w:ascii="Charter" w:hAnsi="Charter"/>
          <w:i/>
        </w:rPr>
        <w:t xml:space="preserve">-min </w:t>
      </w:r>
      <w:r>
        <w:rPr>
          <w:rFonts w:ascii="Charter" w:hAnsi="Charter"/>
        </w:rPr>
        <w:t xml:space="preserve">erreicht. Dasselbe gilt für die Kennzeichnung </w:t>
      </w:r>
      <w:r>
        <w:rPr>
          <w:rFonts w:ascii="Charter" w:hAnsi="Charter"/>
          <w:i/>
        </w:rPr>
        <w:t>–</w:t>
      </w:r>
      <w:proofErr w:type="spellStart"/>
      <w:r>
        <w:rPr>
          <w:rFonts w:ascii="Charter" w:hAnsi="Charter"/>
          <w:i/>
        </w:rPr>
        <w:t>max</w:t>
      </w:r>
      <w:proofErr w:type="spellEnd"/>
      <w:r>
        <w:rPr>
          <w:rFonts w:ascii="Charter" w:hAnsi="Charter"/>
          <w:i/>
        </w:rPr>
        <w:t xml:space="preserve"> </w:t>
      </w:r>
      <w:r>
        <w:rPr>
          <w:rFonts w:ascii="Charter" w:hAnsi="Charter"/>
        </w:rPr>
        <w:t>und die obere Grenze.</w:t>
      </w:r>
      <w:r w:rsidR="00292048">
        <w:rPr>
          <w:rFonts w:ascii="Charter" w:hAnsi="Charter"/>
        </w:rPr>
        <w:br/>
      </w:r>
      <w:r w:rsidR="00B2440A">
        <w:rPr>
          <w:rFonts w:ascii="Charter" w:hAnsi="Charter"/>
        </w:rPr>
        <w:t xml:space="preserve">Mithilfe </w:t>
      </w:r>
      <w:r w:rsidR="00131B69">
        <w:rPr>
          <w:rFonts w:ascii="Charter" w:hAnsi="Charter"/>
        </w:rPr>
        <w:t>von</w:t>
      </w:r>
      <w:r w:rsidR="00B2440A">
        <w:rPr>
          <w:rFonts w:ascii="Charter" w:hAnsi="Charter"/>
        </w:rPr>
        <w:t>–</w:t>
      </w:r>
      <w:proofErr w:type="spellStart"/>
      <w:r w:rsidR="00B2440A">
        <w:rPr>
          <w:rFonts w:ascii="Charter" w:hAnsi="Charter"/>
          <w:i/>
        </w:rPr>
        <w:t>sep</w:t>
      </w:r>
      <w:proofErr w:type="spellEnd"/>
      <w:r w:rsidR="00131B69">
        <w:rPr>
          <w:rFonts w:ascii="Charter" w:hAnsi="Charter"/>
          <w:i/>
        </w:rPr>
        <w:t>=</w:t>
      </w:r>
      <w:r w:rsidR="00F17811">
        <w:rPr>
          <w:rFonts w:ascii="Charter" w:hAnsi="Charter"/>
          <w:i/>
        </w:rPr>
        <w:t>“</w:t>
      </w:r>
      <w:r w:rsidR="00131B69">
        <w:rPr>
          <w:rFonts w:ascii="Charter" w:hAnsi="Charter"/>
          <w:i/>
        </w:rPr>
        <w:t>;</w:t>
      </w:r>
      <w:r w:rsidR="00F17811">
        <w:rPr>
          <w:rFonts w:ascii="Charter" w:hAnsi="Charter"/>
          <w:i/>
        </w:rPr>
        <w:t>“</w:t>
      </w:r>
      <w:r w:rsidR="00B2440A">
        <w:rPr>
          <w:rFonts w:ascii="Charter" w:hAnsi="Charter"/>
        </w:rPr>
        <w:t xml:space="preserve">, falls wird, eine Output-Datei angelegt werden, diese wird automatisch benannt, hierzu dienen die Namen der Quelldatei(en) und Minimums- sowie </w:t>
      </w:r>
      <w:proofErr w:type="spellStart"/>
      <w:r w:rsidR="00B2440A">
        <w:rPr>
          <w:rFonts w:ascii="Charter" w:hAnsi="Charter"/>
        </w:rPr>
        <w:t>Maximumswert</w:t>
      </w:r>
      <w:proofErr w:type="spellEnd"/>
      <w:r w:rsidR="00B2440A">
        <w:rPr>
          <w:rFonts w:ascii="Charter" w:hAnsi="Charter"/>
        </w:rPr>
        <w:t xml:space="preserve">. Falls dies nicht der Fall ist, wird die Liste von </w:t>
      </w:r>
      <w:r w:rsidR="000B10D5">
        <w:rPr>
          <w:rFonts w:ascii="Charter" w:hAnsi="Charter"/>
        </w:rPr>
        <w:t xml:space="preserve">erfassten Jobs, sowie deren Effizienz </w:t>
      </w:r>
      <w:r w:rsidR="00B2440A">
        <w:rPr>
          <w:rFonts w:ascii="Charter" w:hAnsi="Charter"/>
        </w:rPr>
        <w:t>auf das Terminal ausgeben.</w:t>
      </w:r>
    </w:p>
    <w:p w:rsidR="00405111" w:rsidRPr="00405111" w:rsidRDefault="00405111" w:rsidP="00495054">
      <w:pPr>
        <w:ind w:left="993" w:hanging="709"/>
        <w:rPr>
          <w:rFonts w:ascii="Charter" w:hAnsi="Charter"/>
          <w:b/>
        </w:rPr>
      </w:pPr>
      <w:r>
        <w:rPr>
          <w:rFonts w:ascii="Charter" w:hAnsi="Charter"/>
          <w:b/>
        </w:rPr>
        <w:t>Erklärungsbedürftige Funktionen</w:t>
      </w:r>
    </w:p>
    <w:p w:rsidR="00495054" w:rsidRDefault="00495054" w:rsidP="00405111">
      <w:pPr>
        <w:ind w:left="993" w:hanging="709"/>
        <w:rPr>
          <w:rFonts w:ascii="Charter" w:hAnsi="Charter"/>
        </w:rPr>
      </w:pPr>
      <w:proofErr w:type="spellStart"/>
      <w:r>
        <w:rPr>
          <w:rFonts w:ascii="Charter" w:hAnsi="Charter"/>
          <w:b/>
        </w:rPr>
        <w:t>t</w:t>
      </w:r>
      <w:r w:rsidRPr="00950B2D">
        <w:rPr>
          <w:rFonts w:ascii="Charter" w:hAnsi="Charter"/>
          <w:b/>
        </w:rPr>
        <w:t>ranslate</w:t>
      </w:r>
      <w:r>
        <w:rPr>
          <w:rFonts w:ascii="Charter" w:hAnsi="Charter"/>
          <w:b/>
        </w:rPr>
        <w:t>_d</w:t>
      </w:r>
      <w:r w:rsidRPr="00950B2D">
        <w:rPr>
          <w:rFonts w:ascii="Charter" w:hAnsi="Charter"/>
          <w:b/>
        </w:rPr>
        <w:t>ate</w:t>
      </w:r>
      <w:r>
        <w:rPr>
          <w:rFonts w:ascii="Charter" w:hAnsi="Charter"/>
          <w:b/>
        </w:rPr>
        <w:t>_t</w:t>
      </w:r>
      <w:r w:rsidRPr="00950B2D">
        <w:rPr>
          <w:rFonts w:ascii="Charter" w:hAnsi="Charter"/>
          <w:b/>
        </w:rPr>
        <w:t>o</w:t>
      </w:r>
      <w:r>
        <w:rPr>
          <w:rFonts w:ascii="Charter" w:hAnsi="Charter"/>
          <w:b/>
        </w:rPr>
        <w:t>_s</w:t>
      </w:r>
      <w:r w:rsidRPr="00950B2D">
        <w:rPr>
          <w:rFonts w:ascii="Charter" w:hAnsi="Charter"/>
          <w:b/>
        </w:rPr>
        <w:t>ec</w:t>
      </w:r>
      <w:proofErr w:type="spellEnd"/>
      <w:r w:rsidR="00405111">
        <w:rPr>
          <w:rFonts w:ascii="Charter" w:hAnsi="Charter"/>
        </w:rPr>
        <w:t xml:space="preserve">: </w:t>
      </w:r>
      <w:r w:rsidR="00BF0DD2">
        <w:rPr>
          <w:rFonts w:ascii="Charter" w:hAnsi="Charter"/>
        </w:rPr>
        <w:t xml:space="preserve">Diese Funktion dient dem umwandeln von </w:t>
      </w:r>
      <w:proofErr w:type="spellStart"/>
      <w:r w:rsidR="00BF0DD2" w:rsidRPr="00BF6474">
        <w:rPr>
          <w:rFonts w:ascii="Charter" w:hAnsi="Charter"/>
          <w:i/>
        </w:rPr>
        <w:t>datetime</w:t>
      </w:r>
      <w:proofErr w:type="spellEnd"/>
      <w:r w:rsidR="00BF0DD2">
        <w:rPr>
          <w:rFonts w:ascii="Charter" w:hAnsi="Charter"/>
        </w:rPr>
        <w:t xml:space="preserve">-Formaten in </w:t>
      </w:r>
      <w:proofErr w:type="spellStart"/>
      <w:r w:rsidR="00BF0DD2" w:rsidRPr="00BF6474">
        <w:rPr>
          <w:rFonts w:ascii="Charter" w:hAnsi="Charter"/>
          <w:i/>
        </w:rPr>
        <w:t>timestamps</w:t>
      </w:r>
      <w:proofErr w:type="spellEnd"/>
      <w:r w:rsidR="00BF0DD2">
        <w:rPr>
          <w:rFonts w:ascii="Charter" w:hAnsi="Charter"/>
        </w:rPr>
        <w:t xml:space="preserve">, die pure Integer sind. Darüber hinaus dient die Funktion als Filter für nicht auswertbare Daten, die als Text angegeben sind. So wird zum Beispiel der Endzeitpunkt von Jobs, die noch ausgeführt werden als </w:t>
      </w:r>
      <w:proofErr w:type="spellStart"/>
      <w:r w:rsidR="00BF0DD2" w:rsidRPr="00405111">
        <w:rPr>
          <w:rFonts w:ascii="Charter" w:hAnsi="Charter"/>
          <w:i/>
        </w:rPr>
        <w:t>Unknown</w:t>
      </w:r>
      <w:proofErr w:type="spellEnd"/>
      <w:r w:rsidR="00BF0DD2">
        <w:rPr>
          <w:rFonts w:ascii="Charter" w:hAnsi="Charter"/>
        </w:rPr>
        <w:t xml:space="preserve"> angezeigt.</w:t>
      </w:r>
      <w:bookmarkStart w:id="0" w:name="_GoBack"/>
      <w:bookmarkEnd w:id="0"/>
    </w:p>
    <w:p w:rsidR="002618DA" w:rsidRDefault="002618DA" w:rsidP="008C0C29"/>
    <w:sectPr w:rsidR="002618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harter">
    <w:panose1 w:val="02000503060000020004"/>
    <w:charset w:val="00"/>
    <w:family w:val="auto"/>
    <w:pitch w:val="variable"/>
    <w:sig w:usb0="00000003" w:usb1="00000000" w:usb2="00000000" w:usb3="00000000" w:csb0="00000001" w:csb1="00000000"/>
  </w:font>
  <w:font w:name="DejaVu Sans Light">
    <w:panose1 w:val="020B0203030804020204"/>
    <w:charset w:val="00"/>
    <w:family w:val="swiss"/>
    <w:pitch w:val="variable"/>
    <w:sig w:usb0="E50026FF" w:usb1="5000007B" w:usb2="0800402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F007E"/>
    <w:multiLevelType w:val="hybridMultilevel"/>
    <w:tmpl w:val="C72216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B2D45B7"/>
    <w:multiLevelType w:val="hybridMultilevel"/>
    <w:tmpl w:val="6F1A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C29"/>
    <w:rsid w:val="0006594D"/>
    <w:rsid w:val="000B10D5"/>
    <w:rsid w:val="00131B69"/>
    <w:rsid w:val="001F1541"/>
    <w:rsid w:val="00216CC2"/>
    <w:rsid w:val="00250632"/>
    <w:rsid w:val="002618DA"/>
    <w:rsid w:val="00292048"/>
    <w:rsid w:val="00294354"/>
    <w:rsid w:val="00297DB9"/>
    <w:rsid w:val="002B0A48"/>
    <w:rsid w:val="002C65E0"/>
    <w:rsid w:val="003321F2"/>
    <w:rsid w:val="00405111"/>
    <w:rsid w:val="00413C94"/>
    <w:rsid w:val="0048082E"/>
    <w:rsid w:val="00495054"/>
    <w:rsid w:val="0055063A"/>
    <w:rsid w:val="005F2FD9"/>
    <w:rsid w:val="00616F37"/>
    <w:rsid w:val="0069629E"/>
    <w:rsid w:val="0080324D"/>
    <w:rsid w:val="008153CD"/>
    <w:rsid w:val="00827E63"/>
    <w:rsid w:val="008B4561"/>
    <w:rsid w:val="008C0C29"/>
    <w:rsid w:val="0091663D"/>
    <w:rsid w:val="009C3392"/>
    <w:rsid w:val="009D2219"/>
    <w:rsid w:val="00A41342"/>
    <w:rsid w:val="00A96245"/>
    <w:rsid w:val="00B2440A"/>
    <w:rsid w:val="00B320A7"/>
    <w:rsid w:val="00B824A2"/>
    <w:rsid w:val="00BA6C61"/>
    <w:rsid w:val="00BB0A2A"/>
    <w:rsid w:val="00BF0DD2"/>
    <w:rsid w:val="00C57360"/>
    <w:rsid w:val="00CB7D3A"/>
    <w:rsid w:val="00CF09A0"/>
    <w:rsid w:val="00DE704A"/>
    <w:rsid w:val="00E646D7"/>
    <w:rsid w:val="00ED7A64"/>
    <w:rsid w:val="00F02A8B"/>
    <w:rsid w:val="00F17811"/>
    <w:rsid w:val="00F55B04"/>
    <w:rsid w:val="00FB7E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40F7A"/>
  <w15:chartTrackingRefBased/>
  <w15:docId w15:val="{EBEFDB45-EB34-4D1C-B063-E8B637901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C0C29"/>
  </w:style>
  <w:style w:type="paragraph" w:styleId="berschrift3">
    <w:name w:val="heading 3"/>
    <w:basedOn w:val="Standard"/>
    <w:next w:val="Standard"/>
    <w:link w:val="berschrift3Zchn"/>
    <w:uiPriority w:val="9"/>
    <w:unhideWhenUsed/>
    <w:qFormat/>
    <w:rsid w:val="008C0C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8C0C29"/>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261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97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1683</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dc:creator>
  <cp:keywords/>
  <dc:description/>
  <cp:lastModifiedBy>Sebastian</cp:lastModifiedBy>
  <cp:revision>41</cp:revision>
  <dcterms:created xsi:type="dcterms:W3CDTF">2018-08-07T06:32:00Z</dcterms:created>
  <dcterms:modified xsi:type="dcterms:W3CDTF">2018-11-09T09:55:00Z</dcterms:modified>
</cp:coreProperties>
</file>