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bfbfbf" w:val="clear"/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ASIGNATURA: TRABAJO COLABORATIVO EN EL AULA 2026-2</w:t>
      </w:r>
    </w:p>
    <w:p w:rsidR="00000000" w:rsidDel="00000000" w:rsidP="00000000" w:rsidRDefault="00000000" w:rsidRPr="00000000" w14:paraId="00000002">
      <w:pPr>
        <w:shd w:fill="bfbfbf" w:val="clear"/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ESCUELA DE PEDAGOGÍA EN EDUCACIÓN MATEMÁTICA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Tercer Año – Segundo Semestre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Profesor :   Miguel Friz Carrillo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58.0" w:type="dxa"/>
        <w:jc w:val="left"/>
        <w:tblBorders>
          <w:top w:color="0040b0" w:space="0" w:sz="12" w:val="single"/>
          <w:left w:color="0040b0" w:space="0" w:sz="12" w:val="single"/>
          <w:bottom w:color="0040b0" w:space="0" w:sz="12" w:val="single"/>
          <w:right w:color="0040b0" w:space="0" w:sz="12" w:val="single"/>
          <w:insideH w:color="0040b0" w:space="0" w:sz="12" w:val="single"/>
          <w:insideV w:color="0040b0" w:space="0" w:sz="12" w:val="single"/>
        </w:tblBorders>
        <w:tblLayout w:type="fixed"/>
        <w:tblLook w:val="0400"/>
      </w:tblPr>
      <w:tblGrid>
        <w:gridCol w:w="10758"/>
        <w:tblGridChange w:id="0">
          <w:tblGrid>
            <w:gridCol w:w="107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 DE EGRESO</w:t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ind w:firstLine="708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egresado de Pedagogía en Educación Matemática será un profesional capaz de integrar la teoría con su práctica pedagógica, con una identidad basada en la dimensión epistemológica y de la didáctica de las matemáticas. Comprometido con las funciones propias de la educación matemática, el desarrollo científico y la problemática del mundo globalizado; con una visión dinámica, innovadora y comunicativa del quehacer pedagógico en el aula propio del sistema educativo.</w:t>
            </w:r>
          </w:p>
          <w:p w:rsidR="00000000" w:rsidDel="00000000" w:rsidP="00000000" w:rsidRDefault="00000000" w:rsidRPr="00000000" w14:paraId="0000000A">
            <w:pPr>
              <w:ind w:firstLine="708"/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8.0" w:type="dxa"/>
        <w:jc w:val="left"/>
        <w:tblBorders>
          <w:top w:color="0040b0" w:space="0" w:sz="12" w:val="single"/>
          <w:left w:color="0040b0" w:space="0" w:sz="12" w:val="single"/>
          <w:bottom w:color="0040b0" w:space="0" w:sz="12" w:val="single"/>
          <w:right w:color="0040b0" w:space="0" w:sz="12" w:val="single"/>
          <w:insideH w:color="0040b0" w:space="0" w:sz="12" w:val="single"/>
          <w:insideV w:color="0040b0" w:space="0" w:sz="12" w:val="single"/>
        </w:tblBorders>
        <w:tblLayout w:type="fixed"/>
        <w:tblLook w:val="0400"/>
      </w:tblPr>
      <w:tblGrid>
        <w:gridCol w:w="10758"/>
        <w:tblGridChange w:id="0">
          <w:tblGrid>
            <w:gridCol w:w="107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DESCRIPTOR:</w:t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ind w:firstLine="708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Práctica de Trabajo Colaborativo es una asignatura de carácter teórico-práctico, que se dicta en el sexto semestre de la Carrera. En ella el estudiante no solamente participa de una cultura de colaboración, de redes de apoyo y ambiente favorable que fomenta la confianza y satisfacción en la labor docente, sino que también beneficia el aprendizaje de los alumnos. En este sentido, esta asignatura contempla el análisis y aplicación de estrategias de colaboración para observar, planificar, enseñar y evaluar el propio ejercicio docente. </w:t>
            </w:r>
          </w:p>
          <w:p w:rsidR="00000000" w:rsidDel="00000000" w:rsidP="00000000" w:rsidRDefault="00000000" w:rsidRPr="00000000" w14:paraId="00000010">
            <w:pPr>
              <w:ind w:firstLine="708"/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58.0" w:type="dxa"/>
        <w:jc w:val="left"/>
        <w:tblBorders>
          <w:top w:color="0040b0" w:space="0" w:sz="12" w:val="dashed"/>
          <w:left w:color="0040b0" w:space="0" w:sz="12" w:val="dashed"/>
          <w:bottom w:color="0040b0" w:space="0" w:sz="12" w:val="dashed"/>
          <w:right w:color="0040b0" w:space="0" w:sz="12" w:val="dashed"/>
          <w:insideH w:color="0040b0" w:space="0" w:sz="12" w:val="dashed"/>
          <w:insideV w:color="0040b0" w:space="0" w:sz="12" w:val="dashed"/>
        </w:tblBorders>
        <w:tblLayout w:type="fixed"/>
        <w:tblLook w:val="0400"/>
      </w:tblPr>
      <w:tblGrid>
        <w:gridCol w:w="10758"/>
        <w:tblGridChange w:id="0">
          <w:tblGrid>
            <w:gridCol w:w="107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 DE LA ASIGNATURA: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 competencias de colaboración que permiten intercambiar estrategias, comprender las necesidades de los estudiantes, y aumentar el nivel de satisfacción en la labor docente.</w:t>
            </w:r>
          </w:p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Resultados de aprendizaje:</w:t>
            </w:r>
          </w:p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 1: Identifica estrategias de colaboración docente para la planificación, docencia y evaluación en la enseñanza de matemática.</w:t>
            </w:r>
          </w:p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 2: Participa activamente en el proceso de enseñanza de la Matemática mediante la aplicación de estrategias que favorecen el trabajo colaborativo. 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RA 3: Diseña y experimenta una secuencia didáctica con algunos contenidos del o los ejes temáticos de Números y/o Geometría, considerando las orientaciones de cada didáctica específica.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08.0" w:type="dxa"/>
        <w:jc w:val="center"/>
        <w:tblBorders>
          <w:top w:color="0040b0" w:space="0" w:sz="12" w:val="single"/>
          <w:left w:color="0040b0" w:space="0" w:sz="12" w:val="single"/>
          <w:bottom w:color="0040b0" w:space="0" w:sz="12" w:val="single"/>
          <w:right w:color="0040b0" w:space="0" w:sz="12" w:val="single"/>
          <w:insideH w:color="0040b0" w:space="0" w:sz="12" w:val="single"/>
          <w:insideV w:color="0040b0" w:space="0" w:sz="12" w:val="single"/>
        </w:tblBorders>
        <w:tblLayout w:type="fixed"/>
        <w:tblLook w:val="0400"/>
      </w:tblPr>
      <w:tblGrid>
        <w:gridCol w:w="4404"/>
        <w:gridCol w:w="4404"/>
        <w:tblGridChange w:id="0">
          <w:tblGrid>
            <w:gridCol w:w="4404"/>
            <w:gridCol w:w="440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spacing w:after="20" w:before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DE SEMANAS Y DE HORAS EN EL ESTABLECIMIENTO EDUCACIONAL (EE)</w:t>
            </w:r>
          </w:p>
        </w:tc>
      </w:tr>
      <w:tr>
        <w:trPr>
          <w:cantSplit w:val="0"/>
          <w:tblHeader w:val="0"/>
        </w:trPr>
        <w:tc>
          <w:tcPr>
            <w:shd w:fill="d3dbde" w:val="clear"/>
          </w:tcPr>
          <w:p w:rsidR="00000000" w:rsidDel="00000000" w:rsidP="00000000" w:rsidRDefault="00000000" w:rsidRPr="00000000" w14:paraId="00000020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de semanas en el EE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d3dbde" w:val="clear"/>
          </w:tcPr>
          <w:p w:rsidR="00000000" w:rsidDel="00000000" w:rsidP="00000000" w:rsidRDefault="00000000" w:rsidRPr="00000000" w14:paraId="00000022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de horas Pedagógicas en el EE a la semana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d3dbde" w:val="clear"/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TOTAL DE HORAS PEDAGÓGICAS EN EE 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 A REALIZAR POR EL DOCENTE EN FORMACIÓN:</w:t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08"/>
        <w:jc w:val="both"/>
        <w:rPr/>
      </w:pPr>
      <w:bookmarkStart w:colFirst="0" w:colLast="0" w:name="_heading=h.mnupj2u57sij" w:id="0"/>
      <w:bookmarkEnd w:id="0"/>
      <w:r w:rsidDel="00000000" w:rsidR="00000000" w:rsidRPr="00000000">
        <w:rPr>
          <w:rtl w:val="0"/>
        </w:rPr>
        <w:t xml:space="preserve">Los docentes en formación realizarán la práctica de nivel intermedio dentro de lo posible en duplas o de forma individual, según decisión del establecimiento educacional. A continuación, en la siguiente tabla, se presentan las actividades a realizar por los docentes en formación durante las cuatro (4) semanas en el establecimiento educacional. </w:t>
      </w:r>
    </w:p>
    <w:p w:rsidR="00000000" w:rsidDel="00000000" w:rsidP="00000000" w:rsidRDefault="00000000" w:rsidRPr="00000000" w14:paraId="0000002C">
      <w:pPr>
        <w:ind w:firstLine="708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729.0" w:type="dxa"/>
        <w:jc w:val="left"/>
        <w:tblBorders>
          <w:top w:color="0040b0" w:space="0" w:sz="12" w:val="single"/>
          <w:left w:color="0040b0" w:space="0" w:sz="12" w:val="single"/>
          <w:bottom w:color="0040b0" w:space="0" w:sz="12" w:val="single"/>
          <w:right w:color="0040b0" w:space="0" w:sz="12" w:val="single"/>
          <w:insideH w:color="0040b0" w:space="0" w:sz="12" w:val="single"/>
          <w:insideV w:color="0040b0" w:space="0" w:sz="12" w:val="single"/>
        </w:tblBorders>
        <w:tblLayout w:type="fixed"/>
        <w:tblLook w:val="0400"/>
      </w:tblPr>
      <w:tblGrid>
        <w:gridCol w:w="1511"/>
        <w:gridCol w:w="6789"/>
        <w:gridCol w:w="2429"/>
        <w:tblGridChange w:id="0">
          <w:tblGrid>
            <w:gridCol w:w="1511"/>
            <w:gridCol w:w="6789"/>
            <w:gridCol w:w="2429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d3dbde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</w:t>
            </w:r>
          </w:p>
        </w:tc>
        <w:tc>
          <w:tcPr>
            <w:shd w:fill="d3dbde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EN EL ESTABLECIMIENTO EDUCACIONAL</w:t>
            </w:r>
          </w:p>
        </w:tc>
        <w:tc>
          <w:tcPr>
            <w:shd w:fill="d3dbde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DOCUMENTO/S</w:t>
            </w:r>
          </w:p>
        </w:tc>
      </w:tr>
      <w:tr>
        <w:trPr>
          <w:cantSplit w:val="0"/>
          <w:tblHeader w:val="0"/>
        </w:trPr>
        <w:tc>
          <w:tcPr>
            <w:shd w:fill="c5e0b3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de agosto al 10 septiembre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en el establecimiento educacional con Director(a), Jefe(a) de la Unidad Técnica Pedagógica (UTP) y/o Profesor(a) Colaborador(a).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 de horario de clases.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Carpeta asistencia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Lineamientos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5e0b3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 de septiembre al 09 de octubre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 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Entrevista a 1 profesor/a de matemática sobre estrategias de colaboración docente en la escuela para la planificación, docencia y evaluación de los aprendizajes.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Pauta de entrevista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 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 de 1 reunión del Departamento de Matemáticas y en 1 Equipo PIE para conocer el trabajo colaborativo entre docentes de matemáticas y/o entre docentes de matemática y los profesionales del Equipo PIE.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highlight w:val="yellow"/>
              </w:rPr>
            </w:pPr>
            <w:r w:rsidDel="00000000" w:rsidR="00000000" w:rsidRPr="00000000">
              <w:rPr>
                <w:rFonts w:ascii="Candara" w:cs="Candara" w:eastAsia="Candara" w:hAnsi="Candara"/>
                <w:color w:val="000000"/>
                <w:rtl w:val="0"/>
              </w:rPr>
              <w:t xml:space="preserve">Informe escrito de reflexión docente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5e0b3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 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Acompañamiento de aula y trabajo colaborativo con docentes (1 semana en el curso asignado)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Ejecución de 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 clases de matemática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considerando los lineamientos de trabajo colaborativo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Planificación de clase.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Pauta de evaluación formativa Profesor/A Colaborador/a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Como parte de este proceso, los docentes en formación llevarán a cabo entre tres clases diseñadas, implementando</w:t>
      </w:r>
    </w:p>
    <w:p w:rsidR="00000000" w:rsidDel="00000000" w:rsidP="00000000" w:rsidRDefault="00000000" w:rsidRPr="00000000" w14:paraId="00000046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estrategias didácticas adecuadas al contexto socioeducativo. El profesor/a colaborador/a completará una pauta de evaluación formativa que sintetice el desempeño en la docencia directa, la cual se entregará al finalizar la última clase.</w:t>
      </w:r>
    </w:p>
    <w:p w:rsidR="00000000" w:rsidDel="00000000" w:rsidP="00000000" w:rsidRDefault="00000000" w:rsidRPr="00000000" w14:paraId="00000047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049">
      <w:pPr>
        <w:spacing w:after="0" w:lineRule="auto"/>
        <w:jc w:val="both"/>
        <w:rPr/>
      </w:pPr>
      <w:r w:rsidDel="00000000" w:rsidR="00000000" w:rsidRPr="00000000">
        <w:rPr>
          <w:i w:val="1"/>
          <w:iCs w:val="1"/>
          <w:color w:val="0040b0"/>
          <w:rtl w:val="0"/>
        </w:rPr>
        <w:t xml:space="preserve">Académica/o Asignatura: </w:t>
      </w:r>
      <w:r w:rsidDel="00000000" w:rsidR="00000000" w:rsidRPr="00000000">
        <w:rPr>
          <w:i w:val="1"/>
          <w:iCs w:val="1"/>
          <w:rtl w:val="0"/>
        </w:rPr>
        <w:t xml:space="preserve">Dr. Miguel Friz Carrillo </w:t>
      </w:r>
      <w:hyperlink r:id="rId7">
        <w:r w:rsidDel="00000000" w:rsidR="00000000" w:rsidRPr="00000000">
          <w:rPr>
            <w:color w:val="000000"/>
            <w:u w:val="none"/>
            <w:rtl w:val="0"/>
          </w:rPr>
          <w:t xml:space="preserve">mfriz@ubiobio.cl</w:t>
        </w:r>
      </w:hyperlink>
      <w:r w:rsidDel="00000000" w:rsidR="00000000" w:rsidRPr="00000000">
        <w:rPr>
          <w:i w:val="1"/>
          <w:iCs w:val="1"/>
          <w:color w:val="0040b0"/>
          <w:rtl w:val="0"/>
        </w:rPr>
        <w:t xml:space="preserve">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0" w:lineRule="auto"/>
        <w:jc w:val="both"/>
        <w:rPr/>
      </w:pPr>
      <w:r w:rsidDel="00000000" w:rsidR="00000000" w:rsidRPr="00000000">
        <w:rPr>
          <w:i w:val="1"/>
          <w:iCs w:val="1"/>
          <w:color w:val="0040b0"/>
          <w:rtl w:val="0"/>
        </w:rPr>
        <w:t xml:space="preserve">Coordinador de Práctica Pedagogía en Ed. Matemática: </w:t>
      </w:r>
      <w:r w:rsidDel="00000000" w:rsidR="00000000" w:rsidRPr="00000000">
        <w:rPr>
          <w:rtl w:val="0"/>
        </w:rPr>
        <w:t xml:space="preserve">Prof. Víctor Parra González vparra@ubiobio.cl </w:t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  <w:t xml:space="preserve">Agradecemos de antemano su disposición y apoyo con nuestra institución.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7" w:top="720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BA641C"/>
    <w:pPr>
      <w:spacing w:after="0" w:line="240" w:lineRule="auto"/>
    </w:pPr>
    <w:rPr>
      <w:lang w:val="es-C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BA641C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BF73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BF73E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friz@ubiobio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bjg3jF9FXPGOtfddy0/aK1qzDA==">CgMxLjAyDmgubW51cGoydTU3c2lqOAByITFvdTFNRnE0RTFIMEg4LTJGZmxrSGFTZHVfX2dqMEFFUQ==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2026-08-10T14:26:00Z</dcterms:created>
  <dc:creator>Victor Miguel Parra Gonzalez</dc:creator>
</cp:coreProperties>
</file>