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84BF" w14:textId="12B839BF" w:rsidR="00B103E7" w:rsidRPr="006141C8" w:rsidRDefault="00000000">
      <w:pPr>
        <w:pStyle w:val="Ttulo"/>
      </w:pPr>
      <w:r w:rsidRPr="006141C8">
        <w:t xml:space="preserve">Guion de </w:t>
      </w:r>
      <w:r w:rsidR="00F178CC" w:rsidRPr="006141C8">
        <w:t>exposición</w:t>
      </w:r>
      <w:r w:rsidRPr="006141C8">
        <w:t xml:space="preserve"> — SSPILLOWY </w:t>
      </w:r>
    </w:p>
    <w:p w14:paraId="29F3953D" w14:textId="3F9DA7F3" w:rsidR="00B103E7" w:rsidRPr="006141C8" w:rsidRDefault="00000000">
      <w:r w:rsidRPr="006141C8">
        <w:rPr>
          <w:rFonts w:ascii="Calibri" w:hAnsi="Calibri"/>
        </w:rPr>
        <w:t xml:space="preserve">BCPTY4614 </w:t>
      </w:r>
      <w:r w:rsidR="008F2383" w:rsidRPr="006141C8">
        <w:rPr>
          <w:rFonts w:ascii="Calibri" w:hAnsi="Calibri"/>
        </w:rPr>
        <w:t>Capstone | 04</w:t>
      </w:r>
      <w:r w:rsidRPr="006141C8">
        <w:rPr>
          <w:rFonts w:ascii="Calibri" w:hAnsi="Calibri"/>
        </w:rPr>
        <w:t xml:space="preserve"> de septiembre </w:t>
      </w:r>
      <w:r w:rsidR="008F2383" w:rsidRPr="006141C8">
        <w:rPr>
          <w:rFonts w:ascii="Calibri" w:hAnsi="Calibri"/>
        </w:rPr>
        <w:t>2026 | Docente</w:t>
      </w:r>
      <w:r w:rsidRPr="006141C8">
        <w:rPr>
          <w:rFonts w:ascii="Calibri" w:hAnsi="Calibri"/>
        </w:rPr>
        <w:t>: Carlos Herrera</w:t>
      </w:r>
    </w:p>
    <w:p w14:paraId="081A45C7" w14:textId="39B77093" w:rsidR="00B103E7" w:rsidRPr="006141C8" w:rsidRDefault="00000000">
      <w:r w:rsidRPr="006141C8">
        <w:rPr>
          <w:rFonts w:ascii="Calibri" w:hAnsi="Calibri"/>
        </w:rPr>
        <w:t xml:space="preserve">Equipo: </w:t>
      </w:r>
      <w:r w:rsidR="008F2383" w:rsidRPr="006141C8">
        <w:rPr>
          <w:rFonts w:ascii="Calibri" w:hAnsi="Calibri"/>
        </w:rPr>
        <w:t>Sebastián</w:t>
      </w:r>
      <w:r w:rsidRPr="006141C8">
        <w:rPr>
          <w:rFonts w:ascii="Calibri" w:hAnsi="Calibri"/>
        </w:rPr>
        <w:t xml:space="preserve"> Tralma · </w:t>
      </w:r>
      <w:r w:rsidR="008F2383" w:rsidRPr="006141C8">
        <w:rPr>
          <w:rFonts w:ascii="Calibri" w:hAnsi="Calibri"/>
        </w:rPr>
        <w:t>Benjamín</w:t>
      </w:r>
      <w:r w:rsidRPr="006141C8">
        <w:rPr>
          <w:rFonts w:ascii="Calibri" w:hAnsi="Calibri"/>
        </w:rPr>
        <w:t xml:space="preserve"> </w:t>
      </w:r>
      <w:r w:rsidR="008F2383" w:rsidRPr="006141C8">
        <w:rPr>
          <w:rFonts w:ascii="Calibri" w:hAnsi="Calibri"/>
        </w:rPr>
        <w:t>Hernández</w:t>
      </w:r>
      <w:r w:rsidRPr="006141C8">
        <w:rPr>
          <w:rFonts w:ascii="Calibri" w:hAnsi="Calibri"/>
        </w:rPr>
        <w:t xml:space="preserve"> · Pilar Valencia</w:t>
      </w:r>
    </w:p>
    <w:p w14:paraId="72F3A201" w14:textId="77777777" w:rsidR="00B103E7" w:rsidRPr="006141C8" w:rsidRDefault="00000000">
      <w:pPr>
        <w:pStyle w:val="Ttulo1"/>
      </w:pPr>
      <w:r w:rsidRPr="006141C8">
        <w:t>Reparto fijo (8 laminas)</w:t>
      </w:r>
    </w:p>
    <w:p w14:paraId="079B01D8" w14:textId="1E974636" w:rsidR="00B103E7" w:rsidRPr="006141C8" w:rsidRDefault="00000000">
      <w:r w:rsidRPr="006141C8">
        <w:rPr>
          <w:rFonts w:ascii="Calibri" w:hAnsi="Calibri"/>
          <w:b/>
        </w:rPr>
        <w:t xml:space="preserve">Persona 1 → Laminas 1 a </w:t>
      </w:r>
      <w:r w:rsidR="008F2383" w:rsidRPr="006141C8">
        <w:rPr>
          <w:rFonts w:ascii="Calibri" w:hAnsi="Calibri"/>
          <w:b/>
        </w:rPr>
        <w:t>3 (</w:t>
      </w:r>
      <w:r w:rsidRPr="006141C8">
        <w:rPr>
          <w:rFonts w:ascii="Calibri" w:hAnsi="Calibri"/>
          <w:b/>
        </w:rPr>
        <w:t>Portada · Need · Approach flujo)</w:t>
      </w:r>
    </w:p>
    <w:p w14:paraId="60A26A26" w14:textId="78983855" w:rsidR="00B103E7" w:rsidRPr="006141C8" w:rsidRDefault="00000000">
      <w:r w:rsidRPr="006141C8">
        <w:rPr>
          <w:rFonts w:ascii="Calibri" w:hAnsi="Calibri"/>
          <w:b/>
        </w:rPr>
        <w:t xml:space="preserve">Persona 2 → Laminas 4 a </w:t>
      </w:r>
      <w:r w:rsidR="008F2383" w:rsidRPr="006141C8">
        <w:rPr>
          <w:rFonts w:ascii="Calibri" w:hAnsi="Calibri"/>
          <w:b/>
        </w:rPr>
        <w:t>5 (</w:t>
      </w:r>
      <w:r w:rsidRPr="006141C8">
        <w:rPr>
          <w:rFonts w:ascii="Calibri" w:hAnsi="Calibri"/>
          <w:b/>
        </w:rPr>
        <w:t xml:space="preserve">Arquitectura · </w:t>
      </w:r>
      <w:r w:rsidR="008F2383" w:rsidRPr="006141C8">
        <w:rPr>
          <w:rFonts w:ascii="Calibri" w:hAnsi="Calibri"/>
          <w:b/>
        </w:rPr>
        <w:t>Tecnologías</w:t>
      </w:r>
      <w:r w:rsidRPr="006141C8">
        <w:rPr>
          <w:rFonts w:ascii="Calibri" w:hAnsi="Calibri"/>
          <w:b/>
        </w:rPr>
        <w:t>)</w:t>
      </w:r>
    </w:p>
    <w:p w14:paraId="51CF13DD" w14:textId="2840E414" w:rsidR="00B103E7" w:rsidRPr="006141C8" w:rsidRDefault="00000000">
      <w:r w:rsidRPr="006141C8">
        <w:rPr>
          <w:rFonts w:ascii="Calibri" w:hAnsi="Calibri"/>
          <w:b/>
        </w:rPr>
        <w:t xml:space="preserve">Persona 3 → Laminas 6 a </w:t>
      </w:r>
      <w:r w:rsidR="00AE1942" w:rsidRPr="006141C8">
        <w:rPr>
          <w:rFonts w:ascii="Calibri" w:hAnsi="Calibri"/>
          <w:b/>
        </w:rPr>
        <w:t>8 (</w:t>
      </w:r>
      <w:r w:rsidRPr="006141C8">
        <w:rPr>
          <w:rFonts w:ascii="Calibri" w:hAnsi="Calibri"/>
          <w:b/>
        </w:rPr>
        <w:t xml:space="preserve">Competition · Mockup · </w:t>
      </w:r>
      <w:r w:rsidR="00AE1942" w:rsidRPr="006141C8">
        <w:rPr>
          <w:rFonts w:ascii="Calibri" w:hAnsi="Calibri"/>
          <w:b/>
        </w:rPr>
        <w:t>Conclusión</w:t>
      </w:r>
      <w:r w:rsidRPr="006141C8">
        <w:rPr>
          <w:rFonts w:ascii="Calibri" w:hAnsi="Calibri"/>
          <w:b/>
        </w:rPr>
        <w:t>)</w:t>
      </w:r>
    </w:p>
    <w:p w14:paraId="1039D9E2" w14:textId="672D8F0D" w:rsidR="00B103E7" w:rsidRPr="006141C8" w:rsidRDefault="00AE1942">
      <w:r w:rsidRPr="006141C8">
        <w:rPr>
          <w:rFonts w:ascii="Calibri" w:hAnsi="Calibri"/>
        </w:rPr>
        <w:t>Transición</w:t>
      </w:r>
      <w:r w:rsidR="00000000" w:rsidRPr="006141C8">
        <w:rPr>
          <w:rFonts w:ascii="Calibri" w:hAnsi="Calibri"/>
        </w:rPr>
        <w:t>: al terminar el bloque, entregar con una frase corta a la siguiente persona.</w:t>
      </w:r>
    </w:p>
    <w:p w14:paraId="1668695A" w14:textId="77777777" w:rsidR="00B103E7" w:rsidRPr="006141C8" w:rsidRDefault="00B103E7"/>
    <w:p w14:paraId="3E9E68A7" w14:textId="77777777" w:rsidR="00B103E7" w:rsidRPr="006141C8" w:rsidRDefault="00000000">
      <w:pPr>
        <w:pStyle w:val="Ttulo1"/>
      </w:pPr>
      <w:r w:rsidRPr="006141C8">
        <w:t>PERSONA 1 — Laminas 1 a 3</w:t>
      </w:r>
    </w:p>
    <w:p w14:paraId="5E21A908" w14:textId="01727E53" w:rsidR="00B103E7" w:rsidRPr="006141C8" w:rsidRDefault="00000000">
      <w:r w:rsidRPr="006141C8">
        <w:rPr>
          <w:rFonts w:ascii="Calibri" w:hAnsi="Calibri"/>
          <w:i/>
        </w:rPr>
        <w:t xml:space="preserve">Rol del bloque: enmarcar el problema y mostrar la idea de </w:t>
      </w:r>
      <w:r w:rsidR="00AE1942" w:rsidRPr="006141C8">
        <w:rPr>
          <w:rFonts w:ascii="Calibri" w:hAnsi="Calibri"/>
          <w:i/>
        </w:rPr>
        <w:t>solución</w:t>
      </w:r>
      <w:r w:rsidRPr="006141C8">
        <w:rPr>
          <w:rFonts w:ascii="Calibri" w:hAnsi="Calibri"/>
          <w:i/>
        </w:rPr>
        <w:t xml:space="preserve"> en un flujo simple.</w:t>
      </w:r>
    </w:p>
    <w:p w14:paraId="4C5E73FE" w14:textId="77777777" w:rsidR="00B103E7" w:rsidRPr="006141C8" w:rsidRDefault="00B103E7"/>
    <w:p w14:paraId="5E94BA2D" w14:textId="77777777" w:rsidR="00B103E7" w:rsidRPr="006141C8" w:rsidRDefault="00000000">
      <w:pPr>
        <w:pStyle w:val="Ttulo2"/>
      </w:pPr>
      <w:r w:rsidRPr="006141C8">
        <w:t>Lamina 1 — Portada</w:t>
      </w:r>
    </w:p>
    <w:p w14:paraId="0AB74790" w14:textId="77777777" w:rsidR="00B103E7" w:rsidRPr="006141C8" w:rsidRDefault="00000000">
      <w:r w:rsidRPr="006141C8">
        <w:rPr>
          <w:rFonts w:ascii="Calibri" w:hAnsi="Calibri"/>
          <w:b/>
        </w:rPr>
        <w:t>Que decir (guion corto):</w:t>
      </w:r>
    </w:p>
    <w:p w14:paraId="3441126A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Buenos dias. Somos el equipo de SSPILLOWY. Presentamos una plataforma de gobernanza DevSecOps.</w:t>
      </w:r>
    </w:p>
    <w:p w14:paraId="3F6C41B4" w14:textId="08251AFE" w:rsidR="00B103E7" w:rsidRPr="006141C8" w:rsidRDefault="00000000">
      <w:pPr>
        <w:pStyle w:val="Listaconvietas"/>
      </w:pPr>
      <w:r w:rsidRPr="006141C8">
        <w:rPr>
          <w:rFonts w:ascii="Calibri" w:hAnsi="Calibri"/>
        </w:rPr>
        <w:t xml:space="preserve">La idea central: detectar, priorizar y gestionar vulnerabilidades de software en un solo lugar, para pasar de reportes </w:t>
      </w:r>
      <w:r w:rsidR="008D5768" w:rsidRPr="006141C8">
        <w:rPr>
          <w:rFonts w:ascii="Calibri" w:hAnsi="Calibri"/>
        </w:rPr>
        <w:t>técnicos</w:t>
      </w:r>
      <w:r w:rsidRPr="006141C8">
        <w:rPr>
          <w:rFonts w:ascii="Calibri" w:hAnsi="Calibri"/>
        </w:rPr>
        <w:t xml:space="preserve"> a decisiones accionables.</w:t>
      </w:r>
    </w:p>
    <w:p w14:paraId="37215E06" w14:textId="1E15DFF7" w:rsidR="00B103E7" w:rsidRPr="006141C8" w:rsidRDefault="00000000">
      <w:pPr>
        <w:pStyle w:val="Listaconvietas"/>
      </w:pPr>
      <w:r w:rsidRPr="006141C8">
        <w:rPr>
          <w:rFonts w:ascii="Calibri" w:hAnsi="Calibri"/>
        </w:rPr>
        <w:t xml:space="preserve">Hoy </w:t>
      </w:r>
      <w:r w:rsidR="008D5768" w:rsidRPr="006141C8">
        <w:rPr>
          <w:rFonts w:ascii="Calibri" w:hAnsi="Calibri"/>
        </w:rPr>
        <w:t>recorremos</w:t>
      </w:r>
      <w:r w:rsidRPr="006141C8">
        <w:rPr>
          <w:rFonts w:ascii="Calibri" w:hAnsi="Calibri"/>
        </w:rPr>
        <w:t xml:space="preserve"> el problema, el approach, el beneficio, la competencia y el mockup.</w:t>
      </w:r>
    </w:p>
    <w:p w14:paraId="1620D889" w14:textId="3416A17A" w:rsidR="00B103E7" w:rsidRPr="006141C8" w:rsidRDefault="00000000">
      <w:r w:rsidRPr="006141C8">
        <w:rPr>
          <w:rFonts w:ascii="Calibri" w:hAnsi="Calibri"/>
          <w:b/>
        </w:rPr>
        <w:t xml:space="preserve">Valor agregado (no </w:t>
      </w:r>
      <w:r w:rsidR="008D5768" w:rsidRPr="006141C8">
        <w:rPr>
          <w:rFonts w:ascii="Calibri" w:hAnsi="Calibri"/>
          <w:b/>
        </w:rPr>
        <w:t>está</w:t>
      </w:r>
      <w:r w:rsidRPr="006141C8">
        <w:rPr>
          <w:rFonts w:ascii="Calibri" w:hAnsi="Calibri"/>
          <w:b/>
        </w:rPr>
        <w:t xml:space="preserve"> en la PPT):</w:t>
      </w:r>
    </w:p>
    <w:p w14:paraId="051FB6C5" w14:textId="27053C42" w:rsidR="00B103E7" w:rsidRPr="006141C8" w:rsidRDefault="008D5768">
      <w:pPr>
        <w:pStyle w:val="Listaconvietas"/>
      </w:pPr>
      <w:r w:rsidRPr="006141C8">
        <w:rPr>
          <w:rFonts w:ascii="Calibri" w:hAnsi="Calibri"/>
        </w:rPr>
        <w:t>Hay que mencionar</w:t>
      </w:r>
      <w:r w:rsidR="00000000" w:rsidRPr="006141C8">
        <w:rPr>
          <w:rFonts w:ascii="Calibri" w:hAnsi="Calibri"/>
        </w:rPr>
        <w:t xml:space="preserve"> que el producto tiene dos superficies: Web Hub (consola) y Pulse (app </w:t>
      </w:r>
      <w:r w:rsidR="00CF0960" w:rsidRPr="006141C8">
        <w:rPr>
          <w:rFonts w:ascii="Calibri" w:hAnsi="Calibri"/>
        </w:rPr>
        <w:t>móvil</w:t>
      </w:r>
      <w:r w:rsidR="00000000" w:rsidRPr="006141C8">
        <w:rPr>
          <w:rFonts w:ascii="Calibri" w:hAnsi="Calibri"/>
        </w:rPr>
        <w:t xml:space="preserve">), y un agente IA (Pillow) como apoyo HITL, no como piloto </w:t>
      </w:r>
      <w:r w:rsidR="009529D6" w:rsidRPr="006141C8">
        <w:rPr>
          <w:rFonts w:ascii="Calibri" w:hAnsi="Calibri"/>
        </w:rPr>
        <w:t>automático</w:t>
      </w:r>
      <w:r w:rsidR="00000000" w:rsidRPr="006141C8">
        <w:rPr>
          <w:rFonts w:ascii="Calibri" w:hAnsi="Calibri"/>
        </w:rPr>
        <w:t>.</w:t>
      </w:r>
    </w:p>
    <w:p w14:paraId="2CB3637B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Cerrar con: «Empezamos por el Need: por que hace falta esto».</w:t>
      </w:r>
    </w:p>
    <w:p w14:paraId="78FC3D32" w14:textId="77777777" w:rsidR="00B103E7" w:rsidRPr="006141C8" w:rsidRDefault="00B103E7"/>
    <w:p w14:paraId="7FC4AD5B" w14:textId="77777777" w:rsidR="00B103E7" w:rsidRPr="006141C8" w:rsidRDefault="00000000">
      <w:pPr>
        <w:pStyle w:val="Ttulo2"/>
      </w:pPr>
      <w:r w:rsidRPr="006141C8">
        <w:t>Lamina 2 — NEED: cual es el problema</w:t>
      </w:r>
    </w:p>
    <w:p w14:paraId="373B888D" w14:textId="77777777" w:rsidR="00B103E7" w:rsidRPr="006141C8" w:rsidRDefault="00000000">
      <w:r w:rsidRPr="006141C8">
        <w:rPr>
          <w:rFonts w:ascii="Calibri" w:hAnsi="Calibri"/>
          <w:b/>
        </w:rPr>
        <w:t>Que decir (guion corto):</w:t>
      </w:r>
    </w:p>
    <w:p w14:paraId="01F252E2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Hoy la seguridad en el ciclo de desarrollo esta fragmentada: SAST, SCA, secretos y DAST viven en herramientas distintas.</w:t>
      </w:r>
    </w:p>
    <w:p w14:paraId="48624A6B" w14:textId="6FA63842" w:rsidR="00B103E7" w:rsidRPr="006141C8" w:rsidRDefault="00000000">
      <w:pPr>
        <w:pStyle w:val="Listaconvietas"/>
      </w:pPr>
      <w:r w:rsidRPr="006141C8">
        <w:rPr>
          <w:rFonts w:ascii="Calibri" w:hAnsi="Calibri"/>
        </w:rPr>
        <w:t xml:space="preserve">Eso genera tres dolores: herramientas aisladas, sobrecarga de hallazgos (ruido + falsos positivos) y decisiones </w:t>
      </w:r>
      <w:r w:rsidR="00AE1942" w:rsidRPr="006141C8">
        <w:rPr>
          <w:rFonts w:ascii="Calibri" w:hAnsi="Calibri"/>
        </w:rPr>
        <w:t>tardías</w:t>
      </w:r>
      <w:r w:rsidRPr="006141C8">
        <w:rPr>
          <w:rFonts w:ascii="Calibri" w:hAnsi="Calibri"/>
        </w:rPr>
        <w:t>.</w:t>
      </w:r>
    </w:p>
    <w:p w14:paraId="7DCDCC0D" w14:textId="76746DED" w:rsidR="00B103E7" w:rsidRPr="006141C8" w:rsidRDefault="00000000">
      <w:pPr>
        <w:pStyle w:val="Listaconvietas"/>
      </w:pPr>
      <w:r w:rsidRPr="006141C8">
        <w:rPr>
          <w:rFonts w:ascii="Calibri" w:hAnsi="Calibri"/>
        </w:rPr>
        <w:lastRenderedPageBreak/>
        <w:t xml:space="preserve">Nuestro objetivo con SSPILLOWY web: convertir </w:t>
      </w:r>
      <w:r w:rsidR="00CC128D" w:rsidRPr="006141C8">
        <w:rPr>
          <w:rFonts w:ascii="Calibri" w:hAnsi="Calibri"/>
        </w:rPr>
        <w:t>múltiples</w:t>
      </w:r>
      <w:r w:rsidRPr="006141C8">
        <w:rPr>
          <w:rFonts w:ascii="Calibri" w:hAnsi="Calibri"/>
        </w:rPr>
        <w:t xml:space="preserve"> </w:t>
      </w:r>
      <w:r w:rsidR="00CC128D" w:rsidRPr="006141C8">
        <w:rPr>
          <w:rFonts w:ascii="Calibri" w:hAnsi="Calibri"/>
        </w:rPr>
        <w:t>señales</w:t>
      </w:r>
      <w:r w:rsidRPr="006141C8">
        <w:rPr>
          <w:rFonts w:ascii="Calibri" w:hAnsi="Calibri"/>
        </w:rPr>
        <w:t xml:space="preserve"> </w:t>
      </w:r>
      <w:r w:rsidR="00CC128D" w:rsidRPr="006141C8">
        <w:rPr>
          <w:rFonts w:ascii="Calibri" w:hAnsi="Calibri"/>
        </w:rPr>
        <w:t>técnicas</w:t>
      </w:r>
      <w:r w:rsidRPr="006141C8">
        <w:rPr>
          <w:rFonts w:ascii="Calibri" w:hAnsi="Calibri"/>
        </w:rPr>
        <w:t xml:space="preserve"> en decisiones accionables — que bloquear, que corregir, que </w:t>
      </w:r>
      <w:r w:rsidR="00CC128D" w:rsidRPr="006141C8">
        <w:rPr>
          <w:rFonts w:ascii="Calibri" w:hAnsi="Calibri"/>
        </w:rPr>
        <w:t>excepción</w:t>
      </w:r>
      <w:r w:rsidRPr="006141C8">
        <w:rPr>
          <w:rFonts w:ascii="Calibri" w:hAnsi="Calibri"/>
        </w:rPr>
        <w:t xml:space="preserve"> aprobar.</w:t>
      </w:r>
    </w:p>
    <w:p w14:paraId="5B1A161E" w14:textId="77777777" w:rsidR="00B103E7" w:rsidRPr="006141C8" w:rsidRDefault="00000000">
      <w:r w:rsidRPr="006141C8">
        <w:rPr>
          <w:rFonts w:ascii="Calibri" w:hAnsi="Calibri"/>
          <w:b/>
        </w:rPr>
        <w:t>Valor agregado:</w:t>
      </w:r>
    </w:p>
    <w:p w14:paraId="12CF5F6F" w14:textId="5B351BE3" w:rsidR="00B103E7" w:rsidRPr="006141C8" w:rsidRDefault="00000000">
      <w:pPr>
        <w:pStyle w:val="Listaconvietas"/>
      </w:pPr>
      <w:r w:rsidRPr="006141C8">
        <w:rPr>
          <w:rFonts w:ascii="Calibri" w:hAnsi="Calibri"/>
        </w:rPr>
        <w:t xml:space="preserve">Ejemplo concreto: un PR puede pasar CI «verde» en un scanner y fallar en otro; sin </w:t>
      </w:r>
      <w:r w:rsidR="006141C8" w:rsidRPr="006141C8">
        <w:rPr>
          <w:rFonts w:ascii="Calibri" w:hAnsi="Calibri"/>
        </w:rPr>
        <w:t>consolidación</w:t>
      </w:r>
      <w:r w:rsidRPr="006141C8">
        <w:rPr>
          <w:rFonts w:ascii="Calibri" w:hAnsi="Calibri"/>
        </w:rPr>
        <w:t>, el equipo pierde horas cruzando reportes.</w:t>
      </w:r>
    </w:p>
    <w:p w14:paraId="388CD355" w14:textId="06A8EB22" w:rsidR="00B103E7" w:rsidRPr="006141C8" w:rsidRDefault="006141C8">
      <w:pPr>
        <w:pStyle w:val="Listaconvietas"/>
      </w:pPr>
      <w:r w:rsidRPr="006141C8">
        <w:rPr>
          <w:rFonts w:ascii="Calibri" w:hAnsi="Calibri"/>
        </w:rPr>
        <w:t>Énfasis</w:t>
      </w:r>
      <w:r w:rsidR="00000000" w:rsidRPr="006141C8">
        <w:rPr>
          <w:rFonts w:ascii="Calibri" w:hAnsi="Calibri"/>
        </w:rPr>
        <w:t>: no vendemos «</w:t>
      </w:r>
      <w:r w:rsidRPr="006141C8">
        <w:rPr>
          <w:rFonts w:ascii="Calibri" w:hAnsi="Calibri"/>
        </w:rPr>
        <w:t>más</w:t>
      </w:r>
      <w:r w:rsidR="00000000" w:rsidRPr="006141C8">
        <w:rPr>
          <w:rFonts w:ascii="Calibri" w:hAnsi="Calibri"/>
        </w:rPr>
        <w:t xml:space="preserve"> </w:t>
      </w:r>
      <w:r w:rsidRPr="006141C8">
        <w:rPr>
          <w:rFonts w:ascii="Calibri" w:hAnsi="Calibri"/>
        </w:rPr>
        <w:t>scanner</w:t>
      </w:r>
      <w:r w:rsidR="00000000" w:rsidRPr="006141C8">
        <w:rPr>
          <w:rFonts w:ascii="Calibri" w:hAnsi="Calibri"/>
        </w:rPr>
        <w:t xml:space="preserve">», vendemos </w:t>
      </w:r>
      <w:r w:rsidRPr="006141C8">
        <w:rPr>
          <w:rFonts w:ascii="Calibri" w:hAnsi="Calibri"/>
        </w:rPr>
        <w:t>decisión</w:t>
      </w:r>
      <w:r w:rsidR="00000000" w:rsidRPr="006141C8">
        <w:rPr>
          <w:rFonts w:ascii="Calibri" w:hAnsi="Calibri"/>
        </w:rPr>
        <w:t xml:space="preserve"> a tiempo con contexto.</w:t>
      </w:r>
    </w:p>
    <w:p w14:paraId="0D942B97" w14:textId="77777777" w:rsidR="00B103E7" w:rsidRPr="006141C8" w:rsidRDefault="00000000">
      <w:r w:rsidRPr="006141C8">
        <w:rPr>
          <w:rFonts w:ascii="Calibri" w:hAnsi="Calibri"/>
        </w:rPr>
        <w:t>Puente a lamina 3: «Para eso, el approach sigue un flujo de hallazgo accionable».</w:t>
      </w:r>
    </w:p>
    <w:p w14:paraId="0858ECD1" w14:textId="77777777" w:rsidR="00B103E7" w:rsidRPr="006141C8" w:rsidRDefault="00B103E7"/>
    <w:p w14:paraId="5681C0CD" w14:textId="77777777" w:rsidR="00B103E7" w:rsidRPr="006141C8" w:rsidRDefault="00000000">
      <w:pPr>
        <w:pStyle w:val="Ttulo2"/>
      </w:pPr>
      <w:r w:rsidRPr="006141C8">
        <w:t>Lamina 3 — APPROACH: flujo de hallazgo accionable</w:t>
      </w:r>
    </w:p>
    <w:p w14:paraId="4ACE5F20" w14:textId="77777777" w:rsidR="00B103E7" w:rsidRPr="006141C8" w:rsidRDefault="00000000">
      <w:r w:rsidRPr="006141C8">
        <w:rPr>
          <w:rFonts w:ascii="Calibri" w:hAnsi="Calibri"/>
          <w:b/>
        </w:rPr>
        <w:t>Que decir (guion corto):</w:t>
      </w:r>
    </w:p>
    <w:p w14:paraId="6A24229E" w14:textId="6E63A8D6" w:rsidR="00B103E7" w:rsidRPr="006141C8" w:rsidRDefault="00000000">
      <w:pPr>
        <w:pStyle w:val="Listaconvietas"/>
      </w:pPr>
      <w:r w:rsidRPr="006141C8">
        <w:rPr>
          <w:rFonts w:ascii="Calibri" w:hAnsi="Calibri"/>
        </w:rPr>
        <w:t xml:space="preserve">El flujo tiene cuatro pasos: (1) Repositorio — push/PR en GitHub; (2) Escaneo — Semgrep, Trivy, GitLeaks, ZAP; (3) </w:t>
      </w:r>
      <w:r w:rsidR="006141C8" w:rsidRPr="006141C8">
        <w:rPr>
          <w:rFonts w:ascii="Calibri" w:hAnsi="Calibri"/>
        </w:rPr>
        <w:t>Normalización</w:t>
      </w:r>
      <w:r w:rsidRPr="006141C8">
        <w:rPr>
          <w:rFonts w:ascii="Calibri" w:hAnsi="Calibri"/>
        </w:rPr>
        <w:t xml:space="preserve"> — worker con Redis + ARQ; (4) Triaje IA — contexto, impacto y </w:t>
      </w:r>
      <w:r w:rsidR="006141C8" w:rsidRPr="006141C8">
        <w:rPr>
          <w:rFonts w:ascii="Calibri" w:hAnsi="Calibri"/>
        </w:rPr>
        <w:t>remediación</w:t>
      </w:r>
      <w:r w:rsidRPr="006141C8">
        <w:rPr>
          <w:rFonts w:ascii="Calibri" w:hAnsi="Calibri"/>
        </w:rPr>
        <w:t xml:space="preserve"> sugerida.</w:t>
      </w:r>
    </w:p>
    <w:p w14:paraId="0750F8FE" w14:textId="3F077125" w:rsidR="00B103E7" w:rsidRPr="006141C8" w:rsidRDefault="00000000">
      <w:pPr>
        <w:pStyle w:val="Listaconvietas"/>
      </w:pPr>
      <w:r w:rsidRPr="006141C8">
        <w:rPr>
          <w:rFonts w:ascii="Calibri" w:hAnsi="Calibri"/>
        </w:rPr>
        <w:t xml:space="preserve">La clave es la </w:t>
      </w:r>
      <w:r w:rsidR="006141C8" w:rsidRPr="006141C8">
        <w:rPr>
          <w:rFonts w:ascii="Calibri" w:hAnsi="Calibri"/>
        </w:rPr>
        <w:t>normalización</w:t>
      </w:r>
      <w:r w:rsidRPr="006141C8">
        <w:rPr>
          <w:rFonts w:ascii="Calibri" w:hAnsi="Calibri"/>
        </w:rPr>
        <w:t>: unificar formatos distintos antes de priorizar.</w:t>
      </w:r>
    </w:p>
    <w:p w14:paraId="486CE9D6" w14:textId="77777777" w:rsidR="00B103E7" w:rsidRPr="006141C8" w:rsidRDefault="00000000">
      <w:r w:rsidRPr="006141C8">
        <w:rPr>
          <w:rFonts w:ascii="Calibri" w:hAnsi="Calibri"/>
          <w:b/>
        </w:rPr>
        <w:t>Valor agregado:</w:t>
      </w:r>
    </w:p>
    <w:p w14:paraId="15538E1D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Aclarar HITL: la IA propone y explica; el humano confirma bloqueos, excepciones y remediaciones.</w:t>
      </w:r>
    </w:p>
    <w:p w14:paraId="417F9A12" w14:textId="011D338D" w:rsidR="00B103E7" w:rsidRPr="006141C8" w:rsidRDefault="00000000">
      <w:pPr>
        <w:pStyle w:val="Listaconvietas"/>
      </w:pPr>
      <w:r w:rsidRPr="006141C8">
        <w:rPr>
          <w:rFonts w:ascii="Calibri" w:hAnsi="Calibri"/>
        </w:rPr>
        <w:t>Entregar a Persona 2:</w:t>
      </w:r>
    </w:p>
    <w:p w14:paraId="57466C78" w14:textId="77777777" w:rsidR="00B103E7" w:rsidRPr="006141C8" w:rsidRDefault="00B103E7"/>
    <w:p w14:paraId="43BC1FD2" w14:textId="77777777" w:rsidR="00B103E7" w:rsidRPr="006141C8" w:rsidRDefault="00000000">
      <w:pPr>
        <w:pStyle w:val="Ttulo1"/>
      </w:pPr>
      <w:r w:rsidRPr="006141C8">
        <w:t>PERSONA 2 — Laminas 4 a 5</w:t>
      </w:r>
    </w:p>
    <w:p w14:paraId="231D882B" w14:textId="3E29A2C7" w:rsidR="00B103E7" w:rsidRPr="006141C8" w:rsidRDefault="00000000">
      <w:r w:rsidRPr="006141C8">
        <w:rPr>
          <w:rFonts w:ascii="Calibri" w:hAnsi="Calibri"/>
          <w:i/>
        </w:rPr>
        <w:t xml:space="preserve">Rol del bloque: bajar el approach a arquitectura real y stack </w:t>
      </w:r>
      <w:r w:rsidR="003B5551" w:rsidRPr="006141C8">
        <w:rPr>
          <w:rFonts w:ascii="Calibri" w:hAnsi="Calibri"/>
          <w:i/>
        </w:rPr>
        <w:t>tecnológico</w:t>
      </w:r>
      <w:r w:rsidRPr="006141C8">
        <w:rPr>
          <w:rFonts w:ascii="Calibri" w:hAnsi="Calibri"/>
          <w:i/>
        </w:rPr>
        <w:t xml:space="preserve"> </w:t>
      </w:r>
      <w:r w:rsidR="003B5551" w:rsidRPr="006141C8">
        <w:rPr>
          <w:rFonts w:ascii="Calibri" w:hAnsi="Calibri"/>
          <w:i/>
        </w:rPr>
        <w:t>creíble</w:t>
      </w:r>
      <w:r w:rsidRPr="006141C8">
        <w:rPr>
          <w:rFonts w:ascii="Calibri" w:hAnsi="Calibri"/>
          <w:i/>
        </w:rPr>
        <w:t>.</w:t>
      </w:r>
    </w:p>
    <w:p w14:paraId="3EFD9B09" w14:textId="77777777" w:rsidR="00B103E7" w:rsidRPr="006141C8" w:rsidRDefault="00B103E7"/>
    <w:p w14:paraId="223171B4" w14:textId="77777777" w:rsidR="00B103E7" w:rsidRPr="006141C8" w:rsidRDefault="00000000">
      <w:pPr>
        <w:pStyle w:val="Ttulo2"/>
      </w:pPr>
      <w:r w:rsidRPr="006141C8">
        <w:t>Lamina 4 — APPROACH: arquitectura y flujo operativo</w:t>
      </w:r>
    </w:p>
    <w:p w14:paraId="5DE3BA2A" w14:textId="77777777" w:rsidR="00B103E7" w:rsidRPr="006141C8" w:rsidRDefault="00000000">
      <w:r w:rsidRPr="006141C8">
        <w:rPr>
          <w:rFonts w:ascii="Calibri" w:hAnsi="Calibri"/>
          <w:b/>
        </w:rPr>
        <w:t>Que decir (guion corto):</w:t>
      </w:r>
    </w:p>
    <w:p w14:paraId="0469CACF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Activacion: webhook o escaneo manual ante push/PR.</w:t>
      </w:r>
    </w:p>
    <w:p w14:paraId="699609BD" w14:textId="368A4D5D" w:rsidR="00B103E7" w:rsidRPr="006141C8" w:rsidRDefault="003B5551">
      <w:pPr>
        <w:pStyle w:val="Listaconvietas"/>
      </w:pPr>
      <w:r w:rsidRPr="006141C8">
        <w:rPr>
          <w:rFonts w:ascii="Calibri" w:hAnsi="Calibri"/>
        </w:rPr>
        <w:t>Orquestación</w:t>
      </w:r>
      <w:r w:rsidR="00000000" w:rsidRPr="006141C8">
        <w:rPr>
          <w:rFonts w:ascii="Calibri" w:hAnsi="Calibri"/>
        </w:rPr>
        <w:t>: FastAPI valida e inicia el trabajo en Redis/ARQ.</w:t>
      </w:r>
    </w:p>
    <w:p w14:paraId="3C008DBF" w14:textId="4C7EB8CF" w:rsidR="00B103E7" w:rsidRPr="006141C8" w:rsidRDefault="003B5551">
      <w:pPr>
        <w:pStyle w:val="Listaconvietas"/>
      </w:pPr>
      <w:r w:rsidRPr="006141C8">
        <w:rPr>
          <w:rFonts w:ascii="Calibri" w:hAnsi="Calibri"/>
        </w:rPr>
        <w:t>Ejecución</w:t>
      </w:r>
      <w:r w:rsidR="00000000" w:rsidRPr="006141C8">
        <w:rPr>
          <w:rFonts w:ascii="Calibri" w:hAnsi="Calibri"/>
        </w:rPr>
        <w:t xml:space="preserve"> en paralelo: un worker Docker clona el repo y corre Semgrep, Trivy, GitLeaks y OWASP ZAP.</w:t>
      </w:r>
    </w:p>
    <w:p w14:paraId="7C4ABC6A" w14:textId="38B37BD1" w:rsidR="00B103E7" w:rsidRPr="006141C8" w:rsidRDefault="003B5551">
      <w:pPr>
        <w:pStyle w:val="Listaconvietas"/>
      </w:pPr>
      <w:r w:rsidRPr="006141C8">
        <w:rPr>
          <w:rFonts w:ascii="Calibri" w:hAnsi="Calibri"/>
        </w:rPr>
        <w:t>Análisis</w:t>
      </w:r>
      <w:r w:rsidR="00000000" w:rsidRPr="006141C8">
        <w:rPr>
          <w:rFonts w:ascii="Calibri" w:hAnsi="Calibri"/>
        </w:rPr>
        <w:t xml:space="preserve"> inteligente: </w:t>
      </w:r>
      <w:r w:rsidRPr="006141C8">
        <w:rPr>
          <w:rFonts w:ascii="Calibri" w:hAnsi="Calibri"/>
        </w:rPr>
        <w:t>normalización</w:t>
      </w:r>
      <w:r w:rsidR="00000000" w:rsidRPr="006141C8">
        <w:rPr>
          <w:rFonts w:ascii="Calibri" w:hAnsi="Calibri"/>
        </w:rPr>
        <w:t xml:space="preserve"> + </w:t>
      </w:r>
      <w:r w:rsidRPr="006141C8">
        <w:rPr>
          <w:rFonts w:ascii="Calibri" w:hAnsi="Calibri"/>
        </w:rPr>
        <w:t>evaluación</w:t>
      </w:r>
      <w:r w:rsidR="00000000" w:rsidRPr="006141C8">
        <w:rPr>
          <w:rFonts w:ascii="Calibri" w:hAnsi="Calibri"/>
        </w:rPr>
        <w:t xml:space="preserve"> de hallazgos con agente IA.</w:t>
      </w:r>
    </w:p>
    <w:p w14:paraId="5A2B1B27" w14:textId="53BA09BA" w:rsidR="00B103E7" w:rsidRPr="006141C8" w:rsidRDefault="003B5551">
      <w:pPr>
        <w:pStyle w:val="Listaconvietas"/>
      </w:pPr>
      <w:r w:rsidRPr="006141C8">
        <w:rPr>
          <w:rFonts w:ascii="Calibri" w:hAnsi="Calibri"/>
        </w:rPr>
        <w:t>Gestión</w:t>
      </w:r>
      <w:r w:rsidR="00000000" w:rsidRPr="006141C8">
        <w:rPr>
          <w:rFonts w:ascii="Calibri" w:hAnsi="Calibri"/>
        </w:rPr>
        <w:t>: resultados en SSPILLOWY Web Hub y en Pulse.</w:t>
      </w:r>
    </w:p>
    <w:p w14:paraId="42BD8FB1" w14:textId="77777777" w:rsidR="00B103E7" w:rsidRPr="006141C8" w:rsidRDefault="00000000">
      <w:r w:rsidRPr="006141C8">
        <w:rPr>
          <w:rFonts w:ascii="Calibri" w:hAnsi="Calibri"/>
          <w:b/>
        </w:rPr>
        <w:t>Valor agregado:</w:t>
      </w:r>
    </w:p>
    <w:p w14:paraId="7D3E620C" w14:textId="54FF06AE" w:rsidR="00B103E7" w:rsidRPr="006141C8" w:rsidRDefault="003B5551">
      <w:pPr>
        <w:pStyle w:val="Listaconvietas"/>
      </w:pPr>
      <w:r w:rsidRPr="006141C8">
        <w:rPr>
          <w:rFonts w:ascii="Calibri" w:hAnsi="Calibri"/>
        </w:rPr>
        <w:t>Por qué</w:t>
      </w:r>
      <w:r w:rsidR="00000000" w:rsidRPr="006141C8">
        <w:rPr>
          <w:rFonts w:ascii="Calibri" w:hAnsi="Calibri"/>
        </w:rPr>
        <w:t xml:space="preserve"> Redis/ARQ: desacoplar HTTP del escaneo largo; el API responde rapido y el worker trabaja en background.</w:t>
      </w:r>
    </w:p>
    <w:p w14:paraId="5D446403" w14:textId="3FE7926B" w:rsidR="00B103E7" w:rsidRPr="006141C8" w:rsidRDefault="003B5551">
      <w:pPr>
        <w:pStyle w:val="Listaconvietas"/>
      </w:pPr>
      <w:r w:rsidRPr="006141C8">
        <w:rPr>
          <w:rFonts w:ascii="Calibri" w:hAnsi="Calibri"/>
        </w:rPr>
        <w:lastRenderedPageBreak/>
        <w:t>Por qué</w:t>
      </w:r>
      <w:r w:rsidR="00000000" w:rsidRPr="006141C8">
        <w:rPr>
          <w:rFonts w:ascii="Calibri" w:hAnsi="Calibri"/>
        </w:rPr>
        <w:t xml:space="preserve"> Docker en el worker: aislamiento, reproducibilidad y mismos motores en local y en cloud (Railway).</w:t>
      </w:r>
    </w:p>
    <w:p w14:paraId="23BDB875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Mencionar Security Gates / politicas CI: umbrales de critical/high, secretos, bypass con trazabilidad.</w:t>
      </w:r>
    </w:p>
    <w:p w14:paraId="405A3386" w14:textId="77777777" w:rsidR="00B103E7" w:rsidRPr="006141C8" w:rsidRDefault="00000000">
      <w:r w:rsidRPr="006141C8">
        <w:rPr>
          <w:rFonts w:ascii="Calibri" w:hAnsi="Calibri"/>
        </w:rPr>
        <w:t>Puente: «Todo esto se sostiene en un stack concreto…»</w:t>
      </w:r>
    </w:p>
    <w:p w14:paraId="5F777F68" w14:textId="77777777" w:rsidR="00B103E7" w:rsidRPr="006141C8" w:rsidRDefault="00B103E7"/>
    <w:p w14:paraId="065FAFEC" w14:textId="77777777" w:rsidR="00B103E7" w:rsidRPr="006141C8" w:rsidRDefault="00000000">
      <w:pPr>
        <w:pStyle w:val="Ttulo2"/>
      </w:pPr>
      <w:r w:rsidRPr="006141C8">
        <w:t>Lamina 5 — BENEFIT: herramientas y tecnologias clave</w:t>
      </w:r>
    </w:p>
    <w:p w14:paraId="1FEC9CDF" w14:textId="77777777" w:rsidR="00B103E7" w:rsidRPr="006141C8" w:rsidRDefault="00000000">
      <w:r w:rsidRPr="006141C8">
        <w:rPr>
          <w:rFonts w:ascii="Calibri" w:hAnsi="Calibri"/>
          <w:b/>
        </w:rPr>
        <w:t>Que decir (guion corto):</w:t>
      </w:r>
    </w:p>
    <w:p w14:paraId="534AC9F6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Backend: Python 3.12, FastAPI, Pydantic, PostgreSQL, Alembic, Redis, ARQ, Docker.</w:t>
      </w:r>
    </w:p>
    <w:p w14:paraId="7732CFFC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Scanners: Semgrep, Trivy, GitLeaks, OWASP ZAP.</w:t>
      </w:r>
    </w:p>
    <w:p w14:paraId="7361ECC8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Frontend: Web Hub en React/TypeScript; Pulse en Flutter.</w:t>
      </w:r>
    </w:p>
    <w:p w14:paraId="0EC5A6C6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Calidad: SonarQube, Pytest; carga con JMeter; observabilidad con Prometheus, Grafana, Sentry.</w:t>
      </w:r>
    </w:p>
    <w:p w14:paraId="4F9BC5FB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Deploy: Docker Compose / Railway + GitHub.</w:t>
      </w:r>
    </w:p>
    <w:p w14:paraId="26071609" w14:textId="77777777" w:rsidR="00B103E7" w:rsidRPr="006141C8" w:rsidRDefault="00000000">
      <w:r w:rsidRPr="006141C8">
        <w:rPr>
          <w:rFonts w:ascii="Calibri" w:hAnsi="Calibri"/>
          <w:b/>
        </w:rPr>
        <w:t>Valor agregado:</w:t>
      </w:r>
    </w:p>
    <w:p w14:paraId="78E527AA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No listar tecnologias como catalogo: agrupar por «para que» — API, cola, datos, UI, calidad, ops.</w:t>
      </w:r>
    </w:p>
    <w:p w14:paraId="0A2FA124" w14:textId="4D7ACE8F" w:rsidR="00B103E7" w:rsidRPr="006141C8" w:rsidRDefault="00000000">
      <w:pPr>
        <w:pStyle w:val="Listaconvietas"/>
      </w:pPr>
      <w:r w:rsidRPr="006141C8">
        <w:rPr>
          <w:rFonts w:ascii="Calibri" w:hAnsi="Calibri"/>
        </w:rPr>
        <w:t xml:space="preserve">Dato de producto real: autenticacion, dashboard de </w:t>
      </w:r>
      <w:r w:rsidR="003B5551" w:rsidRPr="006141C8">
        <w:rPr>
          <w:rFonts w:ascii="Calibri" w:hAnsi="Calibri"/>
        </w:rPr>
        <w:t>métricas</w:t>
      </w:r>
      <w:r w:rsidRPr="006141C8">
        <w:rPr>
          <w:rFonts w:ascii="Calibri" w:hAnsi="Calibri"/>
        </w:rPr>
        <w:t>, agente Pillow con cupo diario, y camino a seed de repos/hallazgos reales.</w:t>
      </w:r>
    </w:p>
    <w:p w14:paraId="6045A9A2" w14:textId="3FF5312F" w:rsidR="00B103E7" w:rsidRPr="006141C8" w:rsidRDefault="00000000">
      <w:pPr>
        <w:pStyle w:val="Listaconvietas"/>
      </w:pPr>
      <w:r w:rsidRPr="006141C8">
        <w:rPr>
          <w:rFonts w:ascii="Calibri" w:hAnsi="Calibri"/>
        </w:rPr>
        <w:t xml:space="preserve">Entregar a Persona 3: «Ahora, </w:t>
      </w:r>
      <w:r w:rsidR="003B5551" w:rsidRPr="006141C8">
        <w:rPr>
          <w:rFonts w:ascii="Calibri" w:hAnsi="Calibri"/>
        </w:rPr>
        <w:t>porque</w:t>
      </w:r>
      <w:r w:rsidRPr="006141C8">
        <w:rPr>
          <w:rFonts w:ascii="Calibri" w:hAnsi="Calibri"/>
        </w:rPr>
        <w:t xml:space="preserve"> esto es mejor que el enfoque tradicional.»</w:t>
      </w:r>
    </w:p>
    <w:p w14:paraId="6B899799" w14:textId="77777777" w:rsidR="00B103E7" w:rsidRPr="006141C8" w:rsidRDefault="00B103E7"/>
    <w:p w14:paraId="1889AA11" w14:textId="77777777" w:rsidR="00B103E7" w:rsidRPr="006141C8" w:rsidRDefault="00000000">
      <w:pPr>
        <w:pStyle w:val="Ttulo1"/>
      </w:pPr>
      <w:r w:rsidRPr="006141C8">
        <w:t>PERSONA 3 — Laminas 6 a 8</w:t>
      </w:r>
    </w:p>
    <w:p w14:paraId="744E0DC9" w14:textId="77777777" w:rsidR="00B103E7" w:rsidRPr="006141C8" w:rsidRDefault="00000000">
      <w:r w:rsidRPr="006141C8">
        <w:rPr>
          <w:rFonts w:ascii="Calibri" w:hAnsi="Calibri"/>
          <w:i/>
        </w:rPr>
        <w:t>Rol del bloque: diferenciar frente al mercado, aterrizar en producto visible y cerrar con mensaje memorable.</w:t>
      </w:r>
    </w:p>
    <w:p w14:paraId="7173E063" w14:textId="77777777" w:rsidR="00B103E7" w:rsidRPr="006141C8" w:rsidRDefault="00B103E7"/>
    <w:p w14:paraId="05742649" w14:textId="2EDB87BC" w:rsidR="00B103E7" w:rsidRPr="006141C8" w:rsidRDefault="00000000">
      <w:pPr>
        <w:pStyle w:val="Ttulo2"/>
      </w:pPr>
      <w:r w:rsidRPr="006141C8">
        <w:t xml:space="preserve">Lamina 6 — COMPETITION: por que SSPILLOWY es la </w:t>
      </w:r>
      <w:r w:rsidR="003B5551" w:rsidRPr="006141C8">
        <w:t>solución</w:t>
      </w:r>
      <w:r w:rsidRPr="006141C8">
        <w:t xml:space="preserve"> correcta</w:t>
      </w:r>
    </w:p>
    <w:p w14:paraId="53ED7CC9" w14:textId="77777777" w:rsidR="00B103E7" w:rsidRPr="006141C8" w:rsidRDefault="00000000">
      <w:r w:rsidRPr="006141C8">
        <w:rPr>
          <w:rFonts w:ascii="Calibri" w:hAnsi="Calibri"/>
          <w:b/>
        </w:rPr>
        <w:t>Que decir (guion corto):</w:t>
      </w:r>
    </w:p>
    <w:p w14:paraId="58D902AF" w14:textId="5D63E60A" w:rsidR="00B103E7" w:rsidRPr="006141C8" w:rsidRDefault="00000000">
      <w:pPr>
        <w:pStyle w:val="Listaconvietas"/>
      </w:pPr>
      <w:r w:rsidRPr="006141C8">
        <w:rPr>
          <w:rFonts w:ascii="Calibri" w:hAnsi="Calibri"/>
        </w:rPr>
        <w:t xml:space="preserve">La diferencia no es detectar </w:t>
      </w:r>
      <w:r w:rsidR="003B5551" w:rsidRPr="006141C8">
        <w:rPr>
          <w:rFonts w:ascii="Calibri" w:hAnsi="Calibri"/>
        </w:rPr>
        <w:t>más</w:t>
      </w:r>
      <w:r w:rsidRPr="006141C8">
        <w:rPr>
          <w:rFonts w:ascii="Calibri" w:hAnsi="Calibri"/>
        </w:rPr>
        <w:t xml:space="preserve">: es decidir </w:t>
      </w:r>
      <w:r w:rsidR="003B5551" w:rsidRPr="006141C8">
        <w:rPr>
          <w:rFonts w:ascii="Calibri" w:hAnsi="Calibri"/>
        </w:rPr>
        <w:t>más</w:t>
      </w:r>
      <w:r w:rsidRPr="006141C8">
        <w:rPr>
          <w:rFonts w:ascii="Calibri" w:hAnsi="Calibri"/>
        </w:rPr>
        <w:t xml:space="preserve"> rapido, con trazabilidad completa y sin perder el control humano.</w:t>
      </w:r>
    </w:p>
    <w:p w14:paraId="1848E159" w14:textId="60624809" w:rsidR="00B103E7" w:rsidRPr="006141C8" w:rsidRDefault="00000000">
      <w:pPr>
        <w:pStyle w:val="Listaconvietas"/>
      </w:pPr>
      <w:r w:rsidRPr="006141C8">
        <w:rPr>
          <w:rFonts w:ascii="Calibri" w:hAnsi="Calibri"/>
        </w:rPr>
        <w:t xml:space="preserve">Frente al enfoque tradicional: herramientas aisladas + dashboards </w:t>
      </w:r>
      <w:r w:rsidR="003B5551" w:rsidRPr="006141C8">
        <w:rPr>
          <w:rFonts w:ascii="Calibri" w:hAnsi="Calibri"/>
        </w:rPr>
        <w:t>gen</w:t>
      </w:r>
      <w:r w:rsidR="003B5551">
        <w:rPr>
          <w:rFonts w:ascii="Calibri" w:hAnsi="Calibri"/>
        </w:rPr>
        <w:t>éri</w:t>
      </w:r>
      <w:r w:rsidR="003B5551" w:rsidRPr="006141C8">
        <w:rPr>
          <w:rFonts w:ascii="Calibri" w:hAnsi="Calibri"/>
        </w:rPr>
        <w:t>c</w:t>
      </w:r>
      <w:r w:rsidR="003B5551">
        <w:rPr>
          <w:rFonts w:ascii="Calibri" w:hAnsi="Calibri"/>
        </w:rPr>
        <w:t>o</w:t>
      </w:r>
      <w:r w:rsidR="003B5551" w:rsidRPr="006141C8">
        <w:rPr>
          <w:rFonts w:ascii="Calibri" w:hAnsi="Calibri"/>
        </w:rPr>
        <w:t>s</w:t>
      </w:r>
      <w:r w:rsidRPr="006141C8">
        <w:rPr>
          <w:rFonts w:ascii="Calibri" w:hAnsi="Calibri"/>
        </w:rPr>
        <w:t xml:space="preserve"> vs. </w:t>
      </w:r>
      <w:r w:rsidR="003B5551" w:rsidRPr="006141C8">
        <w:rPr>
          <w:rFonts w:ascii="Calibri" w:hAnsi="Calibri"/>
        </w:rPr>
        <w:t>consolidación</w:t>
      </w:r>
      <w:r w:rsidRPr="006141C8">
        <w:rPr>
          <w:rFonts w:ascii="Calibri" w:hAnsi="Calibri"/>
        </w:rPr>
        <w:t xml:space="preserve"> + triaje + gobernanza HITL.</w:t>
      </w:r>
    </w:p>
    <w:p w14:paraId="3EF9CAC8" w14:textId="77777777" w:rsidR="00B103E7" w:rsidRPr="006141C8" w:rsidRDefault="00000000">
      <w:r w:rsidRPr="006141C8">
        <w:rPr>
          <w:rFonts w:ascii="Calibri" w:hAnsi="Calibri"/>
          <w:b/>
        </w:rPr>
        <w:t>Valor agregado:</w:t>
      </w:r>
    </w:p>
    <w:p w14:paraId="0FE51E05" w14:textId="48D00494" w:rsidR="00B103E7" w:rsidRPr="006141C8" w:rsidRDefault="00000000">
      <w:pPr>
        <w:pStyle w:val="Listaconvietas"/>
      </w:pPr>
      <w:r w:rsidRPr="006141C8">
        <w:rPr>
          <w:rFonts w:ascii="Calibri" w:hAnsi="Calibri"/>
        </w:rPr>
        <w:t xml:space="preserve">Comparar en 3 ejes: (1) </w:t>
      </w:r>
      <w:r w:rsidR="003B5551" w:rsidRPr="006141C8">
        <w:rPr>
          <w:rFonts w:ascii="Calibri" w:hAnsi="Calibri"/>
        </w:rPr>
        <w:t>unificación</w:t>
      </w:r>
      <w:r w:rsidRPr="006141C8">
        <w:rPr>
          <w:rFonts w:ascii="Calibri" w:hAnsi="Calibri"/>
        </w:rPr>
        <w:t xml:space="preserve"> de </w:t>
      </w:r>
      <w:r w:rsidR="003B5551" w:rsidRPr="006141C8">
        <w:rPr>
          <w:rFonts w:ascii="Calibri" w:hAnsi="Calibri"/>
        </w:rPr>
        <w:t>señales</w:t>
      </w:r>
      <w:r w:rsidRPr="006141C8">
        <w:rPr>
          <w:rFonts w:ascii="Calibri" w:hAnsi="Calibri"/>
        </w:rPr>
        <w:t xml:space="preserve">, (2) </w:t>
      </w:r>
      <w:r w:rsidR="003B5551" w:rsidRPr="006141C8">
        <w:rPr>
          <w:rFonts w:ascii="Calibri" w:hAnsi="Calibri"/>
        </w:rPr>
        <w:t>priorización</w:t>
      </w:r>
      <w:r w:rsidRPr="006141C8">
        <w:rPr>
          <w:rFonts w:ascii="Calibri" w:hAnsi="Calibri"/>
        </w:rPr>
        <w:t xml:space="preserve"> con contexto, (3) trazabilidad de excepciones/aprobaciones.</w:t>
      </w:r>
    </w:p>
    <w:p w14:paraId="63BD649B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Posicionamiento: complementamos scanners; no pretendemos reemplazar Semgrep/Trivy, los orquestamos.</w:t>
      </w:r>
    </w:p>
    <w:p w14:paraId="73C97063" w14:textId="77777777" w:rsidR="00B103E7" w:rsidRPr="006141C8" w:rsidRDefault="00B103E7"/>
    <w:p w14:paraId="11E97D41" w14:textId="77777777" w:rsidR="00B103E7" w:rsidRPr="006141C8" w:rsidRDefault="00000000">
      <w:pPr>
        <w:pStyle w:val="Ttulo2"/>
      </w:pPr>
      <w:r w:rsidRPr="006141C8">
        <w:lastRenderedPageBreak/>
        <w:t>Lamina 7 — BENEFIT: Mockup</w:t>
      </w:r>
    </w:p>
    <w:p w14:paraId="4576E0AF" w14:textId="77777777" w:rsidR="00B103E7" w:rsidRPr="006141C8" w:rsidRDefault="00000000">
      <w:r w:rsidRPr="006141C8">
        <w:rPr>
          <w:rFonts w:ascii="Calibri" w:hAnsi="Calibri"/>
          <w:b/>
        </w:rPr>
        <w:t>Que decir (guion corto):</w:t>
      </w:r>
    </w:p>
    <w:p w14:paraId="7C966AA5" w14:textId="1102E849" w:rsidR="00B103E7" w:rsidRPr="006141C8" w:rsidRDefault="003B5551">
      <w:pPr>
        <w:pStyle w:val="Listaconvietas"/>
      </w:pPr>
      <w:r w:rsidRPr="006141C8">
        <w:rPr>
          <w:rFonts w:ascii="Calibri" w:hAnsi="Calibri"/>
        </w:rPr>
        <w:t>Aquí</w:t>
      </w:r>
      <w:r w:rsidR="00000000" w:rsidRPr="006141C8">
        <w:rPr>
          <w:rFonts w:ascii="Calibri" w:hAnsi="Calibri"/>
        </w:rPr>
        <w:t xml:space="preserve"> se ve la experiencia: dashboard, hallazgos, y el asistente Pillow como apoyo para armar vistas y entender </w:t>
      </w:r>
      <w:r w:rsidRPr="006141C8">
        <w:rPr>
          <w:rFonts w:ascii="Calibri" w:hAnsi="Calibri"/>
        </w:rPr>
        <w:t>métricas</w:t>
      </w:r>
      <w:r w:rsidR="00000000" w:rsidRPr="006141C8">
        <w:rPr>
          <w:rFonts w:ascii="Calibri" w:hAnsi="Calibri"/>
        </w:rPr>
        <w:t>.</w:t>
      </w:r>
    </w:p>
    <w:p w14:paraId="31862A50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El mockup demuestra que el valor llega a la persona que decide (dev, lead, CISO), no solo al scanner.</w:t>
      </w:r>
    </w:p>
    <w:p w14:paraId="031207F9" w14:textId="77777777" w:rsidR="00B103E7" w:rsidRPr="006141C8" w:rsidRDefault="00000000">
      <w:r w:rsidRPr="006141C8">
        <w:rPr>
          <w:rFonts w:ascii="Calibri" w:hAnsi="Calibri"/>
          <w:b/>
        </w:rPr>
        <w:t>Valor agregado:</w:t>
      </w:r>
    </w:p>
    <w:p w14:paraId="65C884D1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Si hay demo o captura: senalar 1–2 pantallas (dashboard vacio vs. con datos; chat Pillow sugeriendo widgets).</w:t>
      </w:r>
    </w:p>
    <w:p w14:paraId="589C29F5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Honestidad academica: hoy parte de repos/hallazgos puede estar en mock; el camino es seed + API real + Semgrep real.</w:t>
      </w:r>
    </w:p>
    <w:p w14:paraId="7A027949" w14:textId="77777777" w:rsidR="00B103E7" w:rsidRPr="006141C8" w:rsidRDefault="00B103E7"/>
    <w:p w14:paraId="4BF3EB31" w14:textId="0D57A9A4" w:rsidR="00B103E7" w:rsidRPr="006141C8" w:rsidRDefault="00000000">
      <w:pPr>
        <w:pStyle w:val="Ttulo2"/>
      </w:pPr>
      <w:r w:rsidRPr="006141C8">
        <w:t xml:space="preserve">Lamina 8 — </w:t>
      </w:r>
      <w:r w:rsidR="003B5551" w:rsidRPr="006141C8">
        <w:t>Conclusión</w:t>
      </w:r>
    </w:p>
    <w:p w14:paraId="67929270" w14:textId="77777777" w:rsidR="00B103E7" w:rsidRPr="006141C8" w:rsidRDefault="00000000">
      <w:r w:rsidRPr="006141C8">
        <w:rPr>
          <w:rFonts w:ascii="Calibri" w:hAnsi="Calibri"/>
          <w:b/>
        </w:rPr>
        <w:t>Que decir (guion corto):</w:t>
      </w:r>
    </w:p>
    <w:p w14:paraId="7D08B225" w14:textId="48496BEE" w:rsidR="00B103E7" w:rsidRPr="006141C8" w:rsidRDefault="00000000">
      <w:pPr>
        <w:pStyle w:val="Listaconvietas"/>
      </w:pPr>
      <w:r w:rsidRPr="006141C8">
        <w:rPr>
          <w:rFonts w:ascii="Calibri" w:hAnsi="Calibri"/>
        </w:rPr>
        <w:t xml:space="preserve">Con SSPILLOWY buscamos que decisiones que hoy toman dias — priorizar, bloquear, excepcionar — sean </w:t>
      </w:r>
      <w:r w:rsidR="003B5551" w:rsidRPr="006141C8">
        <w:rPr>
          <w:rFonts w:ascii="Calibri" w:hAnsi="Calibri"/>
        </w:rPr>
        <w:t>más</w:t>
      </w:r>
      <w:r w:rsidRPr="006141C8">
        <w:rPr>
          <w:rFonts w:ascii="Calibri" w:hAnsi="Calibri"/>
        </w:rPr>
        <w:t xml:space="preserve"> simples y precisas.</w:t>
      </w:r>
    </w:p>
    <w:p w14:paraId="51A71F04" w14:textId="430EB230" w:rsidR="00B103E7" w:rsidRPr="006141C8" w:rsidRDefault="00000000">
      <w:pPr>
        <w:pStyle w:val="Listaconvietas"/>
      </w:pPr>
      <w:r w:rsidRPr="006141C8">
        <w:rPr>
          <w:rFonts w:ascii="Calibri" w:hAnsi="Calibri"/>
        </w:rPr>
        <w:t xml:space="preserve">Resumen en una </w:t>
      </w:r>
      <w:r w:rsidR="003B5551" w:rsidRPr="006141C8">
        <w:rPr>
          <w:rFonts w:ascii="Calibri" w:hAnsi="Calibri"/>
        </w:rPr>
        <w:t>línea</w:t>
      </w:r>
      <w:r w:rsidRPr="006141C8">
        <w:rPr>
          <w:rFonts w:ascii="Calibri" w:hAnsi="Calibri"/>
        </w:rPr>
        <w:t xml:space="preserve">: de </w:t>
      </w:r>
      <w:r w:rsidR="003B5551" w:rsidRPr="006141C8">
        <w:rPr>
          <w:rFonts w:ascii="Calibri" w:hAnsi="Calibri"/>
        </w:rPr>
        <w:t>señales</w:t>
      </w:r>
      <w:r w:rsidRPr="006141C8">
        <w:rPr>
          <w:rFonts w:ascii="Calibri" w:hAnsi="Calibri"/>
        </w:rPr>
        <w:t xml:space="preserve"> fragmentadas a gobernanza DevSecOps accionable, con humano en el loop.</w:t>
      </w:r>
    </w:p>
    <w:p w14:paraId="39B1B462" w14:textId="742FD28A" w:rsidR="00B103E7" w:rsidRPr="006141C8" w:rsidRDefault="00000000" w:rsidP="003B5551">
      <w:pPr>
        <w:pStyle w:val="Listaconvietas"/>
      </w:pPr>
      <w:r w:rsidRPr="006141C8">
        <w:rPr>
          <w:rFonts w:ascii="Calibri" w:hAnsi="Calibri"/>
        </w:rPr>
        <w:t>Gracias. Quedamos atentos a preguntas.</w:t>
      </w:r>
    </w:p>
    <w:p w14:paraId="32AB2106" w14:textId="1B1BA1A2" w:rsidR="00B103E7" w:rsidRPr="006141C8" w:rsidRDefault="00000000">
      <w:pPr>
        <w:pStyle w:val="Ttulo1"/>
      </w:pPr>
      <w:r w:rsidRPr="006141C8">
        <w:t xml:space="preserve">Preguntas </w:t>
      </w:r>
      <w:r w:rsidR="003B5551" w:rsidRPr="006141C8">
        <w:t>típicas</w:t>
      </w:r>
      <w:r w:rsidRPr="006141C8">
        <w:t xml:space="preserve"> (todo el equipo)</w:t>
      </w:r>
    </w:p>
    <w:p w14:paraId="6A1EBE97" w14:textId="2C834432" w:rsidR="00B103E7" w:rsidRPr="006141C8" w:rsidRDefault="00000000">
      <w:pPr>
        <w:pStyle w:val="Listaconvietas"/>
      </w:pPr>
      <w:r w:rsidRPr="006141C8">
        <w:rPr>
          <w:rFonts w:ascii="Calibri" w:hAnsi="Calibri"/>
        </w:rPr>
        <w:t xml:space="preserve">¿Reemplazan Sonar/Snyk? — No; orquestamos motores y unificamos </w:t>
      </w:r>
      <w:r w:rsidR="003B5551" w:rsidRPr="006141C8">
        <w:rPr>
          <w:rFonts w:ascii="Calibri" w:hAnsi="Calibri"/>
        </w:rPr>
        <w:t>decisión</w:t>
      </w:r>
      <w:r w:rsidRPr="006141C8">
        <w:rPr>
          <w:rFonts w:ascii="Calibri" w:hAnsi="Calibri"/>
        </w:rPr>
        <w:t>.</w:t>
      </w:r>
    </w:p>
    <w:p w14:paraId="388297C6" w14:textId="77777777" w:rsidR="00B103E7" w:rsidRPr="006141C8" w:rsidRDefault="00000000">
      <w:pPr>
        <w:pStyle w:val="Listaconvietas"/>
      </w:pPr>
      <w:r w:rsidRPr="006141C8">
        <w:rPr>
          <w:rFonts w:ascii="Calibri" w:hAnsi="Calibri"/>
        </w:rPr>
        <w:t>¿La IA decide sola? — No; HITL: propone, el humano aprueba.</w:t>
      </w:r>
    </w:p>
    <w:p w14:paraId="05055682" w14:textId="0DFEFCF6" w:rsidR="00B103E7" w:rsidRPr="006141C8" w:rsidRDefault="00000000">
      <w:pPr>
        <w:pStyle w:val="Listaconvietas"/>
      </w:pPr>
      <w:r w:rsidRPr="006141C8">
        <w:rPr>
          <w:rFonts w:ascii="Calibri" w:hAnsi="Calibri"/>
        </w:rPr>
        <w:t>¿</w:t>
      </w:r>
      <w:r w:rsidR="003B5551" w:rsidRPr="006141C8">
        <w:rPr>
          <w:rFonts w:ascii="Calibri" w:hAnsi="Calibri"/>
        </w:rPr>
        <w:t>Dónde</w:t>
      </w:r>
      <w:r w:rsidRPr="006141C8">
        <w:rPr>
          <w:rFonts w:ascii="Calibri" w:hAnsi="Calibri"/>
        </w:rPr>
        <w:t xml:space="preserve"> corre? — API + workers; despliegue cloud (Railway) y front web.</w:t>
      </w:r>
    </w:p>
    <w:p w14:paraId="38D468F5" w14:textId="77777777" w:rsidR="00B103E7" w:rsidRPr="00C06F89" w:rsidRDefault="00000000">
      <w:pPr>
        <w:pStyle w:val="Listaconvietas"/>
      </w:pPr>
      <w:r w:rsidRPr="006141C8">
        <w:rPr>
          <w:rFonts w:ascii="Calibri" w:hAnsi="Calibri"/>
        </w:rPr>
        <w:t>¿Estado actual? — Auth, metricas, Pillow y arquitectura; siguiente fase datos/scan reales end-to-end.</w:t>
      </w:r>
    </w:p>
    <w:sectPr w:rsidR="00B103E7" w:rsidRPr="00C06F8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854658">
    <w:abstractNumId w:val="8"/>
  </w:num>
  <w:num w:numId="2" w16cid:durableId="306471972">
    <w:abstractNumId w:val="6"/>
  </w:num>
  <w:num w:numId="3" w16cid:durableId="70008533">
    <w:abstractNumId w:val="5"/>
  </w:num>
  <w:num w:numId="4" w16cid:durableId="99495887">
    <w:abstractNumId w:val="4"/>
  </w:num>
  <w:num w:numId="5" w16cid:durableId="683239784">
    <w:abstractNumId w:val="7"/>
  </w:num>
  <w:num w:numId="6" w16cid:durableId="654460024">
    <w:abstractNumId w:val="3"/>
  </w:num>
  <w:num w:numId="7" w16cid:durableId="1648440383">
    <w:abstractNumId w:val="2"/>
  </w:num>
  <w:num w:numId="8" w16cid:durableId="658000285">
    <w:abstractNumId w:val="1"/>
  </w:num>
  <w:num w:numId="9" w16cid:durableId="1056054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551"/>
    <w:rsid w:val="00557C79"/>
    <w:rsid w:val="006141C8"/>
    <w:rsid w:val="008D5768"/>
    <w:rsid w:val="008F2383"/>
    <w:rsid w:val="009529D6"/>
    <w:rsid w:val="009B1926"/>
    <w:rsid w:val="009C1CB9"/>
    <w:rsid w:val="00AA1D8D"/>
    <w:rsid w:val="00AE1942"/>
    <w:rsid w:val="00B103E7"/>
    <w:rsid w:val="00B47730"/>
    <w:rsid w:val="00C06F89"/>
    <w:rsid w:val="00CB0664"/>
    <w:rsid w:val="00CC128D"/>
    <w:rsid w:val="00CF0960"/>
    <w:rsid w:val="00F178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5A5E1B"/>
  <w14:defaultImageDpi w14:val="300"/>
  <w15:docId w15:val="{B22D043E-3C0B-4C8B-80A1-379EB8D98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925</Words>
  <Characters>5092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NICOLAS TRALMA BUSTAMANTE</cp:lastModifiedBy>
  <cp:revision>13</cp:revision>
  <dcterms:created xsi:type="dcterms:W3CDTF">2013-12-23T23:15:00Z</dcterms:created>
  <dcterms:modified xsi:type="dcterms:W3CDTF">2026-09-04T00:47:00Z</dcterms:modified>
  <cp:category/>
</cp:coreProperties>
</file>