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1F93" w14:textId="77777777" w:rsidR="00671EE0" w:rsidRDefault="00671EE0">
      <w:pPr>
        <w:spacing w:before="1400"/>
      </w:pPr>
    </w:p>
    <w:p w14:paraId="32151F94" w14:textId="77777777" w:rsidR="00671EE0" w:rsidRPr="00D75D3C" w:rsidRDefault="00041DA3">
      <w:pPr>
        <w:jc w:val="center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1F2A44"/>
          <w:sz w:val="72"/>
          <w:szCs w:val="72"/>
        </w:rPr>
        <w:t>SIGMA</w:t>
      </w:r>
    </w:p>
    <w:p w14:paraId="32151F95" w14:textId="77777777" w:rsidR="00671EE0" w:rsidRPr="00D75D3C" w:rsidRDefault="00041DA3">
      <w:pPr>
        <w:spacing w:after="100"/>
        <w:jc w:val="center"/>
        <w:rPr>
          <w:rFonts w:ascii="Arial" w:hAnsi="Arial" w:cs="Arial"/>
        </w:rPr>
      </w:pPr>
      <w:r w:rsidRPr="00D75D3C">
        <w:rPr>
          <w:rFonts w:ascii="Arial" w:hAnsi="Arial" w:cs="Arial"/>
          <w:color w:val="6B7280"/>
          <w:sz w:val="24"/>
          <w:szCs w:val="24"/>
        </w:rPr>
        <w:t>Sistema Integrado de Gestión para Mecánica y Administración</w:t>
      </w:r>
    </w:p>
    <w:p w14:paraId="32151F96" w14:textId="77777777" w:rsidR="00671EE0" w:rsidRPr="00D75D3C" w:rsidRDefault="00041DA3">
      <w:pPr>
        <w:spacing w:before="400"/>
        <w:jc w:val="center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32"/>
          <w:szCs w:val="32"/>
        </w:rPr>
        <w:t>Informe de Avances del Proyecto</w:t>
      </w:r>
    </w:p>
    <w:p w14:paraId="430F10EF" w14:textId="77777777" w:rsidR="00D75D3C" w:rsidRDefault="00D75D3C">
      <w:pPr>
        <w:pStyle w:val="Ttulo1"/>
        <w:pBdr>
          <w:bottom w:val="single" w:sz="6" w:space="4" w:color="2563EB"/>
        </w:pBdr>
        <w:spacing w:before="320" w:after="160"/>
        <w:rPr>
          <w:rFonts w:ascii="Arial" w:hAnsi="Arial" w:cs="Arial"/>
          <w:b/>
          <w:bCs/>
          <w:color w:val="1F2A44"/>
          <w:sz w:val="30"/>
          <w:szCs w:val="30"/>
        </w:rPr>
      </w:pPr>
    </w:p>
    <w:p w14:paraId="32151F99" w14:textId="56B04334" w:rsidR="00671EE0" w:rsidRPr="00D75D3C" w:rsidRDefault="00041DA3">
      <w:pPr>
        <w:pStyle w:val="Ttulo1"/>
        <w:pBdr>
          <w:bottom w:val="single" w:sz="6" w:space="4" w:color="2563EB"/>
        </w:pBdr>
        <w:spacing w:before="320" w:after="16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1F2A44"/>
          <w:sz w:val="30"/>
          <w:szCs w:val="30"/>
        </w:rPr>
        <w:t>1. Resumen del proyecto</w:t>
      </w:r>
    </w:p>
    <w:p w14:paraId="32151F9A" w14:textId="77777777" w:rsidR="00671EE0" w:rsidRPr="00D75D3C" w:rsidRDefault="00041DA3">
      <w:pPr>
        <w:spacing w:after="160" w:line="300" w:lineRule="auto"/>
        <w:rPr>
          <w:rFonts w:ascii="Arial" w:hAnsi="Arial" w:cs="Arial"/>
        </w:rPr>
      </w:pPr>
      <w:r w:rsidRPr="00D75D3C">
        <w:rPr>
          <w:rFonts w:ascii="Arial" w:hAnsi="Arial" w:cs="Arial"/>
          <w:sz w:val="22"/>
          <w:szCs w:val="22"/>
        </w:rPr>
        <w:t>SIGMA es una plataforma web de gestión para talleres mecánicos, vendida bajo un modelo SaaS (software como servicio) en el que cada taller cliente contrata únicamente los módulos que necesita: agendamiento online, órdenes de trabajo, gestión de técnicos, inventario de repuestos y reportes analíticos con proyección de demanda.</w:t>
      </w:r>
    </w:p>
    <w:p w14:paraId="32151F9B" w14:textId="77777777" w:rsidR="00671EE0" w:rsidRPr="00D75D3C" w:rsidRDefault="00041DA3">
      <w:pPr>
        <w:spacing w:after="160" w:line="300" w:lineRule="auto"/>
        <w:rPr>
          <w:rFonts w:ascii="Arial" w:hAnsi="Arial" w:cs="Arial"/>
        </w:rPr>
      </w:pPr>
      <w:r w:rsidRPr="00D75D3C">
        <w:rPr>
          <w:rFonts w:ascii="Arial" w:hAnsi="Arial" w:cs="Arial"/>
          <w:sz w:val="22"/>
          <w:szCs w:val="22"/>
        </w:rPr>
        <w:t xml:space="preserve">La plataforma opera bajo una arquitectura </w:t>
      </w:r>
      <w:proofErr w:type="spellStart"/>
      <w:r w:rsidRPr="00D75D3C">
        <w:rPr>
          <w:rFonts w:ascii="Arial" w:hAnsi="Arial" w:cs="Arial"/>
          <w:sz w:val="22"/>
          <w:szCs w:val="22"/>
        </w:rPr>
        <w:t>multi-tenant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: un </w:t>
      </w:r>
      <w:proofErr w:type="gramStart"/>
      <w:r w:rsidRPr="00D75D3C">
        <w:rPr>
          <w:rFonts w:ascii="Arial" w:hAnsi="Arial" w:cs="Arial"/>
          <w:sz w:val="22"/>
          <w:szCs w:val="22"/>
        </w:rPr>
        <w:t>mismo sistema y una misma base</w:t>
      </w:r>
      <w:proofErr w:type="gramEnd"/>
      <w:r w:rsidRPr="00D75D3C">
        <w:rPr>
          <w:rFonts w:ascii="Arial" w:hAnsi="Arial" w:cs="Arial"/>
          <w:sz w:val="22"/>
          <w:szCs w:val="22"/>
        </w:rPr>
        <w:t xml:space="preserve"> de datos dan servicio a múltiples talleres, manteniendo sus datos completamente aislados entre sí y validando en cada solicitud que el módulo requerido esté efectivamente contratado y activo.</w:t>
      </w:r>
    </w:p>
    <w:p w14:paraId="32151F9C" w14:textId="77777777" w:rsidR="00671EE0" w:rsidRPr="00D75D3C" w:rsidRDefault="00041DA3">
      <w:pPr>
        <w:spacing w:after="160" w:line="300" w:lineRule="auto"/>
        <w:rPr>
          <w:rFonts w:ascii="Arial" w:hAnsi="Arial" w:cs="Arial"/>
        </w:rPr>
      </w:pPr>
      <w:r w:rsidRPr="00D75D3C">
        <w:rPr>
          <w:rFonts w:ascii="Arial" w:hAnsi="Arial" w:cs="Arial"/>
          <w:sz w:val="22"/>
          <w:szCs w:val="22"/>
        </w:rPr>
        <w:t xml:space="preserve">Este documento resume el estado de avance del desarrollo hasta la fecha, cubriendo tanto el </w:t>
      </w:r>
      <w:proofErr w:type="spellStart"/>
      <w:r w:rsidRPr="00D75D3C">
        <w:rPr>
          <w:rFonts w:ascii="Arial" w:hAnsi="Arial" w:cs="Arial"/>
          <w:sz w:val="22"/>
          <w:szCs w:val="22"/>
        </w:rPr>
        <w:t>backend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 (Django REST Framework + MySQL) como el </w:t>
      </w:r>
      <w:proofErr w:type="spellStart"/>
      <w:r w:rsidRPr="00D75D3C">
        <w:rPr>
          <w:rFonts w:ascii="Arial" w:hAnsi="Arial" w:cs="Arial"/>
          <w:sz w:val="22"/>
          <w:szCs w:val="22"/>
        </w:rPr>
        <w:t>frontend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D75D3C">
        <w:rPr>
          <w:rFonts w:ascii="Arial" w:hAnsi="Arial" w:cs="Arial"/>
          <w:sz w:val="22"/>
          <w:szCs w:val="22"/>
        </w:rPr>
        <w:t>React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 + </w:t>
      </w:r>
      <w:proofErr w:type="spellStart"/>
      <w:r w:rsidRPr="00D75D3C">
        <w:rPr>
          <w:rFonts w:ascii="Arial" w:hAnsi="Arial" w:cs="Arial"/>
          <w:sz w:val="22"/>
          <w:szCs w:val="22"/>
        </w:rPr>
        <w:t>Tailwind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 CSS).</w:t>
      </w:r>
    </w:p>
    <w:p w14:paraId="32151F9D" w14:textId="77777777" w:rsidR="00671EE0" w:rsidRPr="00D75D3C" w:rsidRDefault="00041DA3">
      <w:pPr>
        <w:pStyle w:val="Ttulo1"/>
        <w:pBdr>
          <w:bottom w:val="single" w:sz="6" w:space="4" w:color="2563EB"/>
        </w:pBdr>
        <w:spacing w:before="320" w:after="16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1F2A44"/>
          <w:sz w:val="30"/>
          <w:szCs w:val="30"/>
        </w:rPr>
        <w:t>2. Stack tecnológico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850"/>
      </w:tblGrid>
      <w:tr w:rsidR="00671EE0" w:rsidRPr="00D75D3C" w14:paraId="32151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9E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b/>
                <w:bCs/>
                <w:color w:val="FFFFFF"/>
              </w:rPr>
              <w:t>Capa</w:t>
            </w:r>
          </w:p>
        </w:tc>
        <w:tc>
          <w:tcPr>
            <w:tcW w:w="3300" w:type="dxa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9F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b/>
                <w:bCs/>
                <w:color w:val="FFFFFF"/>
              </w:rPr>
              <w:t>Tecnología</w:t>
            </w:r>
          </w:p>
        </w:tc>
        <w:tc>
          <w:tcPr>
            <w:tcW w:w="3850" w:type="dxa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0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b/>
                <w:bCs/>
                <w:color w:val="FFFFFF"/>
              </w:rPr>
              <w:t>Detalle</w:t>
            </w:r>
          </w:p>
        </w:tc>
      </w:tr>
      <w:tr w:rsidR="00671EE0" w:rsidRPr="00D75D3C" w14:paraId="32151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2" w14:textId="77777777" w:rsidR="00671EE0" w:rsidRPr="00D75D3C" w:rsidRDefault="00041DA3">
            <w:pPr>
              <w:rPr>
                <w:rFonts w:ascii="Arial" w:hAnsi="Arial" w:cs="Arial"/>
              </w:rPr>
            </w:pPr>
            <w:proofErr w:type="spellStart"/>
            <w:r w:rsidRPr="00D75D3C">
              <w:rPr>
                <w:rFonts w:ascii="Arial" w:hAnsi="Arial" w:cs="Arial"/>
                <w:color w:val="1F2937"/>
              </w:rPr>
              <w:t>Frontend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3" w14:textId="72DF5A9F" w:rsidR="00671EE0" w:rsidRPr="00D75D3C" w:rsidRDefault="00041DA3">
            <w:pPr>
              <w:rPr>
                <w:rFonts w:ascii="Arial" w:hAnsi="Arial" w:cs="Arial"/>
                <w:lang w:val="en-US"/>
              </w:rPr>
            </w:pPr>
            <w:r w:rsidRPr="00D75D3C">
              <w:rPr>
                <w:rFonts w:ascii="Arial" w:hAnsi="Arial" w:cs="Arial"/>
                <w:color w:val="1F2937"/>
                <w:lang w:val="en-US"/>
              </w:rPr>
              <w:t xml:space="preserve">React + Vite + Tailwind CSS 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4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 xml:space="preserve">SPA con enrutamiento por </w:t>
            </w:r>
            <w:proofErr w:type="spellStart"/>
            <w:r w:rsidRPr="00D75D3C">
              <w:rPr>
                <w:rFonts w:ascii="Arial" w:hAnsi="Arial" w:cs="Arial"/>
                <w:color w:val="1F2937"/>
              </w:rPr>
              <w:t>react</w:t>
            </w:r>
            <w:proofErr w:type="spellEnd"/>
            <w:r w:rsidRPr="00D75D3C">
              <w:rPr>
                <w:rFonts w:ascii="Arial" w:hAnsi="Arial" w:cs="Arial"/>
                <w:color w:val="1F2937"/>
              </w:rPr>
              <w:t>-</w:t>
            </w:r>
            <w:proofErr w:type="spellStart"/>
            <w:r w:rsidRPr="00D75D3C">
              <w:rPr>
                <w:rFonts w:ascii="Arial" w:hAnsi="Arial" w:cs="Arial"/>
                <w:color w:val="1F2937"/>
              </w:rPr>
              <w:t>router</w:t>
            </w:r>
            <w:proofErr w:type="spellEnd"/>
            <w:r w:rsidRPr="00D75D3C">
              <w:rPr>
                <w:rFonts w:ascii="Arial" w:hAnsi="Arial" w:cs="Arial"/>
                <w:color w:val="1F2937"/>
              </w:rPr>
              <w:t>-dom</w:t>
            </w:r>
          </w:p>
        </w:tc>
      </w:tr>
      <w:tr w:rsidR="00671EE0" w:rsidRPr="00D75D3C" w14:paraId="32151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6" w14:textId="77777777" w:rsidR="00671EE0" w:rsidRPr="00D75D3C" w:rsidRDefault="00041DA3">
            <w:pPr>
              <w:rPr>
                <w:rFonts w:ascii="Arial" w:hAnsi="Arial" w:cs="Arial"/>
              </w:rPr>
            </w:pPr>
            <w:proofErr w:type="spellStart"/>
            <w:r w:rsidRPr="00D75D3C">
              <w:rPr>
                <w:rFonts w:ascii="Arial" w:hAnsi="Arial" w:cs="Arial"/>
                <w:color w:val="1F2937"/>
              </w:rPr>
              <w:t>Backend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7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Django REST Framework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8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API REST, autenticación JWT</w:t>
            </w:r>
          </w:p>
        </w:tc>
      </w:tr>
      <w:tr w:rsidR="00671EE0" w:rsidRPr="00D75D3C" w14:paraId="32151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A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Base de datos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B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MySQL 8.0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C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 xml:space="preserve">Motor relacional, arquitectura </w:t>
            </w:r>
            <w:proofErr w:type="spellStart"/>
            <w:r w:rsidRPr="00D75D3C">
              <w:rPr>
                <w:rFonts w:ascii="Arial" w:hAnsi="Arial" w:cs="Arial"/>
                <w:color w:val="1F2937"/>
              </w:rPr>
              <w:t>multi-tenant</w:t>
            </w:r>
            <w:proofErr w:type="spellEnd"/>
          </w:p>
        </w:tc>
      </w:tr>
      <w:tr w:rsidR="00671EE0" w:rsidRPr="00D75D3C" w14:paraId="32151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E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Tiempo real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AF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Django Channels + Daphne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B0" w14:textId="77777777" w:rsidR="00671EE0" w:rsidRPr="00D75D3C" w:rsidRDefault="00041DA3">
            <w:pPr>
              <w:rPr>
                <w:rFonts w:ascii="Arial" w:hAnsi="Arial" w:cs="Arial"/>
              </w:rPr>
            </w:pPr>
            <w:proofErr w:type="spellStart"/>
            <w:r w:rsidRPr="00D75D3C">
              <w:rPr>
                <w:rFonts w:ascii="Arial" w:hAnsi="Arial" w:cs="Arial"/>
                <w:color w:val="1F2937"/>
              </w:rPr>
              <w:t>WebSockets</w:t>
            </w:r>
            <w:proofErr w:type="spellEnd"/>
            <w:r w:rsidRPr="00D75D3C">
              <w:rPr>
                <w:rFonts w:ascii="Arial" w:hAnsi="Arial" w:cs="Arial"/>
                <w:color w:val="1F2937"/>
              </w:rPr>
              <w:t xml:space="preserve"> para seguimiento en vivo</w:t>
            </w:r>
          </w:p>
        </w:tc>
      </w:tr>
      <w:tr w:rsidR="00671EE0" w:rsidRPr="00D75D3C" w14:paraId="32151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B2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Autenticación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B3" w14:textId="77777777" w:rsidR="00671EE0" w:rsidRPr="00D75D3C" w:rsidRDefault="00041DA3">
            <w:pPr>
              <w:rPr>
                <w:rFonts w:ascii="Arial" w:hAnsi="Arial" w:cs="Arial"/>
              </w:rPr>
            </w:pPr>
            <w:proofErr w:type="spellStart"/>
            <w:r w:rsidRPr="00D75D3C">
              <w:rPr>
                <w:rFonts w:ascii="Arial" w:hAnsi="Arial" w:cs="Arial"/>
                <w:color w:val="1F2937"/>
              </w:rPr>
              <w:t>djangorestframework-simplejwt</w:t>
            </w:r>
            <w:proofErr w:type="spellEnd"/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B4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Tokens con rol y taller embebidos</w:t>
            </w:r>
          </w:p>
        </w:tc>
      </w:tr>
      <w:tr w:rsidR="00671EE0" w:rsidRPr="00D75D3C" w14:paraId="32151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B6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Control de versiones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B7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Git + GitHub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B8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Repositorio colaborativo, versionado por tags</w:t>
            </w:r>
          </w:p>
        </w:tc>
      </w:tr>
    </w:tbl>
    <w:p w14:paraId="6124F1B7" w14:textId="77777777" w:rsidR="007F1156" w:rsidRDefault="007F1156">
      <w:pPr>
        <w:pStyle w:val="Ttulo1"/>
        <w:pBdr>
          <w:bottom w:val="single" w:sz="6" w:space="4" w:color="2563EB"/>
        </w:pBdr>
        <w:spacing w:before="320" w:after="160"/>
        <w:rPr>
          <w:rFonts w:ascii="Arial" w:hAnsi="Arial" w:cs="Arial"/>
          <w:b/>
          <w:bCs/>
          <w:color w:val="1F2A44"/>
          <w:sz w:val="30"/>
          <w:szCs w:val="30"/>
        </w:rPr>
      </w:pPr>
    </w:p>
    <w:p w14:paraId="32151FBA" w14:textId="13F60B87" w:rsidR="00671EE0" w:rsidRPr="00D75D3C" w:rsidRDefault="00041DA3">
      <w:pPr>
        <w:pStyle w:val="Ttulo1"/>
        <w:pBdr>
          <w:bottom w:val="single" w:sz="6" w:space="4" w:color="2563EB"/>
        </w:pBdr>
        <w:spacing w:before="320" w:after="16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1F2A44"/>
          <w:sz w:val="30"/>
          <w:szCs w:val="30"/>
        </w:rPr>
        <w:lastRenderedPageBreak/>
        <w:t>3. Arquitectura del sistema</w:t>
      </w:r>
    </w:p>
    <w:p w14:paraId="32151FBB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 xml:space="preserve">3.1 </w:t>
      </w:r>
      <w:proofErr w:type="spellStart"/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Multi-tenant</w:t>
      </w:r>
      <w:proofErr w:type="spellEnd"/>
    </w:p>
    <w:p w14:paraId="32151FBC" w14:textId="77777777" w:rsidR="00671EE0" w:rsidRPr="00D75D3C" w:rsidRDefault="00041DA3">
      <w:pPr>
        <w:spacing w:after="160" w:line="300" w:lineRule="auto"/>
        <w:rPr>
          <w:rFonts w:ascii="Arial" w:hAnsi="Arial" w:cs="Arial"/>
        </w:rPr>
      </w:pPr>
      <w:r w:rsidRPr="00D75D3C">
        <w:rPr>
          <w:rFonts w:ascii="Arial" w:hAnsi="Arial" w:cs="Arial"/>
          <w:sz w:val="22"/>
          <w:szCs w:val="22"/>
        </w:rPr>
        <w:t>Cada registro relevante del sistema (órdenes de trabajo, técnicos, repuestos) está asociado a un taller (</w:t>
      </w:r>
      <w:proofErr w:type="spellStart"/>
      <w:r w:rsidRPr="00D75D3C">
        <w:rPr>
          <w:rFonts w:ascii="Arial" w:hAnsi="Arial" w:cs="Arial"/>
          <w:sz w:val="22"/>
          <w:szCs w:val="22"/>
        </w:rPr>
        <w:t>taller_id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). El </w:t>
      </w:r>
      <w:proofErr w:type="spellStart"/>
      <w:r w:rsidRPr="00D75D3C">
        <w:rPr>
          <w:rFonts w:ascii="Arial" w:hAnsi="Arial" w:cs="Arial"/>
          <w:sz w:val="22"/>
          <w:szCs w:val="22"/>
        </w:rPr>
        <w:t>backend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 filtra automáticamente los datos según el taller del usuario autenticado, garantizando que ningún taller pueda ver ni modificar información de otro.</w:t>
      </w:r>
    </w:p>
    <w:p w14:paraId="32151FBD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3.2 Roles de usuario</w:t>
      </w:r>
    </w:p>
    <w:p w14:paraId="32151FBE" w14:textId="77777777" w:rsidR="00671EE0" w:rsidRPr="00D75D3C" w:rsidRDefault="00041DA3">
      <w:pPr>
        <w:pStyle w:val="Prrafodelista"/>
        <w:numPr>
          <w:ilvl w:val="0"/>
          <w:numId w:val="2"/>
        </w:numPr>
        <w:spacing w:after="80" w:line="280" w:lineRule="auto"/>
        <w:rPr>
          <w:rFonts w:ascii="Arial" w:hAnsi="Arial" w:cs="Arial"/>
        </w:rPr>
      </w:pPr>
      <w:proofErr w:type="spellStart"/>
      <w:r w:rsidRPr="00D75D3C">
        <w:rPr>
          <w:rFonts w:ascii="Arial" w:hAnsi="Arial" w:cs="Arial"/>
          <w:sz w:val="22"/>
          <w:szCs w:val="22"/>
        </w:rPr>
        <w:t>super_admin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 — administra los talleres clientes del SaaS y sus módulos contratados</w:t>
      </w:r>
    </w:p>
    <w:p w14:paraId="32151FBF" w14:textId="77777777" w:rsidR="00671EE0" w:rsidRPr="00D75D3C" w:rsidRDefault="00041DA3">
      <w:pPr>
        <w:pStyle w:val="Prrafodelista"/>
        <w:numPr>
          <w:ilvl w:val="0"/>
          <w:numId w:val="2"/>
        </w:numPr>
        <w:spacing w:after="80" w:line="280" w:lineRule="auto"/>
        <w:rPr>
          <w:rFonts w:ascii="Arial" w:hAnsi="Arial" w:cs="Arial"/>
        </w:rPr>
      </w:pPr>
      <w:proofErr w:type="spellStart"/>
      <w:r w:rsidRPr="00D75D3C">
        <w:rPr>
          <w:rFonts w:ascii="Arial" w:hAnsi="Arial" w:cs="Arial"/>
          <w:sz w:val="22"/>
          <w:szCs w:val="22"/>
        </w:rPr>
        <w:t>admin_taller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 — administra la operación de su propio taller</w:t>
      </w:r>
    </w:p>
    <w:p w14:paraId="32151FC0" w14:textId="77777777" w:rsidR="00671EE0" w:rsidRPr="00D75D3C" w:rsidRDefault="00041DA3">
      <w:pPr>
        <w:pStyle w:val="Prrafodelista"/>
        <w:numPr>
          <w:ilvl w:val="0"/>
          <w:numId w:val="2"/>
        </w:numPr>
        <w:spacing w:after="80" w:line="280" w:lineRule="auto"/>
        <w:rPr>
          <w:rFonts w:ascii="Arial" w:hAnsi="Arial" w:cs="Arial"/>
        </w:rPr>
      </w:pPr>
      <w:proofErr w:type="spellStart"/>
      <w:r w:rsidRPr="00D75D3C">
        <w:rPr>
          <w:rFonts w:ascii="Arial" w:hAnsi="Arial" w:cs="Arial"/>
          <w:sz w:val="22"/>
          <w:szCs w:val="22"/>
        </w:rPr>
        <w:t>tecnico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 — rol operativo dentro de un taller</w:t>
      </w:r>
    </w:p>
    <w:p w14:paraId="32151FC1" w14:textId="77777777" w:rsidR="00671EE0" w:rsidRPr="00D75D3C" w:rsidRDefault="00041DA3">
      <w:pPr>
        <w:pStyle w:val="Prrafodelista"/>
        <w:numPr>
          <w:ilvl w:val="0"/>
          <w:numId w:val="2"/>
        </w:numPr>
        <w:spacing w:after="80" w:line="280" w:lineRule="auto"/>
        <w:rPr>
          <w:rFonts w:ascii="Arial" w:hAnsi="Arial" w:cs="Arial"/>
        </w:rPr>
      </w:pPr>
      <w:r w:rsidRPr="00D75D3C">
        <w:rPr>
          <w:rFonts w:ascii="Arial" w:hAnsi="Arial" w:cs="Arial"/>
          <w:sz w:val="22"/>
          <w:szCs w:val="22"/>
        </w:rPr>
        <w:t>recepcionista — rol operativo dentro de un taller</w:t>
      </w:r>
    </w:p>
    <w:p w14:paraId="32151FC2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3.3 Validación de módulos contratados</w:t>
      </w:r>
    </w:p>
    <w:p w14:paraId="32151FC3" w14:textId="69ED6D7A" w:rsidR="00671EE0" w:rsidRPr="00D75D3C" w:rsidRDefault="00041DA3">
      <w:pPr>
        <w:spacing w:after="160" w:line="300" w:lineRule="auto"/>
        <w:rPr>
          <w:rFonts w:ascii="Arial" w:hAnsi="Arial" w:cs="Arial"/>
        </w:rPr>
      </w:pPr>
      <w:r w:rsidRPr="00D75D3C">
        <w:rPr>
          <w:rFonts w:ascii="Arial" w:hAnsi="Arial" w:cs="Arial"/>
          <w:sz w:val="22"/>
          <w:szCs w:val="22"/>
        </w:rPr>
        <w:t xml:space="preserve">Cada </w:t>
      </w:r>
      <w:proofErr w:type="spellStart"/>
      <w:r w:rsidRPr="00D75D3C">
        <w:rPr>
          <w:rFonts w:ascii="Arial" w:hAnsi="Arial" w:cs="Arial"/>
          <w:sz w:val="22"/>
          <w:szCs w:val="22"/>
        </w:rPr>
        <w:t>endpoint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 de un módulo (por ejemplo, inventario o técnicos) está protegido por un permiso personalizado (</w:t>
      </w:r>
      <w:proofErr w:type="spellStart"/>
      <w:r w:rsidRPr="00D75D3C">
        <w:rPr>
          <w:rFonts w:ascii="Arial" w:hAnsi="Arial" w:cs="Arial"/>
          <w:sz w:val="22"/>
          <w:szCs w:val="22"/>
        </w:rPr>
        <w:t>TieneModuloActivo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) que verifica, en cada solicitud, que el taller tenga ese módulo activo en la tabla </w:t>
      </w:r>
      <w:proofErr w:type="spellStart"/>
      <w:r w:rsidRPr="00D75D3C">
        <w:rPr>
          <w:rFonts w:ascii="Arial" w:hAnsi="Arial" w:cs="Arial"/>
          <w:sz w:val="22"/>
          <w:szCs w:val="22"/>
        </w:rPr>
        <w:t>ModuloContratado</w:t>
      </w:r>
      <w:proofErr w:type="spellEnd"/>
      <w:r w:rsidRPr="00D75D3C">
        <w:rPr>
          <w:rFonts w:ascii="Arial" w:hAnsi="Arial" w:cs="Arial"/>
          <w:sz w:val="22"/>
          <w:szCs w:val="22"/>
        </w:rPr>
        <w:t>. Si el taller no lo tiene contratado, o si el taller está suspendido, la API responde con error 403 y un mensaje explicativo</w:t>
      </w:r>
      <w:r w:rsidRPr="00D75D3C">
        <w:rPr>
          <w:rFonts w:ascii="Arial" w:hAnsi="Arial" w:cs="Arial"/>
          <w:sz w:val="22"/>
          <w:szCs w:val="22"/>
        </w:rPr>
        <w:t xml:space="preserve"> tanto a nivel de </w:t>
      </w:r>
      <w:proofErr w:type="spellStart"/>
      <w:r w:rsidRPr="00D75D3C">
        <w:rPr>
          <w:rFonts w:ascii="Arial" w:hAnsi="Arial" w:cs="Arial"/>
          <w:sz w:val="22"/>
          <w:szCs w:val="22"/>
        </w:rPr>
        <w:t>backend</w:t>
      </w:r>
      <w:proofErr w:type="spellEnd"/>
      <w:r w:rsidRPr="00D75D3C">
        <w:rPr>
          <w:rFonts w:ascii="Arial" w:hAnsi="Arial" w:cs="Arial"/>
          <w:sz w:val="22"/>
          <w:szCs w:val="22"/>
        </w:rPr>
        <w:t xml:space="preserve"> como reflejado en la interfaz del usuario.</w:t>
      </w:r>
    </w:p>
    <w:p w14:paraId="32151FC4" w14:textId="77777777" w:rsidR="00671EE0" w:rsidRPr="00D75D3C" w:rsidRDefault="00041DA3">
      <w:pPr>
        <w:pStyle w:val="Ttulo1"/>
        <w:pBdr>
          <w:bottom w:val="single" w:sz="6" w:space="4" w:color="2563EB"/>
        </w:pBdr>
        <w:spacing w:before="320" w:after="16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1F2A44"/>
          <w:sz w:val="30"/>
          <w:szCs w:val="30"/>
        </w:rPr>
        <w:t>4. Funcionalidades implementadas</w:t>
      </w:r>
    </w:p>
    <w:p w14:paraId="32151FC5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4.1 Autenticación y control de acceso</w:t>
      </w:r>
    </w:p>
    <w:p w14:paraId="5EEEBDCF" w14:textId="77777777" w:rsidR="00B44EE3" w:rsidRPr="001C0462" w:rsidRDefault="00041DA3" w:rsidP="001C0462">
      <w:pPr>
        <w:pStyle w:val="Prrafodelista"/>
        <w:numPr>
          <w:ilvl w:val="0"/>
          <w:numId w:val="3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 xml:space="preserve">Login con JWT, con </w:t>
      </w:r>
      <w:proofErr w:type="spellStart"/>
      <w:r w:rsidRPr="001C0462">
        <w:rPr>
          <w:rFonts w:ascii="Arial" w:hAnsi="Arial" w:cs="Arial"/>
          <w:sz w:val="22"/>
          <w:szCs w:val="22"/>
        </w:rPr>
        <w:t>taller_id</w:t>
      </w:r>
      <w:proofErr w:type="spellEnd"/>
      <w:r w:rsidRPr="001C0462">
        <w:rPr>
          <w:rFonts w:ascii="Arial" w:hAnsi="Arial" w:cs="Arial"/>
          <w:sz w:val="22"/>
          <w:szCs w:val="22"/>
        </w:rPr>
        <w:t xml:space="preserve">, rol y </w:t>
      </w:r>
      <w:proofErr w:type="spellStart"/>
      <w:r w:rsidRPr="001C0462">
        <w:rPr>
          <w:rFonts w:ascii="Arial" w:hAnsi="Arial" w:cs="Arial"/>
          <w:sz w:val="22"/>
          <w:szCs w:val="22"/>
        </w:rPr>
        <w:t>username</w:t>
      </w:r>
      <w:proofErr w:type="spellEnd"/>
      <w:r w:rsidRPr="001C0462">
        <w:rPr>
          <w:rFonts w:ascii="Arial" w:hAnsi="Arial" w:cs="Arial"/>
          <w:sz w:val="22"/>
          <w:szCs w:val="22"/>
        </w:rPr>
        <w:t xml:space="preserve"> embebidos en el token</w:t>
      </w:r>
    </w:p>
    <w:p w14:paraId="32151FC7" w14:textId="7035E713" w:rsidR="00671EE0" w:rsidRPr="001C0462" w:rsidRDefault="00041DA3" w:rsidP="001C0462">
      <w:pPr>
        <w:pStyle w:val="Prrafodelista"/>
        <w:numPr>
          <w:ilvl w:val="0"/>
          <w:numId w:val="3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 xml:space="preserve">Rutas protegidas en el </w:t>
      </w:r>
      <w:proofErr w:type="spellStart"/>
      <w:r w:rsidRPr="001C0462">
        <w:rPr>
          <w:rFonts w:ascii="Arial" w:hAnsi="Arial" w:cs="Arial"/>
          <w:sz w:val="22"/>
          <w:szCs w:val="22"/>
        </w:rPr>
        <w:t>frontend</w:t>
      </w:r>
      <w:proofErr w:type="spellEnd"/>
      <w:r w:rsidRPr="001C0462">
        <w:rPr>
          <w:rFonts w:ascii="Arial" w:hAnsi="Arial" w:cs="Arial"/>
          <w:sz w:val="22"/>
          <w:szCs w:val="22"/>
        </w:rPr>
        <w:t xml:space="preserve"> según sesión activa</w:t>
      </w:r>
    </w:p>
    <w:p w14:paraId="3332EF4E" w14:textId="77777777" w:rsidR="00B44EE3" w:rsidRPr="001C0462" w:rsidRDefault="00041DA3" w:rsidP="001C0462">
      <w:pPr>
        <w:pStyle w:val="Prrafodelista"/>
        <w:numPr>
          <w:ilvl w:val="0"/>
          <w:numId w:val="3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Redirección automática según rol al iniciar sesión (</w:t>
      </w:r>
      <w:proofErr w:type="spellStart"/>
      <w:r w:rsidRPr="001C0462">
        <w:rPr>
          <w:rFonts w:ascii="Arial" w:hAnsi="Arial" w:cs="Arial"/>
          <w:sz w:val="22"/>
          <w:szCs w:val="22"/>
        </w:rPr>
        <w:t>super-admin</w:t>
      </w:r>
      <w:proofErr w:type="spellEnd"/>
      <w:r w:rsidRPr="001C0462">
        <w:rPr>
          <w:rFonts w:ascii="Arial" w:hAnsi="Arial" w:cs="Arial"/>
          <w:sz w:val="22"/>
          <w:szCs w:val="22"/>
        </w:rPr>
        <w:t xml:space="preserve"> vs. taller)</w:t>
      </w:r>
    </w:p>
    <w:p w14:paraId="32151FC9" w14:textId="441354DC" w:rsidR="00671EE0" w:rsidRPr="001C0462" w:rsidRDefault="00041DA3" w:rsidP="001C0462">
      <w:pPr>
        <w:pStyle w:val="Prrafodelista"/>
        <w:numPr>
          <w:ilvl w:val="0"/>
          <w:numId w:val="3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 xml:space="preserve">Bloqueo cruzado de rutas: un </w:t>
      </w:r>
      <w:proofErr w:type="spellStart"/>
      <w:r w:rsidRPr="001C0462">
        <w:rPr>
          <w:rFonts w:ascii="Arial" w:hAnsi="Arial" w:cs="Arial"/>
          <w:sz w:val="22"/>
          <w:szCs w:val="22"/>
        </w:rPr>
        <w:t>super-admin</w:t>
      </w:r>
      <w:proofErr w:type="spellEnd"/>
      <w:r w:rsidRPr="001C0462">
        <w:rPr>
          <w:rFonts w:ascii="Arial" w:hAnsi="Arial" w:cs="Arial"/>
          <w:sz w:val="22"/>
          <w:szCs w:val="22"/>
        </w:rPr>
        <w:t xml:space="preserve"> no puede acceder a pantallas de taller y viceversa</w:t>
      </w:r>
    </w:p>
    <w:p w14:paraId="32151FCA" w14:textId="45596EF9" w:rsidR="00671EE0" w:rsidRPr="001C0462" w:rsidRDefault="00041DA3" w:rsidP="001C0462">
      <w:pPr>
        <w:pStyle w:val="Prrafodelista"/>
        <w:numPr>
          <w:ilvl w:val="0"/>
          <w:numId w:val="3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Cierre de sesión funcional</w:t>
      </w:r>
    </w:p>
    <w:p w14:paraId="32151FCB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4.2 Panel general del taller</w:t>
      </w:r>
    </w:p>
    <w:p w14:paraId="32151FCC" w14:textId="73CD607E" w:rsidR="00671EE0" w:rsidRPr="001C0462" w:rsidRDefault="00041DA3" w:rsidP="001C0462">
      <w:pPr>
        <w:pStyle w:val="Prrafodelista"/>
        <w:numPr>
          <w:ilvl w:val="0"/>
          <w:numId w:val="4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Resumen de órdenes activas, historial y alertas de inventario con datos reales de la API</w:t>
      </w:r>
    </w:p>
    <w:p w14:paraId="32151FCD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4.3 Órdenes de trabajo</w:t>
      </w:r>
    </w:p>
    <w:p w14:paraId="32151FCE" w14:textId="22D69688" w:rsidR="00671EE0" w:rsidRPr="001C0462" w:rsidRDefault="00041DA3" w:rsidP="001C0462">
      <w:pPr>
        <w:pStyle w:val="Prrafodelista"/>
        <w:numPr>
          <w:ilvl w:val="0"/>
          <w:numId w:val="4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Tablero Kanban por estado (Recibido, Diagnóstico, En reparación, Listo para retiro)</w:t>
      </w:r>
    </w:p>
    <w:p w14:paraId="32151FCF" w14:textId="6315E1CC" w:rsidR="00671EE0" w:rsidRPr="001C0462" w:rsidRDefault="00041DA3" w:rsidP="001C0462">
      <w:pPr>
        <w:pStyle w:val="Prrafodelista"/>
        <w:numPr>
          <w:ilvl w:val="0"/>
          <w:numId w:val="4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 xml:space="preserve">Arrastrar y soltar (drag &amp; </w:t>
      </w:r>
      <w:proofErr w:type="spellStart"/>
      <w:r w:rsidRPr="001C0462">
        <w:rPr>
          <w:rFonts w:ascii="Arial" w:hAnsi="Arial" w:cs="Arial"/>
          <w:sz w:val="22"/>
          <w:szCs w:val="22"/>
        </w:rPr>
        <w:t>drop</w:t>
      </w:r>
      <w:proofErr w:type="spellEnd"/>
      <w:r w:rsidRPr="001C0462">
        <w:rPr>
          <w:rFonts w:ascii="Arial" w:hAnsi="Arial" w:cs="Arial"/>
          <w:sz w:val="22"/>
          <w:szCs w:val="22"/>
        </w:rPr>
        <w:t>) para cambiar el estado de una orden, con actualización optimista y respaldo ante fallos de red</w:t>
      </w:r>
    </w:p>
    <w:p w14:paraId="32151FD0" w14:textId="7E2E32FB" w:rsidR="00671EE0" w:rsidRPr="001C0462" w:rsidRDefault="00041DA3" w:rsidP="001C0462">
      <w:pPr>
        <w:pStyle w:val="Prrafodelista"/>
        <w:numPr>
          <w:ilvl w:val="0"/>
          <w:numId w:val="4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Creación de órdenes desde un formulario modal, con asignación opcional de técnico</w:t>
      </w:r>
    </w:p>
    <w:p w14:paraId="32151FD1" w14:textId="31CDD0EC" w:rsidR="00671EE0" w:rsidRPr="001C0462" w:rsidRDefault="00041DA3" w:rsidP="001C0462">
      <w:pPr>
        <w:pStyle w:val="Prrafodelista"/>
        <w:numPr>
          <w:ilvl w:val="0"/>
          <w:numId w:val="4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 xml:space="preserve">Eliminación de órdenes con modal de confirmación, restringida a usuarios con rol </w:t>
      </w:r>
      <w:proofErr w:type="spellStart"/>
      <w:r w:rsidRPr="001C0462">
        <w:rPr>
          <w:rFonts w:ascii="Arial" w:hAnsi="Arial" w:cs="Arial"/>
          <w:sz w:val="22"/>
          <w:szCs w:val="22"/>
        </w:rPr>
        <w:t>admin_taller</w:t>
      </w:r>
      <w:proofErr w:type="spellEnd"/>
      <w:r w:rsidRPr="001C046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0462">
        <w:rPr>
          <w:rFonts w:ascii="Arial" w:hAnsi="Arial" w:cs="Arial"/>
          <w:sz w:val="22"/>
          <w:szCs w:val="22"/>
        </w:rPr>
        <w:t>super_admin</w:t>
      </w:r>
      <w:proofErr w:type="spellEnd"/>
    </w:p>
    <w:p w14:paraId="3B387FB7" w14:textId="77777777" w:rsidR="00B44EE3" w:rsidRPr="001C0462" w:rsidRDefault="00041DA3" w:rsidP="001C0462">
      <w:pPr>
        <w:pStyle w:val="Prrafodelista"/>
        <w:numPr>
          <w:ilvl w:val="0"/>
          <w:numId w:val="4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lastRenderedPageBreak/>
        <w:t>Asociación de repuestos utilizados por orden, con descuento automático de stock y validación de disponibilidad</w:t>
      </w:r>
    </w:p>
    <w:p w14:paraId="32151FD3" w14:textId="01885FBC" w:rsidR="00671EE0" w:rsidRPr="001C0462" w:rsidRDefault="00041DA3" w:rsidP="001C0462">
      <w:pPr>
        <w:pStyle w:val="Prrafodelista"/>
        <w:numPr>
          <w:ilvl w:val="0"/>
          <w:numId w:val="4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Código de seguimiento único generado automáticamente por orden (independiente del ID interno de la base de datos)</w:t>
      </w:r>
    </w:p>
    <w:p w14:paraId="32151FD4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4.4 Técnicos</w:t>
      </w:r>
    </w:p>
    <w:p w14:paraId="32151FD5" w14:textId="708D4BB6" w:rsidR="00671EE0" w:rsidRPr="001C0462" w:rsidRDefault="00041DA3" w:rsidP="001C0462">
      <w:pPr>
        <w:pStyle w:val="Prrafodelista"/>
        <w:numPr>
          <w:ilvl w:val="0"/>
          <w:numId w:val="5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Alta de técnicos generando su usuario de acceso y perfil en un mismo formulario</w:t>
      </w:r>
    </w:p>
    <w:p w14:paraId="32151FD6" w14:textId="5BB2C6FC" w:rsidR="00671EE0" w:rsidRPr="001C0462" w:rsidRDefault="00041DA3" w:rsidP="001C0462">
      <w:pPr>
        <w:pStyle w:val="Prrafodelista"/>
        <w:numPr>
          <w:ilvl w:val="0"/>
          <w:numId w:val="5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Visualización de eficiencia y datos del equipo técnico</w:t>
      </w:r>
    </w:p>
    <w:p w14:paraId="32151FD7" w14:textId="080E6613" w:rsidR="00671EE0" w:rsidRPr="001C0462" w:rsidRDefault="00041DA3" w:rsidP="001C0462">
      <w:pPr>
        <w:pStyle w:val="Prrafodelista"/>
        <w:numPr>
          <w:ilvl w:val="0"/>
          <w:numId w:val="5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Acceso restringido por módulo contratado</w:t>
      </w:r>
    </w:p>
    <w:p w14:paraId="32151FD8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4.5 Inventario</w:t>
      </w:r>
    </w:p>
    <w:p w14:paraId="32151FD9" w14:textId="4272A256" w:rsidR="00671EE0" w:rsidRPr="001C0462" w:rsidRDefault="00041DA3" w:rsidP="001C0462">
      <w:pPr>
        <w:pStyle w:val="Prrafodelista"/>
        <w:numPr>
          <w:ilvl w:val="0"/>
          <w:numId w:val="6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Listado de repuestos con nivel de stock actual, mínimo y estado (óptimo / bajo stock)</w:t>
      </w:r>
    </w:p>
    <w:p w14:paraId="32151FDA" w14:textId="1DCC13CC" w:rsidR="00671EE0" w:rsidRPr="001C0462" w:rsidRDefault="00041DA3" w:rsidP="001C0462">
      <w:pPr>
        <w:pStyle w:val="Prrafodelista"/>
        <w:numPr>
          <w:ilvl w:val="0"/>
          <w:numId w:val="6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Alta de nuevos repuestos</w:t>
      </w:r>
    </w:p>
    <w:p w14:paraId="32151FDB" w14:textId="18AF29B0" w:rsidR="00671EE0" w:rsidRPr="001C0462" w:rsidRDefault="00041DA3" w:rsidP="001C0462">
      <w:pPr>
        <w:pStyle w:val="Prrafodelista"/>
        <w:numPr>
          <w:ilvl w:val="0"/>
          <w:numId w:val="6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Formateo de precios en formato de moneda chilena</w:t>
      </w:r>
    </w:p>
    <w:p w14:paraId="32151FDC" w14:textId="28BA463A" w:rsidR="00671EE0" w:rsidRPr="001C0462" w:rsidRDefault="00041DA3" w:rsidP="001C0462">
      <w:pPr>
        <w:pStyle w:val="Prrafodelista"/>
        <w:numPr>
          <w:ilvl w:val="0"/>
          <w:numId w:val="6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Descuento automático de stock al asociar un repuesto a una orden de trabajo</w:t>
      </w:r>
    </w:p>
    <w:p w14:paraId="32151FDD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4.6 Reportes</w:t>
      </w:r>
    </w:p>
    <w:p w14:paraId="32151FDE" w14:textId="5D2B4E8B" w:rsidR="00671EE0" w:rsidRPr="001C0462" w:rsidRDefault="00041DA3" w:rsidP="001C0462">
      <w:pPr>
        <w:pStyle w:val="Prrafodelista"/>
        <w:numPr>
          <w:ilvl w:val="0"/>
          <w:numId w:val="7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Cálculo de métricas reales a partir de las órdenes registradas: distribución por estado, carga por técnico</w:t>
      </w:r>
    </w:p>
    <w:p w14:paraId="32151FDF" w14:textId="3B32AC81" w:rsidR="00671EE0" w:rsidRPr="001C0462" w:rsidRDefault="00041DA3" w:rsidP="001C0462">
      <w:pPr>
        <w:pStyle w:val="Prrafodelista"/>
        <w:numPr>
          <w:ilvl w:val="0"/>
          <w:numId w:val="7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Base preparada para incorporar el modelo predictivo de demanda de repuestos</w:t>
      </w:r>
    </w:p>
    <w:p w14:paraId="32151FE0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4.7 Seguimiento en tiempo real (</w:t>
      </w:r>
      <w:proofErr w:type="spellStart"/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WebSockets</w:t>
      </w:r>
      <w:proofErr w:type="spellEnd"/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)</w:t>
      </w:r>
    </w:p>
    <w:p w14:paraId="32151FE1" w14:textId="77777777" w:rsidR="00671EE0" w:rsidRPr="001C0462" w:rsidRDefault="00041DA3" w:rsidP="001C0462">
      <w:pPr>
        <w:pStyle w:val="Prrafodelista"/>
        <w:numPr>
          <w:ilvl w:val="0"/>
          <w:numId w:val="8"/>
        </w:numPr>
        <w:spacing w:after="160" w:line="30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Se implementó Django Channels junto con Daphne para permitir que el estado de una orden de trabajo se refleje en vivo en una página pública, sin necesidad de recargar el navegador.</w:t>
      </w:r>
    </w:p>
    <w:p w14:paraId="32151FE2" w14:textId="0675259F" w:rsidR="00671EE0" w:rsidRPr="001C0462" w:rsidRDefault="00041DA3" w:rsidP="001C0462">
      <w:pPr>
        <w:pStyle w:val="Prrafodelista"/>
        <w:numPr>
          <w:ilvl w:val="0"/>
          <w:numId w:val="8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Página pública de seguimiento accesible mediante un código único por orden</w:t>
      </w:r>
    </w:p>
    <w:p w14:paraId="32151FE3" w14:textId="7E2B53D5" w:rsidR="00671EE0" w:rsidRPr="001C0462" w:rsidRDefault="00041DA3" w:rsidP="001C0462">
      <w:pPr>
        <w:pStyle w:val="Prrafodelista"/>
        <w:numPr>
          <w:ilvl w:val="0"/>
          <w:numId w:val="8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 xml:space="preserve">Actualización automática del estado vía </w:t>
      </w:r>
      <w:proofErr w:type="spellStart"/>
      <w:r w:rsidRPr="001C0462">
        <w:rPr>
          <w:rFonts w:ascii="Arial" w:hAnsi="Arial" w:cs="Arial"/>
          <w:sz w:val="22"/>
          <w:szCs w:val="22"/>
        </w:rPr>
        <w:t>WebSocket</w:t>
      </w:r>
      <w:proofErr w:type="spellEnd"/>
      <w:r w:rsidRPr="001C0462">
        <w:rPr>
          <w:rFonts w:ascii="Arial" w:hAnsi="Arial" w:cs="Arial"/>
          <w:sz w:val="22"/>
          <w:szCs w:val="22"/>
        </w:rPr>
        <w:t xml:space="preserve"> al mover una orden en el Kanban</w:t>
      </w:r>
    </w:p>
    <w:p w14:paraId="32151FE4" w14:textId="23F76E23" w:rsidR="00671EE0" w:rsidRPr="001C0462" w:rsidRDefault="00041DA3" w:rsidP="001C0462">
      <w:pPr>
        <w:pStyle w:val="Prrafodelista"/>
        <w:numPr>
          <w:ilvl w:val="0"/>
          <w:numId w:val="8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Buscador de órdenes integrado en la página de inicio (</w:t>
      </w:r>
      <w:proofErr w:type="spellStart"/>
      <w:r w:rsidRPr="001C0462">
        <w:rPr>
          <w:rFonts w:ascii="Arial" w:hAnsi="Arial" w:cs="Arial"/>
          <w:sz w:val="22"/>
          <w:szCs w:val="22"/>
        </w:rPr>
        <w:t>landing</w:t>
      </w:r>
      <w:proofErr w:type="spellEnd"/>
      <w:r w:rsidRPr="001C0462">
        <w:rPr>
          <w:rFonts w:ascii="Arial" w:hAnsi="Arial" w:cs="Arial"/>
          <w:sz w:val="22"/>
          <w:szCs w:val="22"/>
        </w:rPr>
        <w:t>) para que el cliente final consulte su reparación</w:t>
      </w:r>
    </w:p>
    <w:p w14:paraId="32151FE5" w14:textId="77777777" w:rsidR="00671EE0" w:rsidRPr="00D75D3C" w:rsidRDefault="00041DA3">
      <w:pPr>
        <w:pStyle w:val="Ttulo2"/>
        <w:spacing w:before="260" w:after="120"/>
        <w:rPr>
          <w:rFonts w:ascii="Arial" w:hAnsi="Arial" w:cs="Arial"/>
        </w:rPr>
      </w:pPr>
      <w:r w:rsidRPr="00D75D3C">
        <w:rPr>
          <w:rFonts w:ascii="Arial" w:hAnsi="Arial" w:cs="Arial"/>
          <w:b/>
          <w:bCs/>
          <w:color w:val="2563EB"/>
          <w:sz w:val="24"/>
          <w:szCs w:val="24"/>
        </w:rPr>
        <w:t>4.8 Panel de Super-Administrador</w:t>
      </w:r>
    </w:p>
    <w:p w14:paraId="32151FE6" w14:textId="77777777" w:rsidR="00671EE0" w:rsidRPr="001C0462" w:rsidRDefault="00041DA3" w:rsidP="001C0462">
      <w:pPr>
        <w:pStyle w:val="Prrafodelista"/>
        <w:numPr>
          <w:ilvl w:val="0"/>
          <w:numId w:val="9"/>
        </w:numPr>
        <w:spacing w:after="160" w:line="30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Interfaz exclusiva para el equipo del SaaS, donde se gestionan los talleres clientes y sus contrataciones.</w:t>
      </w:r>
    </w:p>
    <w:p w14:paraId="32151FE7" w14:textId="610291A1" w:rsidR="00671EE0" w:rsidRPr="001C0462" w:rsidRDefault="00041DA3" w:rsidP="001C0462">
      <w:pPr>
        <w:pStyle w:val="Prrafodelista"/>
        <w:numPr>
          <w:ilvl w:val="0"/>
          <w:numId w:val="9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Listado de talleres con buscador y paginación</w:t>
      </w:r>
    </w:p>
    <w:p w14:paraId="32151FE8" w14:textId="12D28334" w:rsidR="00671EE0" w:rsidRPr="001C0462" w:rsidRDefault="00041DA3" w:rsidP="001C0462">
      <w:pPr>
        <w:pStyle w:val="Prrafodelista"/>
        <w:numPr>
          <w:ilvl w:val="0"/>
          <w:numId w:val="9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Alta de nuevos talleres clientes, generando junto con el taller su primer usuario administrador</w:t>
      </w:r>
    </w:p>
    <w:p w14:paraId="44BA8C1F" w14:textId="77777777" w:rsidR="001C0462" w:rsidRPr="001C0462" w:rsidRDefault="00041DA3" w:rsidP="001C0462">
      <w:pPr>
        <w:pStyle w:val="Prrafodelista"/>
        <w:numPr>
          <w:ilvl w:val="0"/>
          <w:numId w:val="9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Edición de los datos de un taller existente</w:t>
      </w:r>
    </w:p>
    <w:p w14:paraId="32151FEA" w14:textId="439E6537" w:rsidR="00671EE0" w:rsidRPr="001C0462" w:rsidRDefault="00041DA3" w:rsidP="001C0462">
      <w:pPr>
        <w:pStyle w:val="Prrafodelista"/>
        <w:numPr>
          <w:ilvl w:val="0"/>
          <w:numId w:val="9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>Activación y desactivación de módulos contratados por taller, en tiempo real</w:t>
      </w:r>
    </w:p>
    <w:p w14:paraId="4880843A" w14:textId="77777777" w:rsidR="001C0462" w:rsidRPr="001C0462" w:rsidRDefault="00041DA3" w:rsidP="001C0462">
      <w:pPr>
        <w:pStyle w:val="Prrafodelista"/>
        <w:numPr>
          <w:ilvl w:val="0"/>
          <w:numId w:val="9"/>
        </w:num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sz w:val="22"/>
          <w:szCs w:val="22"/>
        </w:rPr>
        <w:t xml:space="preserve">Suspensión y reactivación de talleres, con efecto real: un taller suspendido pierde acceso a todos sus </w:t>
      </w:r>
      <w:proofErr w:type="gramStart"/>
      <w:r w:rsidRPr="001C0462">
        <w:rPr>
          <w:rFonts w:ascii="Arial" w:hAnsi="Arial" w:cs="Arial"/>
          <w:sz w:val="22"/>
          <w:szCs w:val="22"/>
        </w:rPr>
        <w:t>módulos</w:t>
      </w:r>
      <w:proofErr w:type="gramEnd"/>
      <w:r w:rsidRPr="001C0462">
        <w:rPr>
          <w:rFonts w:ascii="Arial" w:hAnsi="Arial" w:cs="Arial"/>
          <w:sz w:val="22"/>
          <w:szCs w:val="22"/>
        </w:rPr>
        <w:t xml:space="preserve"> aunque los tenga contratados</w:t>
      </w:r>
    </w:p>
    <w:p w14:paraId="6D8FF130" w14:textId="77777777" w:rsidR="001C0462" w:rsidRPr="001C0462" w:rsidRDefault="001C0462" w:rsidP="001C0462">
      <w:pPr>
        <w:spacing w:after="80" w:line="280" w:lineRule="auto"/>
        <w:rPr>
          <w:rFonts w:ascii="Arial" w:hAnsi="Arial" w:cs="Arial"/>
        </w:rPr>
      </w:pPr>
    </w:p>
    <w:p w14:paraId="32151FEE" w14:textId="055D764C" w:rsidR="00671EE0" w:rsidRPr="001C0462" w:rsidRDefault="00041DA3" w:rsidP="001C0462">
      <w:pPr>
        <w:spacing w:after="80" w:line="280" w:lineRule="auto"/>
        <w:rPr>
          <w:rFonts w:ascii="Arial" w:hAnsi="Arial" w:cs="Arial"/>
        </w:rPr>
      </w:pPr>
      <w:r w:rsidRPr="001C0462">
        <w:rPr>
          <w:rFonts w:ascii="Arial" w:hAnsi="Arial" w:cs="Arial"/>
          <w:b/>
          <w:bCs/>
          <w:color w:val="1F2A44"/>
          <w:sz w:val="30"/>
          <w:szCs w:val="30"/>
        </w:rPr>
        <w:lastRenderedPageBreak/>
        <w:t>6. Control de versiones</w:t>
      </w:r>
    </w:p>
    <w:p w14:paraId="32151FEF" w14:textId="77777777" w:rsidR="00671EE0" w:rsidRPr="00D75D3C" w:rsidRDefault="00041DA3">
      <w:pPr>
        <w:spacing w:after="160" w:line="300" w:lineRule="auto"/>
        <w:rPr>
          <w:rFonts w:ascii="Arial" w:hAnsi="Arial" w:cs="Arial"/>
        </w:rPr>
      </w:pPr>
      <w:r w:rsidRPr="00D75D3C">
        <w:rPr>
          <w:rFonts w:ascii="Arial" w:hAnsi="Arial" w:cs="Arial"/>
          <w:sz w:val="22"/>
          <w:szCs w:val="22"/>
        </w:rPr>
        <w:t>El proyecto se encuentra alojado en un repositorio de GitHub compartido entre los integrantes del equipo, con las siguientes versiones etiquetadas hasta la fecha: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50"/>
      </w:tblGrid>
      <w:tr w:rsidR="00671EE0" w:rsidRPr="00D75D3C" w14:paraId="32151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F0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b/>
                <w:bCs/>
                <w:color w:val="FFFFFF"/>
              </w:rPr>
              <w:t>Versión</w:t>
            </w:r>
          </w:p>
        </w:tc>
        <w:tc>
          <w:tcPr>
            <w:tcW w:w="7550" w:type="dxa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F1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b/>
                <w:bCs/>
                <w:color w:val="FFFFFF"/>
              </w:rPr>
              <w:t>Contenido principal</w:t>
            </w:r>
          </w:p>
        </w:tc>
      </w:tr>
      <w:tr w:rsidR="00671EE0" w:rsidRPr="00D75D3C" w14:paraId="32151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F3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v0.3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F4" w14:textId="77777777" w:rsidR="00671EE0" w:rsidRPr="00D75D3C" w:rsidRDefault="00041DA3">
            <w:pPr>
              <w:rPr>
                <w:rFonts w:ascii="Arial" w:hAnsi="Arial" w:cs="Arial"/>
              </w:rPr>
            </w:pPr>
            <w:proofErr w:type="spellStart"/>
            <w:r w:rsidRPr="00D75D3C">
              <w:rPr>
                <w:rFonts w:ascii="Arial" w:hAnsi="Arial" w:cs="Arial"/>
                <w:color w:val="1F2937"/>
              </w:rPr>
              <w:t>Backend</w:t>
            </w:r>
            <w:proofErr w:type="spellEnd"/>
            <w:r w:rsidRPr="00D75D3C">
              <w:rPr>
                <w:rFonts w:ascii="Arial" w:hAnsi="Arial" w:cs="Arial"/>
                <w:color w:val="1F2937"/>
              </w:rPr>
              <w:t xml:space="preserve"> Django + MySQL funcional. </w:t>
            </w:r>
            <w:proofErr w:type="spellStart"/>
            <w:r w:rsidRPr="00D75D3C">
              <w:rPr>
                <w:rFonts w:ascii="Arial" w:hAnsi="Arial" w:cs="Arial"/>
                <w:color w:val="1F2937"/>
              </w:rPr>
              <w:t>Frontend</w:t>
            </w:r>
            <w:proofErr w:type="spellEnd"/>
            <w:r w:rsidRPr="00D75D3C">
              <w:rPr>
                <w:rFonts w:ascii="Arial" w:hAnsi="Arial" w:cs="Arial"/>
                <w:color w:val="1F2937"/>
              </w:rPr>
              <w:t xml:space="preserve"> </w:t>
            </w:r>
            <w:proofErr w:type="spellStart"/>
            <w:r w:rsidRPr="00D75D3C">
              <w:rPr>
                <w:rFonts w:ascii="Arial" w:hAnsi="Arial" w:cs="Arial"/>
                <w:color w:val="1F2937"/>
              </w:rPr>
              <w:t>React</w:t>
            </w:r>
            <w:proofErr w:type="spellEnd"/>
            <w:r w:rsidRPr="00D75D3C">
              <w:rPr>
                <w:rFonts w:ascii="Arial" w:hAnsi="Arial" w:cs="Arial"/>
                <w:color w:val="1F2937"/>
              </w:rPr>
              <w:t xml:space="preserve"> con módulos de agendamiento, órdenes, técnicos, inventario, reportes y panel de </w:t>
            </w:r>
            <w:proofErr w:type="spellStart"/>
            <w:r w:rsidRPr="00D75D3C">
              <w:rPr>
                <w:rFonts w:ascii="Arial" w:hAnsi="Arial" w:cs="Arial"/>
                <w:color w:val="1F2937"/>
              </w:rPr>
              <w:t>super-admin</w:t>
            </w:r>
            <w:proofErr w:type="spellEnd"/>
            <w:r w:rsidRPr="00D75D3C">
              <w:rPr>
                <w:rFonts w:ascii="Arial" w:hAnsi="Arial" w:cs="Arial"/>
                <w:color w:val="1F2937"/>
              </w:rPr>
              <w:t>, con diseño corporativo aplicado.</w:t>
            </w:r>
          </w:p>
        </w:tc>
      </w:tr>
      <w:tr w:rsidR="00671EE0" w:rsidRPr="00D75D3C" w14:paraId="32151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F6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>v0.4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FF7" w14:textId="77777777" w:rsidR="00671EE0" w:rsidRPr="00D75D3C" w:rsidRDefault="00041DA3">
            <w:pPr>
              <w:rPr>
                <w:rFonts w:ascii="Arial" w:hAnsi="Arial" w:cs="Arial"/>
              </w:rPr>
            </w:pPr>
            <w:r w:rsidRPr="00D75D3C">
              <w:rPr>
                <w:rFonts w:ascii="Arial" w:hAnsi="Arial" w:cs="Arial"/>
                <w:color w:val="1F2937"/>
              </w:rPr>
              <w:t xml:space="preserve">Gestión de repuestos por orden con control de stock, eliminación de órdenes con confirmación y restricción por rol, redirección y bloqueo de rutas según rol de usuario, seguimiento en tiempo real vía </w:t>
            </w:r>
            <w:proofErr w:type="spellStart"/>
            <w:r w:rsidRPr="00D75D3C">
              <w:rPr>
                <w:rFonts w:ascii="Arial" w:hAnsi="Arial" w:cs="Arial"/>
                <w:color w:val="1F2937"/>
              </w:rPr>
              <w:t>WebSockets</w:t>
            </w:r>
            <w:proofErr w:type="spellEnd"/>
            <w:r w:rsidRPr="00D75D3C">
              <w:rPr>
                <w:rFonts w:ascii="Arial" w:hAnsi="Arial" w:cs="Arial"/>
                <w:color w:val="1F2937"/>
              </w:rPr>
              <w:t>.</w:t>
            </w:r>
          </w:p>
        </w:tc>
      </w:tr>
      <w:tr w:rsidR="001C0462" w:rsidRPr="00D75D3C" w14:paraId="55D6A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9600" w14:textId="77777777" w:rsidR="001C0462" w:rsidRPr="00D75D3C" w:rsidRDefault="001C0462">
            <w:pPr>
              <w:rPr>
                <w:rFonts w:ascii="Arial" w:hAnsi="Arial" w:cs="Arial"/>
                <w:color w:val="1F2937"/>
              </w:rPr>
            </w:pP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3239" w14:textId="77777777" w:rsidR="001C0462" w:rsidRPr="00D75D3C" w:rsidRDefault="001C0462">
            <w:pPr>
              <w:rPr>
                <w:rFonts w:ascii="Arial" w:hAnsi="Arial" w:cs="Arial"/>
                <w:color w:val="1F2937"/>
              </w:rPr>
            </w:pPr>
          </w:p>
        </w:tc>
      </w:tr>
    </w:tbl>
    <w:p w14:paraId="32151FFE" w14:textId="15FE3205" w:rsidR="00671EE0" w:rsidRPr="001C0462" w:rsidRDefault="00041DA3" w:rsidP="001C0462">
      <w:pPr>
        <w:spacing w:after="160" w:line="300" w:lineRule="auto"/>
        <w:rPr>
          <w:rFonts w:ascii="Arial" w:hAnsi="Arial" w:cs="Arial"/>
        </w:rPr>
      </w:pPr>
      <w:r w:rsidRPr="00D75D3C">
        <w:rPr>
          <w:rFonts w:ascii="Arial" w:hAnsi="Arial" w:cs="Arial"/>
          <w:sz w:val="22"/>
          <w:szCs w:val="22"/>
        </w:rPr>
        <w:t xml:space="preserve">Se utiliza un </w:t>
      </w:r>
      <w:proofErr w:type="gramStart"/>
      <w:r w:rsidRPr="00D75D3C">
        <w:rPr>
          <w:rFonts w:ascii="Arial" w:hAnsi="Arial" w:cs="Arial"/>
          <w:sz w:val="22"/>
          <w:szCs w:val="22"/>
        </w:rPr>
        <w:t>archivo .</w:t>
      </w:r>
      <w:proofErr w:type="spellStart"/>
      <w:r w:rsidRPr="00D75D3C">
        <w:rPr>
          <w:rFonts w:ascii="Arial" w:hAnsi="Arial" w:cs="Arial"/>
          <w:sz w:val="22"/>
          <w:szCs w:val="22"/>
        </w:rPr>
        <w:t>gitignore</w:t>
      </w:r>
      <w:proofErr w:type="spellEnd"/>
      <w:proofErr w:type="gramEnd"/>
      <w:r w:rsidRPr="00D75D3C">
        <w:rPr>
          <w:rFonts w:ascii="Arial" w:hAnsi="Arial" w:cs="Arial"/>
          <w:sz w:val="22"/>
          <w:szCs w:val="22"/>
        </w:rPr>
        <w:t xml:space="preserve"> para excluir del control de versiones el entorno virtual de Python, las dependencias de Node.js, y las variables de entorno sensibles (contraseñas y llaves de configuración).</w:t>
      </w:r>
    </w:p>
    <w:sectPr w:rsidR="00671EE0" w:rsidRPr="001C046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2F2"/>
    <w:multiLevelType w:val="hybridMultilevel"/>
    <w:tmpl w:val="497C8FEE"/>
    <w:lvl w:ilvl="0" w:tplc="2F82E286">
      <w:start w:val="1"/>
      <w:numFmt w:val="bullet"/>
      <w:lvlText w:val="•"/>
      <w:lvlJc w:val="left"/>
      <w:pPr>
        <w:ind w:left="420" w:hanging="260"/>
      </w:pPr>
    </w:lvl>
    <w:lvl w:ilvl="1" w:tplc="E6C823AC">
      <w:start w:val="1"/>
      <w:numFmt w:val="bullet"/>
      <w:lvlText w:val="◦"/>
      <w:lvlJc w:val="left"/>
      <w:pPr>
        <w:ind w:left="840" w:hanging="260"/>
      </w:pPr>
    </w:lvl>
    <w:lvl w:ilvl="2" w:tplc="D8DC1832">
      <w:numFmt w:val="decimal"/>
      <w:lvlText w:val=""/>
      <w:lvlJc w:val="left"/>
    </w:lvl>
    <w:lvl w:ilvl="3" w:tplc="BE6840B2">
      <w:numFmt w:val="decimal"/>
      <w:lvlText w:val=""/>
      <w:lvlJc w:val="left"/>
    </w:lvl>
    <w:lvl w:ilvl="4" w:tplc="49883738">
      <w:numFmt w:val="decimal"/>
      <w:lvlText w:val=""/>
      <w:lvlJc w:val="left"/>
    </w:lvl>
    <w:lvl w:ilvl="5" w:tplc="D86C67AA">
      <w:numFmt w:val="decimal"/>
      <w:lvlText w:val=""/>
      <w:lvlJc w:val="left"/>
    </w:lvl>
    <w:lvl w:ilvl="6" w:tplc="44888B04">
      <w:numFmt w:val="decimal"/>
      <w:lvlText w:val=""/>
      <w:lvlJc w:val="left"/>
    </w:lvl>
    <w:lvl w:ilvl="7" w:tplc="AC8AAD88">
      <w:numFmt w:val="decimal"/>
      <w:lvlText w:val=""/>
      <w:lvlJc w:val="left"/>
    </w:lvl>
    <w:lvl w:ilvl="8" w:tplc="DBEEC1EC">
      <w:numFmt w:val="decimal"/>
      <w:lvlText w:val=""/>
      <w:lvlJc w:val="left"/>
    </w:lvl>
  </w:abstractNum>
  <w:abstractNum w:abstractNumId="1" w15:restartNumberingAfterBreak="0">
    <w:nsid w:val="09C1740B"/>
    <w:multiLevelType w:val="hybridMultilevel"/>
    <w:tmpl w:val="32263E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72433"/>
    <w:multiLevelType w:val="hybridMultilevel"/>
    <w:tmpl w:val="CE202A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E15A7"/>
    <w:multiLevelType w:val="hybridMultilevel"/>
    <w:tmpl w:val="97923C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F0796"/>
    <w:multiLevelType w:val="hybridMultilevel"/>
    <w:tmpl w:val="8D1C12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9C084D"/>
    <w:multiLevelType w:val="hybridMultilevel"/>
    <w:tmpl w:val="992CA8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71462"/>
    <w:multiLevelType w:val="hybridMultilevel"/>
    <w:tmpl w:val="62C0CC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57E78"/>
    <w:multiLevelType w:val="hybridMultilevel"/>
    <w:tmpl w:val="0DF26E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82F85"/>
    <w:multiLevelType w:val="hybridMultilevel"/>
    <w:tmpl w:val="D34A4330"/>
    <w:lvl w:ilvl="0" w:tplc="E2382AF2">
      <w:start w:val="1"/>
      <w:numFmt w:val="bullet"/>
      <w:lvlText w:val="●"/>
      <w:lvlJc w:val="left"/>
      <w:pPr>
        <w:ind w:left="720" w:hanging="360"/>
      </w:pPr>
    </w:lvl>
    <w:lvl w:ilvl="1" w:tplc="D50E389A">
      <w:start w:val="1"/>
      <w:numFmt w:val="bullet"/>
      <w:lvlText w:val="○"/>
      <w:lvlJc w:val="left"/>
      <w:pPr>
        <w:ind w:left="1440" w:hanging="360"/>
      </w:pPr>
    </w:lvl>
    <w:lvl w:ilvl="2" w:tplc="B3A06FDA">
      <w:start w:val="1"/>
      <w:numFmt w:val="bullet"/>
      <w:lvlText w:val="■"/>
      <w:lvlJc w:val="left"/>
      <w:pPr>
        <w:ind w:left="2160" w:hanging="360"/>
      </w:pPr>
    </w:lvl>
    <w:lvl w:ilvl="3" w:tplc="88A6AA9C">
      <w:start w:val="1"/>
      <w:numFmt w:val="bullet"/>
      <w:lvlText w:val="●"/>
      <w:lvlJc w:val="left"/>
      <w:pPr>
        <w:ind w:left="2880" w:hanging="360"/>
      </w:pPr>
    </w:lvl>
    <w:lvl w:ilvl="4" w:tplc="A9186D50">
      <w:start w:val="1"/>
      <w:numFmt w:val="bullet"/>
      <w:lvlText w:val="○"/>
      <w:lvlJc w:val="left"/>
      <w:pPr>
        <w:ind w:left="3600" w:hanging="360"/>
      </w:pPr>
    </w:lvl>
    <w:lvl w:ilvl="5" w:tplc="21726C8E">
      <w:start w:val="1"/>
      <w:numFmt w:val="bullet"/>
      <w:lvlText w:val="■"/>
      <w:lvlJc w:val="left"/>
      <w:pPr>
        <w:ind w:left="4320" w:hanging="360"/>
      </w:pPr>
    </w:lvl>
    <w:lvl w:ilvl="6" w:tplc="20467344">
      <w:start w:val="1"/>
      <w:numFmt w:val="bullet"/>
      <w:lvlText w:val="●"/>
      <w:lvlJc w:val="left"/>
      <w:pPr>
        <w:ind w:left="5040" w:hanging="360"/>
      </w:pPr>
    </w:lvl>
    <w:lvl w:ilvl="7" w:tplc="8288FEAE">
      <w:start w:val="1"/>
      <w:numFmt w:val="bullet"/>
      <w:lvlText w:val="●"/>
      <w:lvlJc w:val="left"/>
      <w:pPr>
        <w:ind w:left="5760" w:hanging="360"/>
      </w:pPr>
    </w:lvl>
    <w:lvl w:ilvl="8" w:tplc="E9A2951A">
      <w:start w:val="1"/>
      <w:numFmt w:val="bullet"/>
      <w:lvlText w:val="●"/>
      <w:lvlJc w:val="left"/>
      <w:pPr>
        <w:ind w:left="6480" w:hanging="360"/>
      </w:pPr>
    </w:lvl>
  </w:abstractNum>
  <w:num w:numId="1" w16cid:durableId="1624073918">
    <w:abstractNumId w:val="8"/>
    <w:lvlOverride w:ilvl="0">
      <w:startOverride w:val="1"/>
    </w:lvlOverride>
  </w:num>
  <w:num w:numId="2" w16cid:durableId="502552451">
    <w:abstractNumId w:val="0"/>
    <w:lvlOverride w:ilvl="0">
      <w:startOverride w:val="1"/>
    </w:lvlOverride>
  </w:num>
  <w:num w:numId="3" w16cid:durableId="1182356642">
    <w:abstractNumId w:val="2"/>
  </w:num>
  <w:num w:numId="4" w16cid:durableId="574246221">
    <w:abstractNumId w:val="5"/>
  </w:num>
  <w:num w:numId="5" w16cid:durableId="801073194">
    <w:abstractNumId w:val="7"/>
  </w:num>
  <w:num w:numId="6" w16cid:durableId="98837761">
    <w:abstractNumId w:val="6"/>
  </w:num>
  <w:num w:numId="7" w16cid:durableId="1317956865">
    <w:abstractNumId w:val="1"/>
  </w:num>
  <w:num w:numId="8" w16cid:durableId="815026178">
    <w:abstractNumId w:val="4"/>
  </w:num>
  <w:num w:numId="9" w16cid:durableId="1107311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EE0"/>
    <w:rsid w:val="001C0462"/>
    <w:rsid w:val="003C5F48"/>
    <w:rsid w:val="00671EE0"/>
    <w:rsid w:val="007F1156"/>
    <w:rsid w:val="00B44EE3"/>
    <w:rsid w:val="00C977DB"/>
    <w:rsid w:val="00D7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51F93"/>
  <w15:docId w15:val="{4EA1DDE7-B807-47D4-805B-2A3F8FCE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936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Arriagada Sepulveda</cp:lastModifiedBy>
  <cp:revision>6</cp:revision>
  <dcterms:created xsi:type="dcterms:W3CDTF">2026-09-09T23:11:00Z</dcterms:created>
  <dcterms:modified xsi:type="dcterms:W3CDTF">2026-09-09T23:16:00Z</dcterms:modified>
</cp:coreProperties>
</file>