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FB6C8" w14:textId="77777777" w:rsidR="00867670" w:rsidRPr="00867670" w:rsidRDefault="00867670" w:rsidP="00867670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867670">
        <w:rPr>
          <w:rFonts w:ascii="Arial" w:hAnsi="Arial" w:cs="Arial"/>
          <w:b/>
          <w:bCs/>
          <w:sz w:val="40"/>
          <w:szCs w:val="40"/>
        </w:rPr>
        <w:t>GDD — Rooftop Runner</w:t>
      </w:r>
    </w:p>
    <w:p w14:paraId="61B3F451" w14:textId="1C1E8402" w:rsidR="00867670" w:rsidRPr="00867670" w:rsidRDefault="00867670" w:rsidP="0086767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67670">
        <w:rPr>
          <w:rFonts w:ascii="Arial" w:hAnsi="Arial" w:cs="Arial"/>
          <w:b/>
          <w:bCs/>
          <w:sz w:val="24"/>
          <w:szCs w:val="24"/>
        </w:rPr>
        <w:t>Desarrollo Tecnológico 2 · TP Módulo 7: Mini-juego arcade de salto y timing</w:t>
      </w:r>
    </w:p>
    <w:p w14:paraId="4FB0A336" w14:textId="59BB0A74" w:rsidR="00867670" w:rsidRPr="00867670" w:rsidRDefault="00867670" w:rsidP="0086767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67670">
        <w:rPr>
          <w:rFonts w:ascii="Arial" w:hAnsi="Arial" w:cs="Arial"/>
          <w:b/>
          <w:bCs/>
          <w:sz w:val="28"/>
          <w:szCs w:val="28"/>
          <w:u w:val="single"/>
        </w:rPr>
        <w:t>Concepto:</w:t>
      </w:r>
    </w:p>
    <w:p w14:paraId="46723C03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Un personaje corre automáticamente de izquierda a derecha sobre techos. El jugador debe saltar en el momento justo para esquivar obstáculos y recolectar monedas en el aire.</w:t>
      </w:r>
    </w:p>
    <w:p w14:paraId="2775206C" w14:textId="7665873A" w:rsidR="00867670" w:rsidRPr="00867670" w:rsidRDefault="00867670" w:rsidP="0086767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67670">
        <w:rPr>
          <w:rFonts w:ascii="Arial" w:hAnsi="Arial" w:cs="Arial"/>
          <w:b/>
          <w:bCs/>
          <w:sz w:val="28"/>
          <w:szCs w:val="28"/>
          <w:u w:val="single"/>
        </w:rPr>
        <w:t>Controles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369A733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Espacio (o click) para saltar. Espacio para reiniciar tras ganar o perder.</w:t>
      </w:r>
    </w:p>
    <w:p w14:paraId="174032CF" w14:textId="778CFA26" w:rsidR="00867670" w:rsidRPr="00867670" w:rsidRDefault="00867670" w:rsidP="0086767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67670">
        <w:rPr>
          <w:rFonts w:ascii="Arial" w:hAnsi="Arial" w:cs="Arial"/>
          <w:b/>
          <w:bCs/>
          <w:sz w:val="28"/>
          <w:szCs w:val="28"/>
          <w:u w:val="single"/>
        </w:rPr>
        <w:t>Reglas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14E9FC87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• 3 vidas. Chocar contra un obstáculo resta 1 vida.</w:t>
      </w:r>
    </w:p>
    <w:p w14:paraId="6F898BE6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• Cada moneda recolectada suma 10 puntos.</w:t>
      </w:r>
    </w:p>
    <w:p w14:paraId="0AC8F3FD" w14:textId="604D4078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 xml:space="preserve">• Victoria al llegar a </w:t>
      </w:r>
      <w:r w:rsidR="00574F92">
        <w:rPr>
          <w:rFonts w:ascii="Arial" w:hAnsi="Arial" w:cs="Arial"/>
          <w:sz w:val="24"/>
          <w:szCs w:val="24"/>
        </w:rPr>
        <w:t>150</w:t>
      </w:r>
      <w:r w:rsidRPr="00867670">
        <w:rPr>
          <w:rFonts w:ascii="Arial" w:hAnsi="Arial" w:cs="Arial"/>
          <w:sz w:val="24"/>
          <w:szCs w:val="24"/>
        </w:rPr>
        <w:t xml:space="preserve"> puntos. Derrota al llegar a 0 vidas.</w:t>
      </w:r>
    </w:p>
    <w:p w14:paraId="5A44E715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• La velocidad de scroll aumenta un poco con el tiempo.</w:t>
      </w:r>
    </w:p>
    <w:p w14:paraId="2061F6FC" w14:textId="77777777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• Se puede reiniciar la partida desde la pantalla de fin.</w:t>
      </w:r>
    </w:p>
    <w:p w14:paraId="694CD9AA" w14:textId="6475197E" w:rsidR="00867670" w:rsidRPr="00867670" w:rsidRDefault="00867670" w:rsidP="0086767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67670">
        <w:rPr>
          <w:rFonts w:ascii="Arial" w:hAnsi="Arial" w:cs="Arial"/>
          <w:b/>
          <w:bCs/>
          <w:sz w:val="28"/>
          <w:szCs w:val="28"/>
          <w:u w:val="single"/>
        </w:rPr>
        <w:t>Pantallas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444750D5" w14:textId="6DE343E1" w:rsidR="00867670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Menú</w:t>
      </w:r>
      <w:r>
        <w:rPr>
          <w:rFonts w:ascii="Arial" w:hAnsi="Arial" w:cs="Arial"/>
          <w:sz w:val="24"/>
          <w:szCs w:val="24"/>
        </w:rPr>
        <w:t>-</w:t>
      </w:r>
      <w:r w:rsidRPr="00867670">
        <w:rPr>
          <w:rFonts w:ascii="Arial" w:hAnsi="Arial" w:cs="Arial"/>
          <w:sz w:val="24"/>
          <w:szCs w:val="24"/>
        </w:rPr>
        <w:t>Juego</w:t>
      </w:r>
      <w:r>
        <w:rPr>
          <w:rFonts w:ascii="Arial" w:hAnsi="Arial" w:cs="Arial"/>
          <w:sz w:val="24"/>
          <w:szCs w:val="24"/>
        </w:rPr>
        <w:t>-</w:t>
      </w:r>
      <w:r w:rsidRPr="00867670">
        <w:rPr>
          <w:rFonts w:ascii="Arial" w:hAnsi="Arial" w:cs="Arial"/>
          <w:sz w:val="24"/>
          <w:szCs w:val="24"/>
        </w:rPr>
        <w:t>Fin(Victoria/Derrota)</w:t>
      </w:r>
      <w:r>
        <w:rPr>
          <w:rFonts w:ascii="Arial" w:hAnsi="Arial" w:cs="Arial"/>
          <w:sz w:val="24"/>
          <w:szCs w:val="24"/>
        </w:rPr>
        <w:t>-</w:t>
      </w:r>
      <w:r w:rsidRPr="00867670">
        <w:rPr>
          <w:rFonts w:ascii="Arial" w:hAnsi="Arial" w:cs="Arial"/>
          <w:sz w:val="24"/>
          <w:szCs w:val="24"/>
        </w:rPr>
        <w:t>Reinicio.</w:t>
      </w:r>
    </w:p>
    <w:p w14:paraId="7EF4E1CD" w14:textId="3001ACFD" w:rsidR="00867670" w:rsidRPr="00867670" w:rsidRDefault="00867670" w:rsidP="0086767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67670">
        <w:rPr>
          <w:rFonts w:ascii="Arial" w:hAnsi="Arial" w:cs="Arial"/>
          <w:b/>
          <w:bCs/>
          <w:sz w:val="28"/>
          <w:szCs w:val="28"/>
          <w:u w:val="single"/>
        </w:rPr>
        <w:t>Fuera de alcance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1549E41" w14:textId="1387814B" w:rsidR="00047A75" w:rsidRPr="00867670" w:rsidRDefault="00867670" w:rsidP="00867670">
      <w:pPr>
        <w:jc w:val="both"/>
        <w:rPr>
          <w:rFonts w:ascii="Arial" w:hAnsi="Arial" w:cs="Arial"/>
          <w:sz w:val="24"/>
          <w:szCs w:val="24"/>
        </w:rPr>
      </w:pPr>
      <w:r w:rsidRPr="00867670">
        <w:rPr>
          <w:rFonts w:ascii="Arial" w:hAnsi="Arial" w:cs="Arial"/>
          <w:sz w:val="24"/>
          <w:szCs w:val="24"/>
        </w:rPr>
        <w:t>Sin niveles múltiples, power-ups, guardado de puntajes ni multijugador.</w:t>
      </w:r>
    </w:p>
    <w:sectPr w:rsidR="00047A75" w:rsidRPr="00867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70"/>
    <w:rsid w:val="00047A75"/>
    <w:rsid w:val="00145356"/>
    <w:rsid w:val="00574F92"/>
    <w:rsid w:val="0086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F58FE"/>
  <w15:chartTrackingRefBased/>
  <w15:docId w15:val="{D602E692-180D-4F4D-A316-52249517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Sevª .</dc:creator>
  <cp:keywords/>
  <dc:description/>
  <cp:lastModifiedBy>Sevª .</cp:lastModifiedBy>
  <cp:revision>3</cp:revision>
  <dcterms:created xsi:type="dcterms:W3CDTF">2026-09-08T16:27:00Z</dcterms:created>
  <dcterms:modified xsi:type="dcterms:W3CDTF">2026-09-08T16:33:00Z</dcterms:modified>
</cp:coreProperties>
</file>