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8"/>
          <w:szCs w:val="38"/>
          <w:u w:val="single"/>
        </w:rPr>
      </w:pPr>
      <w:r w:rsidDel="00000000" w:rsidR="00000000" w:rsidRPr="00000000">
        <w:rPr>
          <w:b w:val="1"/>
          <w:color w:val="ff0000"/>
          <w:sz w:val="38"/>
          <w:szCs w:val="38"/>
          <w:u w:val="single"/>
          <w:rtl w:val="0"/>
        </w:rPr>
        <w:t xml:space="preserve">APPUNTI PYTHON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ff0000"/>
          <w:sz w:val="38"/>
          <w:szCs w:val="38"/>
          <w:u w:val="single"/>
        </w:rPr>
      </w:pPr>
      <w:r w:rsidDel="00000000" w:rsidR="00000000" w:rsidRPr="00000000">
        <w:rPr>
          <w:b w:val="1"/>
          <w:color w:val="ff9900"/>
          <w:rtl w:val="0"/>
        </w:rPr>
        <w:t xml:space="preserve">STRUTTURA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una </w:t>
      </w:r>
      <w:r w:rsidDel="00000000" w:rsidR="00000000" w:rsidRPr="00000000">
        <w:rPr>
          <w:b w:val="1"/>
          <w:color w:val="38761d"/>
          <w:sz w:val="25"/>
          <w:szCs w:val="25"/>
          <w:highlight w:val="white"/>
          <w:rtl w:val="0"/>
        </w:rPr>
        <w:t xml:space="preserve">struttura dati</w:t>
      </w: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è un'entità usata per organizzare un insieme di dati all'interno della memoria del computer , ed eventualmente per memorizzarli in una memoria di 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02122"/>
          <w:sz w:val="25"/>
          <w:szCs w:val="25"/>
          <w:highlight w:val="white"/>
          <w:rtl w:val="0"/>
        </w:rPr>
        <w:t xml:space="preserve">VETTORI  </w:t>
      </w: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hanno  un numero infinito</w:t>
      </w:r>
    </w:p>
    <w:p w:rsidR="00000000" w:rsidDel="00000000" w:rsidP="00000000" w:rsidRDefault="00000000" w:rsidRPr="00000000" w14:paraId="00000005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sono di tipo statiche e dinamiche; </w:t>
      </w:r>
    </w:p>
    <w:p w:rsidR="00000000" w:rsidDel="00000000" w:rsidP="00000000" w:rsidRDefault="00000000" w:rsidRPr="00000000" w14:paraId="00000006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b w:val="1"/>
          <w:color w:val="0000ff"/>
          <w:sz w:val="25"/>
          <w:szCs w:val="25"/>
          <w:highlight w:val="white"/>
          <w:rtl w:val="0"/>
        </w:rPr>
        <w:t xml:space="preserve">STATICHE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5"/>
          <w:szCs w:val="25"/>
          <w:highlight w:val="white"/>
          <w:rtl w:val="0"/>
        </w:rPr>
        <w:t xml:space="preserve">: hanno un  numero infinito di elementi  → Dim vettore[ 100 ] (As Integer)</w:t>
      </w:r>
    </w:p>
    <w:p w:rsidR="00000000" w:rsidDel="00000000" w:rsidP="00000000" w:rsidRDefault="00000000" w:rsidRPr="00000000" w14:paraId="00000007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b w:val="1"/>
          <w:color w:val="0000ff"/>
          <w:sz w:val="25"/>
          <w:szCs w:val="25"/>
          <w:highlight w:val="white"/>
          <w:rtl w:val="0"/>
        </w:rPr>
        <w:t xml:space="preserve">DINAMICHE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5"/>
          <w:szCs w:val="25"/>
          <w:highlight w:val="white"/>
          <w:rtl w:val="0"/>
        </w:rPr>
        <w:t xml:space="preserve">: numero variabile di elementi → (lista = [0,1,2,3,4,5,”pippo”]</w:t>
      </w:r>
    </w:p>
    <w:p w:rsidR="00000000" w:rsidDel="00000000" w:rsidP="00000000" w:rsidRDefault="00000000" w:rsidRPr="00000000" w14:paraId="00000008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b w:val="1"/>
          <w:color w:val="b45f06"/>
          <w:sz w:val="25"/>
          <w:szCs w:val="25"/>
          <w:highlight w:val="white"/>
          <w:rtl w:val="0"/>
        </w:rPr>
        <w:t xml:space="preserve">ALBERO</w:t>
      </w: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un albero è una rappresentazione dell'albero in teoria dei grafi</w:t>
      </w:r>
      <w:r w:rsidDel="00000000" w:rsidR="00000000" w:rsidRPr="00000000">
        <w:rPr>
          <w:color w:val="202122"/>
          <w:sz w:val="25"/>
          <w:szCs w:val="25"/>
          <w:highlight w:val="white"/>
        </w:rPr>
        <w:drawing>
          <wp:inline distB="114300" distT="114300" distL="114300" distR="114300">
            <wp:extent cx="2095500" cy="106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GRAFI</w:t>
      </w:r>
    </w:p>
    <w:p w:rsidR="00000000" w:rsidDel="00000000" w:rsidP="00000000" w:rsidRDefault="00000000" w:rsidRPr="00000000" w14:paraId="0000000C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sono strutture matematiche che rivestono l’ interesse sia per la matematica che per un'ampia gamma di campi applicativi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2095500" cy="1574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9900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9900"/>
          <w:sz w:val="33"/>
          <w:szCs w:val="33"/>
          <w:highlight w:val="white"/>
        </w:rPr>
      </w:pPr>
      <w:r w:rsidDel="00000000" w:rsidR="00000000" w:rsidRPr="00000000">
        <w:rPr>
          <w:b w:val="1"/>
          <w:color w:val="ff9900"/>
          <w:sz w:val="29"/>
          <w:szCs w:val="29"/>
          <w:highlight w:val="white"/>
          <w:rtl w:val="0"/>
        </w:rPr>
        <w:t xml:space="preserve">PILA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La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pila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è un tipo di dato astratto  che viene usato in diversi contesti per riferirsi a strutture dati , le cui modalità di accesso ai dati in essa contenuti seguono una modalità Lifo, ovvero tale per cui i dati vengono letti in ordine inverso rispetto a quello in cui sono stati inseriti scritti.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1060154</wp:posOffset>
            </wp:positionV>
            <wp:extent cx="1852613" cy="1328401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328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set : dinamiche e non si può ripetere i valori </w:t>
      </w:r>
    </w:p>
    <w:p w:rsidR="00000000" w:rsidDel="00000000" w:rsidP="00000000" w:rsidRDefault="00000000" w:rsidRPr="00000000" w14:paraId="0000001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tupla : non si può modificare i valori </w:t>
      </w:r>
    </w:p>
    <w:p w:rsidR="00000000" w:rsidDel="00000000" w:rsidP="00000000" w:rsidRDefault="00000000" w:rsidRPr="00000000" w14:paraId="00000019">
      <w:pPr>
        <w:rPr>
          <w:b w:val="1"/>
          <w:color w:val="b45f06"/>
          <w:sz w:val="27"/>
          <w:szCs w:val="27"/>
          <w:highlight w:val="white"/>
        </w:rPr>
      </w:pPr>
      <w:r w:rsidDel="00000000" w:rsidR="00000000" w:rsidRPr="00000000">
        <w:rPr>
          <w:b w:val="1"/>
          <w:color w:val="b45f06"/>
          <w:sz w:val="27"/>
          <w:szCs w:val="27"/>
          <w:highlight w:val="white"/>
          <w:rtl w:val="0"/>
        </w:rPr>
        <w:t xml:space="preserve">CODA</w:t>
      </w:r>
    </w:p>
    <w:p w:rsidR="00000000" w:rsidDel="00000000" w:rsidP="00000000" w:rsidRDefault="00000000" w:rsidRPr="00000000" w14:paraId="0000001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è un tipo di dato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