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Sprint Retrospective - Proyecto Mesa Digital. (Sprint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Sprint: [v.2]</w:t>
      </w:r>
    </w:p>
    <w:p w:rsidR="00000000" w:rsidDel="00000000" w:rsidP="00000000" w:rsidRDefault="00000000" w:rsidRPr="00000000" w14:paraId="00000005">
      <w:pPr>
        <w:rPr>
          <w:b w:val="1"/>
        </w:rPr>
      </w:pPr>
      <w:r w:rsidDel="00000000" w:rsidR="00000000" w:rsidRPr="00000000">
        <w:rPr>
          <w:b w:val="1"/>
          <w:sz w:val="24"/>
          <w:szCs w:val="24"/>
          <w:rtl w:val="0"/>
        </w:rPr>
        <w:t xml:space="preserve">Objetivo del sprint:</w:t>
      </w:r>
      <w:r w:rsidDel="00000000" w:rsidR="00000000" w:rsidRPr="00000000">
        <w:rPr>
          <w:b w:val="1"/>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Desarrollar e integrar las funcionalidades relacionadas con el flujo completo de pedidos dentro del sistema Mesa Digital, permitiendo gestionar el proceso desde que el cliente realiza su pedido hasta que el cocinero lo recibe y lo marca como listo. El foco de este sprint fue conectar la experiencia del cliente con la del cocinero mediante comunicación en tiempo real, actualización de estados, carrito funcional y manejo de pedidos activos.</w:t>
      </w:r>
    </w:p>
    <w:p w:rsidR="00000000" w:rsidDel="00000000" w:rsidP="00000000" w:rsidRDefault="00000000" w:rsidRPr="00000000" w14:paraId="00000007">
      <w:pPr>
        <w:pStyle w:val="Heading3"/>
        <w:keepNext w:val="0"/>
        <w:keepLines w:val="0"/>
        <w:rPr>
          <w:sz w:val="26"/>
          <w:szCs w:val="26"/>
        </w:rPr>
      </w:pPr>
      <w:bookmarkStart w:colFirst="0" w:colLast="0" w:name="_heading=h.12tm2cc67vju" w:id="0"/>
      <w:bookmarkEnd w:id="0"/>
      <w:r w:rsidDel="00000000" w:rsidR="00000000" w:rsidRPr="00000000">
        <w:rPr>
          <w:sz w:val="26"/>
          <w:szCs w:val="26"/>
          <w:rtl w:val="0"/>
        </w:rPr>
        <w:t xml:space="preserve">Repaso del sprint</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Historias planificadas:</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rtl w:val="0"/>
        </w:rPr>
        <w:t xml:space="preserve">SCRUM-26 – Estado del pedido</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SCRUM-19 – Edición de carrito</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SCRUM-16 – Pedidos personalizados</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SCRUM-21 – Pedidos en cocina</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SCRUM-11 – Pedidos listos</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rtl w:val="0"/>
        </w:rPr>
        <w:t xml:space="preserve">SCRUM-17 – Carrito de pedidos</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rtl w:val="0"/>
        </w:rPr>
        <w:t xml:space="preserve">SCRUM-10 – Pedidos en tiempo real para el cocinero</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sz w:val="26"/>
          <w:szCs w:val="26"/>
        </w:rPr>
      </w:pPr>
      <w:bookmarkStart w:colFirst="0" w:colLast="0" w:name="_heading=h.1pth7qgeqz42" w:id="1"/>
      <w:bookmarkEnd w:id="1"/>
      <w:r w:rsidDel="00000000" w:rsidR="00000000" w:rsidRPr="00000000">
        <w:rPr>
          <w:sz w:val="26"/>
          <w:szCs w:val="26"/>
          <w:rtl w:val="0"/>
        </w:rPr>
        <w:t xml:space="preserve">Logros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Se implementó exitosamente el flujo completo de pedidos, conectando las vistas del cliente y del cocinero.</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Se logró la actualización en tiempo real de los pedidos.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El sistema de estados (pendiente, en cocina, listo, entregado) fue integrado correctamente entre backend (Django) y frontend (Angular).</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Se implementó un carrito funcional que permite editar cantidades, eliminar productos y enviar pedidos al backend.</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Se añadió la posibilidad de agregar observaciones personalizadas en los pedidos, mejorando la experiencia del cliente y la comunicación con el cocinero.</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Todas las historias planificadas fueron finalizadas, cumpliendo con la meta del sprint dentro de los tiempos definidos.</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El equipo logró una integración estable entre frontend y backend, consolidando la base técnica para futuros módulos.</w:t>
        <w:br w:type="textWrapping"/>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rPr>
          <w:sz w:val="26"/>
          <w:szCs w:val="26"/>
        </w:rPr>
      </w:pPr>
      <w:bookmarkStart w:colFirst="0" w:colLast="0" w:name="_heading=h.twn9xorx01rz" w:id="2"/>
      <w:bookmarkEnd w:id="2"/>
      <w:r w:rsidDel="00000000" w:rsidR="00000000" w:rsidRPr="00000000">
        <w:rPr>
          <w:sz w:val="26"/>
          <w:szCs w:val="26"/>
          <w:rtl w:val="0"/>
        </w:rPr>
        <w:t xml:space="preserve">Desafíos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La implementación de la comunicación en tiempo real presentó dificultades iniciales, especialmente en la sincronización simultánea de múltiples pedidos.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Fue necesario realizar varios ajustes en el backend para optimizar la actualización de estados y evitar conflictos entre diferentes usuarios conectados.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Se invirtió más tiempo del previsto en pruebas y depuración de la funcionalidad de edición del carrito y los estados del pedido.</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Hubo momentos de sobrecarga debido a la cantidad de historias con integración cruzada entre frontend y backend.</w:t>
        <w:br w:type="textWrapping"/>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rPr>
          <w:sz w:val="26"/>
          <w:szCs w:val="26"/>
        </w:rPr>
      </w:pPr>
      <w:bookmarkStart w:colFirst="0" w:colLast="0" w:name="_heading=h.27pnmx2dltzs" w:id="3"/>
      <w:bookmarkEnd w:id="3"/>
      <w:r w:rsidDel="00000000" w:rsidR="00000000" w:rsidRPr="00000000">
        <w:rPr>
          <w:sz w:val="26"/>
          <w:szCs w:val="26"/>
          <w:rtl w:val="0"/>
        </w:rPr>
        <w:t xml:space="preserve">Lecciones aprendidas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La planificación detallada del flujo de datos entre cliente y cocinero es esencial para evitar errores en la actualización de estados.</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Las pruebas en tiempo real deben realizarse de forma continua durante el desarrollo, no solo al final del sprint.</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La colaboración entre frontend y backend fue clave para resolver incidencias rápidamente.</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La comunicación constante en las Daily permitió identificar bloqueos a tiempo y mantener el ritmo de trabajo.</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Se reforzó la importancia de validar la estabilidad del sistema con múltiples usuarios conectados antes de la entrega final.</w:t>
        <w:br w:type="textWrapping"/>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sz w:val="26"/>
          <w:szCs w:val="26"/>
        </w:rPr>
      </w:pPr>
      <w:bookmarkStart w:colFirst="0" w:colLast="0" w:name="_heading=h.iseo0fx8vb1p" w:id="4"/>
      <w:bookmarkEnd w:id="4"/>
      <w:r w:rsidDel="00000000" w:rsidR="00000000" w:rsidRPr="00000000">
        <w:rPr>
          <w:sz w:val="26"/>
          <w:szCs w:val="26"/>
          <w:rtl w:val="0"/>
        </w:rPr>
        <w:t xml:space="preserve">Puntos para mejorar</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Optimizar la gestión del tiempo destinado a pruebas, destinando un bloque específico para testeo funcional diario.</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Mejorar la documentación técnica de la lógica de comunicación en tiempo real para facilitar futuras extensiones.</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Dividir las historias grandes en subtareas más pequeñas para distribuir mejor la carga de trabajo.</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Implementar un entorno de staging o pruebas automatizadas para validar cambios sin afectar el entorno principal.</w:t>
        <w:br w:type="textWrapping"/>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heading=h.wai61il7gk3r" w:id="5"/>
      <w:bookmarkEnd w:id="5"/>
      <w:r w:rsidDel="00000000" w:rsidR="00000000" w:rsidRPr="00000000">
        <w:rPr>
          <w:sz w:val="26"/>
          <w:szCs w:val="26"/>
          <w:rtl w:val="0"/>
        </w:rPr>
        <w:t xml:space="preserve">Acciones para el próximo sprint</w:t>
      </w:r>
      <w:r w:rsidDel="00000000" w:rsidR="00000000" w:rsidRPr="00000000">
        <w:rPr>
          <w:rtl w:val="0"/>
        </w:rPr>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Optimizar la comunicación en tiempo real para reducir la carga del servidor y mejorar la latencia.</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Agregar pruebas unitarias para los endpoints de pedidos y actualizaciones de estado.</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Fortalecer la documentación técnica, especialmente los diagramas de flujo y las estructuras de comunicación.</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Mantener el mismo nivel de coordinación y comunicación que permitió el éxito del sprint anterior.</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keepNext w:val="0"/>
        <w:keepLines w:val="0"/>
        <w:rPr>
          <w:sz w:val="26"/>
          <w:szCs w:val="26"/>
        </w:rPr>
      </w:pPr>
      <w:bookmarkStart w:colFirst="0" w:colLast="0" w:name="_heading=h.m63846darrhb" w:id="6"/>
      <w:bookmarkEnd w:id="6"/>
      <w:r w:rsidDel="00000000" w:rsidR="00000000" w:rsidRPr="00000000">
        <w:rPr>
          <w:sz w:val="26"/>
          <w:szCs w:val="26"/>
          <w:rtl w:val="0"/>
        </w:rPr>
        <w:t xml:space="preserve">Cierre de la retrospectiva</w:t>
      </w:r>
    </w:p>
    <w:p w:rsidR="00000000" w:rsidDel="00000000" w:rsidP="00000000" w:rsidRDefault="00000000" w:rsidRPr="00000000" w14:paraId="00000036">
      <w:pPr>
        <w:spacing w:after="240" w:before="240" w:lineRule="auto"/>
        <w:rPr>
          <w:sz w:val="24"/>
          <w:szCs w:val="24"/>
        </w:rPr>
      </w:pPr>
      <w:r w:rsidDel="00000000" w:rsidR="00000000" w:rsidRPr="00000000">
        <w:rPr>
          <w:rtl w:val="0"/>
        </w:rPr>
        <w:t xml:space="preserve">El equipo logró cumplir completamente los objetivos del Sprint 2, consolidando la funcionalidad central del sistema: la gestión de pedidos y su comunicación en tiempo real.</w:t>
        <w:br w:type="textWrapping"/>
        <w:t xml:space="preserve"> Este sprint marcó un avance significativo en la experiencia del usuario y en la robustez del sistema, integrando de forma estable el flujo entre cliente y cocinero.</w:t>
        <w:br w:type="textWrapping"/>
        <w:t xml:space="preserve"> El aprendizaje técnico y la mejora en la colaboración del equipo sentaron las bases para los próximos desarrollos, orientados a mejorar la eficiencia, escalabilidad y experiencia de uso de Mesa Digital.</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Bi/Heg/5nxJHja69jiRmWZ8Fg==">CgMxLjAyDmguMTJ0bTJjYzY3dmp1Mg5oLjFwdGg3cWdlcXo0MjIOaC50d245eG9yeDAxcnoyDmguMjdwbm14MmRsdHpzMg5oLmlzZW8wZng4dmIxcDIOaC53YWk2MWlsN2drM3IyDmgubTYzODQ2ZGFycmhiOAByITFwYlNoV01QQVVaN0NBREx5Q3pUeklFX3kwVG5RRGJWVA==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2023-06-09T16:23:00Z</dcterms:created>
  <dc:creator>kevin jimenez</dc:creator>
</cp:coreProperties>
</file>