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sz w:val="40"/>
          <w:szCs w:val="40"/>
        </w:rPr>
      </w:pPr>
      <w:r w:rsidDel="00000000" w:rsidR="00000000" w:rsidRPr="00000000">
        <w:rPr>
          <w:b w:val="1"/>
          <w:bCs w:val="1"/>
          <w:sz w:val="40"/>
          <w:szCs w:val="40"/>
          <w:rtl w:val="0"/>
        </w:rPr>
        <w:t xml:space="preserve">Sprint Review - Proyecto de Arriendo de Bicicletas. (Sprint 3)</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Sprint: [v.3]</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Objetivo del sprint:</w:t>
        <w:br w:type="textWrapping"/>
      </w:r>
      <w:r w:rsidDel="00000000" w:rsidR="00000000" w:rsidRPr="00000000">
        <w:rPr>
          <w:rtl w:val="0"/>
        </w:rPr>
        <w:t xml:space="preserve">El objetivo de este sprint fue desarrollar e integrar el módulo completo de pagos dentro del sistema Mesa Digital, permitiendo gestionar pagos individuales, por comensal y totales. Además, se buscó generar comprobantes digitales automáticos y habilitar reportes de ventas para el administrador.</w:t>
      </w:r>
    </w:p>
    <w:p w:rsidR="00000000" w:rsidDel="00000000" w:rsidP="00000000" w:rsidRDefault="00000000" w:rsidRPr="00000000" w14:paraId="00000006">
      <w:pPr>
        <w:spacing w:after="240" w:before="240" w:lineRule="auto"/>
        <w:rPr/>
      </w:pPr>
      <w:r w:rsidDel="00000000" w:rsidR="00000000" w:rsidRPr="00000000">
        <w:rPr>
          <w:rtl w:val="0"/>
        </w:rPr>
        <w:t xml:space="preserve">Este sprint marca el cierre del flujo completo del cliente dentro del restaurante: pedido → cocina → pago → comprobante.</w:t>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rPr>
          <w:sz w:val="26"/>
          <w:szCs w:val="26"/>
        </w:rPr>
      </w:pPr>
      <w:bookmarkStart w:colFirst="0" w:colLast="0" w:name="_heading=h.5kub45o8g4yj" w:id="0"/>
      <w:bookmarkEnd w:id="0"/>
      <w:r w:rsidDel="00000000" w:rsidR="00000000" w:rsidRPr="00000000">
        <w:rPr>
          <w:sz w:val="26"/>
          <w:szCs w:val="26"/>
          <w:rtl w:val="0"/>
        </w:rPr>
        <w:t xml:space="preserve">Historias de usuario revisadas</w:t>
      </w:r>
    </w:p>
    <w:p w:rsidR="00000000" w:rsidDel="00000000" w:rsidP="00000000" w:rsidRDefault="00000000" w:rsidRPr="00000000" w14:paraId="00000009">
      <w:pPr>
        <w:pStyle w:val="Heading3"/>
        <w:keepNext w:val="0"/>
        <w:keepLines w:val="0"/>
        <w:rPr>
          <w:sz w:val="26"/>
          <w:szCs w:val="26"/>
        </w:rPr>
      </w:pPr>
      <w:bookmarkStart w:colFirst="0" w:colLast="0" w:name="_heading=h.xofujmvp1hmi" w:id="1"/>
      <w:bookmarkEnd w:id="1"/>
      <w:r w:rsidDel="00000000" w:rsidR="00000000" w:rsidRPr="00000000">
        <w:rPr>
          <w:sz w:val="26"/>
          <w:szCs w:val="26"/>
          <w:rtl w:val="0"/>
        </w:rPr>
        <w:t xml:space="preserve">SCRUM-23 – Comprobante digital</w:t>
      </w:r>
    </w:p>
    <w:p w:rsidR="00000000" w:rsidDel="00000000" w:rsidP="00000000" w:rsidRDefault="00000000" w:rsidRPr="00000000" w14:paraId="0000000A">
      <w:pPr>
        <w:spacing w:after="240" w:before="240" w:lineRule="auto"/>
        <w:rPr/>
      </w:pPr>
      <w:r w:rsidDel="00000000" w:rsidR="00000000" w:rsidRPr="00000000">
        <w:rPr>
          <w:rtl w:val="0"/>
        </w:rPr>
        <w:t xml:space="preserve">Implementación del módulo que genera comprobantes digitales una vez realizado el pago, incluyendo endpoints en Django y visualización/descarga en Angular.</w:t>
        <w:br w:type="textWrapping"/>
        <w:t xml:space="preserve"> </w:t>
      </w:r>
      <w:r w:rsidDel="00000000" w:rsidR="00000000" w:rsidRPr="00000000">
        <w:rPr>
          <w:b w:val="1"/>
          <w:bCs w:val="1"/>
          <w:rtl w:val="0"/>
        </w:rPr>
        <w:t xml:space="preserve">Estado:</w:t>
      </w:r>
      <w:r w:rsidDel="00000000" w:rsidR="00000000" w:rsidRPr="00000000">
        <w:rPr>
          <w:rtl w:val="0"/>
        </w:rPr>
        <w:t xml:space="preserve"> Finalizado</w:t>
      </w:r>
    </w:p>
    <w:p w:rsidR="00000000" w:rsidDel="00000000" w:rsidP="00000000" w:rsidRDefault="00000000" w:rsidRPr="00000000" w14:paraId="0000000B">
      <w:pPr>
        <w:pStyle w:val="Heading3"/>
        <w:keepNext w:val="0"/>
        <w:keepLines w:val="0"/>
        <w:rPr>
          <w:sz w:val="26"/>
          <w:szCs w:val="26"/>
        </w:rPr>
      </w:pPr>
      <w:bookmarkStart w:colFirst="0" w:colLast="0" w:name="_heading=h.a1l4fa9ypsfh" w:id="2"/>
      <w:bookmarkEnd w:id="2"/>
      <w:r w:rsidDel="00000000" w:rsidR="00000000" w:rsidRPr="00000000">
        <w:rPr>
          <w:sz w:val="26"/>
          <w:szCs w:val="26"/>
          <w:rtl w:val="0"/>
        </w:rPr>
        <w:t xml:space="preserve">SCRUM-8 – Diferenciar comensales</w:t>
      </w:r>
    </w:p>
    <w:p w:rsidR="00000000" w:rsidDel="00000000" w:rsidP="00000000" w:rsidRDefault="00000000" w:rsidRPr="00000000" w14:paraId="0000000C">
      <w:pPr>
        <w:spacing w:after="240" w:before="240" w:lineRule="auto"/>
        <w:rPr/>
      </w:pPr>
      <w:r w:rsidDel="00000000" w:rsidR="00000000" w:rsidRPr="00000000">
        <w:rPr>
          <w:rtl w:val="0"/>
        </w:rPr>
        <w:t xml:space="preserve">Se agregó la lógica para identificar y diferenciar comensales dentro de una mesa, asignando productos a cada uno para permitir pagos independientes.</w:t>
        <w:br w:type="textWrapping"/>
        <w:t xml:space="preserve"> </w:t>
      </w:r>
      <w:r w:rsidDel="00000000" w:rsidR="00000000" w:rsidRPr="00000000">
        <w:rPr>
          <w:b w:val="1"/>
          <w:bCs w:val="1"/>
          <w:rtl w:val="0"/>
        </w:rPr>
        <w:t xml:space="preserve">Estado:</w:t>
      </w:r>
      <w:r w:rsidDel="00000000" w:rsidR="00000000" w:rsidRPr="00000000">
        <w:rPr>
          <w:rtl w:val="0"/>
        </w:rPr>
        <w:t xml:space="preserve"> Finalizado</w:t>
      </w:r>
    </w:p>
    <w:p w:rsidR="00000000" w:rsidDel="00000000" w:rsidP="00000000" w:rsidRDefault="00000000" w:rsidRPr="00000000" w14:paraId="0000000D">
      <w:pPr>
        <w:pStyle w:val="Heading3"/>
        <w:keepNext w:val="0"/>
        <w:keepLines w:val="0"/>
        <w:rPr>
          <w:sz w:val="26"/>
          <w:szCs w:val="26"/>
        </w:rPr>
      </w:pPr>
      <w:bookmarkStart w:colFirst="0" w:colLast="0" w:name="_heading=h.cdu5ri37g8gg" w:id="3"/>
      <w:bookmarkEnd w:id="3"/>
      <w:r w:rsidDel="00000000" w:rsidR="00000000" w:rsidRPr="00000000">
        <w:rPr>
          <w:sz w:val="26"/>
          <w:szCs w:val="26"/>
          <w:rtl w:val="0"/>
        </w:rPr>
        <w:t xml:space="preserve">SCRUM-20 – Pago total</w:t>
      </w:r>
    </w:p>
    <w:p w:rsidR="00000000" w:rsidDel="00000000" w:rsidP="00000000" w:rsidRDefault="00000000" w:rsidRPr="00000000" w14:paraId="0000000E">
      <w:pPr>
        <w:spacing w:after="240" w:before="240" w:lineRule="auto"/>
        <w:rPr/>
      </w:pPr>
      <w:r w:rsidDel="00000000" w:rsidR="00000000" w:rsidRPr="00000000">
        <w:rPr>
          <w:rtl w:val="0"/>
        </w:rPr>
        <w:t xml:space="preserve">Desarrollo de la opción que permite pagar toda la cuenta completa de la mesa, consolidando los pedidos asociados y registrando la transacción.</w:t>
        <w:br w:type="textWrapping"/>
        <w:t xml:space="preserve"> </w:t>
      </w:r>
      <w:r w:rsidDel="00000000" w:rsidR="00000000" w:rsidRPr="00000000">
        <w:rPr>
          <w:b w:val="1"/>
          <w:bCs w:val="1"/>
          <w:rtl w:val="0"/>
        </w:rPr>
        <w:t xml:space="preserve">Estado:</w:t>
      </w:r>
      <w:r w:rsidDel="00000000" w:rsidR="00000000" w:rsidRPr="00000000">
        <w:rPr>
          <w:rtl w:val="0"/>
        </w:rPr>
        <w:t xml:space="preserve"> Finalizado</w:t>
      </w:r>
    </w:p>
    <w:p w:rsidR="00000000" w:rsidDel="00000000" w:rsidP="00000000" w:rsidRDefault="00000000" w:rsidRPr="00000000" w14:paraId="0000000F">
      <w:pPr>
        <w:pStyle w:val="Heading3"/>
        <w:keepNext w:val="0"/>
        <w:keepLines w:val="0"/>
        <w:rPr>
          <w:sz w:val="26"/>
          <w:szCs w:val="26"/>
        </w:rPr>
      </w:pPr>
      <w:bookmarkStart w:colFirst="0" w:colLast="0" w:name="_heading=h.xygxmqwqvpor" w:id="4"/>
      <w:bookmarkEnd w:id="4"/>
      <w:r w:rsidDel="00000000" w:rsidR="00000000" w:rsidRPr="00000000">
        <w:rPr>
          <w:sz w:val="26"/>
          <w:szCs w:val="26"/>
          <w:rtl w:val="0"/>
        </w:rPr>
        <w:t xml:space="preserve">SCRUM-22 – Pago en app</w:t>
      </w:r>
    </w:p>
    <w:p w:rsidR="00000000" w:rsidDel="00000000" w:rsidP="00000000" w:rsidRDefault="00000000" w:rsidRPr="00000000" w14:paraId="00000010">
      <w:pPr>
        <w:spacing w:after="240" w:before="240" w:lineRule="auto"/>
        <w:rPr/>
      </w:pPr>
      <w:r w:rsidDel="00000000" w:rsidR="00000000" w:rsidRPr="00000000">
        <w:rPr>
          <w:rtl w:val="0"/>
        </w:rPr>
        <w:t xml:space="preserve">Integración del mecanismo de pago dentro de la aplicación, conexión al backend y visualización de confirmación.</w:t>
        <w:br w:type="textWrapping"/>
        <w:t xml:space="preserve"> </w:t>
      </w:r>
      <w:r w:rsidDel="00000000" w:rsidR="00000000" w:rsidRPr="00000000">
        <w:rPr>
          <w:b w:val="1"/>
          <w:bCs w:val="1"/>
          <w:rtl w:val="0"/>
        </w:rPr>
        <w:t xml:space="preserve">Estado:</w:t>
      </w:r>
      <w:r w:rsidDel="00000000" w:rsidR="00000000" w:rsidRPr="00000000">
        <w:rPr>
          <w:rtl w:val="0"/>
        </w:rPr>
        <w:t xml:space="preserve"> Finalizado</w:t>
      </w:r>
    </w:p>
    <w:p w:rsidR="00000000" w:rsidDel="00000000" w:rsidP="00000000" w:rsidRDefault="00000000" w:rsidRPr="00000000" w14:paraId="00000011">
      <w:pPr>
        <w:pStyle w:val="Heading3"/>
        <w:keepNext w:val="0"/>
        <w:keepLines w:val="0"/>
        <w:rPr>
          <w:sz w:val="26"/>
          <w:szCs w:val="26"/>
        </w:rPr>
      </w:pPr>
      <w:bookmarkStart w:colFirst="0" w:colLast="0" w:name="_heading=h.gbkk2d4g25x9" w:id="5"/>
      <w:bookmarkEnd w:id="5"/>
      <w:r w:rsidDel="00000000" w:rsidR="00000000" w:rsidRPr="00000000">
        <w:rPr>
          <w:sz w:val="26"/>
          <w:szCs w:val="26"/>
          <w:rtl w:val="0"/>
        </w:rPr>
        <w:t xml:space="preserve">SCRUM-12 – Reportes de ventas</w:t>
      </w:r>
    </w:p>
    <w:p w:rsidR="00000000" w:rsidDel="00000000" w:rsidP="00000000" w:rsidRDefault="00000000" w:rsidRPr="00000000" w14:paraId="00000012">
      <w:pPr>
        <w:spacing w:after="240" w:before="240" w:lineRule="auto"/>
        <w:rPr/>
      </w:pPr>
      <w:r w:rsidDel="00000000" w:rsidR="00000000" w:rsidRPr="00000000">
        <w:rPr>
          <w:rtl w:val="0"/>
        </w:rPr>
        <w:t xml:space="preserve">Creación del módulo de reportes para administradores, con vistas que muestran ventas totales, pagos registrados y actividad por fecha.</w:t>
        <w:br w:type="textWrapping"/>
        <w:t xml:space="preserve"> </w:t>
      </w:r>
      <w:r w:rsidDel="00000000" w:rsidR="00000000" w:rsidRPr="00000000">
        <w:rPr>
          <w:b w:val="1"/>
          <w:bCs w:val="1"/>
          <w:rtl w:val="0"/>
        </w:rPr>
        <w:t xml:space="preserve">Estado:</w:t>
      </w:r>
      <w:r w:rsidDel="00000000" w:rsidR="00000000" w:rsidRPr="00000000">
        <w:rPr>
          <w:rtl w:val="0"/>
        </w:rPr>
        <w:t xml:space="preserve"> En curso</w:t>
      </w:r>
    </w:p>
    <w:p w:rsidR="00000000" w:rsidDel="00000000" w:rsidP="00000000" w:rsidRDefault="00000000" w:rsidRPr="00000000" w14:paraId="00000013">
      <w:pPr>
        <w:pStyle w:val="Heading3"/>
        <w:keepNext w:val="0"/>
        <w:keepLines w:val="0"/>
        <w:rPr>
          <w:sz w:val="26"/>
          <w:szCs w:val="26"/>
        </w:rPr>
      </w:pPr>
      <w:bookmarkStart w:colFirst="0" w:colLast="0" w:name="_heading=h.vgi3bjcj7tct" w:id="6"/>
      <w:bookmarkEnd w:id="6"/>
      <w:r w:rsidDel="00000000" w:rsidR="00000000" w:rsidRPr="00000000">
        <w:rPr>
          <w:sz w:val="26"/>
          <w:szCs w:val="26"/>
          <w:rtl w:val="0"/>
        </w:rPr>
        <w:t xml:space="preserve">SCRUM-15 – Pago individual</w:t>
      </w:r>
    </w:p>
    <w:p w:rsidR="00000000" w:rsidDel="00000000" w:rsidP="00000000" w:rsidRDefault="00000000" w:rsidRPr="00000000" w14:paraId="00000014">
      <w:pPr>
        <w:spacing w:after="240" w:before="240" w:lineRule="auto"/>
        <w:rPr/>
      </w:pPr>
      <w:r w:rsidDel="00000000" w:rsidR="00000000" w:rsidRPr="00000000">
        <w:rPr>
          <w:rtl w:val="0"/>
        </w:rPr>
        <w:t xml:space="preserve">Implementación de la opción de dividir cuentas y permitir pagos por persona. Incluye actualización de estados, cálculo individual y registro de transacciones.</w:t>
        <w:br w:type="textWrapping"/>
        <w:t xml:space="preserve"> </w:t>
      </w:r>
      <w:r w:rsidDel="00000000" w:rsidR="00000000" w:rsidRPr="00000000">
        <w:rPr>
          <w:b w:val="1"/>
          <w:bCs w:val="1"/>
          <w:rtl w:val="0"/>
        </w:rPr>
        <w:t xml:space="preserve">Estado:</w:t>
      </w:r>
      <w:r w:rsidDel="00000000" w:rsidR="00000000" w:rsidRPr="00000000">
        <w:rPr>
          <w:rtl w:val="0"/>
        </w:rPr>
        <w:t xml:space="preserve"> Finalizado</w:t>
      </w:r>
    </w:p>
    <w:p w:rsidR="00000000" w:rsidDel="00000000" w:rsidP="00000000" w:rsidRDefault="00000000" w:rsidRPr="00000000" w14:paraId="00000015">
      <w:pPr>
        <w:spacing w:after="240" w:before="240" w:lineRule="auto"/>
        <w:rPr>
          <w:b w:val="1"/>
          <w:bCs w:val="1"/>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rPr>
          <w:sz w:val="34"/>
          <w:szCs w:val="34"/>
        </w:rPr>
      </w:pPr>
      <w:bookmarkStart w:colFirst="0" w:colLast="0" w:name="_heading=h.qfa05b71ahhk" w:id="7"/>
      <w:bookmarkEnd w:id="7"/>
      <w:r w:rsidDel="00000000" w:rsidR="00000000" w:rsidRPr="00000000">
        <w:rPr>
          <w:sz w:val="34"/>
          <w:szCs w:val="34"/>
          <w:rtl w:val="0"/>
        </w:rPr>
        <w:t xml:space="preserve">Demostración de funcionalidades</w:t>
      </w:r>
    </w:p>
    <w:p w:rsidR="00000000" w:rsidDel="00000000" w:rsidP="00000000" w:rsidRDefault="00000000" w:rsidRPr="00000000" w14:paraId="00000018">
      <w:pPr>
        <w:spacing w:after="240" w:before="240" w:lineRule="auto"/>
        <w:rPr/>
      </w:pPr>
      <w:r w:rsidDel="00000000" w:rsidR="00000000" w:rsidRPr="00000000">
        <w:rPr>
          <w:rtl w:val="0"/>
        </w:rPr>
        <w:t xml:space="preserve">Durante la Sprint Review se presentaron los siguientes avances:</w:t>
      </w:r>
    </w:p>
    <w:p w:rsidR="00000000" w:rsidDel="00000000" w:rsidP="00000000" w:rsidRDefault="00000000" w:rsidRPr="00000000" w14:paraId="00000019">
      <w:pPr>
        <w:numPr>
          <w:ilvl w:val="0"/>
          <w:numId w:val="2"/>
        </w:numPr>
        <w:spacing w:after="0" w:afterAutospacing="0" w:before="240" w:lineRule="auto"/>
        <w:ind w:left="720" w:hanging="360"/>
        <w:rPr/>
      </w:pPr>
      <w:r w:rsidDel="00000000" w:rsidR="00000000" w:rsidRPr="00000000">
        <w:rPr>
          <w:rtl w:val="0"/>
        </w:rPr>
        <w:t xml:space="preserve">Flujo de pago completo: los clientes pueden pagar de forma individual, por comensal o de manera total, según la distribución del pedido.</w:t>
        <w:br w:type="textWrapping"/>
      </w:r>
    </w:p>
    <w:p w:rsidR="00000000" w:rsidDel="00000000" w:rsidP="00000000" w:rsidRDefault="00000000" w:rsidRPr="00000000" w14:paraId="0000001A">
      <w:pPr>
        <w:numPr>
          <w:ilvl w:val="0"/>
          <w:numId w:val="2"/>
        </w:numPr>
        <w:spacing w:after="0" w:afterAutospacing="0" w:before="0" w:beforeAutospacing="0" w:lineRule="auto"/>
        <w:ind w:left="720" w:hanging="360"/>
        <w:rPr/>
      </w:pPr>
      <w:r w:rsidDel="00000000" w:rsidR="00000000" w:rsidRPr="00000000">
        <w:rPr>
          <w:rtl w:val="0"/>
        </w:rPr>
        <w:t xml:space="preserve">Diferenciación de comensales: los productos se asignan correctamente a cada usuario dentro de la mesa antes de pagar.</w:t>
        <w:br w:type="textWrapping"/>
      </w:r>
    </w:p>
    <w:p w:rsidR="00000000" w:rsidDel="00000000" w:rsidP="00000000" w:rsidRDefault="00000000" w:rsidRPr="00000000" w14:paraId="0000001B">
      <w:pPr>
        <w:numPr>
          <w:ilvl w:val="0"/>
          <w:numId w:val="2"/>
        </w:numPr>
        <w:spacing w:after="0" w:afterAutospacing="0" w:before="0" w:beforeAutospacing="0" w:lineRule="auto"/>
        <w:ind w:left="720" w:hanging="360"/>
        <w:rPr/>
      </w:pPr>
      <w:r w:rsidDel="00000000" w:rsidR="00000000" w:rsidRPr="00000000">
        <w:rPr>
          <w:rtl w:val="0"/>
        </w:rPr>
        <w:t xml:space="preserve">Comprobantes digitales: una vez realizado un pago, el sistema genera un comprobante digital disponible para visualización o descarga.</w:t>
        <w:br w:type="textWrapping"/>
      </w:r>
    </w:p>
    <w:p w:rsidR="00000000" w:rsidDel="00000000" w:rsidP="00000000" w:rsidRDefault="00000000" w:rsidRPr="00000000" w14:paraId="0000001C">
      <w:pPr>
        <w:numPr>
          <w:ilvl w:val="0"/>
          <w:numId w:val="2"/>
        </w:numPr>
        <w:spacing w:after="0" w:afterAutospacing="0" w:before="0" w:beforeAutospacing="0" w:lineRule="auto"/>
        <w:ind w:left="720" w:hanging="360"/>
        <w:rPr/>
      </w:pPr>
      <w:r w:rsidDel="00000000" w:rsidR="00000000" w:rsidRPr="00000000">
        <w:rPr>
          <w:rtl w:val="0"/>
        </w:rPr>
        <w:t xml:space="preserve">Pagos en la aplicación: se mostró la interfaz de pago en Angular y la integración total con el backend.</w:t>
        <w:br w:type="textWrapping"/>
      </w:r>
    </w:p>
    <w:p w:rsidR="00000000" w:rsidDel="00000000" w:rsidP="00000000" w:rsidRDefault="00000000" w:rsidRPr="00000000" w14:paraId="0000001D">
      <w:pPr>
        <w:numPr>
          <w:ilvl w:val="0"/>
          <w:numId w:val="2"/>
        </w:numPr>
        <w:spacing w:after="0" w:afterAutospacing="0" w:before="0" w:beforeAutospacing="0" w:lineRule="auto"/>
        <w:ind w:left="720" w:hanging="360"/>
        <w:rPr/>
      </w:pPr>
      <w:r w:rsidDel="00000000" w:rsidR="00000000" w:rsidRPr="00000000">
        <w:rPr>
          <w:rtl w:val="0"/>
        </w:rPr>
        <w:t xml:space="preserve">Reportes de ventas: vista preliminar funcional donde los administradores pueden visualizar pagos realizados, montos y fechas.</w:t>
        <w:br w:type="textWrapping"/>
      </w:r>
    </w:p>
    <w:p w:rsidR="00000000" w:rsidDel="00000000" w:rsidP="00000000" w:rsidRDefault="00000000" w:rsidRPr="00000000" w14:paraId="0000001E">
      <w:pPr>
        <w:numPr>
          <w:ilvl w:val="0"/>
          <w:numId w:val="2"/>
        </w:numPr>
        <w:spacing w:after="240" w:before="0" w:beforeAutospacing="0" w:lineRule="auto"/>
        <w:ind w:left="720" w:hanging="360"/>
        <w:rPr/>
      </w:pPr>
      <w:r w:rsidDel="00000000" w:rsidR="00000000" w:rsidRPr="00000000">
        <w:rPr>
          <w:rtl w:val="0"/>
        </w:rPr>
        <w:t xml:space="preserve">Integración estable: todos los módulos de pago se comunican correctamente con el sistema de pedidos, manteniendo coherencia de datos.</w:t>
        <w:br w:type="textWrapping"/>
      </w:r>
    </w:p>
    <w:p w:rsidR="00000000" w:rsidDel="00000000" w:rsidP="00000000" w:rsidRDefault="00000000" w:rsidRPr="00000000" w14:paraId="0000001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rPr>
          <w:sz w:val="34"/>
          <w:szCs w:val="34"/>
        </w:rPr>
      </w:pPr>
      <w:bookmarkStart w:colFirst="0" w:colLast="0" w:name="_heading=h.uzunzbred4s9" w:id="8"/>
      <w:bookmarkEnd w:id="8"/>
      <w:r w:rsidDel="00000000" w:rsidR="00000000" w:rsidRPr="00000000">
        <w:rPr>
          <w:sz w:val="34"/>
          <w:szCs w:val="34"/>
          <w:rtl w:val="0"/>
        </w:rPr>
        <w:t xml:space="preserve">Cumplimiento de objetivos</w:t>
      </w:r>
    </w:p>
    <w:p w:rsidR="00000000" w:rsidDel="00000000" w:rsidP="00000000" w:rsidRDefault="00000000" w:rsidRPr="00000000" w14:paraId="00000021">
      <w:pPr>
        <w:numPr>
          <w:ilvl w:val="0"/>
          <w:numId w:val="1"/>
        </w:numPr>
        <w:spacing w:after="0" w:afterAutospacing="0" w:before="240" w:lineRule="auto"/>
        <w:ind w:left="720" w:hanging="360"/>
        <w:rPr/>
      </w:pPr>
      <w:r w:rsidDel="00000000" w:rsidR="00000000" w:rsidRPr="00000000">
        <w:rPr>
          <w:rtl w:val="0"/>
        </w:rPr>
        <w:t xml:space="preserve">Se completaron todas las funcionalidades principales del módulo de pagos: individual, por comensal, total y en aplicación.</w:t>
        <w:br w:type="textWrapping"/>
      </w:r>
    </w:p>
    <w:p w:rsidR="00000000" w:rsidDel="00000000" w:rsidP="00000000" w:rsidRDefault="00000000" w:rsidRPr="00000000" w14:paraId="00000022">
      <w:pPr>
        <w:numPr>
          <w:ilvl w:val="0"/>
          <w:numId w:val="1"/>
        </w:numPr>
        <w:spacing w:after="0" w:afterAutospacing="0" w:before="0" w:beforeAutospacing="0" w:lineRule="auto"/>
        <w:ind w:left="720" w:hanging="360"/>
        <w:rPr/>
      </w:pPr>
      <w:r w:rsidDel="00000000" w:rsidR="00000000" w:rsidRPr="00000000">
        <w:rPr>
          <w:rtl w:val="0"/>
        </w:rPr>
        <w:t xml:space="preserve">La generación automática de comprobantes digitales funciona de forma estable.</w:t>
        <w:br w:type="textWrapping"/>
      </w:r>
    </w:p>
    <w:p w:rsidR="00000000" w:rsidDel="00000000" w:rsidP="00000000" w:rsidRDefault="00000000" w:rsidRPr="00000000" w14:paraId="00000023">
      <w:pPr>
        <w:numPr>
          <w:ilvl w:val="0"/>
          <w:numId w:val="1"/>
        </w:numPr>
        <w:spacing w:after="0" w:afterAutospacing="0" w:before="0" w:beforeAutospacing="0" w:lineRule="auto"/>
        <w:ind w:left="720" w:hanging="360"/>
        <w:rPr/>
      </w:pPr>
      <w:r w:rsidDel="00000000" w:rsidR="00000000" w:rsidRPr="00000000">
        <w:rPr>
          <w:rtl w:val="0"/>
        </w:rPr>
        <w:t xml:space="preserve">Se avanzó de manera significativa en el módulo de reportes, quedando en curso solo ajustes finales.</w:t>
        <w:br w:type="textWrapping"/>
      </w:r>
    </w:p>
    <w:p w:rsidR="00000000" w:rsidDel="00000000" w:rsidP="00000000" w:rsidRDefault="00000000" w:rsidRPr="00000000" w14:paraId="00000024">
      <w:pPr>
        <w:numPr>
          <w:ilvl w:val="0"/>
          <w:numId w:val="1"/>
        </w:numPr>
        <w:spacing w:after="0" w:afterAutospacing="0" w:before="0" w:beforeAutospacing="0" w:lineRule="auto"/>
        <w:ind w:left="720" w:hanging="360"/>
        <w:rPr/>
      </w:pPr>
      <w:r w:rsidDel="00000000" w:rsidR="00000000" w:rsidRPr="00000000">
        <w:rPr>
          <w:rtl w:val="0"/>
        </w:rPr>
        <w:t xml:space="preserve">Se cumplió con el tiempo estimado de 34 puntos de historia.</w:t>
        <w:br w:type="textWrapping"/>
      </w:r>
    </w:p>
    <w:p w:rsidR="00000000" w:rsidDel="00000000" w:rsidP="00000000" w:rsidRDefault="00000000" w:rsidRPr="00000000" w14:paraId="00000025">
      <w:pPr>
        <w:numPr>
          <w:ilvl w:val="0"/>
          <w:numId w:val="1"/>
        </w:numPr>
        <w:spacing w:after="0" w:afterAutospacing="0" w:before="0" w:beforeAutospacing="0" w:lineRule="auto"/>
        <w:ind w:left="720" w:hanging="360"/>
        <w:rPr/>
      </w:pPr>
      <w:r w:rsidDel="00000000" w:rsidR="00000000" w:rsidRPr="00000000">
        <w:rPr>
          <w:rtl w:val="0"/>
        </w:rPr>
        <w:t xml:space="preserve">El sprint se ejecutó dentro de los plazos establecidos.</w:t>
        <w:br w:type="textWrapping"/>
      </w:r>
    </w:p>
    <w:p w:rsidR="00000000" w:rsidDel="00000000" w:rsidP="00000000" w:rsidRDefault="00000000" w:rsidRPr="00000000" w14:paraId="00000026">
      <w:pPr>
        <w:numPr>
          <w:ilvl w:val="0"/>
          <w:numId w:val="1"/>
        </w:numPr>
        <w:spacing w:after="240" w:before="0" w:beforeAutospacing="0" w:lineRule="auto"/>
        <w:ind w:left="720" w:hanging="360"/>
        <w:rPr/>
      </w:pPr>
      <w:r w:rsidDel="00000000" w:rsidR="00000000" w:rsidRPr="00000000">
        <w:rPr>
          <w:rtl w:val="0"/>
        </w:rPr>
        <w:t xml:space="preserve">El flujo completo desde el pedido hasta el pago quedó funcional en el sistema.</w:t>
        <w:br w:type="textWrapping"/>
      </w:r>
    </w:p>
    <w:p w:rsidR="00000000" w:rsidDel="00000000" w:rsidP="00000000" w:rsidRDefault="00000000" w:rsidRPr="00000000" w14:paraId="0000002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rPr>
          <w:sz w:val="34"/>
          <w:szCs w:val="34"/>
        </w:rPr>
      </w:pPr>
      <w:bookmarkStart w:colFirst="0" w:colLast="0" w:name="_heading=h.bmem3yt51bes" w:id="9"/>
      <w:bookmarkEnd w:id="9"/>
      <w:r w:rsidDel="00000000" w:rsidR="00000000" w:rsidRPr="00000000">
        <w:rPr>
          <w:sz w:val="34"/>
          <w:szCs w:val="34"/>
          <w:rtl w:val="0"/>
        </w:rPr>
        <w:t xml:space="preserve">Retroalimentación del Product Owner</w:t>
      </w:r>
    </w:p>
    <w:p w:rsidR="00000000" w:rsidDel="00000000" w:rsidP="00000000" w:rsidRDefault="00000000" w:rsidRPr="00000000" w14:paraId="00000029">
      <w:pPr>
        <w:numPr>
          <w:ilvl w:val="0"/>
          <w:numId w:val="3"/>
        </w:numPr>
        <w:spacing w:after="0" w:afterAutospacing="0" w:before="240" w:lineRule="auto"/>
        <w:ind w:left="720" w:hanging="360"/>
        <w:rPr/>
      </w:pPr>
      <w:r w:rsidDel="00000000" w:rsidR="00000000" w:rsidRPr="00000000">
        <w:rPr>
          <w:rtl w:val="0"/>
        </w:rPr>
        <w:t xml:space="preserve">Se destacó la correcta integración entre el sistema de pedidos y el sistema de pagos.</w:t>
        <w:br w:type="textWrapping"/>
      </w:r>
    </w:p>
    <w:p w:rsidR="00000000" w:rsidDel="00000000" w:rsidP="00000000" w:rsidRDefault="00000000" w:rsidRPr="00000000" w14:paraId="0000002A">
      <w:pPr>
        <w:numPr>
          <w:ilvl w:val="0"/>
          <w:numId w:val="3"/>
        </w:numPr>
        <w:spacing w:after="0" w:afterAutospacing="0" w:before="0" w:beforeAutospacing="0" w:lineRule="auto"/>
        <w:ind w:left="720" w:hanging="360"/>
        <w:rPr/>
      </w:pPr>
      <w:r w:rsidDel="00000000" w:rsidR="00000000" w:rsidRPr="00000000">
        <w:rPr>
          <w:rtl w:val="0"/>
        </w:rPr>
        <w:t xml:space="preserve">Se valoró que se completara el flujo final del usuario, entregando un producto cada vez más cercano a un uso real.</w:t>
        <w:br w:type="textWrapping"/>
      </w:r>
    </w:p>
    <w:p w:rsidR="00000000" w:rsidDel="00000000" w:rsidP="00000000" w:rsidRDefault="00000000" w:rsidRPr="00000000" w14:paraId="0000002B">
      <w:pPr>
        <w:numPr>
          <w:ilvl w:val="0"/>
          <w:numId w:val="3"/>
        </w:numPr>
        <w:spacing w:after="0" w:afterAutospacing="0" w:before="0" w:beforeAutospacing="0" w:lineRule="auto"/>
        <w:ind w:left="720" w:hanging="360"/>
        <w:rPr/>
      </w:pPr>
      <w:r w:rsidDel="00000000" w:rsidR="00000000" w:rsidRPr="00000000">
        <w:rPr>
          <w:rtl w:val="0"/>
        </w:rPr>
        <w:t xml:space="preserve">Se solicitó mejorar el diseño visual del comprobante digital y ampliar la información en los reportes de ventas.</w:t>
        <w:br w:type="textWrapping"/>
      </w:r>
    </w:p>
    <w:p w:rsidR="00000000" w:rsidDel="00000000" w:rsidP="00000000" w:rsidRDefault="00000000" w:rsidRPr="00000000" w14:paraId="0000002C">
      <w:pPr>
        <w:numPr>
          <w:ilvl w:val="0"/>
          <w:numId w:val="3"/>
        </w:numPr>
        <w:spacing w:after="240" w:before="0" w:beforeAutospacing="0" w:lineRule="auto"/>
        <w:ind w:left="720" w:hanging="360"/>
        <w:rPr/>
      </w:pPr>
      <w:r w:rsidDel="00000000" w:rsidR="00000000" w:rsidRPr="00000000">
        <w:rPr>
          <w:rtl w:val="0"/>
        </w:rPr>
        <w:t xml:space="preserve">Se felicitó al equipo por la estabilidad demostrada en las pruebas de pago y la claridad del módulo.</w:t>
        <w:br w:type="textWrapping"/>
      </w:r>
    </w:p>
    <w:p w:rsidR="00000000" w:rsidDel="00000000" w:rsidP="00000000" w:rsidRDefault="00000000" w:rsidRPr="00000000" w14:paraId="0000002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rPr>
          <w:sz w:val="34"/>
          <w:szCs w:val="34"/>
        </w:rPr>
      </w:pPr>
      <w:bookmarkStart w:colFirst="0" w:colLast="0" w:name="_heading=h.edu3iogefmn" w:id="10"/>
      <w:bookmarkEnd w:id="10"/>
      <w:r w:rsidDel="00000000" w:rsidR="00000000" w:rsidRPr="00000000">
        <w:rPr>
          <w:sz w:val="34"/>
          <w:szCs w:val="34"/>
          <w:rtl w:val="0"/>
        </w:rPr>
        <w:t xml:space="preserve">Conclusiones del Sprint Review</w:t>
      </w:r>
    </w:p>
    <w:p w:rsidR="00000000" w:rsidDel="00000000" w:rsidP="00000000" w:rsidRDefault="00000000" w:rsidRPr="00000000" w14:paraId="0000002F">
      <w:pPr>
        <w:spacing w:after="240" w:before="240" w:lineRule="auto"/>
        <w:rPr/>
      </w:pPr>
      <w:r w:rsidDel="00000000" w:rsidR="00000000" w:rsidRPr="00000000">
        <w:rPr>
          <w:rtl w:val="0"/>
        </w:rPr>
        <w:t xml:space="preserve">El Sprint 3 representó un hito clave dentro del proyecto Mesa Digital, ya que permitió cerrar el flujo operativo completo del restaurante, incorporando el módulo de pagos y su integración con pedidos y cocina.</w:t>
        <w:br w:type="textWrapping"/>
        <w:t xml:space="preserve"> El equipo mostró un alto nivel de avance técnico, logrando implementar funcionalidades críticas para el funcionamiento del sistema. Con este sprint, Mesa Digital se posiciona como un producto casi completo, restando solo mejoras visuales, afinación del módulo de reportes y pruebas finales.</w:t>
      </w:r>
    </w:p>
    <w:p w:rsidR="00000000" w:rsidDel="00000000" w:rsidP="00000000" w:rsidRDefault="00000000" w:rsidRPr="00000000" w14:paraId="00000030">
      <w:pPr>
        <w:spacing w:after="240" w:before="240" w:lineRule="auto"/>
        <w:rPr/>
      </w:pPr>
      <w:r w:rsidDel="00000000" w:rsidR="00000000" w:rsidRPr="00000000">
        <w:rPr>
          <w:rtl w:val="0"/>
        </w:rPr>
        <w:t xml:space="preserve">Este sprint confirma el progreso estable del proyecto y deja al equipo preparado para la etapa final de ajustes, pruebas globales e implementación.</w:t>
      </w:r>
    </w:p>
    <w:p w:rsidR="00000000" w:rsidDel="00000000" w:rsidP="00000000" w:rsidRDefault="00000000" w:rsidRPr="00000000" w14:paraId="00000031">
      <w:pPr>
        <w:spacing w:after="240" w:before="240" w:lineRule="auto"/>
        <w:rPr>
          <w:b w:val="1"/>
          <w:bCs w:val="1"/>
        </w:rPr>
      </w:pPr>
      <w:r w:rsidDel="00000000" w:rsidR="00000000" w:rsidRPr="00000000">
        <w:rPr>
          <w:rtl w:val="0"/>
        </w:rPr>
      </w:r>
    </w:p>
    <w:p w:rsidR="00000000" w:rsidDel="00000000" w:rsidP="00000000" w:rsidRDefault="00000000" w:rsidRPr="00000000" w14:paraId="00000032">
      <w:pPr>
        <w:rPr>
          <w:sz w:val="28"/>
          <w:szCs w:val="28"/>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P2NbWJbPku3mzzX+P2Ztj+AfAQ==">CgMxLjAyDmguNWt1YjQ1bzhnNHlqMg5oLnhvZnVqbXZwMWhtaTIOaC5hMWw0ZmE5eXBzZmgyDmguY2R1NXJpMzdnOGdnMg5oLnh5Z3htcXdxdnBvcjIOaC5nYmtrMmQ0ZzI1eDkyDmgudmdpM2JqY2o3dGN0Mg5oLnFmYTA1YjcxYWhoazIOaC51enVuemJyZWQ0czkyDmguYm1lbTN5dDUxYmVzMg1oLmVkdTNpb2dlZm1uOAByITE4MDlDOUlRdjJsWVBfb1FjWWFCVHFJWVhGRDVnOWNq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2023-06-09T16:25:00Z</dcterms:created>
  <dc:creator>kevin jimenez</dc:creator>
</cp:coreProperties>
</file>