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Constitución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MESA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08/09/2025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080903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_heading=h.gkz19v4jzblu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_heading=h.4y3urhyvij8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Patrocinador / Patrocinadores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_heading=h.3yuxb96xsp3e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 y Justificación del Proyecto</w:t>
            <w:tab/>
          </w:r>
          <w:r w:rsidDel="00000000" w:rsidR="00000000" w:rsidRPr="00000000">
            <w:fldChar w:fldCharType="begin"/>
            <w:instrText xml:space="preserve"> PAGEREF _heading=h.6x6evyulmvpt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del Proyecto y Entregables</w:t>
            <w:tab/>
          </w:r>
          <w:r w:rsidDel="00000000" w:rsidR="00000000" w:rsidRPr="00000000">
            <w:fldChar w:fldCharType="begin"/>
            <w:instrText xml:space="preserve"> PAGEREF _heading=h.1to5xcr31hgy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alto nivel</w:t>
            <w:tab/>
          </w:r>
          <w:r w:rsidDel="00000000" w:rsidR="00000000" w:rsidRPr="00000000">
            <w:fldChar w:fldCharType="begin"/>
            <w:instrText xml:space="preserve"> PAGEREF _heading=h.q4xky0lk2owx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del producto</w:t>
            <w:tab/>
          </w:r>
          <w:r w:rsidDel="00000000" w:rsidR="00000000" w:rsidRPr="00000000">
            <w:fldChar w:fldCharType="begin"/>
            <w:instrText xml:space="preserve"> PAGEREF _heading=h.w68q2cyfpt8b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del proyecto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_heading=h.z4qlkdw8cm85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  <w:tab/>
          </w:r>
          <w:r w:rsidDel="00000000" w:rsidR="00000000" w:rsidRPr="00000000">
            <w:fldChar w:fldCharType="begin"/>
            <w:instrText xml:space="preserve"> PAGEREF _heading=h.70h1uyug3mi0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Premisas y Restricciones</w:t>
            <w:tab/>
          </w:r>
          <w:r w:rsidDel="00000000" w:rsidR="00000000" w:rsidRPr="00000000">
            <w:fldChar w:fldCharType="begin"/>
            <w:instrText xml:space="preserve"> PAGEREF _heading=h.yjjj4rfysufc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Riesgos iniciales de alto nivel</w:t>
            <w:tab/>
          </w:r>
          <w:r w:rsidDel="00000000" w:rsidR="00000000" w:rsidRPr="00000000">
            <w:fldChar w:fldCharType="begin"/>
            <w:instrText xml:space="preserve"> PAGEREF _heading=h.b0k5ugrrgwz3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Cronograma de hitos principales</w:t>
            <w:tab/>
          </w:r>
          <w:r w:rsidDel="00000000" w:rsidR="00000000" w:rsidRPr="00000000">
            <w:fldChar w:fldCharType="begin"/>
            <w:instrText xml:space="preserve"> PAGEREF _heading=h.1gyei7gsoet8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Presupuesto estimado</w:t>
            <w:tab/>
          </w:r>
          <w:r w:rsidDel="00000000" w:rsidR="00000000" w:rsidRPr="00000000">
            <w:fldChar w:fldCharType="begin"/>
            <w:instrText xml:space="preserve"> PAGEREF _heading=h.1a9o0kpq454d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Lista de Interesados (stakeholders)</w:t>
            <w:tab/>
          </w:r>
          <w:r w:rsidDel="00000000" w:rsidR="00000000" w:rsidRPr="00000000">
            <w:fldChar w:fldCharType="begin"/>
            <w:instrText xml:space="preserve"> PAGEREF _heading=h.xkwj0bmtpxg3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aprobación del proyecto</w:t>
            <w:tab/>
          </w:r>
          <w:r w:rsidDel="00000000" w:rsidR="00000000" w:rsidRPr="00000000">
            <w:fldChar w:fldCharType="begin"/>
            <w:instrText xml:space="preserve"> PAGEREF _heading=h.ebu81ndl4m8g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Asignación del Gerente de Proyecto y nivel de autoridad</w:t>
            <w:tab/>
          </w:r>
          <w:r w:rsidDel="00000000" w:rsidR="00000000" w:rsidRPr="00000000">
            <w:fldChar w:fldCharType="begin"/>
            <w:instrText xml:space="preserve"> PAGEREF _heading=h.z6f106bnblcb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Gerente de Proyecto</w:t>
            <w:tab/>
          </w:r>
          <w:r w:rsidDel="00000000" w:rsidR="00000000" w:rsidRPr="00000000">
            <w:fldChar w:fldCharType="begin"/>
            <w:instrText xml:space="preserve"> PAGEREF _heading=h.f9sqpuvvd0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Niveles de autoridad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_heading=h.hi8pumxvf4xq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Personal y recursos preasignados</w:t>
            <w:tab/>
          </w:r>
          <w:r w:rsidDel="00000000" w:rsidR="00000000" w:rsidRPr="00000000">
            <w:fldChar w:fldCharType="begin"/>
            <w:instrText xml:space="preserve"> PAGEREF _heading=h.xdx1bzw5uk47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_heading=h.80mp6qex9i3w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gkz19v4jzbl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y3urhyvij8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Mesa Digital (Carta digital)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Servicios de Comida (Restaurantes, Comida rápida, Restaurantes, etc)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Jimenez 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yuxb96xsp3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7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250"/>
        <w:gridCol w:w="2715"/>
        <w:tblGridChange w:id="0">
          <w:tblGrid>
            <w:gridCol w:w="2130"/>
            <w:gridCol w:w="2250"/>
            <w:gridCol w:w="271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Jiménez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Cortes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Benjamin Urra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 y telecomunicaciones.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x6evyulmvp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Propósito y Justificación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busca optimizar el proceso de pedidos y pagos en restaurantes mediante una solución digital que permita a los clientes ordenar y pagar directamente desde su mesa a través de un código QR.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Esto reducirá los tiempos de espera, mejorará la experiencia del cliente y optimizará la gestión de personal para los dueños de los locales.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también es una oportunidad de aprendizaje práctico para aplicar conocimientos de desarrollo web, bases de datos y metodologías ágiles, alineado con el perfil de egreso de Ingeniería en Informática.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m0teql7nvj7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lzf5vohrl2x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a6mnz8gb1fs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to5xcr31hgy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un sistema web que permita a los clientes visualizar la carta digital, realizar pedidos y pagar (dividiendo cuentas si es necesario) sin intervención directa de un mesero.</w:t>
            </w:r>
          </w:p>
          <w:p w:rsidR="00000000" w:rsidDel="00000000" w:rsidP="00000000" w:rsidRDefault="00000000" w:rsidRPr="00000000" w14:paraId="00000071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Plataforma web funcional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Base de datos con pedidos, clientes y productos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Módulo de pagos (individuales o grupales)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Documentación del sistema y manual de usuario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Respectiva Documentación (Metodología Scrum).</w:t>
            </w:r>
          </w:p>
          <w:p w:rsidR="00000000" w:rsidDel="00000000" w:rsidP="00000000" w:rsidRDefault="00000000" w:rsidRPr="00000000" w14:paraId="00000077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4xky0lk2ow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 alto nivel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68q2cyfpt8b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del producto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Interfaz web responsive (para móviles y tablets)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Lectura de código QR por mesa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automático de pedidos a cocina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Integración con pasarela de pagos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Panel para administración de pedidos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4qlkdw8cm85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del proyecto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Uso de metodología Scrum</w:t>
            </w:r>
          </w:p>
          <w:p w:rsidR="00000000" w:rsidDel="00000000" w:rsidP="00000000" w:rsidRDefault="00000000" w:rsidRPr="00000000" w14:paraId="00000090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Integración de roles de Front-End, Back-End y Documentación</w:t>
            </w:r>
          </w:p>
          <w:p w:rsidR="00000000" w:rsidDel="00000000" w:rsidP="00000000" w:rsidRDefault="00000000" w:rsidRPr="00000000" w14:paraId="0000009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de avances en cada Sprint mediante Sprint Review</w:t>
              <w:br w:type="textWrapping"/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70h1uyug3mi0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Objetivos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abarca el diseño, desarrollo e implementación de una plataforma web que permita: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Escaneo de códigos QR por mesa para cargar la carta digital.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Realización de pedidos en línea y envío automático a cocina.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Gestión de estados de pedidos visibles tanto para el personal como para el cliente.</w:t>
              <w:br w:type="textWrapping"/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Procesamiento de pagos individuales o grupales desde la mesa.</w:t>
              <w:br w:type="textWrapping"/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Administración de productos, precios y disponibilidad desde un panel interno.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de pedidos.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Documentación completa y plan de pruebas funcionales.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completo de pedidos y pagos funcionando en entorno de pruebas al final del semestre.</w:t>
              <w:br w:type="textWrapping"/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QR por mesa operativo y reconocido en múltiples dispositivos móviles.</w:t>
              <w:br w:type="textWrapping"/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sdt>
              <w:sdtPr>
                <w:id w:val="119564201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Tasa de éxito de pedidos y pagos ≥ 95% en las pruebas de aceptación.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 estado de pedidos en tiempo real (&lt; 2 segundos).</w:t>
              <w:br w:type="textWrapping"/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validada por el profesor guía y entregada junto con la plataforma.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desarrollo se llevará a cabo dentro del periodo académico, siguiendo la planificación de Sprints definida, asegurando entregas incrementales y revisiones periódicas.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sdt>
              <w:sdtPr>
                <w:id w:val="121818900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Cumplimiento ≥ 90% de las fechas definidas en el cronograma.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Entregas de cada sprint documentadas (Sprint Review) sin retrasos críticos.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se requieren costos adicionales; se utilizarán recursos propios del equipo y herramientas open-source, priorizando eficiencia y accesibilidad.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 de las herramientas utilizadas son gratuitas o de código abierto.</w:t>
              <w:br w:type="textWrapping"/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generan gastos adicionales no planificados durante el desarrollo.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calidad se garantizará mediante pruebas funcionales en cada sprint, revisiones por el profesor guía y retroalimentación continua. El objetivo es entregar un sistema robusto, intuitivo y escalable.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sdt>
              <w:sdtPr>
                <w:id w:val="11048100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95% de casos de prueba funcionales superados antes de la entrega final.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usable y sin errores críticos detectados en las pruebas de aceptación.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documentación será completa, incluyendo manual de usuario, diagramas de arquitectura, reportes de pruebas y evidencias de cada sprint, de forma que el proyecto pueda ser replicado o mejorado a futuro.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Documentación revisada y aprobada por el profesor guía antes de la entrega final.</w:t>
              <w:br w:type="textWrapping"/>
            </w:r>
          </w:p>
          <w:p w:rsidR="00000000" w:rsidDel="00000000" w:rsidP="00000000" w:rsidRDefault="00000000" w:rsidRPr="00000000" w14:paraId="000000C2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Presentación y defensa del proyecto realizadas de acuerdo con los requisitos de la asignatura.</w:t>
              <w:br w:type="textWrapping"/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yjjj4rfysufc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Premisas y Restricciones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pStyle w:val="Heading3"/>
              <w:keepNext w:val="0"/>
              <w:keepLines w:val="0"/>
              <w:spacing w:line="240" w:lineRule="auto"/>
              <w:rPr>
                <w:sz w:val="26"/>
                <w:szCs w:val="26"/>
              </w:rPr>
            </w:pPr>
            <w:bookmarkStart w:colFirst="0" w:colLast="0" w:name="_heading=h.w1lgrttp1mnd" w:id="13"/>
            <w:bookmarkEnd w:id="13"/>
            <w:r w:rsidDel="00000000" w:rsidR="00000000" w:rsidRPr="00000000">
              <w:rPr>
                <w:sz w:val="26"/>
                <w:szCs w:val="26"/>
                <w:rtl w:val="0"/>
              </w:rPr>
              <w:t xml:space="preserve">Premisas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Cada integrante del equipo dispone de un equipo de desarrollo con acceso estable a internet.</w:t>
              <w:br w:type="textWrapping"/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Las pruebas se realizan en dispositivos móviles Android e iOS de uso personal.</w:t>
              <w:br w:type="textWrapping"/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contará con la guía y retroalimentación del profesor responsable de la asignatura Capstone.</w:t>
              <w:br w:type="textWrapping"/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emplearán herramientas open-source o con licencias académicas gratuitas para evitar costos extra.</w:t>
            </w:r>
          </w:p>
          <w:p w:rsidR="00000000" w:rsidDel="00000000" w:rsidP="00000000" w:rsidRDefault="00000000" w:rsidRPr="00000000" w14:paraId="000000CA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spacing w:line="240" w:lineRule="auto"/>
              <w:rPr>
                <w:sz w:val="26"/>
                <w:szCs w:val="26"/>
              </w:rPr>
            </w:pPr>
            <w:bookmarkStart w:colFirst="0" w:colLast="0" w:name="_heading=h.mm04vfbnkfcj" w:id="14"/>
            <w:bookmarkEnd w:id="14"/>
            <w:r w:rsidDel="00000000" w:rsidR="00000000" w:rsidRPr="00000000">
              <w:rPr>
                <w:sz w:val="26"/>
                <w:szCs w:val="26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proyecto debe completarse dentro del semestre académico, cumpliendo fechas establecidas en el cronograma de la asignatura.</w:t>
              <w:br w:type="textWrapping"/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alcance no incluye desarrollo de aplicaciones nativas; se entregará una plataforma web responsiva.</w:t>
              <w:br w:type="textWrapping"/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Las funcionalidades extra fuera del alcance definido no serán desarrolladas para evitar comprometer la entrega.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0k5ugrrgwz3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Riesgos iniciales de alto nivel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gyei7gsoet8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Cronograma de hitos principales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 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Antes del Primer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Definición Product Backlog y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Antes del Primer sprint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Review 1 , Retrospective 1 y Planning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Primer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Review 2 , Retrospective 2 y Planning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Segundo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Review 3, Retrospective 3 y Planning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Tercer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Review 4 , Retrospective 4 y Planning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Cuarto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Diagramas de Arquitectura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Antes del Primer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Finalizando el último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1gyei7gsoet8" w:id="16"/>
      <w:bookmarkEnd w:id="16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Entregables</w:t>
      </w:r>
    </w:p>
    <w:tbl>
      <w:tblPr>
        <w:tblStyle w:val="Table1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color w:val="365f9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color w:val="365f9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inicial que define el objetivo, alcance, restricciones y plan de trabajo.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Planificación visual de las funcionalidades y objetivos de cada sprint.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priorizada de funcionalidades y requerimientos, actualizada de forma iterativa.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Documentación de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Sprint backlog, Planning, Review y Retrospective generados en cada ciclo.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Diagramas Técnicos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 de topología del sistema y diagrama lógico relacional diseñado en SQL Data Modeler.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 de Pruebas Funcionales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Resultados de las pruebas de verificación de requisitos, documentadas por sprint.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Documentación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Compilación de todos los artefactos y manual de usuario, entregado al cierre del proyecto.</w:t>
            </w:r>
          </w:p>
        </w:tc>
      </w:tr>
    </w:tbl>
    <w:p w:rsidR="00000000" w:rsidDel="00000000" w:rsidP="00000000" w:rsidRDefault="00000000" w:rsidRPr="00000000" w14:paraId="000000F6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1gyei7gsoet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kwj0bmtpxg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Lista de Interesados (stakeholders)</w:t>
      </w:r>
    </w:p>
    <w:tbl>
      <w:tblPr>
        <w:tblStyle w:val="Table12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4320"/>
        <w:gridCol w:w="3060"/>
        <w:tblGridChange w:id="0">
          <w:tblGrid>
            <w:gridCol w:w="1950"/>
            <w:gridCol w:w="4320"/>
            <w:gridCol w:w="3060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Interés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influencia.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Institución Duoc UC.</w:t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Garantizar que se cumplan las competencias del perfil de egreso.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Profesor Guia.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Validar avances y evaluar la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 de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Cumplir con el plan de trabajo y entregar una solución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Retroalimentación sobre la experiencia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bu81ndl4m8g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Requisitos de aprobación del proyecto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todos los entregables definidos.</w:t>
              <w:br w:type="textWrapping"/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de cada sprint mediante Sprint Review.</w:t>
              <w:br w:type="textWrapping"/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Presentación de diagramas y reporte de pruebas funcionales.</w:t>
              <w:br w:type="textWrapping"/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la defensa final del proyecto.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4ki5d6qly22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1t6w4msremn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6f106bnblcb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Asignación del Gerente de Proyecto y nivel de autoridad</w:t>
      </w: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250"/>
        <w:gridCol w:w="5220"/>
        <w:tblGridChange w:id="0">
          <w:tblGrid>
            <w:gridCol w:w="2130"/>
            <w:gridCol w:w="2250"/>
            <w:gridCol w:w="5220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Jimenez 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Cortes.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Full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Benjamin Urra.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y Qa.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0mp6qex9i3w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1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Jefe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Kevin Jiménez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Desarrollador full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Sebastian Cortes.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Benjamin Urra.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Guia/Profesor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Juan </w:t>
            </w: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Gana</w:t>
            </w: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0wqgfpzqTBDreyUvxsxygq1kQ==">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