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6D7A6" w14:textId="4ED079FD" w:rsidR="00FE07DA" w:rsidRDefault="00FE07DA" w:rsidP="00E62F5F">
      <w:pPr>
        <w:pStyle w:val="Heading1"/>
        <w:jc w:val="center"/>
        <w:rPr>
          <w:rFonts w:ascii="Poppins" w:hAnsi="Poppins" w:cs="Poppins"/>
          <w:color w:val="0070C0"/>
          <w:sz w:val="28"/>
          <w:szCs w:val="28"/>
        </w:rPr>
      </w:pPr>
      <w:bookmarkStart w:id="0" w:name="_Toc213865106"/>
      <w:bookmarkStart w:id="1" w:name="_Hlk233101260"/>
    </w:p>
    <w:p w14:paraId="2EE4BA40" w14:textId="77777777" w:rsidR="005A73D0" w:rsidRPr="005A73D0" w:rsidRDefault="005A73D0" w:rsidP="005A73D0"/>
    <w:p w14:paraId="4841D9FB" w14:textId="3775143F" w:rsidR="00FE07DA" w:rsidRPr="00E62F5F" w:rsidRDefault="00E62F5F" w:rsidP="00E62F5F">
      <w:pPr>
        <w:spacing w:line="240" w:lineRule="auto"/>
        <w:jc w:val="center"/>
        <w:rPr>
          <w:rFonts w:ascii="Poppins" w:hAnsi="Poppins" w:cs="Poppins"/>
          <w:color w:val="0070C0"/>
          <w:sz w:val="48"/>
        </w:rPr>
      </w:pPr>
      <w:r w:rsidRPr="00E62F5F">
        <w:rPr>
          <w:rFonts w:ascii="Poppins" w:hAnsi="Poppins" w:cs="Poppins"/>
          <w:color w:val="0070C0"/>
          <w:sz w:val="48"/>
        </w:rPr>
        <w:t>Informe</w:t>
      </w:r>
    </w:p>
    <w:p w14:paraId="21968A15" w14:textId="6E0BFF56" w:rsidR="00E62F5F" w:rsidRPr="00E62F5F" w:rsidRDefault="00E62F5F" w:rsidP="00E62F5F">
      <w:pPr>
        <w:spacing w:line="240" w:lineRule="auto"/>
        <w:jc w:val="center"/>
        <w:rPr>
          <w:rFonts w:ascii="Poppins" w:hAnsi="Poppins" w:cs="Poppins"/>
          <w:color w:val="0070C0"/>
          <w:sz w:val="42"/>
          <w:szCs w:val="42"/>
        </w:rPr>
      </w:pPr>
      <w:r w:rsidRPr="00E62F5F">
        <w:rPr>
          <w:rFonts w:ascii="Poppins" w:hAnsi="Poppins" w:cs="Poppins"/>
          <w:color w:val="0070C0"/>
          <w:sz w:val="42"/>
          <w:szCs w:val="42"/>
        </w:rPr>
        <w:t>Taller de aprendizaje de medio término</w:t>
      </w:r>
    </w:p>
    <w:p w14:paraId="01CB6286" w14:textId="3546B405" w:rsidR="00E62F5F" w:rsidRPr="00E62F5F" w:rsidRDefault="00E62F5F" w:rsidP="00E62F5F">
      <w:pPr>
        <w:jc w:val="center"/>
        <w:rPr>
          <w:rFonts w:ascii="Poppins" w:hAnsi="Poppins" w:cs="Poppins"/>
          <w:color w:val="0070C0"/>
          <w:sz w:val="36"/>
          <w:szCs w:val="36"/>
        </w:rPr>
      </w:pPr>
    </w:p>
    <w:p w14:paraId="7A114538" w14:textId="152723BA" w:rsidR="00E62F5F" w:rsidRDefault="00E62F5F" w:rsidP="00E62F5F">
      <w:pPr>
        <w:rPr>
          <w:rFonts w:ascii="Poppins" w:hAnsi="Poppins" w:cs="Poppins"/>
          <w:color w:val="0070C0"/>
          <w:sz w:val="36"/>
          <w:szCs w:val="36"/>
        </w:rPr>
      </w:pPr>
    </w:p>
    <w:p w14:paraId="19924FBE" w14:textId="77777777" w:rsidR="009D5E86" w:rsidRDefault="009D5E86" w:rsidP="00E62F5F">
      <w:pPr>
        <w:rPr>
          <w:rFonts w:ascii="Poppins" w:hAnsi="Poppins" w:cs="Poppins"/>
          <w:color w:val="0070C0"/>
          <w:sz w:val="36"/>
          <w:szCs w:val="36"/>
        </w:rPr>
      </w:pPr>
    </w:p>
    <w:p w14:paraId="3540FAC6" w14:textId="1221C525" w:rsidR="00E62F5F" w:rsidRDefault="00E62F5F" w:rsidP="00E62F5F">
      <w:pPr>
        <w:jc w:val="center"/>
        <w:rPr>
          <w:rFonts w:ascii="Poppins" w:hAnsi="Poppins" w:cs="Poppins"/>
          <w:color w:val="0070C0"/>
          <w:sz w:val="52"/>
          <w:szCs w:val="36"/>
        </w:rPr>
      </w:pPr>
      <w:r w:rsidRPr="00E62F5F">
        <w:rPr>
          <w:rFonts w:ascii="Poppins" w:hAnsi="Poppins" w:cs="Poppins"/>
          <w:color w:val="0070C0"/>
          <w:sz w:val="52"/>
          <w:szCs w:val="36"/>
        </w:rPr>
        <w:t>COL</w:t>
      </w:r>
      <w:r>
        <w:rPr>
          <w:rFonts w:ascii="Poppins" w:hAnsi="Poppins" w:cs="Poppins"/>
          <w:color w:val="0070C0"/>
          <w:sz w:val="52"/>
          <w:szCs w:val="36"/>
        </w:rPr>
        <w:t>-</w:t>
      </w:r>
      <w:r w:rsidRPr="00E62F5F">
        <w:rPr>
          <w:rFonts w:ascii="Poppins" w:hAnsi="Poppins" w:cs="Poppins"/>
          <w:color w:val="0070C0"/>
          <w:sz w:val="52"/>
          <w:szCs w:val="36"/>
        </w:rPr>
        <w:t>1088 Habilidades verdes Ya</w:t>
      </w:r>
    </w:p>
    <w:p w14:paraId="0095AD29" w14:textId="5F0A9D4A" w:rsidR="00FE07DA" w:rsidRPr="00E62F5F" w:rsidRDefault="00E62F5F" w:rsidP="00E62F5F">
      <w:pPr>
        <w:jc w:val="center"/>
        <w:rPr>
          <w:rFonts w:ascii="Poppins" w:hAnsi="Poppins" w:cs="Poppins"/>
          <w:color w:val="0070C0"/>
          <w:sz w:val="52"/>
          <w:szCs w:val="36"/>
        </w:rPr>
      </w:pPr>
      <w:r>
        <w:rPr>
          <w:noProof/>
        </w:rPr>
        <w:drawing>
          <wp:anchor distT="0" distB="0" distL="114300" distR="114300" simplePos="0" relativeHeight="251658240" behindDoc="0" locked="0" layoutInCell="1" allowOverlap="1" wp14:anchorId="1C42CFC3" wp14:editId="065E29A4">
            <wp:simplePos x="0" y="0"/>
            <wp:positionH relativeFrom="margin">
              <wp:align>left</wp:align>
            </wp:positionH>
            <wp:positionV relativeFrom="paragraph">
              <wp:posOffset>514350</wp:posOffset>
            </wp:positionV>
            <wp:extent cx="5612130" cy="527050"/>
            <wp:effectExtent l="0" t="0" r="7620" b="0"/>
            <wp:wrapSquare wrapText="bothSides"/>
            <wp:docPr id="3" name="Imagen 3" descr="C:\Users\María.García\AppData\Local\Microsoft\Windows\INetCache\Content.MSO\A525FE9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ía.García\AppData\Local\Microsoft\Windows\INetCache\Content.MSO\A525FE9E.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527050"/>
                    </a:xfrm>
                    <a:prstGeom prst="rect">
                      <a:avLst/>
                    </a:prstGeom>
                    <a:noFill/>
                    <a:ln>
                      <a:noFill/>
                    </a:ln>
                  </pic:spPr>
                </pic:pic>
              </a:graphicData>
            </a:graphic>
            <wp14:sizeRelH relativeFrom="page">
              <wp14:pctWidth>0</wp14:pctWidth>
            </wp14:sizeRelH>
            <wp14:sizeRelV relativeFrom="page">
              <wp14:pctHeight>0</wp14:pctHeight>
            </wp14:sizeRelV>
          </wp:anchor>
        </w:drawing>
      </w:r>
    </w:p>
    <w:bookmarkStart w:id="2" w:name="_Toc233280411"/>
    <w:p w14:paraId="445E70E9" w14:textId="618AEA4B" w:rsidR="00FE07DA" w:rsidRDefault="00E62F5F" w:rsidP="00C57705">
      <w:pPr>
        <w:pStyle w:val="Heading1"/>
        <w:rPr>
          <w:rFonts w:ascii="Poppins" w:hAnsi="Poppins" w:cs="Poppins"/>
          <w:color w:val="0070C0"/>
          <w:sz w:val="28"/>
          <w:szCs w:val="28"/>
        </w:rPr>
      </w:pPr>
      <w:r>
        <w:rPr>
          <w:rFonts w:ascii="Arial" w:hAnsi="Arial" w:cs="Arial"/>
          <w:noProof/>
          <w:sz w:val="40"/>
        </w:rPr>
        <mc:AlternateContent>
          <mc:Choice Requires="wps">
            <w:drawing>
              <wp:anchor distT="0" distB="0" distL="114300" distR="114300" simplePos="0" relativeHeight="251660288" behindDoc="0" locked="0" layoutInCell="1" allowOverlap="1" wp14:anchorId="7112A491" wp14:editId="294B35DC">
                <wp:simplePos x="0" y="0"/>
                <wp:positionH relativeFrom="margin">
                  <wp:align>left</wp:align>
                </wp:positionH>
                <wp:positionV relativeFrom="paragraph">
                  <wp:posOffset>631825</wp:posOffset>
                </wp:positionV>
                <wp:extent cx="5738648"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5738648"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44E8849" id="Conector recto 11" o:spid="_x0000_s1026" style="position:absolute;z-index:251660288;visibility:visible;mso-wrap-style:square;mso-wrap-distance-left:9pt;mso-wrap-distance-top:0;mso-wrap-distance-right:9pt;mso-wrap-distance-bottom:0;mso-position-horizontal:left;mso-position-horizontal-relative:margin;mso-position-vertical:absolute;mso-position-vertical-relative:text" from="0,49.75pt" to="451.85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" strokecolor="black [3200]" strokeweight="1.5pt">
                <v:stroke joinstyle="miter"/>
                <w10:wrap anchorx="margin"/>
              </v:line>
            </w:pict>
          </mc:Fallback>
        </mc:AlternateContent>
      </w:r>
      <w:bookmarkEnd w:id="2"/>
    </w:p>
    <w:p w14:paraId="3CBEB15B" w14:textId="35D7DD0A" w:rsidR="00E62F5F" w:rsidRDefault="00E62F5F" w:rsidP="00E62F5F">
      <w:pPr>
        <w:pStyle w:val="NoSpacing"/>
        <w:rPr>
          <w:rFonts w:ascii="Arial" w:hAnsi="Arial" w:cs="Arial"/>
          <w:sz w:val="40"/>
        </w:rPr>
      </w:pPr>
    </w:p>
    <w:p w14:paraId="3547864D" w14:textId="13F7FE42" w:rsidR="009D5E86" w:rsidRDefault="009D5E86" w:rsidP="00E62F5F">
      <w:pPr>
        <w:pStyle w:val="NoSpacing"/>
        <w:rPr>
          <w:rFonts w:ascii="Arial" w:hAnsi="Arial" w:cs="Arial"/>
          <w:sz w:val="40"/>
        </w:rPr>
      </w:pPr>
    </w:p>
    <w:p w14:paraId="2BE1EBFD" w14:textId="77777777" w:rsidR="009D5E86" w:rsidRDefault="009D5E86" w:rsidP="00E62F5F">
      <w:pPr>
        <w:pStyle w:val="NoSpacing"/>
        <w:rPr>
          <w:rFonts w:ascii="Arial" w:hAnsi="Arial" w:cs="Arial"/>
          <w:sz w:val="40"/>
        </w:rPr>
      </w:pPr>
    </w:p>
    <w:p w14:paraId="51681810" w14:textId="77777777" w:rsidR="00E62F5F" w:rsidRPr="00E62F5F" w:rsidRDefault="00E62F5F" w:rsidP="00E62F5F">
      <w:pPr>
        <w:pStyle w:val="NoSpacing"/>
        <w:spacing w:line="360" w:lineRule="auto"/>
        <w:rPr>
          <w:rFonts w:ascii="Arial" w:hAnsi="Arial" w:cs="Arial"/>
          <w:b/>
          <w:sz w:val="32"/>
        </w:rPr>
      </w:pPr>
      <w:r w:rsidRPr="00E62F5F">
        <w:rPr>
          <w:rFonts w:ascii="Arial" w:hAnsi="Arial" w:cs="Arial"/>
          <w:b/>
          <w:sz w:val="32"/>
        </w:rPr>
        <w:t xml:space="preserve">Equipo Estrategia y Planeación </w:t>
      </w:r>
    </w:p>
    <w:p w14:paraId="5E23A2DB" w14:textId="77777777" w:rsidR="00E62F5F" w:rsidRPr="00E62F5F" w:rsidRDefault="00E62F5F" w:rsidP="00E62F5F">
      <w:pPr>
        <w:pStyle w:val="NoSpacing"/>
        <w:spacing w:line="360" w:lineRule="auto"/>
        <w:rPr>
          <w:rFonts w:ascii="Arial" w:hAnsi="Arial" w:cs="Arial"/>
          <w:b/>
          <w:sz w:val="32"/>
        </w:rPr>
      </w:pPr>
      <w:r w:rsidRPr="00E62F5F">
        <w:rPr>
          <w:rFonts w:ascii="Arial" w:hAnsi="Arial" w:cs="Arial"/>
          <w:b/>
          <w:sz w:val="32"/>
        </w:rPr>
        <w:t>Fundación PLAN Junio - 2026</w:t>
      </w:r>
    </w:p>
    <w:p w14:paraId="088F22E8" w14:textId="7AA6B284" w:rsidR="00E62F5F" w:rsidRDefault="00E62F5F" w:rsidP="00E62F5F"/>
    <w:p w14:paraId="681B7693" w14:textId="37570D02" w:rsidR="00E62F5F" w:rsidRDefault="00E62F5F" w:rsidP="00E62F5F"/>
    <w:p w14:paraId="219ACD36" w14:textId="4ABF4F08" w:rsidR="00E62F5F" w:rsidRDefault="00E62F5F" w:rsidP="00E62F5F"/>
    <w:p w14:paraId="21313102" w14:textId="77777777" w:rsidR="009D5E86" w:rsidRPr="00E62F5F" w:rsidRDefault="009D5E86" w:rsidP="00E62F5F"/>
    <w:sdt>
      <w:sdtPr>
        <w:rPr>
          <w:rFonts w:ascii="Helvetica" w:eastAsiaTheme="minorHAnsi" w:hAnsi="Helvetica" w:cstheme="minorBidi"/>
          <w:color w:val="auto"/>
          <w:sz w:val="22"/>
          <w:szCs w:val="22"/>
          <w:lang w:val="es-ES" w:eastAsia="en-US"/>
        </w:rPr>
        <w:id w:val="-1579360823"/>
        <w:docPartObj>
          <w:docPartGallery w:val="Table of Contents"/>
          <w:docPartUnique/>
        </w:docPartObj>
      </w:sdtPr>
      <w:sdtEndPr>
        <w:rPr>
          <w:b/>
          <w:bCs/>
        </w:rPr>
      </w:sdtEndPr>
      <w:sdtContent>
        <w:p w14:paraId="0459BD5C" w14:textId="62AB5295" w:rsidR="00FE07DA" w:rsidRDefault="00FE07DA">
          <w:pPr>
            <w:pStyle w:val="TOCHeading"/>
            <w:rPr>
              <w:rFonts w:ascii="Poppins" w:hAnsi="Poppins" w:cs="Poppins"/>
              <w:color w:val="0070C0"/>
              <w:lang w:val="es-ES"/>
            </w:rPr>
          </w:pPr>
          <w:r w:rsidRPr="00E62F5F">
            <w:rPr>
              <w:rFonts w:ascii="Poppins" w:hAnsi="Poppins" w:cs="Poppins"/>
              <w:color w:val="0070C0"/>
              <w:lang w:val="es-ES"/>
            </w:rPr>
            <w:t>Contenido</w:t>
          </w:r>
        </w:p>
        <w:p w14:paraId="618BF951" w14:textId="77777777" w:rsidR="00E62F5F" w:rsidRPr="00E62F5F" w:rsidRDefault="00E62F5F" w:rsidP="00E62F5F">
          <w:pPr>
            <w:rPr>
              <w:lang w:val="es-ES" w:eastAsia="es-CO"/>
            </w:rPr>
          </w:pPr>
        </w:p>
        <w:p w14:paraId="2FC21DA0" w14:textId="0EE7E8F6" w:rsidR="00E62F5F" w:rsidRDefault="00FE07DA" w:rsidP="00E65CAC">
          <w:pPr>
            <w:pStyle w:val="TOC1"/>
            <w:rPr>
              <w:rFonts w:asciiTheme="minorHAnsi" w:eastAsiaTheme="minorEastAsia" w:hAnsiTheme="minorHAnsi"/>
              <w:noProof/>
              <w:lang w:eastAsia="es-CO"/>
            </w:rPr>
          </w:pPr>
          <w:r w:rsidRPr="00E62F5F">
            <w:fldChar w:fldCharType="begin"/>
          </w:r>
          <w:r w:rsidRPr="00E62F5F">
            <w:instrText xml:space="preserve"> TOC \o "1-3" \h \z \u </w:instrText>
          </w:r>
          <w:r w:rsidRPr="00E62F5F">
            <w:fldChar w:fldCharType="separate"/>
          </w:r>
        </w:p>
        <w:p w14:paraId="44F76090" w14:textId="741C028C" w:rsidR="00E62F5F" w:rsidRDefault="00E62F5F" w:rsidP="00E65CAC">
          <w:pPr>
            <w:pStyle w:val="TOC1"/>
            <w:rPr>
              <w:rFonts w:asciiTheme="minorHAnsi" w:eastAsiaTheme="minorEastAsia" w:hAnsiTheme="minorHAnsi"/>
              <w:noProof/>
              <w:lang w:eastAsia="es-CO"/>
            </w:rPr>
          </w:pPr>
          <w:hyperlink w:anchor="_Toc233280412" w:history="1">
            <w:r w:rsidRPr="00695DBC">
              <w:rPr>
                <w:rStyle w:val="Hyperlink"/>
                <w:rFonts w:ascii="Poppins" w:hAnsi="Poppins" w:cs="Poppins"/>
                <w:noProof/>
              </w:rPr>
              <w:t>Datos generales del proyecto</w:t>
            </w:r>
            <w:r>
              <w:rPr>
                <w:noProof/>
                <w:webHidden/>
              </w:rPr>
              <w:tab/>
            </w:r>
            <w:r>
              <w:rPr>
                <w:noProof/>
                <w:webHidden/>
              </w:rPr>
              <w:fldChar w:fldCharType="begin"/>
            </w:r>
            <w:r>
              <w:rPr>
                <w:noProof/>
                <w:webHidden/>
              </w:rPr>
              <w:instrText xml:space="preserve"> PAGEREF _Toc233280412 \h </w:instrText>
            </w:r>
            <w:r>
              <w:rPr>
                <w:noProof/>
                <w:webHidden/>
              </w:rPr>
            </w:r>
            <w:r>
              <w:rPr>
                <w:noProof/>
                <w:webHidden/>
              </w:rPr>
              <w:fldChar w:fldCharType="separate"/>
            </w:r>
            <w:r>
              <w:rPr>
                <w:noProof/>
                <w:webHidden/>
              </w:rPr>
              <w:t>3</w:t>
            </w:r>
            <w:r>
              <w:rPr>
                <w:noProof/>
                <w:webHidden/>
              </w:rPr>
              <w:fldChar w:fldCharType="end"/>
            </w:r>
          </w:hyperlink>
        </w:p>
        <w:p w14:paraId="61403B31" w14:textId="3A7F1642" w:rsidR="00E62F5F" w:rsidRDefault="00E62F5F" w:rsidP="00E65CAC">
          <w:pPr>
            <w:pStyle w:val="TOC1"/>
            <w:rPr>
              <w:rFonts w:asciiTheme="minorHAnsi" w:eastAsiaTheme="minorEastAsia" w:hAnsiTheme="minorHAnsi"/>
              <w:noProof/>
              <w:lang w:eastAsia="es-CO"/>
            </w:rPr>
          </w:pPr>
          <w:hyperlink w:anchor="_Toc233280413" w:history="1">
            <w:r w:rsidRPr="00695DBC">
              <w:rPr>
                <w:rStyle w:val="Hyperlink"/>
                <w:rFonts w:ascii="Poppins" w:hAnsi="Poppins" w:cs="Poppins"/>
                <w:noProof/>
              </w:rPr>
              <w:t>Estrategia del proyecto</w:t>
            </w:r>
            <w:r>
              <w:rPr>
                <w:noProof/>
                <w:webHidden/>
              </w:rPr>
              <w:tab/>
            </w:r>
            <w:r>
              <w:rPr>
                <w:noProof/>
                <w:webHidden/>
              </w:rPr>
              <w:fldChar w:fldCharType="begin"/>
            </w:r>
            <w:r>
              <w:rPr>
                <w:noProof/>
                <w:webHidden/>
              </w:rPr>
              <w:instrText xml:space="preserve"> PAGEREF _Toc233280413 \h </w:instrText>
            </w:r>
            <w:r>
              <w:rPr>
                <w:noProof/>
                <w:webHidden/>
              </w:rPr>
            </w:r>
            <w:r>
              <w:rPr>
                <w:noProof/>
                <w:webHidden/>
              </w:rPr>
              <w:fldChar w:fldCharType="separate"/>
            </w:r>
            <w:r>
              <w:rPr>
                <w:noProof/>
                <w:webHidden/>
              </w:rPr>
              <w:t>3</w:t>
            </w:r>
            <w:r>
              <w:rPr>
                <w:noProof/>
                <w:webHidden/>
              </w:rPr>
              <w:fldChar w:fldCharType="end"/>
            </w:r>
          </w:hyperlink>
        </w:p>
        <w:p w14:paraId="782BC08E" w14:textId="291323C9" w:rsidR="00E62F5F" w:rsidRDefault="00E62F5F" w:rsidP="00E65CAC">
          <w:pPr>
            <w:pStyle w:val="TOC1"/>
            <w:rPr>
              <w:rFonts w:asciiTheme="minorHAnsi" w:eastAsiaTheme="minorEastAsia" w:hAnsiTheme="minorHAnsi"/>
              <w:noProof/>
              <w:lang w:eastAsia="es-CO"/>
            </w:rPr>
          </w:pPr>
          <w:hyperlink w:anchor="_Toc233280414" w:history="1">
            <w:r w:rsidRPr="00695DBC">
              <w:rPr>
                <w:rStyle w:val="Hyperlink"/>
                <w:rFonts w:ascii="Poppins" w:hAnsi="Poppins" w:cs="Poppins"/>
                <w:noProof/>
              </w:rPr>
              <w:t>Conceptos claves</w:t>
            </w:r>
            <w:r>
              <w:rPr>
                <w:noProof/>
                <w:webHidden/>
              </w:rPr>
              <w:tab/>
            </w:r>
            <w:r>
              <w:rPr>
                <w:noProof/>
                <w:webHidden/>
              </w:rPr>
              <w:fldChar w:fldCharType="begin"/>
            </w:r>
            <w:r>
              <w:rPr>
                <w:noProof/>
                <w:webHidden/>
              </w:rPr>
              <w:instrText xml:space="preserve"> PAGEREF _Toc233280414 \h </w:instrText>
            </w:r>
            <w:r>
              <w:rPr>
                <w:noProof/>
                <w:webHidden/>
              </w:rPr>
            </w:r>
            <w:r>
              <w:rPr>
                <w:noProof/>
                <w:webHidden/>
              </w:rPr>
              <w:fldChar w:fldCharType="separate"/>
            </w:r>
            <w:r>
              <w:rPr>
                <w:noProof/>
                <w:webHidden/>
              </w:rPr>
              <w:t>3</w:t>
            </w:r>
            <w:r>
              <w:rPr>
                <w:noProof/>
                <w:webHidden/>
              </w:rPr>
              <w:fldChar w:fldCharType="end"/>
            </w:r>
          </w:hyperlink>
        </w:p>
        <w:p w14:paraId="41870E28" w14:textId="6DCB84B9" w:rsidR="00E62F5F" w:rsidRDefault="00E62F5F" w:rsidP="00E65CAC">
          <w:pPr>
            <w:pStyle w:val="TOC1"/>
            <w:rPr>
              <w:rFonts w:asciiTheme="minorHAnsi" w:eastAsiaTheme="minorEastAsia" w:hAnsiTheme="minorHAnsi"/>
              <w:noProof/>
              <w:lang w:eastAsia="es-CO"/>
            </w:rPr>
          </w:pPr>
          <w:hyperlink w:anchor="_Toc233280415" w:history="1">
            <w:r w:rsidRPr="00695DBC">
              <w:rPr>
                <w:rStyle w:val="Hyperlink"/>
                <w:rFonts w:ascii="Poppins" w:hAnsi="Poppins" w:cs="Poppins"/>
                <w:noProof/>
              </w:rPr>
              <w:t>Metodología</w:t>
            </w:r>
            <w:r>
              <w:rPr>
                <w:noProof/>
                <w:webHidden/>
              </w:rPr>
              <w:tab/>
            </w:r>
            <w:r>
              <w:rPr>
                <w:noProof/>
                <w:webHidden/>
              </w:rPr>
              <w:fldChar w:fldCharType="begin"/>
            </w:r>
            <w:r>
              <w:rPr>
                <w:noProof/>
                <w:webHidden/>
              </w:rPr>
              <w:instrText xml:space="preserve"> PAGEREF _Toc233280415 \h </w:instrText>
            </w:r>
            <w:r>
              <w:rPr>
                <w:noProof/>
                <w:webHidden/>
              </w:rPr>
            </w:r>
            <w:r>
              <w:rPr>
                <w:noProof/>
                <w:webHidden/>
              </w:rPr>
              <w:fldChar w:fldCharType="separate"/>
            </w:r>
            <w:r>
              <w:rPr>
                <w:noProof/>
                <w:webHidden/>
              </w:rPr>
              <w:t>5</w:t>
            </w:r>
            <w:r>
              <w:rPr>
                <w:noProof/>
                <w:webHidden/>
              </w:rPr>
              <w:fldChar w:fldCharType="end"/>
            </w:r>
          </w:hyperlink>
        </w:p>
        <w:p w14:paraId="7536F70F" w14:textId="22B886AD" w:rsidR="00E62F5F" w:rsidRDefault="00E62F5F" w:rsidP="00E65CAC">
          <w:pPr>
            <w:pStyle w:val="TOC1"/>
            <w:rPr>
              <w:rFonts w:asciiTheme="minorHAnsi" w:eastAsiaTheme="minorEastAsia" w:hAnsiTheme="minorHAnsi"/>
              <w:noProof/>
              <w:lang w:eastAsia="es-CO"/>
            </w:rPr>
          </w:pPr>
          <w:hyperlink w:anchor="_Toc233280416" w:history="1">
            <w:r w:rsidRPr="00695DBC">
              <w:rPr>
                <w:rStyle w:val="Hyperlink"/>
                <w:rFonts w:ascii="Poppins" w:hAnsi="Poppins" w:cs="Poppins"/>
                <w:noProof/>
              </w:rPr>
              <w:t>Resultados</w:t>
            </w:r>
            <w:r>
              <w:rPr>
                <w:noProof/>
                <w:webHidden/>
              </w:rPr>
              <w:tab/>
            </w:r>
            <w:r>
              <w:rPr>
                <w:noProof/>
                <w:webHidden/>
              </w:rPr>
              <w:fldChar w:fldCharType="begin"/>
            </w:r>
            <w:r>
              <w:rPr>
                <w:noProof/>
                <w:webHidden/>
              </w:rPr>
              <w:instrText xml:space="preserve"> PAGEREF _Toc233280416 \h </w:instrText>
            </w:r>
            <w:r>
              <w:rPr>
                <w:noProof/>
                <w:webHidden/>
              </w:rPr>
            </w:r>
            <w:r>
              <w:rPr>
                <w:noProof/>
                <w:webHidden/>
              </w:rPr>
              <w:fldChar w:fldCharType="separate"/>
            </w:r>
            <w:r>
              <w:rPr>
                <w:noProof/>
                <w:webHidden/>
              </w:rPr>
              <w:t>6</w:t>
            </w:r>
            <w:r>
              <w:rPr>
                <w:noProof/>
                <w:webHidden/>
              </w:rPr>
              <w:fldChar w:fldCharType="end"/>
            </w:r>
          </w:hyperlink>
        </w:p>
        <w:p w14:paraId="58B0F52E" w14:textId="5A897A52" w:rsidR="00E62F5F" w:rsidRDefault="00E62F5F">
          <w:pPr>
            <w:pStyle w:val="TOC2"/>
            <w:tabs>
              <w:tab w:val="right" w:leader="dot" w:pos="8828"/>
            </w:tabs>
            <w:rPr>
              <w:rFonts w:asciiTheme="minorHAnsi" w:eastAsiaTheme="minorEastAsia" w:hAnsiTheme="minorHAnsi"/>
              <w:noProof/>
              <w:lang w:eastAsia="es-CO"/>
            </w:rPr>
          </w:pPr>
          <w:hyperlink w:anchor="_Toc233280417" w:history="1">
            <w:r w:rsidRPr="00695DBC">
              <w:rPr>
                <w:rStyle w:val="Hyperlink"/>
                <w:rFonts w:ascii="Poppins" w:hAnsi="Poppins" w:cs="Poppins"/>
                <w:noProof/>
              </w:rPr>
              <w:t>Palabra que representa mejor la experiencia en el proyecto</w:t>
            </w:r>
            <w:r>
              <w:rPr>
                <w:noProof/>
                <w:webHidden/>
              </w:rPr>
              <w:tab/>
            </w:r>
            <w:r>
              <w:rPr>
                <w:noProof/>
                <w:webHidden/>
              </w:rPr>
              <w:fldChar w:fldCharType="begin"/>
            </w:r>
            <w:r>
              <w:rPr>
                <w:noProof/>
                <w:webHidden/>
              </w:rPr>
              <w:instrText xml:space="preserve"> PAGEREF _Toc233280417 \h </w:instrText>
            </w:r>
            <w:r>
              <w:rPr>
                <w:noProof/>
                <w:webHidden/>
              </w:rPr>
            </w:r>
            <w:r>
              <w:rPr>
                <w:noProof/>
                <w:webHidden/>
              </w:rPr>
              <w:fldChar w:fldCharType="separate"/>
            </w:r>
            <w:r>
              <w:rPr>
                <w:noProof/>
                <w:webHidden/>
              </w:rPr>
              <w:t>6</w:t>
            </w:r>
            <w:r>
              <w:rPr>
                <w:noProof/>
                <w:webHidden/>
              </w:rPr>
              <w:fldChar w:fldCharType="end"/>
            </w:r>
          </w:hyperlink>
        </w:p>
        <w:p w14:paraId="17BAD3EF" w14:textId="3095C06B" w:rsidR="00E62F5F" w:rsidRDefault="00E62F5F">
          <w:pPr>
            <w:pStyle w:val="TOC2"/>
            <w:tabs>
              <w:tab w:val="right" w:leader="dot" w:pos="8828"/>
            </w:tabs>
            <w:rPr>
              <w:rFonts w:asciiTheme="minorHAnsi" w:eastAsiaTheme="minorEastAsia" w:hAnsiTheme="minorHAnsi"/>
              <w:noProof/>
              <w:lang w:eastAsia="es-CO"/>
            </w:rPr>
          </w:pPr>
          <w:hyperlink w:anchor="_Toc233280418" w:history="1">
            <w:r w:rsidRPr="00695DBC">
              <w:rPr>
                <w:rStyle w:val="Hyperlink"/>
                <w:rFonts w:ascii="Poppins" w:hAnsi="Poppins" w:cs="Poppins"/>
                <w:noProof/>
              </w:rPr>
              <w:t>Línea de tiempo del proyecto</w:t>
            </w:r>
            <w:r>
              <w:rPr>
                <w:noProof/>
                <w:webHidden/>
              </w:rPr>
              <w:tab/>
            </w:r>
            <w:r>
              <w:rPr>
                <w:noProof/>
                <w:webHidden/>
              </w:rPr>
              <w:fldChar w:fldCharType="begin"/>
            </w:r>
            <w:r>
              <w:rPr>
                <w:noProof/>
                <w:webHidden/>
              </w:rPr>
              <w:instrText xml:space="preserve"> PAGEREF _Toc233280418 \h </w:instrText>
            </w:r>
            <w:r>
              <w:rPr>
                <w:noProof/>
                <w:webHidden/>
              </w:rPr>
            </w:r>
            <w:r>
              <w:rPr>
                <w:noProof/>
                <w:webHidden/>
              </w:rPr>
              <w:fldChar w:fldCharType="separate"/>
            </w:r>
            <w:r>
              <w:rPr>
                <w:noProof/>
                <w:webHidden/>
              </w:rPr>
              <w:t>7</w:t>
            </w:r>
            <w:r>
              <w:rPr>
                <w:noProof/>
                <w:webHidden/>
              </w:rPr>
              <w:fldChar w:fldCharType="end"/>
            </w:r>
          </w:hyperlink>
        </w:p>
        <w:p w14:paraId="756132B7" w14:textId="7B6EAC37" w:rsidR="00E62F5F" w:rsidRDefault="00E62F5F" w:rsidP="00E65CAC">
          <w:pPr>
            <w:pStyle w:val="TOC1"/>
            <w:rPr>
              <w:rFonts w:asciiTheme="minorHAnsi" w:eastAsiaTheme="minorEastAsia" w:hAnsiTheme="minorHAnsi"/>
              <w:noProof/>
              <w:lang w:eastAsia="es-CO"/>
            </w:rPr>
          </w:pPr>
          <w:hyperlink w:anchor="_Toc233280419" w:history="1">
            <w:r w:rsidRPr="00695DBC">
              <w:rPr>
                <w:rStyle w:val="Hyperlink"/>
                <w:rFonts w:ascii="Poppins" w:hAnsi="Poppins" w:cs="Poppins"/>
                <w:noProof/>
              </w:rPr>
              <w:t>Aprendiendo de la experiencia</w:t>
            </w:r>
            <w:r>
              <w:rPr>
                <w:noProof/>
                <w:webHidden/>
              </w:rPr>
              <w:tab/>
            </w:r>
            <w:r>
              <w:rPr>
                <w:noProof/>
                <w:webHidden/>
              </w:rPr>
              <w:fldChar w:fldCharType="begin"/>
            </w:r>
            <w:r>
              <w:rPr>
                <w:noProof/>
                <w:webHidden/>
              </w:rPr>
              <w:instrText xml:space="preserve"> PAGEREF _Toc233280419 \h </w:instrText>
            </w:r>
            <w:r>
              <w:rPr>
                <w:noProof/>
                <w:webHidden/>
              </w:rPr>
            </w:r>
            <w:r>
              <w:rPr>
                <w:noProof/>
                <w:webHidden/>
              </w:rPr>
              <w:fldChar w:fldCharType="separate"/>
            </w:r>
            <w:r>
              <w:rPr>
                <w:noProof/>
                <w:webHidden/>
              </w:rPr>
              <w:t>11</w:t>
            </w:r>
            <w:r>
              <w:rPr>
                <w:noProof/>
                <w:webHidden/>
              </w:rPr>
              <w:fldChar w:fldCharType="end"/>
            </w:r>
          </w:hyperlink>
        </w:p>
        <w:p w14:paraId="2CE38DD8" w14:textId="2218D630" w:rsidR="00E62F5F" w:rsidRDefault="00E62F5F">
          <w:pPr>
            <w:pStyle w:val="TOC2"/>
            <w:tabs>
              <w:tab w:val="right" w:leader="dot" w:pos="8828"/>
            </w:tabs>
            <w:rPr>
              <w:rFonts w:asciiTheme="minorHAnsi" w:eastAsiaTheme="minorEastAsia" w:hAnsiTheme="minorHAnsi"/>
              <w:noProof/>
              <w:lang w:eastAsia="es-CO"/>
            </w:rPr>
          </w:pPr>
          <w:hyperlink w:anchor="_Toc233280420" w:history="1">
            <w:r w:rsidRPr="00695DBC">
              <w:rPr>
                <w:rStyle w:val="Hyperlink"/>
                <w:rFonts w:ascii="Arial" w:eastAsia="Times New Roman" w:hAnsi="Arial" w:cs="Arial"/>
                <w:b/>
                <w:noProof/>
                <w:lang w:eastAsia="es-CO"/>
              </w:rPr>
              <w:t>Lecciones identificadas</w:t>
            </w:r>
            <w:r>
              <w:rPr>
                <w:noProof/>
                <w:webHidden/>
              </w:rPr>
              <w:tab/>
            </w:r>
            <w:r>
              <w:rPr>
                <w:noProof/>
                <w:webHidden/>
              </w:rPr>
              <w:fldChar w:fldCharType="begin"/>
            </w:r>
            <w:r>
              <w:rPr>
                <w:noProof/>
                <w:webHidden/>
              </w:rPr>
              <w:instrText xml:space="preserve"> PAGEREF _Toc233280420 \h </w:instrText>
            </w:r>
            <w:r>
              <w:rPr>
                <w:noProof/>
                <w:webHidden/>
              </w:rPr>
            </w:r>
            <w:r>
              <w:rPr>
                <w:noProof/>
                <w:webHidden/>
              </w:rPr>
              <w:fldChar w:fldCharType="separate"/>
            </w:r>
            <w:r>
              <w:rPr>
                <w:noProof/>
                <w:webHidden/>
              </w:rPr>
              <w:t>11</w:t>
            </w:r>
            <w:r>
              <w:rPr>
                <w:noProof/>
                <w:webHidden/>
              </w:rPr>
              <w:fldChar w:fldCharType="end"/>
            </w:r>
          </w:hyperlink>
        </w:p>
        <w:p w14:paraId="30C55895" w14:textId="546FBFC3" w:rsidR="00E62F5F" w:rsidRDefault="00E62F5F">
          <w:pPr>
            <w:pStyle w:val="TOC2"/>
            <w:tabs>
              <w:tab w:val="right" w:leader="dot" w:pos="8828"/>
            </w:tabs>
            <w:rPr>
              <w:rFonts w:asciiTheme="minorHAnsi" w:eastAsiaTheme="minorEastAsia" w:hAnsiTheme="minorHAnsi"/>
              <w:noProof/>
              <w:lang w:eastAsia="es-CO"/>
            </w:rPr>
          </w:pPr>
          <w:hyperlink w:anchor="_Toc233280421" w:history="1">
            <w:r w:rsidRPr="00695DBC">
              <w:rPr>
                <w:rStyle w:val="Hyperlink"/>
                <w:rFonts w:ascii="Arial" w:hAnsi="Arial" w:cs="Arial"/>
                <w:b/>
                <w:bCs/>
                <w:noProof/>
              </w:rPr>
              <w:t>Lecciones aprendidas</w:t>
            </w:r>
            <w:r>
              <w:rPr>
                <w:noProof/>
                <w:webHidden/>
              </w:rPr>
              <w:tab/>
            </w:r>
            <w:r>
              <w:rPr>
                <w:noProof/>
                <w:webHidden/>
              </w:rPr>
              <w:fldChar w:fldCharType="begin"/>
            </w:r>
            <w:r>
              <w:rPr>
                <w:noProof/>
                <w:webHidden/>
              </w:rPr>
              <w:instrText xml:space="preserve"> PAGEREF _Toc233280421 \h </w:instrText>
            </w:r>
            <w:r>
              <w:rPr>
                <w:noProof/>
                <w:webHidden/>
              </w:rPr>
            </w:r>
            <w:r>
              <w:rPr>
                <w:noProof/>
                <w:webHidden/>
              </w:rPr>
              <w:fldChar w:fldCharType="separate"/>
            </w:r>
            <w:r>
              <w:rPr>
                <w:noProof/>
                <w:webHidden/>
              </w:rPr>
              <w:t>12</w:t>
            </w:r>
            <w:r>
              <w:rPr>
                <w:noProof/>
                <w:webHidden/>
              </w:rPr>
              <w:fldChar w:fldCharType="end"/>
            </w:r>
          </w:hyperlink>
        </w:p>
        <w:p w14:paraId="1DE4200D" w14:textId="79CE87E6" w:rsidR="00E62F5F" w:rsidRDefault="00E62F5F">
          <w:pPr>
            <w:pStyle w:val="TOC2"/>
            <w:tabs>
              <w:tab w:val="right" w:leader="dot" w:pos="8828"/>
            </w:tabs>
            <w:rPr>
              <w:rFonts w:asciiTheme="minorHAnsi" w:eastAsiaTheme="minorEastAsia" w:hAnsiTheme="minorHAnsi"/>
              <w:noProof/>
              <w:lang w:eastAsia="es-CO"/>
            </w:rPr>
          </w:pPr>
          <w:hyperlink w:anchor="_Toc233280422" w:history="1">
            <w:r w:rsidRPr="00695DBC">
              <w:rPr>
                <w:rStyle w:val="Hyperlink"/>
                <w:rFonts w:ascii="Arial" w:hAnsi="Arial" w:cs="Arial"/>
                <w:b/>
                <w:noProof/>
              </w:rPr>
              <w:t>Buenas prácticas</w:t>
            </w:r>
            <w:r>
              <w:rPr>
                <w:noProof/>
                <w:webHidden/>
              </w:rPr>
              <w:tab/>
            </w:r>
            <w:r>
              <w:rPr>
                <w:noProof/>
                <w:webHidden/>
              </w:rPr>
              <w:fldChar w:fldCharType="begin"/>
            </w:r>
            <w:r>
              <w:rPr>
                <w:noProof/>
                <w:webHidden/>
              </w:rPr>
              <w:instrText xml:space="preserve"> PAGEREF _Toc233280422 \h </w:instrText>
            </w:r>
            <w:r>
              <w:rPr>
                <w:noProof/>
                <w:webHidden/>
              </w:rPr>
            </w:r>
            <w:r>
              <w:rPr>
                <w:noProof/>
                <w:webHidden/>
              </w:rPr>
              <w:fldChar w:fldCharType="separate"/>
            </w:r>
            <w:r>
              <w:rPr>
                <w:noProof/>
                <w:webHidden/>
              </w:rPr>
              <w:t>13</w:t>
            </w:r>
            <w:r>
              <w:rPr>
                <w:noProof/>
                <w:webHidden/>
              </w:rPr>
              <w:fldChar w:fldCharType="end"/>
            </w:r>
          </w:hyperlink>
        </w:p>
        <w:p w14:paraId="53AE56FB" w14:textId="002DF000" w:rsidR="00E62F5F" w:rsidRDefault="00E62F5F" w:rsidP="00E65CAC">
          <w:pPr>
            <w:pStyle w:val="TOC1"/>
            <w:rPr>
              <w:rFonts w:asciiTheme="minorHAnsi" w:eastAsiaTheme="minorEastAsia" w:hAnsiTheme="minorHAnsi"/>
              <w:noProof/>
              <w:lang w:eastAsia="es-CO"/>
            </w:rPr>
          </w:pPr>
          <w:hyperlink w:anchor="_Toc233280423" w:history="1">
            <w:r w:rsidRPr="00695DBC">
              <w:rPr>
                <w:rStyle w:val="Hyperlink"/>
                <w:rFonts w:ascii="Poppins" w:hAnsi="Poppins" w:cs="Poppins"/>
                <w:noProof/>
              </w:rPr>
              <w:t>Conclusiones</w:t>
            </w:r>
            <w:r>
              <w:rPr>
                <w:noProof/>
                <w:webHidden/>
              </w:rPr>
              <w:tab/>
            </w:r>
            <w:r>
              <w:rPr>
                <w:noProof/>
                <w:webHidden/>
              </w:rPr>
              <w:fldChar w:fldCharType="begin"/>
            </w:r>
            <w:r>
              <w:rPr>
                <w:noProof/>
                <w:webHidden/>
              </w:rPr>
              <w:instrText xml:space="preserve"> PAGEREF _Toc233280423 \h </w:instrText>
            </w:r>
            <w:r>
              <w:rPr>
                <w:noProof/>
                <w:webHidden/>
              </w:rPr>
            </w:r>
            <w:r>
              <w:rPr>
                <w:noProof/>
                <w:webHidden/>
              </w:rPr>
              <w:fldChar w:fldCharType="separate"/>
            </w:r>
            <w:r>
              <w:rPr>
                <w:noProof/>
                <w:webHidden/>
              </w:rPr>
              <w:t>15</w:t>
            </w:r>
            <w:r>
              <w:rPr>
                <w:noProof/>
                <w:webHidden/>
              </w:rPr>
              <w:fldChar w:fldCharType="end"/>
            </w:r>
          </w:hyperlink>
        </w:p>
        <w:p w14:paraId="624BC73A" w14:textId="0764BB24" w:rsidR="00E62F5F" w:rsidRDefault="00E62F5F" w:rsidP="00E65CAC">
          <w:pPr>
            <w:pStyle w:val="TOC1"/>
            <w:rPr>
              <w:rFonts w:asciiTheme="minorHAnsi" w:eastAsiaTheme="minorEastAsia" w:hAnsiTheme="minorHAnsi"/>
              <w:noProof/>
              <w:lang w:eastAsia="es-CO"/>
            </w:rPr>
          </w:pPr>
          <w:hyperlink w:anchor="_Toc233280424" w:history="1">
            <w:r w:rsidRPr="00695DBC">
              <w:rPr>
                <w:rStyle w:val="Hyperlink"/>
                <w:rFonts w:ascii="Poppins" w:hAnsi="Poppins" w:cs="Poppins"/>
                <w:noProof/>
              </w:rPr>
              <w:t>Anexo N°1</w:t>
            </w:r>
            <w:r>
              <w:rPr>
                <w:noProof/>
                <w:webHidden/>
              </w:rPr>
              <w:tab/>
            </w:r>
            <w:r>
              <w:rPr>
                <w:noProof/>
                <w:webHidden/>
              </w:rPr>
              <w:fldChar w:fldCharType="begin"/>
            </w:r>
            <w:r>
              <w:rPr>
                <w:noProof/>
                <w:webHidden/>
              </w:rPr>
              <w:instrText xml:space="preserve"> PAGEREF _Toc233280424 \h </w:instrText>
            </w:r>
            <w:r>
              <w:rPr>
                <w:noProof/>
                <w:webHidden/>
              </w:rPr>
            </w:r>
            <w:r>
              <w:rPr>
                <w:noProof/>
                <w:webHidden/>
              </w:rPr>
              <w:fldChar w:fldCharType="separate"/>
            </w:r>
            <w:r>
              <w:rPr>
                <w:noProof/>
                <w:webHidden/>
              </w:rPr>
              <w:t>15</w:t>
            </w:r>
            <w:r>
              <w:rPr>
                <w:noProof/>
                <w:webHidden/>
              </w:rPr>
              <w:fldChar w:fldCharType="end"/>
            </w:r>
          </w:hyperlink>
        </w:p>
        <w:p w14:paraId="01C2381C" w14:textId="4D2B9782" w:rsidR="00FE07DA" w:rsidRPr="00E62F5F" w:rsidRDefault="00FE07DA">
          <w:pPr>
            <w:rPr>
              <w:b/>
            </w:rPr>
          </w:pPr>
          <w:r w:rsidRPr="00E62F5F">
            <w:rPr>
              <w:b/>
              <w:bCs/>
              <w:lang w:val="es-ES"/>
            </w:rPr>
            <w:fldChar w:fldCharType="end"/>
          </w:r>
        </w:p>
      </w:sdtContent>
    </w:sdt>
    <w:p w14:paraId="0840A807" w14:textId="02FEF5ED" w:rsidR="00FE07DA" w:rsidRDefault="00FE07DA" w:rsidP="00C57705">
      <w:pPr>
        <w:pStyle w:val="Heading1"/>
        <w:rPr>
          <w:rFonts w:ascii="Poppins" w:hAnsi="Poppins" w:cs="Poppins"/>
          <w:color w:val="0070C0"/>
          <w:sz w:val="28"/>
          <w:szCs w:val="28"/>
        </w:rPr>
      </w:pPr>
    </w:p>
    <w:p w14:paraId="0A2D40D2" w14:textId="051C62DB" w:rsidR="00FE07DA" w:rsidRDefault="00FE07DA" w:rsidP="00FE07DA"/>
    <w:p w14:paraId="2D091643" w14:textId="50A7C117" w:rsidR="00FE07DA" w:rsidRDefault="00FE07DA" w:rsidP="00FE07DA"/>
    <w:p w14:paraId="4EA75D81" w14:textId="05BB0904" w:rsidR="00FE07DA" w:rsidRDefault="00FE07DA" w:rsidP="00FE07DA"/>
    <w:p w14:paraId="7355882F" w14:textId="17C9ECD7" w:rsidR="00FE07DA" w:rsidRDefault="00FE07DA" w:rsidP="00FE07DA"/>
    <w:p w14:paraId="388FA170" w14:textId="53E0DC0E" w:rsidR="005A73D0" w:rsidRDefault="005A73D0" w:rsidP="00FE07DA"/>
    <w:p w14:paraId="7466EECF" w14:textId="54A8CFE1" w:rsidR="00E65CAC" w:rsidRDefault="00E65CAC" w:rsidP="00FE07DA"/>
    <w:p w14:paraId="6B3BDD01" w14:textId="729A6047" w:rsidR="00E65CAC" w:rsidRDefault="00E65CAC" w:rsidP="00FE07DA"/>
    <w:p w14:paraId="276C79CF" w14:textId="77777777" w:rsidR="00E65CAC" w:rsidRDefault="00E65CAC" w:rsidP="00FE07DA"/>
    <w:p w14:paraId="73513EEC" w14:textId="77777777" w:rsidR="00E65CAC" w:rsidRDefault="00E65CAC" w:rsidP="00FE07DA"/>
    <w:p w14:paraId="6BF536D3" w14:textId="77777777" w:rsidR="005A73D0" w:rsidRDefault="005A73D0" w:rsidP="00FE07DA"/>
    <w:p w14:paraId="200AB070" w14:textId="77777777" w:rsidR="00FE07DA" w:rsidRPr="00FE07DA" w:rsidRDefault="00FE07DA" w:rsidP="00FE07DA"/>
    <w:p w14:paraId="1753AF5A" w14:textId="77777777" w:rsidR="00FE07DA" w:rsidRPr="00E62F5F" w:rsidRDefault="00FE07DA" w:rsidP="00C57705">
      <w:pPr>
        <w:pStyle w:val="Heading1"/>
        <w:rPr>
          <w:rFonts w:ascii="Poppins" w:hAnsi="Poppins" w:cs="Poppins"/>
          <w:color w:val="0070C0"/>
          <w:sz w:val="2"/>
          <w:szCs w:val="28"/>
        </w:rPr>
      </w:pPr>
    </w:p>
    <w:p w14:paraId="786FD736" w14:textId="7C95BBD4" w:rsidR="00E32F05" w:rsidRPr="00C57705" w:rsidRDefault="00A408C7" w:rsidP="00FE07DA">
      <w:pPr>
        <w:pStyle w:val="Heading1"/>
        <w:spacing w:before="0"/>
        <w:rPr>
          <w:rFonts w:ascii="Poppins" w:hAnsi="Poppins" w:cs="Poppins"/>
          <w:color w:val="0070C0"/>
          <w:sz w:val="28"/>
          <w:szCs w:val="28"/>
        </w:rPr>
      </w:pPr>
      <w:bookmarkStart w:id="3" w:name="_Toc233280412"/>
      <w:r w:rsidRPr="00C57705">
        <w:rPr>
          <w:rFonts w:ascii="Poppins" w:hAnsi="Poppins" w:cs="Poppins"/>
          <w:color w:val="0070C0"/>
          <w:sz w:val="28"/>
          <w:szCs w:val="28"/>
        </w:rPr>
        <w:t>Datos generales del proyecto</w:t>
      </w:r>
      <w:bookmarkEnd w:id="0"/>
      <w:bookmarkEnd w:id="3"/>
    </w:p>
    <w:p w14:paraId="29B3F1A2" w14:textId="77777777" w:rsidR="00C57705" w:rsidRPr="00C57705" w:rsidRDefault="00C57705" w:rsidP="00C57705">
      <w:pPr>
        <w:spacing w:after="0" w:line="240" w:lineRule="auto"/>
        <w:rPr>
          <w:rFonts w:ascii="Arial" w:hAnsi="Arial" w:cs="Arial"/>
          <w:sz w:val="16"/>
        </w:rPr>
      </w:pPr>
    </w:p>
    <w:p w14:paraId="68DD477F" w14:textId="1B3E997C" w:rsidR="009604B8" w:rsidRDefault="00DC0785" w:rsidP="00C57705">
      <w:pPr>
        <w:rPr>
          <w:rFonts w:ascii="Arial" w:hAnsi="Arial" w:cs="Arial"/>
        </w:rPr>
      </w:pPr>
      <w:r w:rsidRPr="002D074E">
        <w:rPr>
          <w:rStyle w:val="normaltextrun"/>
          <w:rFonts w:ascii="Arial" w:hAnsi="Arial" w:cs="Arial"/>
          <w:iCs/>
          <w:color w:val="000000"/>
          <w:shd w:val="clear" w:color="auto" w:fill="FFFFFF"/>
          <w:lang w:val="es-ES"/>
        </w:rPr>
        <w:t xml:space="preserve">Habilidades Verdes YA </w:t>
      </w:r>
      <w:r w:rsidRPr="002D074E">
        <w:rPr>
          <w:rStyle w:val="normaltextrun"/>
          <w:rFonts w:ascii="Arial" w:hAnsi="Arial" w:cs="Arial"/>
          <w:color w:val="000000"/>
          <w:shd w:val="clear" w:color="auto" w:fill="FFFFFF"/>
          <w:lang w:val="es-ES"/>
        </w:rPr>
        <w:t>es un proyecto implementado</w:t>
      </w:r>
      <w:r w:rsidRPr="002D074E">
        <w:rPr>
          <w:rStyle w:val="normaltextrun"/>
          <w:rFonts w:ascii="Arial" w:hAnsi="Arial" w:cs="Arial"/>
          <w:iCs/>
          <w:color w:val="000000"/>
          <w:shd w:val="clear" w:color="auto" w:fill="FFFFFF"/>
          <w:lang w:val="es-ES"/>
        </w:rPr>
        <w:t xml:space="preserve"> en Colombia y Ecuador con una duración establecida de 24 meses.</w:t>
      </w:r>
      <w:r w:rsidRPr="002D074E">
        <w:rPr>
          <w:rStyle w:val="normaltextrun"/>
          <w:rFonts w:ascii="Arial" w:hAnsi="Arial" w:cs="Arial"/>
          <w:color w:val="000000"/>
          <w:shd w:val="clear" w:color="auto" w:fill="FFFFFF"/>
          <w:lang w:val="es-ES"/>
        </w:rPr>
        <w:t xml:space="preserve"> Su respaldo financiero recae en el </w:t>
      </w:r>
      <w:r w:rsidR="00F72899" w:rsidRPr="002D074E">
        <w:rPr>
          <w:rStyle w:val="normaltextrun"/>
          <w:rFonts w:ascii="Arial" w:hAnsi="Arial" w:cs="Arial"/>
          <w:color w:val="000000"/>
          <w:shd w:val="clear" w:color="auto" w:fill="FFFFFF"/>
          <w:lang w:val="es-ES"/>
        </w:rPr>
        <w:t>p</w:t>
      </w:r>
      <w:r w:rsidRPr="002D074E">
        <w:rPr>
          <w:rStyle w:val="normaltextrun"/>
          <w:rFonts w:ascii="Arial" w:hAnsi="Arial" w:cs="Arial"/>
          <w:color w:val="000000"/>
          <w:shd w:val="clear" w:color="auto" w:fill="FFFFFF"/>
          <w:lang w:val="es-ES"/>
        </w:rPr>
        <w:t>rograma Erasmus+ de la Unión Europea y su propósito central es mejorar las habilidades y competencias verdes de los sistemas de educación para el trabajo, facilitando así la inserción laboral de jóvenes en sectores económicos compatibles con la economía verde.</w:t>
      </w:r>
      <w:r w:rsidRPr="002D074E">
        <w:rPr>
          <w:rStyle w:val="eop"/>
          <w:rFonts w:ascii="Arial" w:hAnsi="Arial" w:cs="Arial"/>
          <w:color w:val="000000"/>
          <w:shd w:val="clear" w:color="auto" w:fill="FFFFFF"/>
        </w:rPr>
        <w:t> </w:t>
      </w:r>
      <w:r w:rsidR="009604B8" w:rsidRPr="002D074E">
        <w:rPr>
          <w:rFonts w:ascii="Arial" w:hAnsi="Arial" w:cs="Arial"/>
        </w:rPr>
        <w:t>En Colombia, sus principales acciones se desarrollan en asocio con Colombia incluyente ubicada en departamento del Atlántico</w:t>
      </w:r>
      <w:r w:rsidR="000364E0">
        <w:rPr>
          <w:rFonts w:ascii="Arial" w:hAnsi="Arial" w:cs="Arial"/>
        </w:rPr>
        <w:t>,</w:t>
      </w:r>
      <w:r w:rsidR="009604B8" w:rsidRPr="002D074E">
        <w:rPr>
          <w:rFonts w:ascii="Arial" w:hAnsi="Arial" w:cs="Arial"/>
        </w:rPr>
        <w:t xml:space="preserve"> específicamente en el municipio de Barranquilla. Adicionalmente se ha involucrado la participación de organizaciones como Txorrieri y CINOP quien</w:t>
      </w:r>
      <w:r w:rsidR="000364E0">
        <w:rPr>
          <w:rFonts w:ascii="Arial" w:hAnsi="Arial" w:cs="Arial"/>
        </w:rPr>
        <w:t>es</w:t>
      </w:r>
      <w:r w:rsidR="009604B8" w:rsidRPr="002D074E">
        <w:rPr>
          <w:rFonts w:ascii="Arial" w:hAnsi="Arial" w:cs="Arial"/>
        </w:rPr>
        <w:t xml:space="preserve"> han contribuido en el cumplimiento de la estrategia especialmente desde la parte de capacitación a participantes. </w:t>
      </w:r>
    </w:p>
    <w:p w14:paraId="74572C6A" w14:textId="77777777" w:rsidR="00C57705" w:rsidRPr="00C57705" w:rsidRDefault="00C57705" w:rsidP="00C57705">
      <w:pPr>
        <w:spacing w:after="0" w:line="240" w:lineRule="auto"/>
        <w:rPr>
          <w:rFonts w:ascii="Arial" w:hAnsi="Arial" w:cs="Arial"/>
          <w:sz w:val="8"/>
        </w:rPr>
      </w:pPr>
    </w:p>
    <w:p w14:paraId="60993EDB" w14:textId="31D8C3FE" w:rsidR="009604B8" w:rsidRPr="00C57705" w:rsidRDefault="00A408C7" w:rsidP="00C57705">
      <w:pPr>
        <w:pStyle w:val="Heading1"/>
        <w:rPr>
          <w:rFonts w:ascii="Poppins" w:hAnsi="Poppins" w:cs="Poppins"/>
          <w:color w:val="0070C0"/>
          <w:sz w:val="28"/>
        </w:rPr>
      </w:pPr>
      <w:bookmarkStart w:id="4" w:name="_Toc233280413"/>
      <w:r w:rsidRPr="00C57705">
        <w:rPr>
          <w:rFonts w:ascii="Poppins" w:hAnsi="Poppins" w:cs="Poppins"/>
          <w:color w:val="0070C0"/>
          <w:sz w:val="28"/>
        </w:rPr>
        <w:t>Estrategia del proyecto</w:t>
      </w:r>
      <w:bookmarkEnd w:id="4"/>
    </w:p>
    <w:p w14:paraId="4844570C" w14:textId="77777777" w:rsidR="00C57705" w:rsidRPr="00C57705" w:rsidRDefault="00C57705" w:rsidP="00C57705">
      <w:pPr>
        <w:spacing w:after="0"/>
        <w:rPr>
          <w:rStyle w:val="normaltextrun"/>
          <w:rFonts w:ascii="Arial" w:hAnsi="Arial" w:cs="Arial"/>
          <w:color w:val="000000"/>
          <w:sz w:val="2"/>
          <w:bdr w:val="none" w:sz="0" w:space="0" w:color="auto" w:frame="1"/>
          <w:lang w:val="es-ES"/>
        </w:rPr>
      </w:pPr>
    </w:p>
    <w:p w14:paraId="0495F148" w14:textId="33396161" w:rsidR="009604B8" w:rsidRPr="002D074E" w:rsidRDefault="00A408C7" w:rsidP="002D074E">
      <w:pPr>
        <w:rPr>
          <w:rFonts w:ascii="Arial" w:hAnsi="Arial" w:cs="Arial"/>
        </w:rPr>
      </w:pPr>
      <w:r w:rsidRPr="002D074E">
        <w:rPr>
          <w:rStyle w:val="normaltextrun"/>
          <w:rFonts w:ascii="Arial" w:hAnsi="Arial" w:cs="Arial"/>
          <w:color w:val="000000"/>
          <w:bdr w:val="none" w:sz="0" w:space="0" w:color="auto" w:frame="1"/>
          <w:lang w:val="es-ES"/>
        </w:rPr>
        <w:t xml:space="preserve">La estrategia del </w:t>
      </w:r>
      <w:r w:rsidR="00F72899" w:rsidRPr="002D074E">
        <w:rPr>
          <w:rStyle w:val="normaltextrun"/>
          <w:rFonts w:ascii="Arial" w:hAnsi="Arial" w:cs="Arial"/>
          <w:color w:val="000000"/>
          <w:bdr w:val="none" w:sz="0" w:space="0" w:color="auto" w:frame="1"/>
          <w:lang w:val="es-ES"/>
        </w:rPr>
        <w:t xml:space="preserve">proyecto </w:t>
      </w:r>
      <w:r w:rsidRPr="002D074E">
        <w:rPr>
          <w:rStyle w:val="normaltextrun"/>
          <w:rFonts w:ascii="Arial" w:hAnsi="Arial" w:cs="Arial"/>
          <w:color w:val="000000"/>
          <w:bdr w:val="none" w:sz="0" w:space="0" w:color="auto" w:frame="1"/>
          <w:lang w:val="es-ES"/>
        </w:rPr>
        <w:t>Habilidades verdes Ya se encuentra orientada a contribuir al desarrollo sostenible mediante el fortalecimiento de una oferta educativa y de formación profesional inclusiva, pertinente y alineada con las dinámicas del mercado laboral para ello,</w:t>
      </w:r>
      <w:r w:rsidRPr="002D074E">
        <w:rPr>
          <w:rFonts w:ascii="Arial" w:hAnsi="Arial" w:cs="Arial"/>
          <w:color w:val="538135" w:themeColor="accent6" w:themeShade="BF"/>
        </w:rPr>
        <w:t xml:space="preserve"> </w:t>
      </w:r>
      <w:r w:rsidRPr="002D074E">
        <w:rPr>
          <w:rFonts w:ascii="Arial" w:hAnsi="Arial" w:cs="Arial"/>
        </w:rPr>
        <w:t xml:space="preserve">su estructura se diseñó a partir de </w:t>
      </w:r>
      <w:r w:rsidR="000364E0">
        <w:rPr>
          <w:rFonts w:ascii="Arial" w:hAnsi="Arial" w:cs="Arial"/>
        </w:rPr>
        <w:t>la delimitación de un</w:t>
      </w:r>
      <w:r w:rsidRPr="002D074E">
        <w:rPr>
          <w:rFonts w:ascii="Arial" w:hAnsi="Arial" w:cs="Arial"/>
        </w:rPr>
        <w:t xml:space="preserve"> impacto y </w:t>
      </w:r>
      <w:r w:rsidR="000364E0">
        <w:rPr>
          <w:rFonts w:ascii="Arial" w:hAnsi="Arial" w:cs="Arial"/>
        </w:rPr>
        <w:t xml:space="preserve">5 grandes </w:t>
      </w:r>
      <w:r w:rsidRPr="002D074E">
        <w:rPr>
          <w:rFonts w:ascii="Arial" w:hAnsi="Arial" w:cs="Arial"/>
        </w:rPr>
        <w:t>resultados.</w:t>
      </w:r>
    </w:p>
    <w:p w14:paraId="43DB71EF" w14:textId="77777777" w:rsidR="00A408C7" w:rsidRPr="00C57705" w:rsidRDefault="00A408C7" w:rsidP="002D074E">
      <w:pPr>
        <w:rPr>
          <w:rFonts w:ascii="Arial" w:hAnsi="Arial" w:cs="Arial"/>
          <w:color w:val="538135" w:themeColor="accent6" w:themeShade="BF"/>
          <w:sz w:val="2"/>
        </w:rPr>
      </w:pPr>
    </w:p>
    <w:p w14:paraId="60586543" w14:textId="0EDF0CD1" w:rsidR="009604B8" w:rsidRPr="00C57705" w:rsidRDefault="009604B8" w:rsidP="002D074E">
      <w:pPr>
        <w:rPr>
          <w:rFonts w:ascii="Arial" w:hAnsi="Arial" w:cs="Arial"/>
          <w:b/>
          <w:color w:val="002060"/>
        </w:rPr>
      </w:pPr>
      <w:r w:rsidRPr="00C57705">
        <w:rPr>
          <w:rFonts w:ascii="Arial" w:hAnsi="Arial" w:cs="Arial"/>
          <w:b/>
          <w:color w:val="002060"/>
        </w:rPr>
        <w:t>Impacto</w:t>
      </w:r>
    </w:p>
    <w:p w14:paraId="1184BD94" w14:textId="6750E50C" w:rsidR="009604B8" w:rsidRPr="002D074E" w:rsidRDefault="009604B8" w:rsidP="002D074E">
      <w:pPr>
        <w:rPr>
          <w:rFonts w:ascii="Arial" w:eastAsia="Times New Roman" w:hAnsi="Arial" w:cs="Arial"/>
          <w:lang w:eastAsia="es-CO"/>
        </w:rPr>
      </w:pPr>
      <w:r w:rsidRPr="002D074E">
        <w:rPr>
          <w:rFonts w:ascii="Arial" w:eastAsia="Times New Roman" w:hAnsi="Arial" w:cs="Arial"/>
          <w:lang w:eastAsia="es-CO"/>
        </w:rPr>
        <w:t>Contribuir al desarrollo sostenible mediante la construcción de una educación y formación técnica y profesional (EFTP) inclusiva y orientada al mercado, y mediante el fortalecimiento de las habilidades verdes y las capacidades de las organizaciones de EFTP en Ecuador y Colombia.</w:t>
      </w:r>
    </w:p>
    <w:p w14:paraId="256FF15A" w14:textId="528AC410" w:rsidR="009604B8" w:rsidRPr="00C57705" w:rsidRDefault="009604B8" w:rsidP="002D074E">
      <w:pPr>
        <w:rPr>
          <w:rFonts w:ascii="Arial" w:hAnsi="Arial" w:cs="Arial"/>
          <w:color w:val="538135" w:themeColor="accent6" w:themeShade="BF"/>
          <w:sz w:val="14"/>
        </w:rPr>
      </w:pPr>
    </w:p>
    <w:p w14:paraId="302499E4" w14:textId="02908938" w:rsidR="009604B8" w:rsidRPr="00C57705" w:rsidRDefault="009604B8" w:rsidP="002D074E">
      <w:pPr>
        <w:rPr>
          <w:rFonts w:ascii="Arial" w:hAnsi="Arial" w:cs="Arial"/>
          <w:b/>
          <w:color w:val="002060"/>
        </w:rPr>
      </w:pPr>
      <w:r w:rsidRPr="00C57705">
        <w:rPr>
          <w:rFonts w:ascii="Arial" w:hAnsi="Arial" w:cs="Arial"/>
          <w:b/>
          <w:color w:val="002060"/>
        </w:rPr>
        <w:t>Resultado</w:t>
      </w:r>
      <w:r w:rsidR="000364E0">
        <w:rPr>
          <w:rFonts w:ascii="Arial" w:hAnsi="Arial" w:cs="Arial"/>
          <w:b/>
          <w:color w:val="002060"/>
        </w:rPr>
        <w:t>s</w:t>
      </w:r>
    </w:p>
    <w:p w14:paraId="6A182251" w14:textId="77777777" w:rsidR="000364E0" w:rsidRPr="000364E0" w:rsidRDefault="000364E0" w:rsidP="000364E0">
      <w:pPr>
        <w:pStyle w:val="ListParagraph"/>
        <w:numPr>
          <w:ilvl w:val="0"/>
          <w:numId w:val="15"/>
        </w:numPr>
        <w:shd w:val="clear" w:color="auto" w:fill="FFFFFF"/>
        <w:spacing w:after="0" w:line="240" w:lineRule="auto"/>
        <w:rPr>
          <w:rFonts w:ascii="Arial" w:eastAsia="Times New Roman" w:hAnsi="Arial" w:cs="Arial"/>
          <w:color w:val="000000"/>
          <w:lang w:eastAsia="es-CO"/>
        </w:rPr>
      </w:pPr>
      <w:r w:rsidRPr="000364E0">
        <w:rPr>
          <w:rFonts w:ascii="Arial" w:eastAsia="Times New Roman" w:hAnsi="Arial" w:cs="Arial"/>
          <w:color w:val="000000"/>
          <w:lang w:eastAsia="es-CO"/>
        </w:rPr>
        <w:t xml:space="preserve">WP1 - Garantizar la implementación y gestión de calidad del proyecto, la coordinación efectiva de todos los socios y la entrega de resultados, productos y entregables de calidad. </w:t>
      </w:r>
    </w:p>
    <w:p w14:paraId="3AE97EE7" w14:textId="77777777" w:rsidR="000364E0" w:rsidRPr="000364E0" w:rsidRDefault="000364E0" w:rsidP="000364E0">
      <w:pPr>
        <w:pStyle w:val="ListParagraph"/>
        <w:shd w:val="clear" w:color="auto" w:fill="FFFFFF"/>
        <w:spacing w:after="0" w:line="240" w:lineRule="auto"/>
        <w:rPr>
          <w:rFonts w:ascii="Arial" w:eastAsia="Times New Roman" w:hAnsi="Arial" w:cs="Arial"/>
          <w:color w:val="000000"/>
          <w:lang w:eastAsia="es-CO"/>
        </w:rPr>
      </w:pPr>
    </w:p>
    <w:p w14:paraId="2AB638F7" w14:textId="5C6812DC" w:rsidR="000364E0" w:rsidRPr="000364E0" w:rsidRDefault="000364E0" w:rsidP="000364E0">
      <w:pPr>
        <w:pStyle w:val="ListParagraph"/>
        <w:numPr>
          <w:ilvl w:val="0"/>
          <w:numId w:val="15"/>
        </w:numPr>
        <w:shd w:val="clear" w:color="auto" w:fill="FFFFFF"/>
        <w:spacing w:after="0" w:line="240" w:lineRule="auto"/>
        <w:rPr>
          <w:rFonts w:ascii="Arial" w:eastAsia="Times New Roman" w:hAnsi="Arial" w:cs="Arial"/>
          <w:color w:val="000000"/>
          <w:lang w:eastAsia="es-CO"/>
        </w:rPr>
      </w:pPr>
      <w:r w:rsidRPr="000364E0">
        <w:rPr>
          <w:rFonts w:ascii="Arial" w:eastAsia="Times New Roman" w:hAnsi="Arial" w:cs="Arial"/>
          <w:color w:val="000000"/>
          <w:lang w:eastAsia="es-CO"/>
        </w:rPr>
        <w:t xml:space="preserve">WP2 - Desarrollar un modelo </w:t>
      </w:r>
      <w:r w:rsidR="005A4908">
        <w:rPr>
          <w:rFonts w:ascii="Arial" w:eastAsia="Times New Roman" w:hAnsi="Arial" w:cs="Arial"/>
          <w:color w:val="000000"/>
          <w:lang w:eastAsia="es-CO"/>
        </w:rPr>
        <w:t xml:space="preserve">de </w:t>
      </w:r>
      <w:r w:rsidR="005A4908" w:rsidRPr="000364E0">
        <w:rPr>
          <w:rFonts w:ascii="Arial" w:eastAsia="Times New Roman" w:hAnsi="Arial" w:cs="Arial"/>
          <w:color w:val="000000"/>
          <w:lang w:eastAsia="es-CO"/>
        </w:rPr>
        <w:t xml:space="preserve">Plan de estudios de habilidades ecológicas inclusivas </w:t>
      </w:r>
      <w:r w:rsidRPr="000364E0">
        <w:rPr>
          <w:rFonts w:ascii="Arial" w:eastAsia="Times New Roman" w:hAnsi="Arial" w:cs="Arial"/>
          <w:color w:val="000000"/>
          <w:lang w:eastAsia="es-CO"/>
        </w:rPr>
        <w:t>impulsado por el mercado con el compromiso del sector privado para aumentar la oferta de educación ambiental en la EFP socios en Colombia y Ecuador fortaleciendo las capacidades de los proveedores de formación profesional</w:t>
      </w:r>
    </w:p>
    <w:p w14:paraId="2BB4156D" w14:textId="77777777" w:rsidR="000364E0" w:rsidRPr="000364E0" w:rsidRDefault="000364E0" w:rsidP="000364E0">
      <w:pPr>
        <w:pStyle w:val="ListParagraph"/>
        <w:shd w:val="clear" w:color="auto" w:fill="FFFFFF"/>
        <w:spacing w:after="0" w:line="240" w:lineRule="auto"/>
        <w:rPr>
          <w:rFonts w:ascii="Arial" w:eastAsia="Times New Roman" w:hAnsi="Arial" w:cs="Arial"/>
          <w:color w:val="000000"/>
          <w:lang w:eastAsia="es-CO"/>
        </w:rPr>
      </w:pPr>
    </w:p>
    <w:p w14:paraId="36A6CB31" w14:textId="64917108" w:rsidR="000364E0" w:rsidRPr="000364E0" w:rsidRDefault="000364E0" w:rsidP="000364E0">
      <w:pPr>
        <w:pStyle w:val="ListParagraph"/>
        <w:numPr>
          <w:ilvl w:val="0"/>
          <w:numId w:val="15"/>
        </w:numPr>
        <w:shd w:val="clear" w:color="auto" w:fill="FFFFFF"/>
        <w:spacing w:after="0" w:line="240" w:lineRule="auto"/>
        <w:rPr>
          <w:rFonts w:ascii="Arial" w:eastAsia="Times New Roman" w:hAnsi="Arial" w:cs="Arial"/>
          <w:color w:val="000000"/>
          <w:lang w:eastAsia="es-CO"/>
        </w:rPr>
      </w:pPr>
      <w:r w:rsidRPr="000364E0">
        <w:rPr>
          <w:rFonts w:ascii="Arial" w:eastAsia="Times New Roman" w:hAnsi="Arial" w:cs="Arial"/>
          <w:color w:val="000000"/>
          <w:lang w:eastAsia="es-CO"/>
        </w:rPr>
        <w:t xml:space="preserve">WP3 - </w:t>
      </w:r>
      <w:r w:rsidR="005A4908" w:rsidRPr="000364E0">
        <w:rPr>
          <w:rFonts w:ascii="Arial" w:eastAsia="Times New Roman" w:hAnsi="Arial" w:cs="Arial"/>
          <w:color w:val="000000"/>
          <w:lang w:eastAsia="es-CO"/>
        </w:rPr>
        <w:t xml:space="preserve">Fortalecimiento de las capacidades de proveedores de formación profesional y Operaciones de </w:t>
      </w:r>
      <w:r w:rsidR="008702C7">
        <w:rPr>
          <w:rFonts w:ascii="Arial" w:eastAsia="Times New Roman" w:hAnsi="Arial" w:cs="Arial"/>
          <w:color w:val="000000"/>
          <w:lang w:eastAsia="es-CO"/>
        </w:rPr>
        <w:t>E</w:t>
      </w:r>
      <w:r w:rsidR="005A4908" w:rsidRPr="000364E0">
        <w:rPr>
          <w:rFonts w:ascii="Arial" w:eastAsia="Times New Roman" w:hAnsi="Arial" w:cs="Arial"/>
          <w:color w:val="000000"/>
          <w:lang w:eastAsia="es-CO"/>
        </w:rPr>
        <w:t xml:space="preserve">FP </w:t>
      </w:r>
      <w:r w:rsidR="005A4908">
        <w:rPr>
          <w:rFonts w:ascii="Arial" w:eastAsia="Times New Roman" w:hAnsi="Arial" w:cs="Arial"/>
          <w:color w:val="000000"/>
          <w:lang w:eastAsia="es-CO"/>
        </w:rPr>
        <w:t>p</w:t>
      </w:r>
      <w:r w:rsidRPr="000364E0">
        <w:rPr>
          <w:rFonts w:ascii="Arial" w:eastAsia="Times New Roman" w:hAnsi="Arial" w:cs="Arial"/>
          <w:color w:val="000000"/>
          <w:lang w:eastAsia="es-CO"/>
        </w:rPr>
        <w:t>ara mejorar la demanda impulsada</w:t>
      </w:r>
      <w:r w:rsidR="008702C7">
        <w:rPr>
          <w:rFonts w:ascii="Arial" w:eastAsia="Times New Roman" w:hAnsi="Arial" w:cs="Arial"/>
          <w:color w:val="000000"/>
          <w:lang w:eastAsia="es-CO"/>
        </w:rPr>
        <w:t xml:space="preserve"> por</w:t>
      </w:r>
      <w:r w:rsidRPr="000364E0">
        <w:rPr>
          <w:rFonts w:ascii="Arial" w:eastAsia="Times New Roman" w:hAnsi="Arial" w:cs="Arial"/>
          <w:color w:val="000000"/>
          <w:lang w:eastAsia="es-CO"/>
        </w:rPr>
        <w:t xml:space="preserve"> intervenciones y proyectos verdes innovadores </w:t>
      </w:r>
      <w:r w:rsidR="008702C7">
        <w:rPr>
          <w:rFonts w:ascii="Arial" w:eastAsia="Times New Roman" w:hAnsi="Arial" w:cs="Arial"/>
          <w:color w:val="000000"/>
          <w:lang w:eastAsia="es-CO"/>
        </w:rPr>
        <w:t xml:space="preserve">de </w:t>
      </w:r>
      <w:r w:rsidRPr="000364E0">
        <w:rPr>
          <w:rFonts w:ascii="Arial" w:eastAsia="Times New Roman" w:hAnsi="Arial" w:cs="Arial"/>
          <w:color w:val="000000"/>
          <w:lang w:eastAsia="es-CO"/>
        </w:rPr>
        <w:t>educación inclusiva.</w:t>
      </w:r>
    </w:p>
    <w:p w14:paraId="37CDF36A" w14:textId="77777777" w:rsidR="000364E0" w:rsidRPr="000364E0" w:rsidRDefault="000364E0" w:rsidP="000364E0">
      <w:pPr>
        <w:pStyle w:val="ListParagraph"/>
        <w:shd w:val="clear" w:color="auto" w:fill="FFFFFF"/>
        <w:spacing w:after="0" w:line="240" w:lineRule="auto"/>
        <w:rPr>
          <w:rFonts w:ascii="Arial" w:eastAsia="Times New Roman" w:hAnsi="Arial" w:cs="Arial"/>
          <w:color w:val="000000"/>
          <w:lang w:eastAsia="es-CO"/>
        </w:rPr>
      </w:pPr>
    </w:p>
    <w:p w14:paraId="72FFF076" w14:textId="4BD2A102" w:rsidR="000364E0" w:rsidRPr="000364E0" w:rsidRDefault="000364E0" w:rsidP="000364E0">
      <w:pPr>
        <w:pStyle w:val="ListParagraph"/>
        <w:numPr>
          <w:ilvl w:val="0"/>
          <w:numId w:val="15"/>
        </w:numPr>
        <w:shd w:val="clear" w:color="auto" w:fill="FFFFFF"/>
        <w:spacing w:after="0" w:line="240" w:lineRule="auto"/>
        <w:rPr>
          <w:rFonts w:ascii="Arial" w:eastAsia="Times New Roman" w:hAnsi="Arial" w:cs="Arial"/>
          <w:color w:val="000000"/>
          <w:lang w:eastAsia="es-CO"/>
        </w:rPr>
      </w:pPr>
      <w:r w:rsidRPr="000364E0">
        <w:rPr>
          <w:rFonts w:ascii="Arial" w:eastAsia="Times New Roman" w:hAnsi="Arial" w:cs="Arial"/>
          <w:color w:val="000000"/>
          <w:lang w:eastAsia="es-CO"/>
        </w:rPr>
        <w:t xml:space="preserve">WP4 - Fortalecer la cooperación entre las partes interesadas privadas y públicas para la adopción de políticas impulsadas por el mercado. Educación VET con especialización </w:t>
      </w:r>
      <w:r w:rsidR="008702C7">
        <w:rPr>
          <w:rFonts w:ascii="Arial" w:eastAsia="Times New Roman" w:hAnsi="Arial" w:cs="Arial"/>
          <w:color w:val="000000"/>
          <w:lang w:eastAsia="es-CO"/>
        </w:rPr>
        <w:t xml:space="preserve">en </w:t>
      </w:r>
      <w:r w:rsidRPr="000364E0">
        <w:rPr>
          <w:rFonts w:ascii="Arial" w:eastAsia="Times New Roman" w:hAnsi="Arial" w:cs="Arial"/>
          <w:color w:val="000000"/>
          <w:lang w:eastAsia="es-CO"/>
        </w:rPr>
        <w:t xml:space="preserve">Atención al medio ambiente </w:t>
      </w:r>
      <w:r w:rsidR="008702C7">
        <w:rPr>
          <w:rFonts w:ascii="Arial" w:eastAsia="Times New Roman" w:hAnsi="Arial" w:cs="Arial"/>
          <w:color w:val="000000"/>
          <w:lang w:eastAsia="es-CO"/>
        </w:rPr>
        <w:t xml:space="preserve">y la </w:t>
      </w:r>
      <w:r w:rsidRPr="000364E0">
        <w:rPr>
          <w:rFonts w:ascii="Arial" w:eastAsia="Times New Roman" w:hAnsi="Arial" w:cs="Arial"/>
          <w:color w:val="000000"/>
          <w:lang w:eastAsia="es-CO"/>
        </w:rPr>
        <w:t>sostenibilidad</w:t>
      </w:r>
      <w:r w:rsidR="008702C7">
        <w:rPr>
          <w:rFonts w:ascii="Arial" w:eastAsia="Times New Roman" w:hAnsi="Arial" w:cs="Arial"/>
          <w:color w:val="000000"/>
          <w:lang w:eastAsia="es-CO"/>
        </w:rPr>
        <w:t>.</w:t>
      </w:r>
    </w:p>
    <w:p w14:paraId="5FB8DF98" w14:textId="77777777" w:rsidR="000364E0" w:rsidRPr="000364E0" w:rsidRDefault="000364E0" w:rsidP="000364E0">
      <w:pPr>
        <w:pStyle w:val="ListParagraph"/>
        <w:shd w:val="clear" w:color="auto" w:fill="FFFFFF"/>
        <w:spacing w:after="0" w:line="240" w:lineRule="auto"/>
        <w:rPr>
          <w:rFonts w:ascii="Arial" w:eastAsia="Times New Roman" w:hAnsi="Arial" w:cs="Arial"/>
          <w:color w:val="000000"/>
          <w:lang w:eastAsia="es-CO"/>
        </w:rPr>
      </w:pPr>
    </w:p>
    <w:p w14:paraId="470CA0FC" w14:textId="03C33E34" w:rsidR="000364E0" w:rsidRPr="000364E0" w:rsidRDefault="000364E0" w:rsidP="000364E0">
      <w:pPr>
        <w:pStyle w:val="ListParagraph"/>
        <w:numPr>
          <w:ilvl w:val="0"/>
          <w:numId w:val="15"/>
        </w:numPr>
        <w:shd w:val="clear" w:color="auto" w:fill="FFFFFF"/>
        <w:spacing w:after="0" w:line="240" w:lineRule="auto"/>
        <w:rPr>
          <w:rFonts w:ascii="Arial" w:eastAsia="Times New Roman" w:hAnsi="Arial" w:cs="Arial"/>
          <w:color w:val="000000"/>
          <w:lang w:eastAsia="es-CO"/>
        </w:rPr>
      </w:pPr>
      <w:r w:rsidRPr="000364E0">
        <w:rPr>
          <w:rFonts w:ascii="Arial" w:eastAsia="Times New Roman" w:hAnsi="Arial" w:cs="Arial"/>
          <w:color w:val="000000"/>
          <w:lang w:eastAsia="es-CO"/>
        </w:rPr>
        <w:t>WP5 - Promover el aprendizaje entre varios países, las mejores prácticas y el intercambio de conocimientos de los socios de EFP para alinear la oferta de EFP con las estrategias de desarrollo nacionales (Ecuador/Colombia) y europeas.</w:t>
      </w:r>
    </w:p>
    <w:bookmarkEnd w:id="1"/>
    <w:p w14:paraId="6884AB06" w14:textId="1F4CD56A" w:rsidR="00A408C7" w:rsidRPr="00C57705" w:rsidRDefault="00A408C7" w:rsidP="002D074E">
      <w:pPr>
        <w:rPr>
          <w:rFonts w:ascii="Arial" w:hAnsi="Arial" w:cs="Arial"/>
          <w:color w:val="538135" w:themeColor="accent6" w:themeShade="BF"/>
          <w:sz w:val="4"/>
        </w:rPr>
      </w:pPr>
    </w:p>
    <w:p w14:paraId="4CDA1852" w14:textId="77777777" w:rsidR="00A408C7" w:rsidRPr="00C57705" w:rsidRDefault="00A408C7" w:rsidP="00C57705">
      <w:pPr>
        <w:spacing w:after="0"/>
        <w:rPr>
          <w:rFonts w:ascii="Arial" w:hAnsi="Arial" w:cs="Arial"/>
          <w:sz w:val="2"/>
        </w:rPr>
      </w:pPr>
      <w:bookmarkStart w:id="5" w:name="_Toc213865108"/>
    </w:p>
    <w:p w14:paraId="1B026887" w14:textId="55B99D73" w:rsidR="00A408C7" w:rsidRPr="00C57705" w:rsidRDefault="00A408C7" w:rsidP="00C57705">
      <w:pPr>
        <w:pStyle w:val="Heading1"/>
        <w:rPr>
          <w:rFonts w:ascii="Poppins" w:hAnsi="Poppins" w:cs="Poppins"/>
          <w:color w:val="0070C0"/>
          <w:sz w:val="28"/>
          <w:szCs w:val="28"/>
        </w:rPr>
      </w:pPr>
      <w:bookmarkStart w:id="6" w:name="_Toc233280414"/>
      <w:r w:rsidRPr="00C57705">
        <w:rPr>
          <w:rFonts w:ascii="Poppins" w:hAnsi="Poppins" w:cs="Poppins"/>
          <w:color w:val="0070C0"/>
          <w:sz w:val="28"/>
          <w:szCs w:val="28"/>
        </w:rPr>
        <w:t>Conceptos claves</w:t>
      </w:r>
      <w:bookmarkEnd w:id="5"/>
      <w:bookmarkEnd w:id="6"/>
    </w:p>
    <w:p w14:paraId="01C7423A" w14:textId="77777777" w:rsidR="000508E0" w:rsidRPr="000508E0" w:rsidRDefault="000508E0" w:rsidP="002D074E">
      <w:pPr>
        <w:rPr>
          <w:rFonts w:ascii="Arial" w:hAnsi="Arial" w:cs="Arial"/>
          <w:sz w:val="4"/>
        </w:rPr>
      </w:pPr>
    </w:p>
    <w:p w14:paraId="6CFFDF05" w14:textId="2E1BF65E" w:rsidR="00A408C7" w:rsidRPr="002D074E" w:rsidRDefault="00A408C7" w:rsidP="002D074E">
      <w:pPr>
        <w:rPr>
          <w:rFonts w:ascii="Arial" w:hAnsi="Arial" w:cs="Arial"/>
        </w:rPr>
      </w:pPr>
      <w:r w:rsidRPr="002D074E">
        <w:rPr>
          <w:rFonts w:ascii="Arial" w:hAnsi="Arial" w:cs="Arial"/>
        </w:rPr>
        <w:t>Las lecciones identificadas, aprendidas y buenas prácticas constituyen un proceso estructurado y colectivo de reflexión que se lleva a cabo después de realizar una acción, con el objetivo de mejorar el desempeño futuro mediante la revisión de lo ocurrido. En este proceso, es esencial tener en cuenta algunos conceptos fundamentales:</w:t>
      </w:r>
    </w:p>
    <w:p w14:paraId="2F1BBD2D" w14:textId="77777777" w:rsidR="00A408C7" w:rsidRPr="002D074E" w:rsidRDefault="00A408C7" w:rsidP="008702C7">
      <w:pPr>
        <w:pStyle w:val="NoSpacing"/>
      </w:pPr>
    </w:p>
    <w:p w14:paraId="563532A6" w14:textId="77777777" w:rsidR="00A408C7" w:rsidRPr="00C57705" w:rsidRDefault="00A408C7" w:rsidP="002D074E">
      <w:pPr>
        <w:rPr>
          <w:rFonts w:ascii="Arial" w:hAnsi="Arial" w:cs="Arial"/>
          <w:b/>
          <w:color w:val="002060"/>
        </w:rPr>
      </w:pPr>
      <w:bookmarkStart w:id="7" w:name="_Toc213865109"/>
      <w:r w:rsidRPr="00C57705">
        <w:rPr>
          <w:rFonts w:ascii="Arial" w:hAnsi="Arial" w:cs="Arial"/>
          <w:b/>
          <w:color w:val="002060"/>
        </w:rPr>
        <w:t>Lecciones Identificadas</w:t>
      </w:r>
      <w:bookmarkEnd w:id="7"/>
    </w:p>
    <w:p w14:paraId="5838ECC6" w14:textId="77777777" w:rsidR="00A408C7" w:rsidRPr="002D074E" w:rsidRDefault="00A408C7" w:rsidP="002D074E">
      <w:pPr>
        <w:rPr>
          <w:rFonts w:ascii="Arial" w:hAnsi="Arial" w:cs="Arial"/>
        </w:rPr>
      </w:pPr>
      <w:r w:rsidRPr="002D074E">
        <w:rPr>
          <w:rFonts w:ascii="Arial" w:hAnsi="Arial" w:cs="Arial"/>
        </w:rPr>
        <w:t>Las lecciones identificadas son aquellos procedimientos – tareas programáticas</w:t>
      </w:r>
      <w:r w:rsidRPr="002D074E">
        <w:rPr>
          <w:rStyle w:val="FootnoteReference"/>
          <w:rFonts w:ascii="Arial" w:hAnsi="Arial" w:cs="Arial"/>
        </w:rPr>
        <w:footnoteReference w:id="1"/>
      </w:r>
      <w:r w:rsidRPr="002D074E">
        <w:rPr>
          <w:rFonts w:ascii="Arial" w:hAnsi="Arial" w:cs="Arial"/>
        </w:rPr>
        <w:t xml:space="preserve"> y organizacionales</w:t>
      </w:r>
      <w:r w:rsidRPr="002D074E">
        <w:rPr>
          <w:rStyle w:val="FootnoteReference"/>
          <w:rFonts w:ascii="Arial" w:hAnsi="Arial" w:cs="Arial"/>
        </w:rPr>
        <w:footnoteReference w:id="2"/>
      </w:r>
      <w:r w:rsidRPr="002D074E">
        <w:rPr>
          <w:rFonts w:ascii="Arial" w:hAnsi="Arial" w:cs="Arial"/>
        </w:rPr>
        <w:t xml:space="preserve"> realizadas durante el ciclo del proyecto / Programa / Estrategia que no funcionaron de la mejor forma o que resultaron un inconveniente para la realización efectiva de la acción en un momento determinado. </w:t>
      </w:r>
    </w:p>
    <w:p w14:paraId="1AE03A34" w14:textId="77777777" w:rsidR="00A408C7" w:rsidRPr="002D074E" w:rsidRDefault="00A408C7" w:rsidP="002D074E">
      <w:pPr>
        <w:rPr>
          <w:rFonts w:ascii="Arial" w:hAnsi="Arial" w:cs="Arial"/>
        </w:rPr>
      </w:pPr>
      <w:r w:rsidRPr="002D074E">
        <w:rPr>
          <w:rFonts w:ascii="Arial" w:hAnsi="Arial" w:cs="Arial"/>
        </w:rPr>
        <w:t>Más que una lista de problemas o dificultades en los diferentes momentos de la acción, las lecciones identificadas son una oportunidad de mejora. Por tanto, deben ir acompañadas de un análisis que indique las posibles causas que la generaron y que llevaron a ese resultado. Además, debe plantear un plan de mejora para hacer el proceso de manera diferente ya sea en el mismo proyecto/ proceso o en similares.</w:t>
      </w:r>
    </w:p>
    <w:p w14:paraId="2725A14D" w14:textId="77777777" w:rsidR="00A408C7" w:rsidRPr="00C57705" w:rsidRDefault="00A408C7" w:rsidP="002D074E">
      <w:pPr>
        <w:rPr>
          <w:rFonts w:ascii="Arial" w:hAnsi="Arial" w:cs="Arial"/>
          <w:sz w:val="10"/>
        </w:rPr>
      </w:pPr>
    </w:p>
    <w:p w14:paraId="69A9DA97" w14:textId="77777777" w:rsidR="00A408C7" w:rsidRPr="00C57705" w:rsidRDefault="00A408C7" w:rsidP="002D074E">
      <w:pPr>
        <w:rPr>
          <w:rFonts w:ascii="Arial" w:hAnsi="Arial" w:cs="Arial"/>
          <w:b/>
          <w:color w:val="002060"/>
        </w:rPr>
      </w:pPr>
      <w:bookmarkStart w:id="8" w:name="_Toc213865110"/>
      <w:r w:rsidRPr="00C57705">
        <w:rPr>
          <w:rFonts w:ascii="Arial" w:hAnsi="Arial" w:cs="Arial"/>
          <w:b/>
          <w:color w:val="002060"/>
        </w:rPr>
        <w:t>Lecciones Aprendidas</w:t>
      </w:r>
      <w:bookmarkEnd w:id="8"/>
    </w:p>
    <w:p w14:paraId="418B4B43" w14:textId="77777777" w:rsidR="00A408C7" w:rsidRPr="002D074E" w:rsidRDefault="00A408C7" w:rsidP="002D074E">
      <w:pPr>
        <w:rPr>
          <w:rFonts w:ascii="Arial" w:hAnsi="Arial" w:cs="Arial"/>
        </w:rPr>
      </w:pPr>
      <w:r w:rsidRPr="002D074E">
        <w:rPr>
          <w:rFonts w:ascii="Arial" w:hAnsi="Arial" w:cs="Arial"/>
        </w:rPr>
        <w:t>Las lecciones aprendidas son el conocimiento adquirido sobre una experiencia, proyecto o un conjunto de ellos. Se logran a través de la reflexión y análisis crítico de los resultados obtenidos y las condiciones que llevaron a buen término o a un resultado no deseado durante el proceso. Díez Silva &amp; Verda Díaz (</w:t>
      </w:r>
      <w:proofErr w:type="spellStart"/>
      <w:r w:rsidRPr="002D074E">
        <w:rPr>
          <w:rFonts w:ascii="Arial" w:hAnsi="Arial" w:cs="Arial"/>
        </w:rPr>
        <w:t>s.f</w:t>
      </w:r>
      <w:proofErr w:type="spellEnd"/>
      <w:r w:rsidRPr="002D074E">
        <w:rPr>
          <w:rFonts w:ascii="Arial" w:hAnsi="Arial" w:cs="Arial"/>
        </w:rPr>
        <w:t>), quienes retoman el concepto del BID (2011), indican:</w:t>
      </w:r>
    </w:p>
    <w:p w14:paraId="17D31ED6" w14:textId="77777777" w:rsidR="00A408C7" w:rsidRPr="002D074E" w:rsidRDefault="00A408C7" w:rsidP="002D074E">
      <w:pPr>
        <w:rPr>
          <w:rFonts w:ascii="Arial" w:hAnsi="Arial" w:cs="Arial"/>
        </w:rPr>
      </w:pPr>
      <w:r w:rsidRPr="002D074E">
        <w:rPr>
          <w:rFonts w:ascii="Arial" w:hAnsi="Arial" w:cs="Arial"/>
        </w:rPr>
        <w:t xml:space="preserve">Las lecciones aprendidas pueden definirse como el conocimiento adquirido sobre un proceso o una o varias experiencias, a través de la reflexión y el análisis crítico sobre sus resultados y los factores críticos o condiciones que pueden haber incidido sobre su éxito o lo obstaculizaron. Las lecciones aprendidas se enfocan en la hipótesis que vincula causalmente los resultados buscados y aquello que ha funcionado o no ha funcionado para alcanzarlos. </w:t>
      </w:r>
    </w:p>
    <w:p w14:paraId="1952B4E3" w14:textId="79A7154F" w:rsidR="00A408C7" w:rsidRPr="002D074E" w:rsidRDefault="00A408C7" w:rsidP="002D074E">
      <w:pPr>
        <w:rPr>
          <w:rFonts w:ascii="Arial" w:hAnsi="Arial" w:cs="Arial"/>
        </w:rPr>
      </w:pPr>
      <w:r w:rsidRPr="002D074E">
        <w:rPr>
          <w:rFonts w:ascii="Arial" w:hAnsi="Arial" w:cs="Arial"/>
        </w:rPr>
        <w:lastRenderedPageBreak/>
        <w:t>Las lecciones aprendidas se traducen en acciones concretas realizadas, las cuales se implementan de manera efectiva como parte del aprendizaje, demostrando eficacia en la resolución de inconvenientes, incidentes o problemas reconocidos en las lecciones identificadas.</w:t>
      </w:r>
    </w:p>
    <w:p w14:paraId="27C1365C" w14:textId="77777777" w:rsidR="00A408C7" w:rsidRPr="00C57705" w:rsidRDefault="00A408C7" w:rsidP="002D074E">
      <w:pPr>
        <w:rPr>
          <w:rFonts w:ascii="Arial" w:hAnsi="Arial" w:cs="Arial"/>
          <w:color w:val="FF6600"/>
          <w:sz w:val="12"/>
        </w:rPr>
      </w:pPr>
      <w:bookmarkStart w:id="9" w:name="_Toc213865111"/>
    </w:p>
    <w:p w14:paraId="2E251998" w14:textId="0327C51A" w:rsidR="00A408C7" w:rsidRPr="00C57705" w:rsidRDefault="00A408C7" w:rsidP="002D074E">
      <w:pPr>
        <w:rPr>
          <w:rFonts w:ascii="Arial" w:hAnsi="Arial" w:cs="Arial"/>
          <w:b/>
          <w:color w:val="002060"/>
        </w:rPr>
      </w:pPr>
      <w:r w:rsidRPr="00C57705">
        <w:rPr>
          <w:rFonts w:ascii="Arial" w:hAnsi="Arial" w:cs="Arial"/>
          <w:b/>
          <w:color w:val="002060"/>
        </w:rPr>
        <w:t>Buenas prácticas</w:t>
      </w:r>
      <w:bookmarkEnd w:id="9"/>
    </w:p>
    <w:p w14:paraId="066DCFC6" w14:textId="77777777" w:rsidR="00A408C7" w:rsidRPr="002D074E" w:rsidRDefault="00A408C7" w:rsidP="002D074E">
      <w:pPr>
        <w:rPr>
          <w:rFonts w:ascii="Arial" w:hAnsi="Arial" w:cs="Arial"/>
        </w:rPr>
      </w:pPr>
      <w:r w:rsidRPr="002D074E">
        <w:rPr>
          <w:rFonts w:ascii="Arial" w:hAnsi="Arial" w:cs="Arial"/>
        </w:rPr>
        <w:t>La buena práctica es una experiencia que se ha implementado con resultados positivos, y ha demostrado que funciona correctamente gracias a su repetición, lo que permite que se recomiende como modelo. Según la FAO:</w:t>
      </w:r>
    </w:p>
    <w:p w14:paraId="3DC88033" w14:textId="77777777" w:rsidR="00A408C7" w:rsidRPr="002D074E" w:rsidRDefault="00A408C7" w:rsidP="002D074E">
      <w:pPr>
        <w:rPr>
          <w:rFonts w:ascii="Arial" w:hAnsi="Arial" w:cs="Arial"/>
        </w:rPr>
      </w:pPr>
      <w:r w:rsidRPr="002D074E">
        <w:rPr>
          <w:rFonts w:ascii="Arial" w:hAnsi="Arial" w:cs="Arial"/>
        </w:rPr>
        <w:t>Una buena práctica no es tan sólo una práctica que se define buena en sí misma, sino que es una práctica que se ha demostrado que funciona bien y produce buenos resultados, y, por lo tanto, se recomienda como modelo. Se trata de una experiencia exitosa, que ha sido probada y validada, en un sentido amplio, que se ha repetido y que merece ser compartida con el fin de ser adoptada por el mayor número posible de personas. (2013, pág. 1).</w:t>
      </w:r>
    </w:p>
    <w:p w14:paraId="19E981CB" w14:textId="42E18127" w:rsidR="00A408C7" w:rsidRPr="002D074E" w:rsidRDefault="00A408C7" w:rsidP="002D074E">
      <w:pPr>
        <w:rPr>
          <w:rFonts w:ascii="Arial" w:hAnsi="Arial" w:cs="Arial"/>
        </w:rPr>
      </w:pPr>
      <w:r w:rsidRPr="002D074E">
        <w:rPr>
          <w:rFonts w:ascii="Arial" w:hAnsi="Arial" w:cs="Arial"/>
        </w:rPr>
        <w:t>Las buenas prácticas son experiencias exitosas, las cuales han sido probadas y validadas y por tanto deben ser compartida para que el mayor número de personas y proyectos la adopten.</w:t>
      </w:r>
    </w:p>
    <w:p w14:paraId="602490A7" w14:textId="77777777" w:rsidR="009B5346" w:rsidRPr="000508E0" w:rsidRDefault="009B5346" w:rsidP="002D074E">
      <w:pPr>
        <w:rPr>
          <w:rFonts w:ascii="Arial" w:hAnsi="Arial" w:cs="Arial"/>
          <w:sz w:val="2"/>
        </w:rPr>
      </w:pPr>
    </w:p>
    <w:p w14:paraId="74787E1C" w14:textId="14A5FBB1" w:rsidR="00A408C7" w:rsidRPr="00E65CAC" w:rsidRDefault="009B5346" w:rsidP="000508E0">
      <w:pPr>
        <w:pStyle w:val="Heading1"/>
        <w:rPr>
          <w:rFonts w:ascii="Poppins" w:hAnsi="Poppins" w:cs="Poppins"/>
          <w:color w:val="0070C0"/>
          <w:sz w:val="28"/>
          <w:szCs w:val="28"/>
        </w:rPr>
      </w:pPr>
      <w:bookmarkStart w:id="10" w:name="_Toc233280415"/>
      <w:r w:rsidRPr="00E65CAC">
        <w:rPr>
          <w:rFonts w:ascii="Poppins" w:hAnsi="Poppins" w:cs="Poppins"/>
          <w:color w:val="0070C0"/>
          <w:sz w:val="28"/>
          <w:szCs w:val="28"/>
        </w:rPr>
        <w:t>Metodología</w:t>
      </w:r>
      <w:bookmarkEnd w:id="10"/>
    </w:p>
    <w:p w14:paraId="6C4247FA" w14:textId="77777777" w:rsidR="000508E0" w:rsidRPr="000508E0" w:rsidRDefault="000508E0" w:rsidP="002D074E">
      <w:pPr>
        <w:rPr>
          <w:rFonts w:ascii="Arial" w:hAnsi="Arial" w:cs="Arial"/>
          <w:sz w:val="2"/>
        </w:rPr>
      </w:pPr>
    </w:p>
    <w:p w14:paraId="020CD109" w14:textId="38FA2B3D" w:rsidR="00D276CB" w:rsidRPr="002D074E" w:rsidRDefault="00D276CB" w:rsidP="002D074E">
      <w:pPr>
        <w:rPr>
          <w:rFonts w:ascii="Arial" w:hAnsi="Arial" w:cs="Arial"/>
        </w:rPr>
      </w:pPr>
      <w:r w:rsidRPr="002D074E">
        <w:rPr>
          <w:rFonts w:ascii="Arial" w:hAnsi="Arial" w:cs="Arial"/>
        </w:rPr>
        <w:t xml:space="preserve">El taller de aprendizaje de medio término se </w:t>
      </w:r>
      <w:r w:rsidR="00DA4266" w:rsidRPr="002D074E">
        <w:rPr>
          <w:rFonts w:ascii="Arial" w:hAnsi="Arial" w:cs="Arial"/>
        </w:rPr>
        <w:t>desarrolló</w:t>
      </w:r>
      <w:r w:rsidR="00DA4266">
        <w:rPr>
          <w:rFonts w:ascii="Arial" w:hAnsi="Arial" w:cs="Arial"/>
        </w:rPr>
        <w:t xml:space="preserve"> el día 9 de junio de 2026</w:t>
      </w:r>
      <w:r w:rsidRPr="002D074E">
        <w:rPr>
          <w:rFonts w:ascii="Arial" w:hAnsi="Arial" w:cs="Arial"/>
        </w:rPr>
        <w:t xml:space="preserve"> mediante un espacio virtual </w:t>
      </w:r>
      <w:r w:rsidR="00D34A70">
        <w:rPr>
          <w:rFonts w:ascii="Arial" w:hAnsi="Arial" w:cs="Arial"/>
        </w:rPr>
        <w:t xml:space="preserve">vía Teams </w:t>
      </w:r>
      <w:r w:rsidRPr="002D074E">
        <w:rPr>
          <w:rFonts w:ascii="Arial" w:hAnsi="Arial" w:cs="Arial"/>
        </w:rPr>
        <w:t>realizado con las diferentes organizaciones involucrada</w:t>
      </w:r>
      <w:r w:rsidR="00DA4266">
        <w:rPr>
          <w:rFonts w:ascii="Arial" w:hAnsi="Arial" w:cs="Arial"/>
        </w:rPr>
        <w:t>s</w:t>
      </w:r>
      <w:r w:rsidRPr="002D074E">
        <w:rPr>
          <w:rFonts w:ascii="Arial" w:hAnsi="Arial" w:cs="Arial"/>
        </w:rPr>
        <w:t xml:space="preserve"> en el proyecto</w:t>
      </w:r>
      <w:r w:rsidR="00F62BE3" w:rsidRPr="002D074E">
        <w:rPr>
          <w:rFonts w:ascii="Arial" w:hAnsi="Arial" w:cs="Arial"/>
        </w:rPr>
        <w:t>,</w:t>
      </w:r>
      <w:r w:rsidR="00476871" w:rsidRPr="002D074E">
        <w:rPr>
          <w:rFonts w:ascii="Arial" w:hAnsi="Arial" w:cs="Arial"/>
        </w:rPr>
        <w:t xml:space="preserve"> </w:t>
      </w:r>
      <w:r w:rsidRPr="002D074E">
        <w:rPr>
          <w:rFonts w:ascii="Arial" w:hAnsi="Arial" w:cs="Arial"/>
        </w:rPr>
        <w:t xml:space="preserve">con el fin de promover una reflexión contextualizada sobre las experiencias, logros </w:t>
      </w:r>
      <w:r w:rsidR="00F62BE3" w:rsidRPr="002D074E">
        <w:rPr>
          <w:rFonts w:ascii="Arial" w:hAnsi="Arial" w:cs="Arial"/>
        </w:rPr>
        <w:t>y desafíos</w:t>
      </w:r>
      <w:r w:rsidRPr="002D074E">
        <w:rPr>
          <w:rFonts w:ascii="Arial" w:hAnsi="Arial" w:cs="Arial"/>
        </w:rPr>
        <w:t xml:space="preserve"> durante </w:t>
      </w:r>
      <w:r w:rsidR="00DA4266">
        <w:rPr>
          <w:rFonts w:ascii="Arial" w:hAnsi="Arial" w:cs="Arial"/>
        </w:rPr>
        <w:t>su</w:t>
      </w:r>
      <w:r w:rsidRPr="002D074E">
        <w:rPr>
          <w:rFonts w:ascii="Arial" w:hAnsi="Arial" w:cs="Arial"/>
        </w:rPr>
        <w:t xml:space="preserve"> implementación</w:t>
      </w:r>
      <w:r w:rsidR="00476871" w:rsidRPr="002D074E">
        <w:rPr>
          <w:rFonts w:ascii="Arial" w:hAnsi="Arial" w:cs="Arial"/>
        </w:rPr>
        <w:t xml:space="preserve">. </w:t>
      </w:r>
    </w:p>
    <w:p w14:paraId="70A5EC09" w14:textId="77777777" w:rsidR="00F62BE3" w:rsidRPr="000508E0" w:rsidRDefault="00F62BE3" w:rsidP="002D074E">
      <w:pPr>
        <w:rPr>
          <w:rFonts w:ascii="Arial" w:hAnsi="Arial" w:cs="Arial"/>
          <w:sz w:val="2"/>
        </w:rPr>
      </w:pPr>
    </w:p>
    <w:p w14:paraId="0AC5FEED" w14:textId="0D7C7FE5" w:rsidR="00F62BE3" w:rsidRPr="000508E0" w:rsidRDefault="00F62BE3" w:rsidP="002D074E">
      <w:pPr>
        <w:rPr>
          <w:rFonts w:ascii="Arial" w:hAnsi="Arial" w:cs="Arial"/>
          <w:b/>
          <w:color w:val="002060"/>
        </w:rPr>
      </w:pPr>
      <w:r w:rsidRPr="000508E0">
        <w:rPr>
          <w:rFonts w:ascii="Arial" w:hAnsi="Arial" w:cs="Arial"/>
          <w:b/>
          <w:color w:val="002060"/>
        </w:rPr>
        <w:t>Organizaciones participantes</w:t>
      </w:r>
    </w:p>
    <w:p w14:paraId="2E64415E" w14:textId="45548064" w:rsidR="00F62BE3" w:rsidRPr="002D074E" w:rsidRDefault="00F62BE3" w:rsidP="000508E0">
      <w:pPr>
        <w:ind w:left="708"/>
        <w:rPr>
          <w:rFonts w:ascii="Arial" w:hAnsi="Arial" w:cs="Arial"/>
        </w:rPr>
      </w:pPr>
      <w:r w:rsidRPr="002D074E">
        <w:rPr>
          <w:rFonts w:ascii="Arial" w:hAnsi="Arial" w:cs="Arial"/>
          <w:noProof/>
        </w:rPr>
        <w:drawing>
          <wp:inline distT="0" distB="0" distL="0" distR="0" wp14:anchorId="7165D700" wp14:editId="230DB8B8">
            <wp:extent cx="4333875" cy="2101933"/>
            <wp:effectExtent l="0" t="0" r="9525"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138B2D1E" w14:textId="402B21FC" w:rsidR="00BD47BA" w:rsidRPr="002D074E" w:rsidRDefault="00BD47BA" w:rsidP="002D074E">
      <w:pPr>
        <w:rPr>
          <w:rFonts w:ascii="Arial" w:hAnsi="Arial" w:cs="Arial"/>
        </w:rPr>
      </w:pPr>
      <w:r w:rsidRPr="002D074E">
        <w:rPr>
          <w:rFonts w:ascii="Arial" w:hAnsi="Arial" w:cs="Arial"/>
        </w:rPr>
        <w:t xml:space="preserve">El presente informe se estructura a partir de los momentos más relevantes </w:t>
      </w:r>
      <w:r w:rsidR="00CB5D19" w:rsidRPr="002D074E">
        <w:rPr>
          <w:rFonts w:ascii="Arial" w:hAnsi="Arial" w:cs="Arial"/>
        </w:rPr>
        <w:t>llevados</w:t>
      </w:r>
      <w:r w:rsidRPr="002D074E">
        <w:rPr>
          <w:rFonts w:ascii="Arial" w:hAnsi="Arial" w:cs="Arial"/>
        </w:rPr>
        <w:t xml:space="preserve"> a cabo en el ejercicio</w:t>
      </w:r>
      <w:r w:rsidR="00E3603D">
        <w:rPr>
          <w:rFonts w:ascii="Arial" w:hAnsi="Arial" w:cs="Arial"/>
        </w:rPr>
        <w:t>.</w:t>
      </w:r>
    </w:p>
    <w:p w14:paraId="1FA94CC3" w14:textId="39CA7594" w:rsidR="00BD47BA" w:rsidRDefault="00BD47BA" w:rsidP="000508E0">
      <w:pPr>
        <w:pStyle w:val="ListParagraph"/>
        <w:numPr>
          <w:ilvl w:val="0"/>
          <w:numId w:val="16"/>
        </w:numPr>
        <w:rPr>
          <w:rFonts w:ascii="Arial" w:hAnsi="Arial" w:cs="Arial"/>
        </w:rPr>
      </w:pPr>
      <w:r w:rsidRPr="000508E0">
        <w:rPr>
          <w:rFonts w:ascii="Arial" w:hAnsi="Arial" w:cs="Arial"/>
          <w:b/>
        </w:rPr>
        <w:lastRenderedPageBreak/>
        <w:t>Dinámica rompehielos:</w:t>
      </w:r>
      <w:r w:rsidRPr="000508E0">
        <w:rPr>
          <w:rFonts w:ascii="Arial" w:hAnsi="Arial" w:cs="Arial"/>
        </w:rPr>
        <w:t xml:space="preserve"> </w:t>
      </w:r>
      <w:r w:rsidR="00CB5D19" w:rsidRPr="000508E0">
        <w:rPr>
          <w:rFonts w:ascii="Arial" w:hAnsi="Arial" w:cs="Arial"/>
        </w:rPr>
        <w:t>p</w:t>
      </w:r>
      <w:r w:rsidRPr="000508E0">
        <w:rPr>
          <w:rFonts w:ascii="Arial" w:hAnsi="Arial" w:cs="Arial"/>
        </w:rPr>
        <w:t xml:space="preserve">alabra </w:t>
      </w:r>
      <w:r w:rsidR="00CB5D19" w:rsidRPr="000508E0">
        <w:rPr>
          <w:rFonts w:ascii="Arial" w:hAnsi="Arial" w:cs="Arial"/>
        </w:rPr>
        <w:t xml:space="preserve">que </w:t>
      </w:r>
      <w:r w:rsidRPr="000508E0">
        <w:rPr>
          <w:rFonts w:ascii="Arial" w:hAnsi="Arial" w:cs="Arial"/>
        </w:rPr>
        <w:t xml:space="preserve">representa mejor </w:t>
      </w:r>
      <w:r w:rsidR="00CB5D19" w:rsidRPr="000508E0">
        <w:rPr>
          <w:rFonts w:ascii="Arial" w:hAnsi="Arial" w:cs="Arial"/>
        </w:rPr>
        <w:t>la</w:t>
      </w:r>
      <w:r w:rsidRPr="000508E0">
        <w:rPr>
          <w:rFonts w:ascii="Arial" w:hAnsi="Arial" w:cs="Arial"/>
        </w:rPr>
        <w:t xml:space="preserve"> experiencia en el proyecto</w:t>
      </w:r>
    </w:p>
    <w:p w14:paraId="270D8070" w14:textId="77777777" w:rsidR="000508E0" w:rsidRPr="000508E0" w:rsidRDefault="000508E0" w:rsidP="000508E0">
      <w:pPr>
        <w:pStyle w:val="ListParagraph"/>
        <w:rPr>
          <w:rFonts w:ascii="Arial" w:hAnsi="Arial" w:cs="Arial"/>
          <w:sz w:val="12"/>
        </w:rPr>
      </w:pPr>
    </w:p>
    <w:p w14:paraId="1C2F950D" w14:textId="4C052214" w:rsidR="00BD47BA" w:rsidRDefault="00BD47BA" w:rsidP="000508E0">
      <w:pPr>
        <w:pStyle w:val="ListParagraph"/>
        <w:numPr>
          <w:ilvl w:val="0"/>
          <w:numId w:val="16"/>
        </w:numPr>
        <w:rPr>
          <w:rFonts w:ascii="Arial" w:hAnsi="Arial" w:cs="Arial"/>
        </w:rPr>
      </w:pPr>
      <w:r w:rsidRPr="000508E0">
        <w:rPr>
          <w:rFonts w:ascii="Arial" w:hAnsi="Arial" w:cs="Arial"/>
          <w:b/>
        </w:rPr>
        <w:t>Línea de tiempo del proyecto:</w:t>
      </w:r>
      <w:r w:rsidRPr="000508E0">
        <w:rPr>
          <w:rFonts w:ascii="Arial" w:hAnsi="Arial" w:cs="Arial"/>
        </w:rPr>
        <w:t xml:space="preserve"> </w:t>
      </w:r>
      <w:r w:rsidR="00CB5D19" w:rsidRPr="000508E0">
        <w:rPr>
          <w:rFonts w:ascii="Arial" w:hAnsi="Arial" w:cs="Arial"/>
        </w:rPr>
        <w:t>c</w:t>
      </w:r>
      <w:r w:rsidRPr="000508E0">
        <w:rPr>
          <w:rFonts w:ascii="Arial" w:hAnsi="Arial" w:cs="Arial"/>
        </w:rPr>
        <w:t>onsistió en un recorrido por cada una de las actividades del proyecto</w:t>
      </w:r>
      <w:r w:rsidR="00F72899" w:rsidRPr="000508E0">
        <w:rPr>
          <w:rFonts w:ascii="Arial" w:hAnsi="Arial" w:cs="Arial"/>
        </w:rPr>
        <w:t xml:space="preserve"> a lo largo del tiempo,</w:t>
      </w:r>
      <w:r w:rsidRPr="000508E0">
        <w:rPr>
          <w:rFonts w:ascii="Arial" w:hAnsi="Arial" w:cs="Arial"/>
        </w:rPr>
        <w:t xml:space="preserve"> resalta</w:t>
      </w:r>
      <w:r w:rsidR="00F62BE3" w:rsidRPr="000508E0">
        <w:rPr>
          <w:rFonts w:ascii="Arial" w:hAnsi="Arial" w:cs="Arial"/>
        </w:rPr>
        <w:t>n</w:t>
      </w:r>
      <w:r w:rsidRPr="000508E0">
        <w:rPr>
          <w:rFonts w:ascii="Arial" w:hAnsi="Arial" w:cs="Arial"/>
        </w:rPr>
        <w:t>do aspectos significativos y la contribución</w:t>
      </w:r>
      <w:r w:rsidR="00CB5D19" w:rsidRPr="000508E0">
        <w:rPr>
          <w:rFonts w:ascii="Arial" w:hAnsi="Arial" w:cs="Arial"/>
        </w:rPr>
        <w:t xml:space="preserve"> por parte de las organizaciones participantes</w:t>
      </w:r>
      <w:r w:rsidRPr="000508E0">
        <w:rPr>
          <w:rFonts w:ascii="Arial" w:hAnsi="Arial" w:cs="Arial"/>
        </w:rPr>
        <w:t>.</w:t>
      </w:r>
    </w:p>
    <w:p w14:paraId="7BF9277D" w14:textId="77777777" w:rsidR="000508E0" w:rsidRPr="000508E0" w:rsidRDefault="000508E0" w:rsidP="000508E0">
      <w:pPr>
        <w:spacing w:after="0"/>
        <w:rPr>
          <w:rFonts w:ascii="Arial" w:hAnsi="Arial" w:cs="Arial"/>
          <w:sz w:val="4"/>
        </w:rPr>
      </w:pPr>
    </w:p>
    <w:p w14:paraId="6E1CA411" w14:textId="77136ABC" w:rsidR="00BD47BA" w:rsidRPr="000508E0" w:rsidRDefault="00BD47BA" w:rsidP="000508E0">
      <w:pPr>
        <w:pStyle w:val="ListParagraph"/>
        <w:numPr>
          <w:ilvl w:val="0"/>
          <w:numId w:val="16"/>
        </w:numPr>
        <w:rPr>
          <w:rFonts w:ascii="Arial" w:hAnsi="Arial" w:cs="Arial"/>
        </w:rPr>
      </w:pPr>
      <w:r w:rsidRPr="000508E0">
        <w:rPr>
          <w:rFonts w:ascii="Arial" w:hAnsi="Arial" w:cs="Arial"/>
          <w:b/>
        </w:rPr>
        <w:t>Aprendiendo de la experiencia</w:t>
      </w:r>
      <w:r w:rsidRPr="000508E0">
        <w:rPr>
          <w:rFonts w:ascii="Arial" w:hAnsi="Arial" w:cs="Arial"/>
        </w:rPr>
        <w:t xml:space="preserve">: </w:t>
      </w:r>
      <w:r w:rsidR="00CB5D19" w:rsidRPr="000508E0">
        <w:rPr>
          <w:rFonts w:ascii="Arial" w:hAnsi="Arial" w:cs="Arial"/>
        </w:rPr>
        <w:t>c</w:t>
      </w:r>
      <w:r w:rsidRPr="000508E0">
        <w:rPr>
          <w:rFonts w:ascii="Arial" w:hAnsi="Arial" w:cs="Arial"/>
        </w:rPr>
        <w:t>onsistió en un recorrido por cada unas de las actividades del proyecto identificando las lecciones identificadas, aprendidas y buenas prácticas.</w:t>
      </w:r>
    </w:p>
    <w:p w14:paraId="06E52547" w14:textId="77777777" w:rsidR="000508E0" w:rsidRPr="000508E0" w:rsidRDefault="000508E0" w:rsidP="002D074E">
      <w:pPr>
        <w:rPr>
          <w:rFonts w:ascii="Arial" w:hAnsi="Arial" w:cs="Arial"/>
          <w:i/>
          <w:sz w:val="2"/>
        </w:rPr>
      </w:pPr>
    </w:p>
    <w:p w14:paraId="377D8E7C" w14:textId="6A096E9B" w:rsidR="00476871" w:rsidRPr="002D074E" w:rsidRDefault="00F72899" w:rsidP="002D074E">
      <w:pPr>
        <w:rPr>
          <w:rFonts w:ascii="Arial" w:hAnsi="Arial" w:cs="Arial"/>
          <w:i/>
        </w:rPr>
      </w:pPr>
      <w:r w:rsidRPr="002D074E">
        <w:rPr>
          <w:rFonts w:ascii="Arial" w:hAnsi="Arial" w:cs="Arial"/>
          <w:i/>
        </w:rPr>
        <w:t>Diríjase al a</w:t>
      </w:r>
      <w:r w:rsidR="00476871" w:rsidRPr="002D074E">
        <w:rPr>
          <w:rFonts w:ascii="Arial" w:hAnsi="Arial" w:cs="Arial"/>
          <w:i/>
        </w:rPr>
        <w:t>nexo N°1 para</w:t>
      </w:r>
      <w:r w:rsidR="00CB5D19" w:rsidRPr="002D074E">
        <w:rPr>
          <w:rFonts w:ascii="Arial" w:hAnsi="Arial" w:cs="Arial"/>
          <w:i/>
        </w:rPr>
        <w:t xml:space="preserve"> ver</w:t>
      </w:r>
      <w:r w:rsidR="00476871" w:rsidRPr="002D074E">
        <w:rPr>
          <w:rFonts w:ascii="Arial" w:hAnsi="Arial" w:cs="Arial"/>
          <w:i/>
        </w:rPr>
        <w:t xml:space="preserve"> la descripción detallada de la metodología</w:t>
      </w:r>
      <w:r w:rsidRPr="002D074E">
        <w:rPr>
          <w:rFonts w:ascii="Arial" w:hAnsi="Arial" w:cs="Arial"/>
          <w:i/>
        </w:rPr>
        <w:t>.</w:t>
      </w:r>
    </w:p>
    <w:p w14:paraId="341550C8" w14:textId="77777777" w:rsidR="000508E0" w:rsidRPr="005A73D0" w:rsidRDefault="000508E0" w:rsidP="002D074E">
      <w:pPr>
        <w:rPr>
          <w:rFonts w:ascii="Arial" w:hAnsi="Arial" w:cs="Arial"/>
          <w:i/>
          <w:sz w:val="2"/>
        </w:rPr>
      </w:pPr>
    </w:p>
    <w:p w14:paraId="0888261E" w14:textId="1D9D3C0C" w:rsidR="00476871" w:rsidRPr="000508E0" w:rsidRDefault="00476871" w:rsidP="000508E0">
      <w:pPr>
        <w:pStyle w:val="Heading1"/>
        <w:rPr>
          <w:rFonts w:ascii="Poppins" w:hAnsi="Poppins" w:cs="Poppins"/>
          <w:color w:val="0070C0"/>
          <w:sz w:val="28"/>
        </w:rPr>
      </w:pPr>
      <w:bookmarkStart w:id="11" w:name="_Toc233280416"/>
      <w:r w:rsidRPr="000508E0">
        <w:rPr>
          <w:rFonts w:ascii="Poppins" w:hAnsi="Poppins" w:cs="Poppins"/>
          <w:color w:val="0070C0"/>
          <w:sz w:val="28"/>
        </w:rPr>
        <w:t>Resultados</w:t>
      </w:r>
      <w:bookmarkEnd w:id="11"/>
    </w:p>
    <w:p w14:paraId="45F0C538" w14:textId="77777777" w:rsidR="000508E0" w:rsidRPr="000508E0" w:rsidRDefault="000508E0" w:rsidP="002D074E">
      <w:pPr>
        <w:rPr>
          <w:rFonts w:ascii="Arial" w:hAnsi="Arial" w:cs="Arial"/>
          <w:sz w:val="2"/>
        </w:rPr>
      </w:pPr>
    </w:p>
    <w:p w14:paraId="79164067" w14:textId="365DC239" w:rsidR="00476871" w:rsidRPr="002D074E" w:rsidRDefault="0006458E" w:rsidP="002D074E">
      <w:pPr>
        <w:rPr>
          <w:rFonts w:ascii="Arial" w:hAnsi="Arial" w:cs="Arial"/>
        </w:rPr>
      </w:pPr>
      <w:r w:rsidRPr="002D074E">
        <w:rPr>
          <w:rFonts w:ascii="Arial" w:hAnsi="Arial" w:cs="Arial"/>
        </w:rPr>
        <w:t>A continuación, se presentan los resultados del taller de aprendizaje de medio término, en los que se condensan los principales aportes realizados por las organizaciones participantes en cada uno de los momentos que conformaron este espacio.</w:t>
      </w:r>
    </w:p>
    <w:p w14:paraId="7D72C5E1" w14:textId="77777777" w:rsidR="0006458E" w:rsidRPr="008C7FAA" w:rsidRDefault="0006458E" w:rsidP="002D074E">
      <w:pPr>
        <w:rPr>
          <w:rFonts w:ascii="Arial" w:hAnsi="Arial" w:cs="Arial"/>
          <w:color w:val="FF6600"/>
          <w:sz w:val="6"/>
        </w:rPr>
      </w:pPr>
    </w:p>
    <w:p w14:paraId="6A77D1DB" w14:textId="366E8E4A" w:rsidR="00476871" w:rsidRPr="008C7FAA" w:rsidRDefault="00BD47BA" w:rsidP="008C7FAA">
      <w:pPr>
        <w:pStyle w:val="Heading2"/>
        <w:jc w:val="center"/>
        <w:rPr>
          <w:rFonts w:ascii="Poppins" w:hAnsi="Poppins" w:cs="Poppins"/>
          <w:color w:val="002060"/>
          <w:sz w:val="24"/>
          <w:szCs w:val="24"/>
        </w:rPr>
      </w:pPr>
      <w:bookmarkStart w:id="12" w:name="_Toc233280417"/>
      <w:r w:rsidRPr="008C7FAA">
        <w:rPr>
          <w:rFonts w:ascii="Poppins" w:hAnsi="Poppins" w:cs="Poppins"/>
          <w:color w:val="002060"/>
          <w:sz w:val="24"/>
          <w:szCs w:val="24"/>
        </w:rPr>
        <w:t>Palabra que representa mejor la experiencia en el proyecto</w:t>
      </w:r>
      <w:bookmarkEnd w:id="12"/>
    </w:p>
    <w:p w14:paraId="1A687E26" w14:textId="77777777" w:rsidR="008C7FAA" w:rsidRPr="008C7FAA" w:rsidRDefault="008C7FAA" w:rsidP="008C7FAA">
      <w:pPr>
        <w:spacing w:after="0"/>
        <w:rPr>
          <w:rFonts w:ascii="Arial" w:hAnsi="Arial" w:cs="Arial"/>
          <w:sz w:val="12"/>
        </w:rPr>
      </w:pPr>
    </w:p>
    <w:p w14:paraId="524D34FD" w14:textId="0EA99291" w:rsidR="005A1232" w:rsidRPr="002D074E" w:rsidRDefault="00BD47BA" w:rsidP="002D074E">
      <w:pPr>
        <w:rPr>
          <w:rFonts w:ascii="Arial" w:hAnsi="Arial" w:cs="Arial"/>
        </w:rPr>
      </w:pPr>
      <w:r w:rsidRPr="002D074E">
        <w:rPr>
          <w:rFonts w:ascii="Arial" w:hAnsi="Arial" w:cs="Arial"/>
        </w:rPr>
        <w:t>Las personas participantes asociaron la experiencia del proyecto con conceptos como:</w:t>
      </w:r>
    </w:p>
    <w:p w14:paraId="5CEF7D1D" w14:textId="282DC3CC" w:rsidR="00CB5D19" w:rsidRPr="002D074E" w:rsidRDefault="00F62BE3" w:rsidP="002D074E">
      <w:pPr>
        <w:rPr>
          <w:rFonts w:ascii="Arial" w:hAnsi="Arial" w:cs="Arial"/>
        </w:rPr>
      </w:pPr>
      <w:r w:rsidRPr="002D074E">
        <w:rPr>
          <w:rFonts w:ascii="Arial" w:hAnsi="Arial" w:cs="Arial"/>
          <w:noProof/>
        </w:rPr>
        <w:drawing>
          <wp:inline distT="0" distB="0" distL="0" distR="0" wp14:anchorId="7EBD3FDF" wp14:editId="132B2C7A">
            <wp:extent cx="5593277" cy="1923803"/>
            <wp:effectExtent l="0" t="0" r="762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1B62997" w14:textId="600C1E10" w:rsidR="005A1232" w:rsidRPr="002D074E" w:rsidRDefault="005A1232" w:rsidP="002D074E">
      <w:pPr>
        <w:rPr>
          <w:rFonts w:ascii="Arial" w:hAnsi="Arial" w:cs="Arial"/>
        </w:rPr>
      </w:pPr>
      <w:r w:rsidRPr="002D074E">
        <w:rPr>
          <w:rFonts w:ascii="Arial" w:hAnsi="Arial" w:cs="Arial"/>
        </w:rPr>
        <w:t>A continuación, se detalla</w:t>
      </w:r>
      <w:r w:rsidR="00F62BE3" w:rsidRPr="002D074E">
        <w:rPr>
          <w:rFonts w:ascii="Arial" w:hAnsi="Arial" w:cs="Arial"/>
        </w:rPr>
        <w:t>n</w:t>
      </w:r>
      <w:r w:rsidRPr="002D074E">
        <w:rPr>
          <w:rFonts w:ascii="Arial" w:hAnsi="Arial" w:cs="Arial"/>
        </w:rPr>
        <w:t xml:space="preserve"> algunas de las palabras mencionadas:</w:t>
      </w:r>
    </w:p>
    <w:p w14:paraId="771A042E" w14:textId="3387EFE3" w:rsidR="005A1232" w:rsidRPr="002D074E" w:rsidRDefault="005A1232" w:rsidP="002D074E">
      <w:pPr>
        <w:rPr>
          <w:rFonts w:ascii="Arial" w:hAnsi="Arial" w:cs="Arial"/>
        </w:rPr>
      </w:pPr>
      <w:r w:rsidRPr="008C7FAA">
        <w:rPr>
          <w:rFonts w:ascii="Arial" w:hAnsi="Arial" w:cs="Arial"/>
          <w:b/>
        </w:rPr>
        <w:t>Desafío:</w:t>
      </w:r>
      <w:r w:rsidRPr="002D074E">
        <w:rPr>
          <w:rFonts w:ascii="Arial" w:hAnsi="Arial" w:cs="Arial"/>
        </w:rPr>
        <w:t xml:space="preserve"> </w:t>
      </w:r>
      <w:r w:rsidR="00CB5D19" w:rsidRPr="002D074E">
        <w:rPr>
          <w:rFonts w:ascii="Arial" w:hAnsi="Arial" w:cs="Arial"/>
        </w:rPr>
        <w:t>PLAN Colombia</w:t>
      </w:r>
      <w:r w:rsidRPr="002D074E">
        <w:rPr>
          <w:rFonts w:ascii="Arial" w:hAnsi="Arial" w:cs="Arial"/>
        </w:rPr>
        <w:t xml:space="preserve"> describió la experiencia en el proyecto como un desafío, entendido no como una dificultad, sino como una oportunidad para acercarse a temas poco conocidos, </w:t>
      </w:r>
      <w:r w:rsidR="00ED1642" w:rsidRPr="002D074E">
        <w:rPr>
          <w:rFonts w:ascii="Arial" w:hAnsi="Arial" w:cs="Arial"/>
        </w:rPr>
        <w:t xml:space="preserve">tal como </w:t>
      </w:r>
      <w:r w:rsidRPr="002D074E">
        <w:rPr>
          <w:rFonts w:ascii="Arial" w:hAnsi="Arial" w:cs="Arial"/>
        </w:rPr>
        <w:t>la relación entre género y cambio climático. Este proceso implicó buscar información y fortalecer conocimientos</w:t>
      </w:r>
      <w:r w:rsidR="00F72899" w:rsidRPr="002D074E">
        <w:rPr>
          <w:rFonts w:ascii="Arial" w:hAnsi="Arial" w:cs="Arial"/>
        </w:rPr>
        <w:t xml:space="preserve"> para lograr la relación y comprensión de los temas en conjunto.</w:t>
      </w:r>
    </w:p>
    <w:p w14:paraId="4F95DF6F" w14:textId="514FDBBA" w:rsidR="005A1232" w:rsidRPr="002D074E" w:rsidRDefault="005A1232" w:rsidP="002D074E">
      <w:pPr>
        <w:rPr>
          <w:rFonts w:ascii="Arial" w:hAnsi="Arial" w:cs="Arial"/>
        </w:rPr>
      </w:pPr>
      <w:r w:rsidRPr="008C7FAA">
        <w:rPr>
          <w:rFonts w:ascii="Arial" w:hAnsi="Arial" w:cs="Arial"/>
          <w:b/>
        </w:rPr>
        <w:t>Perspectiva:</w:t>
      </w:r>
      <w:r w:rsidRPr="002D074E">
        <w:rPr>
          <w:rFonts w:ascii="Arial" w:hAnsi="Arial" w:cs="Arial"/>
        </w:rPr>
        <w:t xml:space="preserve"> </w:t>
      </w:r>
      <w:r w:rsidR="00CB5D19" w:rsidRPr="002D074E">
        <w:rPr>
          <w:rFonts w:ascii="Arial" w:hAnsi="Arial" w:cs="Arial"/>
        </w:rPr>
        <w:t>Colombia Incluyente</w:t>
      </w:r>
      <w:r w:rsidRPr="002D074E">
        <w:rPr>
          <w:rFonts w:ascii="Arial" w:hAnsi="Arial" w:cs="Arial"/>
        </w:rPr>
        <w:t xml:space="preserve"> señaló que el proyecto </w:t>
      </w:r>
      <w:r w:rsidR="00CB5D19" w:rsidRPr="002D074E">
        <w:rPr>
          <w:rFonts w:ascii="Arial" w:hAnsi="Arial" w:cs="Arial"/>
        </w:rPr>
        <w:t xml:space="preserve">ha </w:t>
      </w:r>
      <w:r w:rsidRPr="002D074E">
        <w:rPr>
          <w:rFonts w:ascii="Arial" w:hAnsi="Arial" w:cs="Arial"/>
        </w:rPr>
        <w:t>permiti</w:t>
      </w:r>
      <w:r w:rsidR="00CB5D19" w:rsidRPr="002D074E">
        <w:rPr>
          <w:rFonts w:ascii="Arial" w:hAnsi="Arial" w:cs="Arial"/>
        </w:rPr>
        <w:t>do</w:t>
      </w:r>
      <w:r w:rsidRPr="002D074E">
        <w:rPr>
          <w:rFonts w:ascii="Arial" w:hAnsi="Arial" w:cs="Arial"/>
        </w:rPr>
        <w:t xml:space="preserve"> ampliar la perspectiva sobre los temas de sostenibilidad. El intercambio con otras organizaciones </w:t>
      </w:r>
      <w:r w:rsidR="00CB5D19" w:rsidRPr="002D074E">
        <w:rPr>
          <w:rFonts w:ascii="Arial" w:hAnsi="Arial" w:cs="Arial"/>
        </w:rPr>
        <w:t>ha</w:t>
      </w:r>
      <w:r w:rsidRPr="002D074E">
        <w:rPr>
          <w:rFonts w:ascii="Arial" w:hAnsi="Arial" w:cs="Arial"/>
        </w:rPr>
        <w:t xml:space="preserve"> aport</w:t>
      </w:r>
      <w:r w:rsidR="00CB5D19" w:rsidRPr="002D074E">
        <w:rPr>
          <w:rFonts w:ascii="Arial" w:hAnsi="Arial" w:cs="Arial"/>
        </w:rPr>
        <w:t>ado</w:t>
      </w:r>
      <w:r w:rsidRPr="002D074E">
        <w:rPr>
          <w:rFonts w:ascii="Arial" w:hAnsi="Arial" w:cs="Arial"/>
        </w:rPr>
        <w:t xml:space="preserve"> nuevos </w:t>
      </w:r>
      <w:r w:rsidR="00CB5D19" w:rsidRPr="002D074E">
        <w:rPr>
          <w:rFonts w:ascii="Arial" w:hAnsi="Arial" w:cs="Arial"/>
        </w:rPr>
        <w:t>conocimientos</w:t>
      </w:r>
      <w:r w:rsidR="00F72899" w:rsidRPr="002D074E">
        <w:rPr>
          <w:rFonts w:ascii="Arial" w:hAnsi="Arial" w:cs="Arial"/>
        </w:rPr>
        <w:t>, nuevas visiones</w:t>
      </w:r>
      <w:r w:rsidRPr="002D074E">
        <w:rPr>
          <w:rFonts w:ascii="Arial" w:hAnsi="Arial" w:cs="Arial"/>
        </w:rPr>
        <w:t xml:space="preserve"> </w:t>
      </w:r>
      <w:r w:rsidR="00F72899" w:rsidRPr="002D074E">
        <w:rPr>
          <w:rFonts w:ascii="Arial" w:hAnsi="Arial" w:cs="Arial"/>
        </w:rPr>
        <w:t>y</w:t>
      </w:r>
      <w:r w:rsidR="00CB5D19" w:rsidRPr="002D074E">
        <w:rPr>
          <w:rFonts w:ascii="Arial" w:hAnsi="Arial" w:cs="Arial"/>
        </w:rPr>
        <w:t xml:space="preserve"> el f</w:t>
      </w:r>
      <w:r w:rsidRPr="002D074E">
        <w:rPr>
          <w:rFonts w:ascii="Arial" w:hAnsi="Arial" w:cs="Arial"/>
        </w:rPr>
        <w:t>ortalec</w:t>
      </w:r>
      <w:r w:rsidR="00CB5D19" w:rsidRPr="002D074E">
        <w:rPr>
          <w:rFonts w:ascii="Arial" w:hAnsi="Arial" w:cs="Arial"/>
        </w:rPr>
        <w:t>imiento de</w:t>
      </w:r>
      <w:r w:rsidRPr="002D074E">
        <w:rPr>
          <w:rFonts w:ascii="Arial" w:hAnsi="Arial" w:cs="Arial"/>
        </w:rPr>
        <w:t xml:space="preserve"> las acciones que ya </w:t>
      </w:r>
      <w:r w:rsidR="0006458E" w:rsidRPr="002D074E">
        <w:rPr>
          <w:rFonts w:ascii="Arial" w:hAnsi="Arial" w:cs="Arial"/>
        </w:rPr>
        <w:t xml:space="preserve">se </w:t>
      </w:r>
      <w:r w:rsidRPr="002D074E">
        <w:rPr>
          <w:rFonts w:ascii="Arial" w:hAnsi="Arial" w:cs="Arial"/>
        </w:rPr>
        <w:t xml:space="preserve">venían desarrollando </w:t>
      </w:r>
      <w:r w:rsidR="00CB5D19" w:rsidRPr="002D074E">
        <w:rPr>
          <w:rFonts w:ascii="Arial" w:hAnsi="Arial" w:cs="Arial"/>
        </w:rPr>
        <w:t>entre las</w:t>
      </w:r>
      <w:r w:rsidRPr="002D074E">
        <w:rPr>
          <w:rFonts w:ascii="Arial" w:hAnsi="Arial" w:cs="Arial"/>
        </w:rPr>
        <w:t xml:space="preserve"> organizaciones involucradas.</w:t>
      </w:r>
    </w:p>
    <w:p w14:paraId="7DB8888B" w14:textId="3A8475FA" w:rsidR="00CB5D19" w:rsidRPr="002D074E" w:rsidRDefault="00CB5D19" w:rsidP="002D074E">
      <w:pPr>
        <w:rPr>
          <w:rFonts w:ascii="Arial" w:hAnsi="Arial" w:cs="Arial"/>
        </w:rPr>
      </w:pPr>
      <w:r w:rsidRPr="008C7FAA">
        <w:rPr>
          <w:rFonts w:ascii="Arial" w:hAnsi="Arial" w:cs="Arial"/>
          <w:b/>
        </w:rPr>
        <w:lastRenderedPageBreak/>
        <w:t>Satisfacción:</w:t>
      </w:r>
      <w:r w:rsidRPr="002D074E">
        <w:rPr>
          <w:rFonts w:ascii="Arial" w:hAnsi="Arial" w:cs="Arial"/>
        </w:rPr>
        <w:t xml:space="preserve"> </w:t>
      </w:r>
      <w:r w:rsidR="00E3603D">
        <w:rPr>
          <w:rFonts w:ascii="Arial" w:hAnsi="Arial" w:cs="Arial"/>
        </w:rPr>
        <w:t xml:space="preserve">desde </w:t>
      </w:r>
      <w:r w:rsidRPr="002D074E">
        <w:rPr>
          <w:rFonts w:ascii="Arial" w:hAnsi="Arial" w:cs="Arial"/>
        </w:rPr>
        <w:t xml:space="preserve">PLAN </w:t>
      </w:r>
      <w:r w:rsidR="00F72899" w:rsidRPr="002D074E">
        <w:rPr>
          <w:rFonts w:ascii="Arial" w:hAnsi="Arial" w:cs="Arial"/>
        </w:rPr>
        <w:t>Colombia</w:t>
      </w:r>
      <w:r w:rsidRPr="002D074E">
        <w:rPr>
          <w:rFonts w:ascii="Arial" w:hAnsi="Arial" w:cs="Arial"/>
        </w:rPr>
        <w:t xml:space="preserve">, se manifestó que la experiencia estuvo marcada por la satisfacción de trabajar de manera articulada entre las diferentes organizaciones involucradas. Aunque surgieron retos, </w:t>
      </w:r>
      <w:r w:rsidR="0006458E" w:rsidRPr="002D074E">
        <w:rPr>
          <w:rFonts w:ascii="Arial" w:hAnsi="Arial" w:cs="Arial"/>
        </w:rPr>
        <w:t xml:space="preserve">se </w:t>
      </w:r>
      <w:r w:rsidRPr="002D074E">
        <w:rPr>
          <w:rFonts w:ascii="Arial" w:hAnsi="Arial" w:cs="Arial"/>
        </w:rPr>
        <w:t>destac</w:t>
      </w:r>
      <w:r w:rsidR="0006458E" w:rsidRPr="002D074E">
        <w:rPr>
          <w:rFonts w:ascii="Arial" w:hAnsi="Arial" w:cs="Arial"/>
        </w:rPr>
        <w:t>ó</w:t>
      </w:r>
      <w:r w:rsidRPr="002D074E">
        <w:rPr>
          <w:rFonts w:ascii="Arial" w:hAnsi="Arial" w:cs="Arial"/>
        </w:rPr>
        <w:t xml:space="preserve"> la capacidad de mantener una relación armónica y enfocada en el logro de</w:t>
      </w:r>
      <w:r w:rsidR="0006458E" w:rsidRPr="002D074E">
        <w:rPr>
          <w:rFonts w:ascii="Arial" w:hAnsi="Arial" w:cs="Arial"/>
        </w:rPr>
        <w:t xml:space="preserve"> los</w:t>
      </w:r>
      <w:r w:rsidRPr="002D074E">
        <w:rPr>
          <w:rFonts w:ascii="Arial" w:hAnsi="Arial" w:cs="Arial"/>
        </w:rPr>
        <w:t xml:space="preserve"> objetivos. </w:t>
      </w:r>
    </w:p>
    <w:p w14:paraId="2A1973DB" w14:textId="77777777" w:rsidR="00F62BE3" w:rsidRPr="002D074E" w:rsidRDefault="00CB5D19" w:rsidP="002D074E">
      <w:pPr>
        <w:rPr>
          <w:rFonts w:ascii="Arial" w:hAnsi="Arial" w:cs="Arial"/>
        </w:rPr>
      </w:pPr>
      <w:r w:rsidRPr="008C7FAA">
        <w:rPr>
          <w:rFonts w:ascii="Arial" w:hAnsi="Arial" w:cs="Arial"/>
          <w:b/>
        </w:rPr>
        <w:t>Fortalecimiento y liderazgo</w:t>
      </w:r>
      <w:r w:rsidRPr="002D074E">
        <w:rPr>
          <w:rFonts w:ascii="Arial" w:hAnsi="Arial" w:cs="Arial"/>
        </w:rPr>
        <w:t xml:space="preserve">: desde Colombia Incluyente se identificó el proyecto como una oportunidad para fortalecer las capacidades en temas de género, sostenibilidad y cambio climático. Estos aprendizajes han permitido asumir un papel de liderazgo en </w:t>
      </w:r>
      <w:r w:rsidR="00ED1642" w:rsidRPr="002D074E">
        <w:rPr>
          <w:rFonts w:ascii="Arial" w:hAnsi="Arial" w:cs="Arial"/>
        </w:rPr>
        <w:t>los</w:t>
      </w:r>
      <w:r w:rsidRPr="002D074E">
        <w:rPr>
          <w:rFonts w:ascii="Arial" w:hAnsi="Arial" w:cs="Arial"/>
        </w:rPr>
        <w:t xml:space="preserve"> territorios y compartir los conocimientos adquiridos con </w:t>
      </w:r>
      <w:r w:rsidR="00186AE8" w:rsidRPr="002D074E">
        <w:rPr>
          <w:rFonts w:ascii="Arial" w:hAnsi="Arial" w:cs="Arial"/>
        </w:rPr>
        <w:t>demás</w:t>
      </w:r>
      <w:r w:rsidRPr="002D074E">
        <w:rPr>
          <w:rFonts w:ascii="Arial" w:hAnsi="Arial" w:cs="Arial"/>
        </w:rPr>
        <w:t xml:space="preserve"> actores, como la academia, el sector empresarial y las comunidades con las que se trabajan.</w:t>
      </w:r>
    </w:p>
    <w:p w14:paraId="4AB60CC7" w14:textId="77777777" w:rsidR="008C7FAA" w:rsidRPr="00E65CAC" w:rsidRDefault="008C7FAA" w:rsidP="002D074E">
      <w:pPr>
        <w:rPr>
          <w:rFonts w:ascii="Arial" w:hAnsi="Arial" w:cs="Arial"/>
          <w:color w:val="002060"/>
          <w:sz w:val="8"/>
        </w:rPr>
      </w:pPr>
    </w:p>
    <w:p w14:paraId="26CBD5E1" w14:textId="08FC1B75" w:rsidR="00366CC9" w:rsidRPr="008C7FAA" w:rsidRDefault="007D651D" w:rsidP="008C7FAA">
      <w:pPr>
        <w:pStyle w:val="Heading2"/>
        <w:jc w:val="center"/>
        <w:rPr>
          <w:rFonts w:ascii="Poppins" w:hAnsi="Poppins" w:cs="Poppins"/>
          <w:color w:val="002060"/>
          <w:sz w:val="24"/>
          <w:szCs w:val="24"/>
        </w:rPr>
      </w:pPr>
      <w:bookmarkStart w:id="13" w:name="_Toc233280418"/>
      <w:r w:rsidRPr="008C7FAA">
        <w:rPr>
          <w:rFonts w:ascii="Poppins" w:hAnsi="Poppins" w:cs="Poppins"/>
          <w:color w:val="002060"/>
          <w:sz w:val="24"/>
          <w:szCs w:val="24"/>
        </w:rPr>
        <w:t>Línea de tiempo del proyecto</w:t>
      </w:r>
      <w:bookmarkEnd w:id="13"/>
    </w:p>
    <w:p w14:paraId="4AC2ED1E" w14:textId="77777777" w:rsidR="000B39DC" w:rsidRPr="008C7FAA" w:rsidRDefault="000B39DC" w:rsidP="002D074E">
      <w:pPr>
        <w:rPr>
          <w:rFonts w:ascii="Arial" w:hAnsi="Arial" w:cs="Arial"/>
          <w:b/>
          <w:color w:val="7030A0"/>
          <w:sz w:val="4"/>
        </w:rPr>
      </w:pPr>
    </w:p>
    <w:p w14:paraId="453FD323" w14:textId="717BA114" w:rsidR="006D0F6F" w:rsidRDefault="007D651D" w:rsidP="008C7FAA">
      <w:pPr>
        <w:jc w:val="center"/>
        <w:rPr>
          <w:rFonts w:ascii="Arial" w:hAnsi="Arial" w:cs="Arial"/>
          <w:b/>
          <w:sz w:val="24"/>
          <w:szCs w:val="24"/>
        </w:rPr>
      </w:pPr>
      <w:r w:rsidRPr="008C7FAA">
        <w:rPr>
          <w:rFonts w:ascii="Arial" w:hAnsi="Arial" w:cs="Arial"/>
          <w:b/>
          <w:sz w:val="24"/>
          <w:szCs w:val="24"/>
        </w:rPr>
        <w:t>¿Cuáles son los resultados mas significativos que se identifica</w:t>
      </w:r>
      <w:r w:rsidR="000363D1" w:rsidRPr="008C7FAA">
        <w:rPr>
          <w:rFonts w:ascii="Arial" w:hAnsi="Arial" w:cs="Arial"/>
          <w:b/>
          <w:sz w:val="24"/>
          <w:szCs w:val="24"/>
        </w:rPr>
        <w:t>ron</w:t>
      </w:r>
      <w:r w:rsidRPr="008C7FAA">
        <w:rPr>
          <w:rFonts w:ascii="Arial" w:hAnsi="Arial" w:cs="Arial"/>
          <w:b/>
          <w:sz w:val="24"/>
          <w:szCs w:val="24"/>
        </w:rPr>
        <w:t xml:space="preserve"> en la realización de </w:t>
      </w:r>
      <w:r w:rsidR="00161CED">
        <w:rPr>
          <w:rFonts w:ascii="Arial" w:hAnsi="Arial" w:cs="Arial"/>
          <w:b/>
          <w:sz w:val="24"/>
          <w:szCs w:val="24"/>
        </w:rPr>
        <w:t>cada</w:t>
      </w:r>
      <w:r w:rsidRPr="008C7FAA">
        <w:rPr>
          <w:rFonts w:ascii="Arial" w:hAnsi="Arial" w:cs="Arial"/>
          <w:b/>
          <w:sz w:val="24"/>
          <w:szCs w:val="24"/>
        </w:rPr>
        <w:t xml:space="preserve"> actividad?</w:t>
      </w:r>
    </w:p>
    <w:p w14:paraId="0A8A9A76" w14:textId="77777777" w:rsidR="008C7FAA" w:rsidRPr="008C7FAA" w:rsidRDefault="008C7FAA" w:rsidP="008C7FAA">
      <w:pPr>
        <w:spacing w:after="0"/>
        <w:jc w:val="center"/>
        <w:rPr>
          <w:rFonts w:ascii="Arial" w:hAnsi="Arial" w:cs="Arial"/>
          <w:b/>
          <w:sz w:val="12"/>
          <w:szCs w:val="24"/>
        </w:rPr>
      </w:pPr>
    </w:p>
    <w:p w14:paraId="440179AD" w14:textId="037CE001" w:rsidR="008E3CE7" w:rsidRPr="002D074E" w:rsidRDefault="008E3CE7" w:rsidP="002D074E">
      <w:pPr>
        <w:rPr>
          <w:rFonts w:ascii="Arial" w:hAnsi="Arial" w:cs="Arial"/>
        </w:rPr>
      </w:pPr>
      <w:r w:rsidRPr="002D074E">
        <w:rPr>
          <w:rFonts w:ascii="Arial" w:hAnsi="Arial" w:cs="Arial"/>
        </w:rPr>
        <w:t>En este apartado se fusionan los aportes desde cada una de las organizaciones para definirse los resultados significativos presentes en cada actividad.</w:t>
      </w:r>
    </w:p>
    <w:p w14:paraId="08C437CF" w14:textId="6A9DAEA7" w:rsidR="006D0F6F" w:rsidRPr="008C7FAA" w:rsidRDefault="006D0F6F" w:rsidP="008C7FAA">
      <w:pPr>
        <w:spacing w:after="0"/>
        <w:rPr>
          <w:rFonts w:ascii="Arial" w:hAnsi="Arial" w:cs="Arial"/>
          <w:color w:val="7030A0"/>
          <w:sz w:val="2"/>
        </w:rPr>
      </w:pPr>
    </w:p>
    <w:tbl>
      <w:tblPr>
        <w:tblW w:w="8905" w:type="dxa"/>
        <w:tblInd w:w="-5" w:type="dxa"/>
        <w:tblCellMar>
          <w:left w:w="70" w:type="dxa"/>
          <w:right w:w="70" w:type="dxa"/>
        </w:tblCellMar>
        <w:tblLook w:val="04A0" w:firstRow="1" w:lastRow="0" w:firstColumn="1" w:lastColumn="0" w:noHBand="0" w:noVBand="1"/>
      </w:tblPr>
      <w:tblGrid>
        <w:gridCol w:w="2552"/>
        <w:gridCol w:w="6353"/>
      </w:tblGrid>
      <w:tr w:rsidR="006D0F6F" w:rsidRPr="002D074E" w14:paraId="7237F2E1" w14:textId="77777777" w:rsidTr="008C7FAA">
        <w:trPr>
          <w:trHeight w:val="202"/>
        </w:trPr>
        <w:tc>
          <w:tcPr>
            <w:tcW w:w="8905" w:type="dxa"/>
            <w:gridSpan w:val="2"/>
            <w:tcBorders>
              <w:top w:val="single" w:sz="4" w:space="0" w:color="auto"/>
              <w:left w:val="single" w:sz="4" w:space="0" w:color="auto"/>
              <w:bottom w:val="single" w:sz="4" w:space="0" w:color="auto"/>
              <w:right w:val="single" w:sz="4" w:space="0" w:color="auto"/>
            </w:tcBorders>
            <w:shd w:val="clear" w:color="auto" w:fill="0070C0"/>
            <w:vAlign w:val="center"/>
            <w:hideMark/>
          </w:tcPr>
          <w:p w14:paraId="54E50D31" w14:textId="77777777" w:rsidR="006D0F6F" w:rsidRPr="008C7FAA" w:rsidRDefault="006D0F6F" w:rsidP="008C7FAA">
            <w:pPr>
              <w:jc w:val="center"/>
              <w:rPr>
                <w:rFonts w:ascii="Arial" w:eastAsia="Times New Roman" w:hAnsi="Arial" w:cs="Arial"/>
                <w:b/>
                <w:color w:val="FFFFFF" w:themeColor="background1"/>
                <w:lang w:eastAsia="es-CO"/>
              </w:rPr>
            </w:pPr>
            <w:r w:rsidRPr="008C7FAA">
              <w:rPr>
                <w:rFonts w:ascii="Arial" w:eastAsia="Times New Roman" w:hAnsi="Arial" w:cs="Arial"/>
                <w:b/>
                <w:color w:val="FFFFFF" w:themeColor="background1"/>
                <w:lang w:val="es-MX" w:eastAsia="es-CO"/>
              </w:rPr>
              <w:t>WP2. Desarrollo de un plan de estudios inclusivo</w:t>
            </w:r>
          </w:p>
        </w:tc>
      </w:tr>
      <w:tr w:rsidR="006D0F6F" w:rsidRPr="002D074E" w14:paraId="408B671C" w14:textId="77777777" w:rsidTr="008C7FAA">
        <w:trPr>
          <w:trHeight w:val="2009"/>
        </w:trPr>
        <w:tc>
          <w:tcPr>
            <w:tcW w:w="2552" w:type="dxa"/>
            <w:tcBorders>
              <w:top w:val="single" w:sz="4" w:space="0" w:color="auto"/>
              <w:left w:val="single" w:sz="4" w:space="0" w:color="auto"/>
              <w:bottom w:val="single" w:sz="4" w:space="0" w:color="auto"/>
              <w:right w:val="single" w:sz="4" w:space="0" w:color="auto"/>
            </w:tcBorders>
            <w:vAlign w:val="center"/>
            <w:hideMark/>
          </w:tcPr>
          <w:p w14:paraId="2DDEB869" w14:textId="7D773A6D" w:rsidR="00421304" w:rsidRPr="008C7FAA" w:rsidRDefault="006D0F6F" w:rsidP="008C7FAA">
            <w:pPr>
              <w:spacing w:line="240" w:lineRule="auto"/>
              <w:jc w:val="center"/>
              <w:rPr>
                <w:rFonts w:ascii="Arial" w:eastAsia="Times New Roman" w:hAnsi="Arial" w:cs="Arial"/>
                <w:b/>
                <w:color w:val="000000"/>
                <w:lang w:val="es-MX" w:eastAsia="es-CO"/>
              </w:rPr>
            </w:pPr>
            <w:r w:rsidRPr="008C7FAA">
              <w:rPr>
                <w:rFonts w:ascii="Arial" w:eastAsia="Times New Roman" w:hAnsi="Arial" w:cs="Arial"/>
                <w:b/>
                <w:color w:val="000000"/>
                <w:lang w:val="es-MX" w:eastAsia="es-CO"/>
              </w:rPr>
              <w:t>2.1 Identificación de brechas y necesidades de las partes interesadas</w:t>
            </w:r>
            <w:r w:rsidR="00421304" w:rsidRPr="008C7FAA">
              <w:rPr>
                <w:rFonts w:ascii="Arial" w:eastAsia="Times New Roman" w:hAnsi="Arial" w:cs="Arial"/>
                <w:b/>
                <w:color w:val="000000"/>
                <w:lang w:val="es-MX" w:eastAsia="es-CO"/>
              </w:rPr>
              <w:t>.</w:t>
            </w:r>
          </w:p>
          <w:p w14:paraId="676D9906" w14:textId="5DBFCE44" w:rsidR="006D0F6F" w:rsidRPr="008C7FAA" w:rsidRDefault="00421304" w:rsidP="008C7FAA">
            <w:pPr>
              <w:spacing w:line="240" w:lineRule="auto"/>
              <w:jc w:val="center"/>
              <w:rPr>
                <w:rFonts w:ascii="Arial" w:eastAsia="Times New Roman" w:hAnsi="Arial" w:cs="Arial"/>
                <w:b/>
                <w:color w:val="000000"/>
                <w:lang w:eastAsia="es-CO"/>
              </w:rPr>
            </w:pPr>
            <w:r w:rsidRPr="008C7FAA">
              <w:rPr>
                <w:rFonts w:ascii="Arial" w:eastAsia="Times New Roman" w:hAnsi="Arial" w:cs="Arial"/>
                <w:b/>
                <w:color w:val="000000"/>
                <w:lang w:val="es-MX" w:eastAsia="es-CO"/>
              </w:rPr>
              <w:t>(abril 2025)</w:t>
            </w:r>
          </w:p>
        </w:tc>
        <w:tc>
          <w:tcPr>
            <w:tcW w:w="6353" w:type="dxa"/>
            <w:tcBorders>
              <w:top w:val="single" w:sz="4" w:space="0" w:color="auto"/>
              <w:left w:val="nil"/>
              <w:bottom w:val="single" w:sz="4" w:space="0" w:color="auto"/>
              <w:right w:val="single" w:sz="4" w:space="0" w:color="auto"/>
            </w:tcBorders>
            <w:vAlign w:val="center"/>
            <w:hideMark/>
          </w:tcPr>
          <w:p w14:paraId="72945B9C" w14:textId="37B85033" w:rsidR="006D0F6F" w:rsidRPr="008C7FAA" w:rsidRDefault="00421304" w:rsidP="002D074E">
            <w:pPr>
              <w:rPr>
                <w:rFonts w:ascii="Arial" w:eastAsia="Times New Roman" w:hAnsi="Arial" w:cs="Arial"/>
                <w:lang w:eastAsia="es-CO"/>
              </w:rPr>
            </w:pPr>
            <w:r w:rsidRPr="002D074E">
              <w:rPr>
                <w:rFonts w:ascii="Arial" w:eastAsia="Times New Roman" w:hAnsi="Arial" w:cs="Arial"/>
                <w:lang w:eastAsia="es-CO"/>
              </w:rPr>
              <w:t>Durante esta actividad se logró una comprensión inicial de las dinámicas de género y de empleabilidad verde en Barranquilla, así como la alineación del estudio con los objetivos del proyecto y de Colombia Incluyente. Se identificaron actores clave</w:t>
            </w:r>
            <w:r w:rsidR="0006458E" w:rsidRPr="002D074E">
              <w:rPr>
                <w:rFonts w:ascii="Arial" w:eastAsia="Times New Roman" w:hAnsi="Arial" w:cs="Arial"/>
                <w:lang w:eastAsia="es-CO"/>
              </w:rPr>
              <w:t xml:space="preserve"> </w:t>
            </w:r>
            <w:r w:rsidRPr="002D074E">
              <w:rPr>
                <w:rFonts w:ascii="Arial" w:eastAsia="Times New Roman" w:hAnsi="Arial" w:cs="Arial"/>
                <w:lang w:eastAsia="es-CO"/>
              </w:rPr>
              <w:t>y oportunidades de articulación para fortalecer el ecosistema de competencias verdes.</w:t>
            </w:r>
          </w:p>
        </w:tc>
      </w:tr>
      <w:tr w:rsidR="006D0F6F" w:rsidRPr="002D074E" w14:paraId="18999709" w14:textId="77777777" w:rsidTr="00091AAC">
        <w:trPr>
          <w:trHeight w:val="2093"/>
        </w:trPr>
        <w:tc>
          <w:tcPr>
            <w:tcW w:w="2552" w:type="dxa"/>
            <w:tcBorders>
              <w:top w:val="single" w:sz="4" w:space="0" w:color="auto"/>
              <w:left w:val="single" w:sz="4" w:space="0" w:color="auto"/>
              <w:bottom w:val="single" w:sz="4" w:space="0" w:color="auto"/>
              <w:right w:val="single" w:sz="4" w:space="0" w:color="auto"/>
            </w:tcBorders>
            <w:vAlign w:val="center"/>
            <w:hideMark/>
          </w:tcPr>
          <w:p w14:paraId="133782FA" w14:textId="77777777" w:rsidR="008C7FAA" w:rsidRDefault="006D0F6F" w:rsidP="008C7FAA">
            <w:pPr>
              <w:spacing w:line="240" w:lineRule="auto"/>
              <w:jc w:val="center"/>
              <w:rPr>
                <w:rFonts w:ascii="Arial" w:eastAsia="Times New Roman" w:hAnsi="Arial" w:cs="Arial"/>
                <w:b/>
                <w:color w:val="000000"/>
                <w:lang w:val="es-MX" w:eastAsia="es-CO"/>
              </w:rPr>
            </w:pPr>
            <w:r w:rsidRPr="008C7FAA">
              <w:rPr>
                <w:rFonts w:ascii="Arial" w:eastAsia="Times New Roman" w:hAnsi="Arial" w:cs="Arial"/>
                <w:b/>
                <w:color w:val="000000"/>
                <w:lang w:val="es-MX" w:eastAsia="es-CO"/>
              </w:rPr>
              <w:t>2.2 Estudio de mercado</w:t>
            </w:r>
          </w:p>
          <w:p w14:paraId="3EFF6554" w14:textId="03133727" w:rsidR="006D0F6F" w:rsidRPr="008C7FAA" w:rsidRDefault="00421304" w:rsidP="008C7FAA">
            <w:pPr>
              <w:spacing w:line="240" w:lineRule="auto"/>
              <w:jc w:val="center"/>
              <w:rPr>
                <w:rFonts w:ascii="Arial" w:eastAsia="Times New Roman" w:hAnsi="Arial" w:cs="Arial"/>
                <w:b/>
                <w:color w:val="000000"/>
                <w:lang w:val="es-MX" w:eastAsia="es-CO"/>
              </w:rPr>
            </w:pPr>
            <w:r w:rsidRPr="008C7FAA">
              <w:rPr>
                <w:rFonts w:ascii="Arial" w:eastAsia="Times New Roman" w:hAnsi="Arial" w:cs="Arial"/>
                <w:b/>
                <w:color w:val="000000"/>
                <w:lang w:val="es-MX" w:eastAsia="es-CO"/>
              </w:rPr>
              <w:t>(mayo - Julio 2025)</w:t>
            </w:r>
          </w:p>
        </w:tc>
        <w:tc>
          <w:tcPr>
            <w:tcW w:w="6353" w:type="dxa"/>
            <w:tcBorders>
              <w:top w:val="single" w:sz="4" w:space="0" w:color="auto"/>
              <w:left w:val="nil"/>
              <w:bottom w:val="single" w:sz="4" w:space="0" w:color="auto"/>
              <w:right w:val="single" w:sz="4" w:space="0" w:color="auto"/>
            </w:tcBorders>
            <w:vAlign w:val="center"/>
            <w:hideMark/>
          </w:tcPr>
          <w:p w14:paraId="7D75E7C8" w14:textId="77777777" w:rsidR="008C7FAA" w:rsidRPr="008C7FAA" w:rsidRDefault="008C7FAA" w:rsidP="002D074E">
            <w:pPr>
              <w:rPr>
                <w:rFonts w:ascii="Arial" w:eastAsia="Times New Roman" w:hAnsi="Arial" w:cs="Arial"/>
                <w:sz w:val="2"/>
                <w:lang w:eastAsia="es-CO"/>
              </w:rPr>
            </w:pPr>
          </w:p>
          <w:p w14:paraId="66DF1E48" w14:textId="53A85FF4" w:rsidR="006D0F6F" w:rsidRPr="002D074E" w:rsidRDefault="00421304" w:rsidP="002D074E">
            <w:pPr>
              <w:rPr>
                <w:rFonts w:ascii="Arial" w:eastAsia="Times New Roman" w:hAnsi="Arial" w:cs="Arial"/>
                <w:lang w:eastAsia="es-CO"/>
              </w:rPr>
            </w:pPr>
            <w:r w:rsidRPr="002D074E">
              <w:rPr>
                <w:rFonts w:ascii="Arial" w:eastAsia="Times New Roman" w:hAnsi="Arial" w:cs="Arial"/>
                <w:lang w:eastAsia="es-CO"/>
              </w:rPr>
              <w:t>El estudio permitió comprender las dinámicas de oferta y demanda en sectores con potencial verde, evidenciando brechas de conocimiento y barreras de género que afectan especialmente a las mujeres jóvenes. Se identific</w:t>
            </w:r>
            <w:r w:rsidR="0006458E" w:rsidRPr="002D074E">
              <w:rPr>
                <w:rFonts w:ascii="Arial" w:eastAsia="Times New Roman" w:hAnsi="Arial" w:cs="Arial"/>
                <w:lang w:eastAsia="es-CO"/>
              </w:rPr>
              <w:t>ó</w:t>
            </w:r>
            <w:r w:rsidRPr="002D074E">
              <w:rPr>
                <w:rFonts w:ascii="Arial" w:eastAsia="Times New Roman" w:hAnsi="Arial" w:cs="Arial"/>
                <w:lang w:eastAsia="es-CO"/>
              </w:rPr>
              <w:t xml:space="preserve"> la necesidad de fortalecer las competencias verdes mediante un currículo específico y se consolidaron relaciones con actores estratégicos del territorio para definir líneas de trabajo.</w:t>
            </w:r>
          </w:p>
        </w:tc>
      </w:tr>
      <w:tr w:rsidR="006D0F6F" w:rsidRPr="002D074E" w14:paraId="3407A8DD" w14:textId="77777777" w:rsidTr="008C7FAA">
        <w:trPr>
          <w:trHeight w:val="2129"/>
        </w:trPr>
        <w:tc>
          <w:tcPr>
            <w:tcW w:w="2552" w:type="dxa"/>
            <w:tcBorders>
              <w:top w:val="single" w:sz="4" w:space="0" w:color="auto"/>
              <w:left w:val="single" w:sz="4" w:space="0" w:color="auto"/>
              <w:bottom w:val="single" w:sz="4" w:space="0" w:color="auto"/>
              <w:right w:val="single" w:sz="4" w:space="0" w:color="auto"/>
            </w:tcBorders>
            <w:vAlign w:val="center"/>
            <w:hideMark/>
          </w:tcPr>
          <w:p w14:paraId="20855C50" w14:textId="77777777" w:rsidR="003345E3" w:rsidRPr="008C7FAA" w:rsidRDefault="003345E3" w:rsidP="008C7FAA">
            <w:pPr>
              <w:spacing w:line="240" w:lineRule="auto"/>
              <w:jc w:val="center"/>
              <w:rPr>
                <w:rFonts w:ascii="Arial" w:eastAsia="Times New Roman" w:hAnsi="Arial" w:cs="Arial"/>
                <w:b/>
                <w:color w:val="000000"/>
                <w:lang w:val="es-MX" w:eastAsia="es-CO"/>
              </w:rPr>
            </w:pPr>
          </w:p>
          <w:p w14:paraId="61F3632A" w14:textId="11BD26C7" w:rsidR="006D0F6F" w:rsidRPr="008C7FAA" w:rsidRDefault="006D0F6F" w:rsidP="008C7FAA">
            <w:pPr>
              <w:spacing w:line="240" w:lineRule="auto"/>
              <w:jc w:val="center"/>
              <w:rPr>
                <w:rFonts w:ascii="Arial" w:eastAsia="Times New Roman" w:hAnsi="Arial" w:cs="Arial"/>
                <w:b/>
                <w:color w:val="000000"/>
                <w:lang w:val="es-MX" w:eastAsia="es-CO"/>
              </w:rPr>
            </w:pPr>
            <w:r w:rsidRPr="008C7FAA">
              <w:rPr>
                <w:rFonts w:ascii="Arial" w:eastAsia="Times New Roman" w:hAnsi="Arial" w:cs="Arial"/>
                <w:b/>
                <w:color w:val="000000"/>
                <w:lang w:val="es-MX" w:eastAsia="es-CO"/>
              </w:rPr>
              <w:t>2.3 Desarrollo del Plan de estudios (Currículo de Habilidades Verdes para la Vida)</w:t>
            </w:r>
            <w:r w:rsidR="00421304" w:rsidRPr="008C7FAA">
              <w:rPr>
                <w:rFonts w:ascii="Arial" w:hAnsi="Arial" w:cs="Arial"/>
                <w:b/>
              </w:rPr>
              <w:t xml:space="preserve"> </w:t>
            </w:r>
            <w:r w:rsidR="00421304" w:rsidRPr="008C7FAA">
              <w:rPr>
                <w:rFonts w:ascii="Arial" w:eastAsia="Times New Roman" w:hAnsi="Arial" w:cs="Arial"/>
                <w:b/>
                <w:color w:val="000000"/>
                <w:lang w:val="es-MX" w:eastAsia="es-CO"/>
              </w:rPr>
              <w:t>(septiembre 2025 - abril 2026)</w:t>
            </w:r>
          </w:p>
          <w:p w14:paraId="5743F6CE" w14:textId="280BA631" w:rsidR="00421304" w:rsidRPr="008C7FAA" w:rsidRDefault="00421304" w:rsidP="008C7FAA">
            <w:pPr>
              <w:spacing w:line="240" w:lineRule="auto"/>
              <w:jc w:val="center"/>
              <w:rPr>
                <w:rFonts w:ascii="Arial" w:eastAsia="Times New Roman" w:hAnsi="Arial" w:cs="Arial"/>
                <w:b/>
                <w:color w:val="000000"/>
                <w:lang w:eastAsia="es-CO"/>
              </w:rPr>
            </w:pPr>
          </w:p>
        </w:tc>
        <w:tc>
          <w:tcPr>
            <w:tcW w:w="6353" w:type="dxa"/>
            <w:tcBorders>
              <w:top w:val="single" w:sz="4" w:space="0" w:color="auto"/>
              <w:left w:val="nil"/>
              <w:bottom w:val="single" w:sz="4" w:space="0" w:color="auto"/>
              <w:right w:val="single" w:sz="4" w:space="0" w:color="auto"/>
            </w:tcBorders>
            <w:vAlign w:val="center"/>
            <w:hideMark/>
          </w:tcPr>
          <w:p w14:paraId="525B713D" w14:textId="77777777" w:rsidR="008C7FAA" w:rsidRPr="008C7FAA" w:rsidRDefault="008C7FAA" w:rsidP="002D074E">
            <w:pPr>
              <w:rPr>
                <w:rFonts w:ascii="Arial" w:eastAsia="Times New Roman" w:hAnsi="Arial" w:cs="Arial"/>
                <w:sz w:val="2"/>
                <w:lang w:eastAsia="es-CO"/>
              </w:rPr>
            </w:pPr>
          </w:p>
          <w:p w14:paraId="34A23A13" w14:textId="5C63392F" w:rsidR="0006458E" w:rsidRPr="002D074E" w:rsidRDefault="00421304" w:rsidP="002D074E">
            <w:pPr>
              <w:rPr>
                <w:rFonts w:ascii="Arial" w:eastAsia="Times New Roman" w:hAnsi="Arial" w:cs="Arial"/>
                <w:color w:val="7030A0"/>
                <w:lang w:val="en-US" w:eastAsia="es-CO"/>
              </w:rPr>
            </w:pPr>
            <w:r w:rsidRPr="002D074E">
              <w:rPr>
                <w:rFonts w:ascii="Arial" w:eastAsia="Times New Roman" w:hAnsi="Arial" w:cs="Arial"/>
                <w:lang w:eastAsia="es-CO"/>
              </w:rPr>
              <w:t>El proceso de construcción y adaptación del currículo permitió desarrollar una propuesta integral, contextualizada y con un enfoque de género transversal. Se fortalecieron los componentes conceptuales y pedagógicos del documento, logrando una herramienta clara, pertinente y ajustada a las necesidades del contexto.</w:t>
            </w:r>
            <w:r w:rsidR="006D0F6F" w:rsidRPr="002D074E">
              <w:rPr>
                <w:rFonts w:ascii="Arial" w:eastAsia="Times New Roman" w:hAnsi="Arial" w:cs="Arial"/>
                <w:color w:val="7030A0"/>
                <w:lang w:val="en-US" w:eastAsia="es-CO"/>
              </w:rPr>
              <w:t> </w:t>
            </w:r>
          </w:p>
          <w:p w14:paraId="65602210" w14:textId="5B84CEE9" w:rsidR="0006458E" w:rsidRPr="002D074E" w:rsidRDefault="0006458E" w:rsidP="002D074E">
            <w:pPr>
              <w:rPr>
                <w:rFonts w:ascii="Arial" w:eastAsia="Times New Roman" w:hAnsi="Arial" w:cs="Arial"/>
                <w:lang w:eastAsia="es-CO"/>
              </w:rPr>
            </w:pPr>
          </w:p>
        </w:tc>
      </w:tr>
      <w:tr w:rsidR="006D0F6F" w:rsidRPr="002D074E" w14:paraId="60864D06" w14:textId="77777777" w:rsidTr="00091AAC">
        <w:trPr>
          <w:trHeight w:val="1723"/>
        </w:trPr>
        <w:tc>
          <w:tcPr>
            <w:tcW w:w="2552" w:type="dxa"/>
            <w:tcBorders>
              <w:top w:val="single" w:sz="4" w:space="0" w:color="auto"/>
              <w:left w:val="single" w:sz="4" w:space="0" w:color="auto"/>
              <w:bottom w:val="single" w:sz="4" w:space="0" w:color="auto"/>
              <w:right w:val="single" w:sz="4" w:space="0" w:color="auto"/>
            </w:tcBorders>
            <w:vAlign w:val="center"/>
            <w:hideMark/>
          </w:tcPr>
          <w:p w14:paraId="24E5F317" w14:textId="5F06DDF8" w:rsidR="006D0F6F" w:rsidRPr="008C7FAA" w:rsidRDefault="006D0F6F" w:rsidP="008C7FAA">
            <w:pPr>
              <w:spacing w:line="240" w:lineRule="auto"/>
              <w:jc w:val="center"/>
              <w:rPr>
                <w:rFonts w:ascii="Arial" w:eastAsia="Times New Roman" w:hAnsi="Arial" w:cs="Arial"/>
                <w:b/>
                <w:color w:val="000000"/>
                <w:lang w:eastAsia="es-CO"/>
              </w:rPr>
            </w:pPr>
            <w:r w:rsidRPr="008C7FAA">
              <w:rPr>
                <w:rFonts w:ascii="Arial" w:eastAsia="Times New Roman" w:hAnsi="Arial" w:cs="Arial"/>
                <w:b/>
                <w:color w:val="000000"/>
                <w:lang w:val="es-MX" w:eastAsia="es-CO"/>
              </w:rPr>
              <w:t>2.4 Prototipado: pilotaje del currículo de Habilidades Verdes</w:t>
            </w:r>
          </w:p>
        </w:tc>
        <w:tc>
          <w:tcPr>
            <w:tcW w:w="6353" w:type="dxa"/>
            <w:tcBorders>
              <w:top w:val="single" w:sz="4" w:space="0" w:color="auto"/>
              <w:left w:val="single" w:sz="4" w:space="0" w:color="auto"/>
              <w:bottom w:val="single" w:sz="4" w:space="0" w:color="auto"/>
              <w:right w:val="single" w:sz="4" w:space="0" w:color="auto"/>
            </w:tcBorders>
            <w:vAlign w:val="center"/>
            <w:hideMark/>
          </w:tcPr>
          <w:p w14:paraId="3A943145" w14:textId="77777777" w:rsidR="008C7FAA" w:rsidRPr="008C7FAA" w:rsidRDefault="008C7FAA" w:rsidP="002D074E">
            <w:pPr>
              <w:rPr>
                <w:rFonts w:ascii="Arial" w:eastAsia="Times New Roman" w:hAnsi="Arial" w:cs="Arial"/>
                <w:sz w:val="2"/>
                <w:lang w:eastAsia="es-CO"/>
              </w:rPr>
            </w:pPr>
          </w:p>
          <w:p w14:paraId="24AB73CD" w14:textId="56C9DBA2" w:rsidR="006D0F6F" w:rsidRPr="002D074E" w:rsidRDefault="003345E3" w:rsidP="002D074E">
            <w:pPr>
              <w:rPr>
                <w:rFonts w:ascii="Arial" w:eastAsia="Times New Roman" w:hAnsi="Arial" w:cs="Arial"/>
                <w:lang w:eastAsia="es-CO"/>
              </w:rPr>
            </w:pPr>
            <w:r w:rsidRPr="002D074E">
              <w:rPr>
                <w:rFonts w:ascii="Arial" w:eastAsia="Times New Roman" w:hAnsi="Arial" w:cs="Arial"/>
                <w:lang w:eastAsia="es-CO"/>
              </w:rPr>
              <w:t>El pilotaje permitió validar la pertinencia del currículo y generar aprendizajes para su ajuste y fortalecimiento. Se identificaron oportunidades de mejora en la incorporación del enfoque de género, se consolidó un</w:t>
            </w:r>
            <w:r w:rsidR="00D93ACA">
              <w:rPr>
                <w:rFonts w:ascii="Arial" w:eastAsia="Times New Roman" w:hAnsi="Arial" w:cs="Arial"/>
                <w:lang w:eastAsia="es-CO"/>
              </w:rPr>
              <w:t xml:space="preserve">a herramienta para el </w:t>
            </w:r>
            <w:r w:rsidRPr="002D074E">
              <w:rPr>
                <w:rFonts w:ascii="Arial" w:eastAsia="Times New Roman" w:hAnsi="Arial" w:cs="Arial"/>
                <w:lang w:eastAsia="es-CO"/>
              </w:rPr>
              <w:t>monitoreo y evaluación y se demostró la capacidad de adaptación e innovación de los socios para implementar el currículo en procesos educativos</w:t>
            </w:r>
            <w:r w:rsidR="00D06B2A" w:rsidRPr="002D074E">
              <w:rPr>
                <w:rFonts w:ascii="Arial" w:eastAsia="Times New Roman" w:hAnsi="Arial" w:cs="Arial"/>
                <w:lang w:eastAsia="es-CO"/>
              </w:rPr>
              <w:t>.</w:t>
            </w:r>
          </w:p>
        </w:tc>
      </w:tr>
    </w:tbl>
    <w:p w14:paraId="4B92E9DA" w14:textId="77777777" w:rsidR="008C7FAA" w:rsidRPr="002D074E" w:rsidRDefault="008C7FAA" w:rsidP="002D074E">
      <w:pPr>
        <w:rPr>
          <w:rFonts w:ascii="Arial" w:hAnsi="Arial" w:cs="Arial"/>
          <w:color w:val="7030A0"/>
        </w:rPr>
      </w:pPr>
    </w:p>
    <w:tbl>
      <w:tblPr>
        <w:tblW w:w="8931" w:type="dxa"/>
        <w:tblInd w:w="-5" w:type="dxa"/>
        <w:tblCellMar>
          <w:left w:w="70" w:type="dxa"/>
          <w:right w:w="70" w:type="dxa"/>
        </w:tblCellMar>
        <w:tblLook w:val="04A0" w:firstRow="1" w:lastRow="0" w:firstColumn="1" w:lastColumn="0" w:noHBand="0" w:noVBand="1"/>
      </w:tblPr>
      <w:tblGrid>
        <w:gridCol w:w="2580"/>
        <w:gridCol w:w="6351"/>
      </w:tblGrid>
      <w:tr w:rsidR="006D0F6F" w:rsidRPr="002D074E" w14:paraId="1A704C03" w14:textId="77777777" w:rsidTr="007C1BF3">
        <w:trPr>
          <w:trHeight w:val="593"/>
        </w:trPr>
        <w:tc>
          <w:tcPr>
            <w:tcW w:w="8931" w:type="dxa"/>
            <w:gridSpan w:val="2"/>
            <w:tcBorders>
              <w:top w:val="single" w:sz="4" w:space="0" w:color="auto"/>
              <w:left w:val="single" w:sz="4" w:space="0" w:color="auto"/>
              <w:bottom w:val="single" w:sz="4" w:space="0" w:color="auto"/>
              <w:right w:val="single" w:sz="4" w:space="0" w:color="auto"/>
            </w:tcBorders>
            <w:shd w:val="clear" w:color="auto" w:fill="0070C0"/>
            <w:vAlign w:val="center"/>
            <w:hideMark/>
          </w:tcPr>
          <w:p w14:paraId="24CE1BDE" w14:textId="77777777" w:rsidR="003345E3" w:rsidRPr="002D074E" w:rsidRDefault="003345E3" w:rsidP="008C7FAA">
            <w:pPr>
              <w:spacing w:after="0"/>
              <w:rPr>
                <w:rFonts w:ascii="Arial" w:eastAsia="Times New Roman" w:hAnsi="Arial" w:cs="Arial"/>
                <w:color w:val="000000"/>
                <w:lang w:val="es-MX" w:eastAsia="es-CO"/>
              </w:rPr>
            </w:pPr>
          </w:p>
          <w:p w14:paraId="0817F720" w14:textId="503F3B2D" w:rsidR="006D0F6F" w:rsidRPr="008C7FAA" w:rsidRDefault="006D0F6F" w:rsidP="008C7FAA">
            <w:pPr>
              <w:jc w:val="center"/>
              <w:rPr>
                <w:rFonts w:ascii="Arial" w:eastAsia="Times New Roman" w:hAnsi="Arial" w:cs="Arial"/>
                <w:b/>
                <w:lang w:eastAsia="es-CO"/>
              </w:rPr>
            </w:pPr>
            <w:r w:rsidRPr="008C7FAA">
              <w:rPr>
                <w:rFonts w:ascii="Arial" w:eastAsia="Times New Roman" w:hAnsi="Arial" w:cs="Arial"/>
                <w:b/>
                <w:color w:val="FFFFFF" w:themeColor="background1"/>
                <w:lang w:val="es-MX" w:eastAsia="es-CO"/>
              </w:rPr>
              <w:t xml:space="preserve">WP3. </w:t>
            </w:r>
            <w:r w:rsidR="003345E3" w:rsidRPr="008C7FAA">
              <w:rPr>
                <w:rFonts w:ascii="Arial" w:eastAsia="Times New Roman" w:hAnsi="Arial" w:cs="Arial"/>
                <w:b/>
                <w:color w:val="FFFFFF" w:themeColor="background1"/>
                <w:lang w:val="es-MX" w:eastAsia="es-CO"/>
              </w:rPr>
              <w:t xml:space="preserve"> </w:t>
            </w:r>
            <w:r w:rsidR="003345E3" w:rsidRPr="008C7FAA">
              <w:rPr>
                <w:rFonts w:ascii="Arial" w:eastAsia="Times New Roman" w:hAnsi="Arial" w:cs="Arial"/>
                <w:b/>
                <w:color w:val="FFFFFF" w:themeColor="background1"/>
                <w:lang w:eastAsia="es-CO"/>
              </w:rPr>
              <w:t>Desarrollo de capacidades en materia de educación medioambiental innovadora inclusiva y sostenibilidad medioambiental en las operaciones</w:t>
            </w:r>
          </w:p>
        </w:tc>
      </w:tr>
      <w:tr w:rsidR="006D0F6F" w:rsidRPr="002D074E" w14:paraId="376F8E92" w14:textId="77777777" w:rsidTr="008C7FAA">
        <w:trPr>
          <w:trHeight w:val="1631"/>
        </w:trPr>
        <w:tc>
          <w:tcPr>
            <w:tcW w:w="2580" w:type="dxa"/>
            <w:tcBorders>
              <w:top w:val="nil"/>
              <w:left w:val="single" w:sz="4" w:space="0" w:color="auto"/>
              <w:bottom w:val="single" w:sz="4" w:space="0" w:color="auto"/>
              <w:right w:val="single" w:sz="4" w:space="0" w:color="auto"/>
            </w:tcBorders>
            <w:vAlign w:val="center"/>
            <w:hideMark/>
          </w:tcPr>
          <w:p w14:paraId="31FC2A83" w14:textId="0E9631B0" w:rsidR="003345E3" w:rsidRPr="008C7FAA" w:rsidRDefault="006F7D8B" w:rsidP="008C7FAA">
            <w:pPr>
              <w:spacing w:line="240" w:lineRule="auto"/>
              <w:jc w:val="center"/>
              <w:rPr>
                <w:rFonts w:ascii="Arial" w:eastAsia="Times New Roman" w:hAnsi="Arial" w:cs="Arial"/>
                <w:b/>
                <w:color w:val="000000"/>
                <w:lang w:val="es-MX" w:eastAsia="es-CO"/>
              </w:rPr>
            </w:pPr>
            <w:r w:rsidRPr="008C7FAA">
              <w:rPr>
                <w:rFonts w:ascii="Arial" w:eastAsia="Times New Roman" w:hAnsi="Arial" w:cs="Arial"/>
                <w:b/>
                <w:color w:val="000000"/>
                <w:lang w:val="es-MX" w:eastAsia="es-CO"/>
              </w:rPr>
              <w:t>3.1. Evaluación de necesidades del socio local (jul - agosto 2025)</w:t>
            </w:r>
          </w:p>
          <w:p w14:paraId="57930957" w14:textId="77777777" w:rsidR="006F7D8B" w:rsidRPr="008C7FAA" w:rsidRDefault="006F7D8B" w:rsidP="008C7FAA">
            <w:pPr>
              <w:spacing w:line="240" w:lineRule="auto"/>
              <w:jc w:val="center"/>
              <w:rPr>
                <w:rFonts w:ascii="Arial" w:hAnsi="Arial" w:cs="Arial"/>
                <w:b/>
              </w:rPr>
            </w:pPr>
          </w:p>
          <w:p w14:paraId="6120CA35" w14:textId="31F7BF01" w:rsidR="003345E3" w:rsidRPr="008C7FAA" w:rsidRDefault="003345E3" w:rsidP="008C7FAA">
            <w:pPr>
              <w:spacing w:line="240" w:lineRule="auto"/>
              <w:jc w:val="center"/>
              <w:rPr>
                <w:rFonts w:ascii="Arial" w:eastAsia="Times New Roman" w:hAnsi="Arial" w:cs="Arial"/>
                <w:b/>
                <w:color w:val="000000"/>
                <w:lang w:eastAsia="es-CO"/>
              </w:rPr>
            </w:pPr>
          </w:p>
        </w:tc>
        <w:tc>
          <w:tcPr>
            <w:tcW w:w="6351" w:type="dxa"/>
            <w:tcBorders>
              <w:top w:val="nil"/>
              <w:left w:val="nil"/>
              <w:bottom w:val="single" w:sz="4" w:space="0" w:color="auto"/>
              <w:right w:val="single" w:sz="4" w:space="0" w:color="auto"/>
            </w:tcBorders>
            <w:vAlign w:val="center"/>
            <w:hideMark/>
          </w:tcPr>
          <w:p w14:paraId="3B9A64AD" w14:textId="77777777" w:rsidR="008C7FAA" w:rsidRPr="008C7FAA" w:rsidRDefault="008C7FAA" w:rsidP="002D074E">
            <w:pPr>
              <w:rPr>
                <w:rFonts w:ascii="Arial" w:hAnsi="Arial" w:cs="Arial"/>
                <w:sz w:val="2"/>
              </w:rPr>
            </w:pPr>
          </w:p>
          <w:p w14:paraId="41FA3928" w14:textId="392AD782" w:rsidR="006D0F6F" w:rsidRPr="002D074E" w:rsidRDefault="006F7D8B" w:rsidP="002D074E">
            <w:pPr>
              <w:rPr>
                <w:rFonts w:ascii="Arial" w:hAnsi="Arial" w:cs="Arial"/>
                <w:color w:val="7030A0"/>
              </w:rPr>
            </w:pPr>
            <w:r w:rsidRPr="002D074E">
              <w:rPr>
                <w:rFonts w:ascii="Arial" w:hAnsi="Arial" w:cs="Arial"/>
              </w:rPr>
              <w:t xml:space="preserve">Esta actividad permitió identificar </w:t>
            </w:r>
            <w:r w:rsidR="00C4204E" w:rsidRPr="002D074E">
              <w:rPr>
                <w:rFonts w:ascii="Arial" w:hAnsi="Arial" w:cs="Arial"/>
              </w:rPr>
              <w:t xml:space="preserve">y documentar </w:t>
            </w:r>
            <w:r w:rsidRPr="002D074E">
              <w:rPr>
                <w:rFonts w:ascii="Arial" w:hAnsi="Arial" w:cs="Arial"/>
              </w:rPr>
              <w:t>las necesidades y brechas formativas, así como establecer objetivos comunes para fortalecer tanto el currículo como la organización. Además, contribuyó al fortalecimiento de capacidades del equipo de Colombia Incluyente</w:t>
            </w:r>
            <w:r w:rsidR="008E3CE7" w:rsidRPr="002D074E">
              <w:rPr>
                <w:rFonts w:ascii="Arial" w:hAnsi="Arial" w:cs="Arial"/>
              </w:rPr>
              <w:t>.</w:t>
            </w:r>
            <w:r w:rsidR="006D0F6F" w:rsidRPr="002D074E">
              <w:rPr>
                <w:rFonts w:ascii="Arial" w:hAnsi="Arial" w:cs="Arial"/>
                <w:color w:val="7030A0"/>
                <w:lang w:val="en-US"/>
              </w:rPr>
              <w:t> </w:t>
            </w:r>
          </w:p>
        </w:tc>
      </w:tr>
      <w:tr w:rsidR="006D0F6F" w:rsidRPr="002D074E" w14:paraId="3FDF39B3" w14:textId="77777777" w:rsidTr="008C7FAA">
        <w:trPr>
          <w:trHeight w:val="1830"/>
        </w:trPr>
        <w:tc>
          <w:tcPr>
            <w:tcW w:w="2580" w:type="dxa"/>
            <w:tcBorders>
              <w:top w:val="single" w:sz="4" w:space="0" w:color="auto"/>
              <w:left w:val="single" w:sz="4" w:space="0" w:color="auto"/>
              <w:bottom w:val="single" w:sz="4" w:space="0" w:color="auto"/>
              <w:right w:val="single" w:sz="4" w:space="0" w:color="auto"/>
            </w:tcBorders>
            <w:vAlign w:val="center"/>
            <w:hideMark/>
          </w:tcPr>
          <w:p w14:paraId="7CA7B62E" w14:textId="33418475" w:rsidR="003345E3" w:rsidRPr="008C7FAA" w:rsidRDefault="006F7D8B" w:rsidP="008C7FAA">
            <w:pPr>
              <w:spacing w:line="240" w:lineRule="auto"/>
              <w:jc w:val="center"/>
              <w:rPr>
                <w:rFonts w:ascii="Arial" w:eastAsia="Times New Roman" w:hAnsi="Arial" w:cs="Arial"/>
                <w:b/>
                <w:color w:val="000000"/>
                <w:lang w:val="es-MX" w:eastAsia="es-CO"/>
              </w:rPr>
            </w:pPr>
            <w:r w:rsidRPr="008C7FAA">
              <w:rPr>
                <w:rFonts w:ascii="Arial" w:eastAsia="Times New Roman" w:hAnsi="Arial" w:cs="Arial"/>
                <w:b/>
                <w:color w:val="000000"/>
                <w:lang w:val="es-MX" w:eastAsia="es-CO"/>
              </w:rPr>
              <w:t>3.2. Formación sobre igualdad de género y educación inclusiva (agosto 2025</w:t>
            </w:r>
          </w:p>
          <w:p w14:paraId="61B090A2" w14:textId="77777777" w:rsidR="003345E3" w:rsidRPr="008C7FAA" w:rsidRDefault="003345E3" w:rsidP="008C7FAA">
            <w:pPr>
              <w:spacing w:line="240" w:lineRule="auto"/>
              <w:jc w:val="center"/>
              <w:rPr>
                <w:rFonts w:ascii="Arial" w:hAnsi="Arial" w:cs="Arial"/>
                <w:b/>
              </w:rPr>
            </w:pPr>
          </w:p>
          <w:p w14:paraId="4DBD451D" w14:textId="20DAE385" w:rsidR="006D0F6F" w:rsidRPr="008C7FAA" w:rsidRDefault="006D0F6F" w:rsidP="008C7FAA">
            <w:pPr>
              <w:spacing w:line="240" w:lineRule="auto"/>
              <w:jc w:val="center"/>
              <w:rPr>
                <w:rFonts w:ascii="Arial" w:eastAsia="Times New Roman" w:hAnsi="Arial" w:cs="Arial"/>
                <w:b/>
                <w:color w:val="000000"/>
                <w:lang w:eastAsia="es-CO"/>
              </w:rPr>
            </w:pPr>
          </w:p>
        </w:tc>
        <w:tc>
          <w:tcPr>
            <w:tcW w:w="6351" w:type="dxa"/>
            <w:tcBorders>
              <w:top w:val="single" w:sz="4" w:space="0" w:color="auto"/>
              <w:left w:val="nil"/>
              <w:bottom w:val="single" w:sz="4" w:space="0" w:color="auto"/>
              <w:right w:val="single" w:sz="4" w:space="0" w:color="auto"/>
            </w:tcBorders>
            <w:vAlign w:val="center"/>
            <w:hideMark/>
          </w:tcPr>
          <w:p w14:paraId="650AEDC5" w14:textId="77777777" w:rsidR="008C7FAA" w:rsidRPr="008C7FAA" w:rsidRDefault="008C7FAA" w:rsidP="002D074E">
            <w:pPr>
              <w:rPr>
                <w:rFonts w:ascii="Arial" w:hAnsi="Arial" w:cs="Arial"/>
                <w:sz w:val="2"/>
              </w:rPr>
            </w:pPr>
          </w:p>
          <w:p w14:paraId="71114DB6" w14:textId="2F36D15F" w:rsidR="006D0F6F" w:rsidRPr="002D074E" w:rsidRDefault="000B39DC" w:rsidP="002D074E">
            <w:pPr>
              <w:rPr>
                <w:rFonts w:ascii="Arial" w:hAnsi="Arial" w:cs="Arial"/>
              </w:rPr>
            </w:pPr>
            <w:r w:rsidRPr="002D074E">
              <w:rPr>
                <w:rFonts w:ascii="Arial" w:hAnsi="Arial" w:cs="Arial"/>
              </w:rPr>
              <w:t xml:space="preserve">La formación fortaleció los conocimientos sobre igualdad de género y educación inclusiva, promoviendo la articulación entre los equipos de género y acción climática. </w:t>
            </w:r>
            <w:r w:rsidR="0006458E" w:rsidRPr="002D074E">
              <w:rPr>
                <w:rFonts w:ascii="Arial" w:hAnsi="Arial" w:cs="Arial"/>
              </w:rPr>
              <w:t>P</w:t>
            </w:r>
            <w:r w:rsidRPr="002D074E">
              <w:rPr>
                <w:rFonts w:ascii="Arial" w:hAnsi="Arial" w:cs="Arial"/>
              </w:rPr>
              <w:t>ermitió sensibilizar a actores del ecosistema educativo y generar insumos para incorporar estos enfoques tanto en el currículo como en los procesos formativos.</w:t>
            </w:r>
            <w:r w:rsidR="006D0F6F" w:rsidRPr="002D074E">
              <w:rPr>
                <w:rFonts w:ascii="Arial" w:hAnsi="Arial" w:cs="Arial"/>
                <w:color w:val="7030A0"/>
                <w:lang w:val="en-US"/>
              </w:rPr>
              <w:t> </w:t>
            </w:r>
          </w:p>
        </w:tc>
      </w:tr>
      <w:tr w:rsidR="006D0F6F" w:rsidRPr="002D074E" w14:paraId="103C0926" w14:textId="77777777" w:rsidTr="00091AAC">
        <w:trPr>
          <w:trHeight w:val="1895"/>
        </w:trPr>
        <w:tc>
          <w:tcPr>
            <w:tcW w:w="2580" w:type="dxa"/>
            <w:tcBorders>
              <w:top w:val="nil"/>
              <w:left w:val="single" w:sz="4" w:space="0" w:color="auto"/>
              <w:bottom w:val="single" w:sz="4" w:space="0" w:color="auto"/>
              <w:right w:val="single" w:sz="4" w:space="0" w:color="auto"/>
            </w:tcBorders>
            <w:vAlign w:val="center"/>
            <w:hideMark/>
          </w:tcPr>
          <w:p w14:paraId="2D2ADB62" w14:textId="77777777" w:rsidR="006F7D8B" w:rsidRPr="008C7FAA" w:rsidRDefault="006F7D8B" w:rsidP="008C7FAA">
            <w:pPr>
              <w:spacing w:line="240" w:lineRule="auto"/>
              <w:jc w:val="center"/>
              <w:rPr>
                <w:rFonts w:ascii="Arial" w:eastAsia="Times New Roman" w:hAnsi="Arial" w:cs="Arial"/>
                <w:b/>
                <w:color w:val="000000"/>
                <w:lang w:val="es-MX" w:eastAsia="es-CO"/>
              </w:rPr>
            </w:pPr>
          </w:p>
          <w:p w14:paraId="52798D25" w14:textId="16B6CD24" w:rsidR="006F7D8B" w:rsidRPr="008C7FAA" w:rsidRDefault="006F7D8B" w:rsidP="008C7FAA">
            <w:pPr>
              <w:spacing w:line="240" w:lineRule="auto"/>
              <w:jc w:val="center"/>
              <w:rPr>
                <w:rFonts w:ascii="Arial" w:eastAsia="Times New Roman" w:hAnsi="Arial" w:cs="Arial"/>
                <w:b/>
                <w:color w:val="000000"/>
                <w:lang w:val="es-MX" w:eastAsia="es-CO"/>
              </w:rPr>
            </w:pPr>
            <w:r w:rsidRPr="008C7FAA">
              <w:rPr>
                <w:rFonts w:ascii="Arial" w:eastAsia="Times New Roman" w:hAnsi="Arial" w:cs="Arial"/>
                <w:b/>
                <w:color w:val="000000"/>
                <w:lang w:val="es-MX" w:eastAsia="es-CO"/>
              </w:rPr>
              <w:t>3.3. Masterclass sobre educación medioambiental (septiembre 2025)</w:t>
            </w:r>
          </w:p>
          <w:p w14:paraId="0CC27EFC" w14:textId="77777777" w:rsidR="006F7D8B" w:rsidRPr="008C7FAA" w:rsidRDefault="006F7D8B" w:rsidP="008C7FAA">
            <w:pPr>
              <w:spacing w:line="240" w:lineRule="auto"/>
              <w:jc w:val="center"/>
              <w:rPr>
                <w:rFonts w:ascii="Arial" w:hAnsi="Arial" w:cs="Arial"/>
                <w:b/>
              </w:rPr>
            </w:pPr>
          </w:p>
          <w:p w14:paraId="71B56828" w14:textId="602F0FF9" w:rsidR="006F7D8B" w:rsidRPr="008C7FAA" w:rsidRDefault="006F7D8B" w:rsidP="008C7FAA">
            <w:pPr>
              <w:spacing w:line="240" w:lineRule="auto"/>
              <w:jc w:val="center"/>
              <w:rPr>
                <w:rFonts w:ascii="Arial" w:eastAsia="Times New Roman" w:hAnsi="Arial" w:cs="Arial"/>
                <w:b/>
                <w:color w:val="000000"/>
                <w:lang w:eastAsia="es-CO"/>
              </w:rPr>
            </w:pPr>
          </w:p>
        </w:tc>
        <w:tc>
          <w:tcPr>
            <w:tcW w:w="6351" w:type="dxa"/>
            <w:tcBorders>
              <w:top w:val="nil"/>
              <w:left w:val="nil"/>
              <w:bottom w:val="single" w:sz="4" w:space="0" w:color="auto"/>
              <w:right w:val="single" w:sz="4" w:space="0" w:color="auto"/>
            </w:tcBorders>
            <w:vAlign w:val="center"/>
            <w:hideMark/>
          </w:tcPr>
          <w:p w14:paraId="5769C875" w14:textId="60AE8893" w:rsidR="0006458E" w:rsidRPr="002D074E" w:rsidRDefault="000B39DC" w:rsidP="002D074E">
            <w:pPr>
              <w:rPr>
                <w:rFonts w:ascii="Arial" w:hAnsi="Arial" w:cs="Arial"/>
                <w:color w:val="7030A0"/>
                <w:highlight w:val="yellow"/>
                <w:lang w:val="en-US"/>
              </w:rPr>
            </w:pPr>
            <w:r w:rsidRPr="002D074E">
              <w:rPr>
                <w:rFonts w:ascii="Arial" w:hAnsi="Arial" w:cs="Arial"/>
              </w:rPr>
              <w:t>La actividad favoreció el intercambio de experiencias y metodologías sobre educación ambiental, permitiendo contrastar avances internacionales y nacionales. Además, fortaleció las capacidades de instituciones públicas y privadas</w:t>
            </w:r>
            <w:r w:rsidR="008E3CE7" w:rsidRPr="002D074E">
              <w:rPr>
                <w:rFonts w:ascii="Arial" w:hAnsi="Arial" w:cs="Arial"/>
              </w:rPr>
              <w:t xml:space="preserve"> y</w:t>
            </w:r>
            <w:r w:rsidRPr="002D074E">
              <w:rPr>
                <w:rFonts w:ascii="Arial" w:hAnsi="Arial" w:cs="Arial"/>
              </w:rPr>
              <w:t xml:space="preserve"> promovió la incorporación de estrategias ambientales en contextos educativos</w:t>
            </w:r>
            <w:r w:rsidR="008E3CE7" w:rsidRPr="002D074E">
              <w:rPr>
                <w:rFonts w:ascii="Arial" w:hAnsi="Arial" w:cs="Arial"/>
              </w:rPr>
              <w:t>.</w:t>
            </w:r>
          </w:p>
        </w:tc>
      </w:tr>
      <w:tr w:rsidR="006D0F6F" w:rsidRPr="002D074E" w14:paraId="01312C14" w14:textId="77777777" w:rsidTr="00091AAC">
        <w:trPr>
          <w:trHeight w:val="1768"/>
        </w:trPr>
        <w:tc>
          <w:tcPr>
            <w:tcW w:w="2580" w:type="dxa"/>
            <w:tcBorders>
              <w:top w:val="nil"/>
              <w:left w:val="single" w:sz="4" w:space="0" w:color="auto"/>
              <w:bottom w:val="single" w:sz="4" w:space="0" w:color="auto"/>
              <w:right w:val="single" w:sz="4" w:space="0" w:color="auto"/>
            </w:tcBorders>
            <w:vAlign w:val="center"/>
            <w:hideMark/>
          </w:tcPr>
          <w:p w14:paraId="7800A88D" w14:textId="77777777" w:rsidR="006F7D8B" w:rsidRPr="008C7FAA" w:rsidRDefault="006F7D8B" w:rsidP="008C7FAA">
            <w:pPr>
              <w:spacing w:line="240" w:lineRule="auto"/>
              <w:jc w:val="center"/>
              <w:rPr>
                <w:rFonts w:ascii="Arial" w:eastAsia="Times New Roman" w:hAnsi="Arial" w:cs="Arial"/>
                <w:b/>
                <w:color w:val="000000"/>
                <w:lang w:val="es-MX" w:eastAsia="es-CO"/>
              </w:rPr>
            </w:pPr>
          </w:p>
          <w:p w14:paraId="62BED991" w14:textId="77189634" w:rsidR="006F7D8B" w:rsidRPr="008C7FAA" w:rsidRDefault="006F7D8B" w:rsidP="008C7FAA">
            <w:pPr>
              <w:spacing w:line="240" w:lineRule="auto"/>
              <w:jc w:val="center"/>
              <w:rPr>
                <w:rFonts w:ascii="Arial" w:eastAsia="Times New Roman" w:hAnsi="Arial" w:cs="Arial"/>
                <w:b/>
                <w:color w:val="000000"/>
                <w:lang w:val="es-MX" w:eastAsia="es-CO"/>
              </w:rPr>
            </w:pPr>
            <w:r w:rsidRPr="008C7FAA">
              <w:rPr>
                <w:rFonts w:ascii="Arial" w:eastAsia="Times New Roman" w:hAnsi="Arial" w:cs="Arial"/>
                <w:b/>
                <w:color w:val="000000"/>
                <w:lang w:val="es-MX" w:eastAsia="es-CO"/>
              </w:rPr>
              <w:t>3.4. Formación en competencias ecológicas</w:t>
            </w:r>
          </w:p>
          <w:p w14:paraId="11A4E6FD" w14:textId="263BE4A2" w:rsidR="006F7D8B" w:rsidRPr="008C7FAA" w:rsidRDefault="006F7D8B" w:rsidP="008C7FAA">
            <w:pPr>
              <w:spacing w:line="240" w:lineRule="auto"/>
              <w:jc w:val="center"/>
              <w:rPr>
                <w:rFonts w:ascii="Arial" w:eastAsia="Times New Roman" w:hAnsi="Arial" w:cs="Arial"/>
                <w:b/>
                <w:color w:val="000000"/>
                <w:lang w:val="es-MX" w:eastAsia="es-CO"/>
              </w:rPr>
            </w:pPr>
            <w:r w:rsidRPr="008C7FAA">
              <w:rPr>
                <w:rFonts w:ascii="Arial" w:eastAsia="Times New Roman" w:hAnsi="Arial" w:cs="Arial"/>
                <w:b/>
                <w:color w:val="000000"/>
                <w:lang w:val="es-MX" w:eastAsia="es-CO"/>
              </w:rPr>
              <w:t>(marzo 2026</w:t>
            </w:r>
          </w:p>
          <w:p w14:paraId="6A37A5B5" w14:textId="1C28ACBE" w:rsidR="006F7D8B" w:rsidRPr="008C7FAA" w:rsidRDefault="006F7D8B" w:rsidP="008C7FAA">
            <w:pPr>
              <w:spacing w:line="240" w:lineRule="auto"/>
              <w:jc w:val="center"/>
              <w:rPr>
                <w:rFonts w:ascii="Arial" w:eastAsia="Times New Roman" w:hAnsi="Arial" w:cs="Arial"/>
                <w:b/>
                <w:color w:val="000000"/>
                <w:lang w:eastAsia="es-CO"/>
              </w:rPr>
            </w:pPr>
          </w:p>
        </w:tc>
        <w:tc>
          <w:tcPr>
            <w:tcW w:w="6351" w:type="dxa"/>
            <w:tcBorders>
              <w:top w:val="nil"/>
              <w:left w:val="nil"/>
              <w:bottom w:val="single" w:sz="4" w:space="0" w:color="auto"/>
              <w:right w:val="single" w:sz="4" w:space="0" w:color="auto"/>
            </w:tcBorders>
            <w:vAlign w:val="center"/>
            <w:hideMark/>
          </w:tcPr>
          <w:p w14:paraId="1FFBD6DA" w14:textId="77777777" w:rsidR="008C7FAA" w:rsidRPr="008C7FAA" w:rsidRDefault="008C7FAA" w:rsidP="002D074E">
            <w:pPr>
              <w:rPr>
                <w:rFonts w:ascii="Arial" w:hAnsi="Arial" w:cs="Arial"/>
                <w:sz w:val="2"/>
                <w:highlight w:val="yellow"/>
              </w:rPr>
            </w:pPr>
          </w:p>
          <w:p w14:paraId="73DD05B7" w14:textId="2F56620A" w:rsidR="006D0F6F" w:rsidRPr="002D074E" w:rsidRDefault="000B39DC" w:rsidP="002D074E">
            <w:pPr>
              <w:rPr>
                <w:rFonts w:ascii="Arial" w:hAnsi="Arial" w:cs="Arial"/>
                <w:highlight w:val="yellow"/>
              </w:rPr>
            </w:pPr>
            <w:r w:rsidRPr="002D074E">
              <w:rPr>
                <w:rFonts w:ascii="Arial" w:hAnsi="Arial" w:cs="Arial"/>
              </w:rPr>
              <w:t xml:space="preserve">La formación permitió transferir el currículo y fortalecer las capacidades del equipo de Colombia Incluyente y de otros actores del ecosistema educativo. </w:t>
            </w:r>
            <w:r w:rsidR="0006458E" w:rsidRPr="002D074E">
              <w:rPr>
                <w:rFonts w:ascii="Arial" w:hAnsi="Arial" w:cs="Arial"/>
              </w:rPr>
              <w:t>S</w:t>
            </w:r>
            <w:r w:rsidRPr="002D074E">
              <w:rPr>
                <w:rFonts w:ascii="Arial" w:hAnsi="Arial" w:cs="Arial"/>
              </w:rPr>
              <w:t xml:space="preserve">e compartieron herramientas metodológicas y nuevos contenidos que fueron valorados positivamente por las personas participantes, contribuyendo al fortalecimiento de las competencias </w:t>
            </w:r>
            <w:r w:rsidR="008B646D" w:rsidRPr="002D074E">
              <w:rPr>
                <w:rFonts w:ascii="Arial" w:hAnsi="Arial" w:cs="Arial"/>
              </w:rPr>
              <w:t>verdes</w:t>
            </w:r>
            <w:r w:rsidRPr="002D074E">
              <w:rPr>
                <w:rFonts w:ascii="Arial" w:hAnsi="Arial" w:cs="Arial"/>
              </w:rPr>
              <w:t xml:space="preserve"> de formador</w:t>
            </w:r>
            <w:r w:rsidR="00D06B2A" w:rsidRPr="002D074E">
              <w:rPr>
                <w:rFonts w:ascii="Arial" w:hAnsi="Arial" w:cs="Arial"/>
              </w:rPr>
              <w:t>as/</w:t>
            </w:r>
            <w:r w:rsidRPr="002D074E">
              <w:rPr>
                <w:rFonts w:ascii="Arial" w:hAnsi="Arial" w:cs="Arial"/>
              </w:rPr>
              <w:t>es y docentes.</w:t>
            </w:r>
            <w:r w:rsidR="006D0F6F" w:rsidRPr="002D074E">
              <w:rPr>
                <w:rFonts w:ascii="Arial" w:hAnsi="Arial" w:cs="Arial"/>
                <w:color w:val="7030A0"/>
                <w:lang w:val="en-US"/>
              </w:rPr>
              <w:t> </w:t>
            </w:r>
          </w:p>
        </w:tc>
      </w:tr>
    </w:tbl>
    <w:p w14:paraId="61FFEE4F" w14:textId="77777777" w:rsidR="000B39DC" w:rsidRPr="008C7FAA" w:rsidRDefault="000B39DC" w:rsidP="002D074E">
      <w:pPr>
        <w:rPr>
          <w:rFonts w:ascii="Arial" w:hAnsi="Arial" w:cs="Arial"/>
          <w:color w:val="7030A0"/>
          <w:sz w:val="14"/>
        </w:rPr>
      </w:pPr>
    </w:p>
    <w:p w14:paraId="334448D2" w14:textId="27E67DB5" w:rsidR="005E78E8" w:rsidRPr="008C7FAA" w:rsidRDefault="005E78E8" w:rsidP="008C7FAA">
      <w:pPr>
        <w:jc w:val="center"/>
        <w:rPr>
          <w:rFonts w:ascii="Arial" w:eastAsia="Times New Roman" w:hAnsi="Arial" w:cs="Arial"/>
          <w:b/>
          <w:bCs/>
          <w:sz w:val="24"/>
          <w:lang w:eastAsia="es-CO"/>
        </w:rPr>
      </w:pPr>
      <w:r w:rsidRPr="008C7FAA">
        <w:rPr>
          <w:rFonts w:ascii="Arial" w:eastAsia="Times New Roman" w:hAnsi="Arial" w:cs="Arial"/>
          <w:b/>
          <w:bCs/>
          <w:sz w:val="24"/>
          <w:lang w:eastAsia="es-CO"/>
        </w:rPr>
        <w:t xml:space="preserve">¿Cuál fue la contribución de su organización para el desarrollo de </w:t>
      </w:r>
      <w:r w:rsidR="00161CED">
        <w:rPr>
          <w:rFonts w:ascii="Arial" w:eastAsia="Times New Roman" w:hAnsi="Arial" w:cs="Arial"/>
          <w:b/>
          <w:bCs/>
          <w:sz w:val="24"/>
          <w:lang w:eastAsia="es-CO"/>
        </w:rPr>
        <w:t>cada</w:t>
      </w:r>
      <w:r w:rsidRPr="008C7FAA">
        <w:rPr>
          <w:rFonts w:ascii="Arial" w:eastAsia="Times New Roman" w:hAnsi="Arial" w:cs="Arial"/>
          <w:b/>
          <w:bCs/>
          <w:sz w:val="24"/>
          <w:lang w:eastAsia="es-CO"/>
        </w:rPr>
        <w:t xml:space="preserve"> actividad?</w:t>
      </w:r>
      <w:r w:rsidR="009E78C4" w:rsidRPr="008C7FAA">
        <w:rPr>
          <w:rFonts w:ascii="Arial" w:eastAsia="Times New Roman" w:hAnsi="Arial" w:cs="Arial"/>
          <w:b/>
          <w:bCs/>
          <w:sz w:val="24"/>
          <w:lang w:eastAsia="es-CO"/>
        </w:rPr>
        <w:t xml:space="preserve"> </w:t>
      </w:r>
      <w:r w:rsidRPr="008C7FAA">
        <w:rPr>
          <w:rFonts w:ascii="Arial" w:eastAsia="Times New Roman" w:hAnsi="Arial" w:cs="Arial"/>
          <w:b/>
          <w:bCs/>
          <w:sz w:val="24"/>
          <w:lang w:eastAsia="es-CO"/>
        </w:rPr>
        <w:t>(Ejemplo:</w:t>
      </w:r>
      <w:r w:rsidR="009E78C4" w:rsidRPr="008C7FAA">
        <w:rPr>
          <w:rFonts w:ascii="Arial" w:eastAsia="Times New Roman" w:hAnsi="Arial" w:cs="Arial"/>
          <w:b/>
          <w:bCs/>
          <w:sz w:val="24"/>
          <w:lang w:eastAsia="es-CO"/>
        </w:rPr>
        <w:t xml:space="preserve"> </w:t>
      </w:r>
      <w:r w:rsidRPr="008C7FAA">
        <w:rPr>
          <w:rFonts w:ascii="Arial" w:eastAsia="Times New Roman" w:hAnsi="Arial" w:cs="Arial"/>
          <w:b/>
          <w:bCs/>
          <w:sz w:val="24"/>
          <w:lang w:eastAsia="es-CO"/>
        </w:rPr>
        <w:t>conceptual/metodológico/logístico/administrati</w:t>
      </w:r>
      <w:r w:rsidR="009E78C4" w:rsidRPr="008C7FAA">
        <w:rPr>
          <w:rFonts w:ascii="Arial" w:eastAsia="Times New Roman" w:hAnsi="Arial" w:cs="Arial"/>
          <w:b/>
          <w:bCs/>
          <w:sz w:val="24"/>
          <w:lang w:eastAsia="es-CO"/>
        </w:rPr>
        <w:t xml:space="preserve">vo, </w:t>
      </w:r>
      <w:r w:rsidR="00186AE8" w:rsidRPr="008C7FAA">
        <w:rPr>
          <w:rFonts w:ascii="Arial" w:eastAsia="Times New Roman" w:hAnsi="Arial" w:cs="Arial"/>
          <w:b/>
          <w:bCs/>
          <w:sz w:val="24"/>
          <w:lang w:eastAsia="es-CO"/>
        </w:rPr>
        <w:t>etc.</w:t>
      </w:r>
      <w:r w:rsidRPr="008C7FAA">
        <w:rPr>
          <w:rFonts w:ascii="Arial" w:eastAsia="Times New Roman" w:hAnsi="Arial" w:cs="Arial"/>
          <w:b/>
          <w:bCs/>
          <w:sz w:val="24"/>
          <w:lang w:eastAsia="es-CO"/>
        </w:rPr>
        <w:t>)</w:t>
      </w:r>
    </w:p>
    <w:p w14:paraId="467D05B7" w14:textId="77777777" w:rsidR="008C7FAA" w:rsidRPr="008C7FAA" w:rsidRDefault="008C7FAA" w:rsidP="002D074E">
      <w:pPr>
        <w:rPr>
          <w:rFonts w:ascii="Arial" w:hAnsi="Arial" w:cs="Arial"/>
          <w:color w:val="7030A0"/>
          <w:sz w:val="2"/>
        </w:rPr>
      </w:pPr>
    </w:p>
    <w:p w14:paraId="156564E7" w14:textId="4551269B" w:rsidR="00900038" w:rsidRDefault="009E78C4" w:rsidP="002D074E">
      <w:pPr>
        <w:rPr>
          <w:rFonts w:ascii="Arial" w:hAnsi="Arial" w:cs="Arial"/>
        </w:rPr>
      </w:pPr>
      <w:r w:rsidRPr="002D074E">
        <w:rPr>
          <w:rFonts w:ascii="Arial" w:hAnsi="Arial" w:cs="Arial"/>
        </w:rPr>
        <w:t>A continuación, se presentan algunas c</w:t>
      </w:r>
      <w:r w:rsidR="005E78E8" w:rsidRPr="002D074E">
        <w:rPr>
          <w:rFonts w:ascii="Arial" w:hAnsi="Arial" w:cs="Arial"/>
        </w:rPr>
        <w:t xml:space="preserve">ontribuciones transversales </w:t>
      </w:r>
      <w:r w:rsidRPr="002D074E">
        <w:rPr>
          <w:rFonts w:ascii="Arial" w:hAnsi="Arial" w:cs="Arial"/>
        </w:rPr>
        <w:t>identificadas a lo largo del ejercicio:</w:t>
      </w:r>
    </w:p>
    <w:p w14:paraId="5542DC14" w14:textId="77777777" w:rsidR="008C7FAA" w:rsidRPr="008C7FAA" w:rsidRDefault="008C7FAA" w:rsidP="002D074E">
      <w:pPr>
        <w:rPr>
          <w:rFonts w:ascii="Arial" w:hAnsi="Arial" w:cs="Arial"/>
          <w:color w:val="7030A0"/>
          <w:sz w:val="2"/>
        </w:rPr>
      </w:pPr>
    </w:p>
    <w:p w14:paraId="053E8C4A" w14:textId="03A765E5" w:rsidR="005E78E8" w:rsidRPr="002D074E" w:rsidRDefault="005E78E8" w:rsidP="002D074E">
      <w:pPr>
        <w:rPr>
          <w:rFonts w:ascii="Arial" w:eastAsia="Times New Roman" w:hAnsi="Arial" w:cs="Arial"/>
          <w:lang w:eastAsia="es-CO"/>
        </w:rPr>
      </w:pPr>
      <w:r w:rsidRPr="008C7FAA">
        <w:rPr>
          <w:rFonts w:ascii="Arial" w:eastAsia="Times New Roman" w:hAnsi="Arial" w:cs="Arial"/>
          <w:b/>
          <w:bCs/>
          <w:lang w:eastAsia="es-CO"/>
        </w:rPr>
        <w:t>PLAN Colombia:</w:t>
      </w:r>
      <w:r w:rsidRPr="002D074E">
        <w:rPr>
          <w:rFonts w:ascii="Arial" w:eastAsia="Times New Roman" w:hAnsi="Arial" w:cs="Arial"/>
          <w:lang w:eastAsia="es-CO"/>
        </w:rPr>
        <w:t xml:space="preserve"> brindó liderazgo y acompañamiento técnico</w:t>
      </w:r>
      <w:r w:rsidR="00CA6A2D">
        <w:rPr>
          <w:rFonts w:ascii="Arial" w:eastAsia="Times New Roman" w:hAnsi="Arial" w:cs="Arial"/>
          <w:lang w:eastAsia="es-CO"/>
        </w:rPr>
        <w:t xml:space="preserve"> para el proyecto</w:t>
      </w:r>
      <w:r w:rsidRPr="002D074E">
        <w:rPr>
          <w:rFonts w:ascii="Arial" w:eastAsia="Times New Roman" w:hAnsi="Arial" w:cs="Arial"/>
          <w:lang w:eastAsia="es-CO"/>
        </w:rPr>
        <w:t>, desarrolló propuestas metodológicas, gestionó procesos de levantamiento y análisis de información, coordinó la articulación entre las partes involucradas y promovió el seguimiento a los resultados mediante la aplicación de instrumentos de medición</w:t>
      </w:r>
      <w:r w:rsidR="00E3603D">
        <w:rPr>
          <w:rFonts w:ascii="Arial" w:eastAsia="Times New Roman" w:hAnsi="Arial" w:cs="Arial"/>
          <w:lang w:eastAsia="es-CO"/>
        </w:rPr>
        <w:t xml:space="preserve"> en los diferentes procesos y/o resultados del proyecto</w:t>
      </w:r>
      <w:r w:rsidRPr="002D074E">
        <w:rPr>
          <w:rFonts w:ascii="Arial" w:eastAsia="Times New Roman" w:hAnsi="Arial" w:cs="Arial"/>
          <w:lang w:eastAsia="es-CO"/>
        </w:rPr>
        <w:t>.</w:t>
      </w:r>
    </w:p>
    <w:p w14:paraId="4B989A12" w14:textId="1CD9362E" w:rsidR="005E78E8" w:rsidRPr="002D074E" w:rsidRDefault="005E78E8" w:rsidP="002D074E">
      <w:pPr>
        <w:rPr>
          <w:rFonts w:ascii="Arial" w:eastAsia="Times New Roman" w:hAnsi="Arial" w:cs="Arial"/>
          <w:lang w:eastAsia="es-CO"/>
        </w:rPr>
      </w:pPr>
      <w:r w:rsidRPr="008C7FAA">
        <w:rPr>
          <w:rFonts w:ascii="Arial" w:eastAsia="Times New Roman" w:hAnsi="Arial" w:cs="Arial"/>
          <w:b/>
          <w:bCs/>
          <w:lang w:eastAsia="es-CO"/>
        </w:rPr>
        <w:t>PLAN NLO:</w:t>
      </w:r>
      <w:r w:rsidRPr="002D074E">
        <w:rPr>
          <w:rFonts w:ascii="Arial" w:eastAsia="Times New Roman" w:hAnsi="Arial" w:cs="Arial"/>
          <w:lang w:eastAsia="es-CO"/>
        </w:rPr>
        <w:t xml:space="preserve"> contribuyó a la definición y ajuste de términos de referencia y contenidos, proporcionó retroalimentación y aseguramiento de la calidad de los productos, y facilitó la coordinación y articulación entre las organizaciones socias.</w:t>
      </w:r>
    </w:p>
    <w:p w14:paraId="385B7E4E" w14:textId="5CE0450C" w:rsidR="005E78E8" w:rsidRPr="002D074E" w:rsidRDefault="005E78E8" w:rsidP="002D074E">
      <w:pPr>
        <w:rPr>
          <w:rFonts w:ascii="Arial" w:eastAsia="Times New Roman" w:hAnsi="Arial" w:cs="Arial"/>
          <w:lang w:eastAsia="es-CO"/>
        </w:rPr>
      </w:pPr>
      <w:r w:rsidRPr="008C7FAA">
        <w:rPr>
          <w:rFonts w:ascii="Arial" w:eastAsia="Times New Roman" w:hAnsi="Arial" w:cs="Arial"/>
          <w:b/>
          <w:bCs/>
          <w:lang w:eastAsia="es-CO"/>
        </w:rPr>
        <w:t>Colombia Incluyente:</w:t>
      </w:r>
      <w:r w:rsidRPr="002D074E">
        <w:rPr>
          <w:rFonts w:ascii="Arial" w:eastAsia="Times New Roman" w:hAnsi="Arial" w:cs="Arial"/>
          <w:lang w:eastAsia="es-CO"/>
        </w:rPr>
        <w:t xml:space="preserve"> aportó su experiencia y redes de relacionamiento en el territorio y brindó apoyo permanente en la convocatoria y la logística para el desarrollo de las actividades.</w:t>
      </w:r>
      <w:r w:rsidR="00E3603D">
        <w:rPr>
          <w:rFonts w:ascii="Arial" w:eastAsia="Times New Roman" w:hAnsi="Arial" w:cs="Arial"/>
          <w:lang w:eastAsia="es-CO"/>
        </w:rPr>
        <w:t xml:space="preserve"> Su rol también fue fundamental para el pilotaje del Currículo de Habilidades Verdes para la Vida con estudiantes de dos de sus programas formativos (Confecciones y Cocina).</w:t>
      </w:r>
    </w:p>
    <w:p w14:paraId="7824DD02" w14:textId="22C5D4DF" w:rsidR="005E78E8" w:rsidRDefault="005E78E8" w:rsidP="002D074E">
      <w:pPr>
        <w:rPr>
          <w:rFonts w:ascii="Arial" w:eastAsia="Times New Roman" w:hAnsi="Arial" w:cs="Arial"/>
          <w:lang w:eastAsia="es-CO"/>
        </w:rPr>
      </w:pPr>
      <w:r w:rsidRPr="008C7FAA">
        <w:rPr>
          <w:rFonts w:ascii="Arial" w:eastAsia="Times New Roman" w:hAnsi="Arial" w:cs="Arial"/>
          <w:b/>
          <w:bCs/>
          <w:lang w:eastAsia="es-CO"/>
        </w:rPr>
        <w:t>Txorierri:</w:t>
      </w:r>
      <w:r w:rsidRPr="002D074E">
        <w:rPr>
          <w:rFonts w:ascii="Arial" w:eastAsia="Times New Roman" w:hAnsi="Arial" w:cs="Arial"/>
          <w:lang w:eastAsia="es-CO"/>
        </w:rPr>
        <w:t xml:space="preserve"> compartió la experiencia de la formación profesional, incorporó enfoques prácticos de sostenibilidad y contribuyó con metodologías y ejemplos aplicados al ámbito educativo.</w:t>
      </w:r>
    </w:p>
    <w:p w14:paraId="1A843DFD" w14:textId="055FFFB5" w:rsidR="00E3603D" w:rsidRDefault="00E3603D" w:rsidP="002D074E">
      <w:pPr>
        <w:rPr>
          <w:rFonts w:ascii="Arial" w:hAnsi="Arial" w:cs="Arial"/>
          <w:color w:val="000000"/>
          <w:shd w:val="clear" w:color="auto" w:fill="FFFFFF"/>
        </w:rPr>
      </w:pPr>
      <w:r w:rsidRPr="00E3603D">
        <w:rPr>
          <w:rFonts w:ascii="Arial" w:eastAsia="Times New Roman" w:hAnsi="Arial" w:cs="Arial"/>
          <w:b/>
          <w:lang w:eastAsia="es-CO"/>
        </w:rPr>
        <w:t>CINOP:</w:t>
      </w:r>
      <w:r>
        <w:rPr>
          <w:rFonts w:ascii="Arial" w:eastAsia="Times New Roman" w:hAnsi="Arial" w:cs="Arial"/>
          <w:lang w:eastAsia="es-CO"/>
        </w:rPr>
        <w:t xml:space="preserve"> desde esta organización se brindó apoyo en la facilitación del Currículo de Habilidades Verdes, ofreciendo directrices para su diseño y pilotaje (también contribuyeron a validar el instrumento de recolección de información para medir los alcances de dicho pilotaje). Adicionalmente, contribuyeron c</w:t>
      </w:r>
      <w:r w:rsidR="007C1BF3">
        <w:rPr>
          <w:rFonts w:ascii="Arial" w:eastAsia="Times New Roman" w:hAnsi="Arial" w:cs="Arial"/>
          <w:lang w:eastAsia="es-CO"/>
        </w:rPr>
        <w:t xml:space="preserve">on el desarrollo pedagógico de diferentes espacios de formación sobre educación medio ambiental para docentes de la Fundación Colombia Incluyente, puntualmente una jornada de Masterclass realizada en el primer año del proyecto, y una segunda jornada de formación </w:t>
      </w:r>
      <w:r w:rsidR="007C1BF3">
        <w:rPr>
          <w:rFonts w:ascii="Arial" w:hAnsi="Arial" w:cs="Arial"/>
          <w:color w:val="000000"/>
          <w:shd w:val="clear" w:color="auto" w:fill="FFFFFF"/>
        </w:rPr>
        <w:t>de formadores para el trabajo sobre Habilidades Verdes Inclusivas y metodologías pedagógicas innovadoras.</w:t>
      </w:r>
    </w:p>
    <w:p w14:paraId="3D9E86D0" w14:textId="77777777" w:rsidR="00806735" w:rsidRPr="009D5E86" w:rsidRDefault="00806735" w:rsidP="002D074E">
      <w:pPr>
        <w:rPr>
          <w:rFonts w:ascii="Arial" w:hAnsi="Arial" w:cs="Arial"/>
          <w:sz w:val="2"/>
        </w:rPr>
      </w:pPr>
    </w:p>
    <w:p w14:paraId="67ADBBBF" w14:textId="06D5C2AB" w:rsidR="006E6639" w:rsidRDefault="009E78C4" w:rsidP="002D074E">
      <w:pPr>
        <w:rPr>
          <w:rFonts w:ascii="Arial" w:hAnsi="Arial" w:cs="Arial"/>
        </w:rPr>
      </w:pPr>
      <w:r w:rsidRPr="002D074E">
        <w:rPr>
          <w:rFonts w:ascii="Arial" w:hAnsi="Arial" w:cs="Arial"/>
        </w:rPr>
        <w:t>Adicionalmente, se presentan las c</w:t>
      </w:r>
      <w:r w:rsidR="00157274" w:rsidRPr="002D074E">
        <w:rPr>
          <w:rFonts w:ascii="Arial" w:hAnsi="Arial" w:cs="Arial"/>
        </w:rPr>
        <w:t>ontribuciones de las organizaciones por actividad</w:t>
      </w:r>
    </w:p>
    <w:p w14:paraId="63712643" w14:textId="77777777" w:rsidR="009D5E86" w:rsidRPr="009D5E86" w:rsidRDefault="009D5E86" w:rsidP="005A73D0">
      <w:pPr>
        <w:spacing w:after="0"/>
        <w:rPr>
          <w:rFonts w:ascii="Arial" w:hAnsi="Arial" w:cs="Arial"/>
          <w:sz w:val="4"/>
        </w:rPr>
      </w:pPr>
    </w:p>
    <w:tbl>
      <w:tblPr>
        <w:tblW w:w="8822" w:type="dxa"/>
        <w:tblInd w:w="-5" w:type="dxa"/>
        <w:tblCellMar>
          <w:left w:w="70" w:type="dxa"/>
          <w:right w:w="70" w:type="dxa"/>
        </w:tblCellMar>
        <w:tblLook w:val="04A0" w:firstRow="1" w:lastRow="0" w:firstColumn="1" w:lastColumn="0" w:noHBand="0" w:noVBand="1"/>
      </w:tblPr>
      <w:tblGrid>
        <w:gridCol w:w="2127"/>
        <w:gridCol w:w="6695"/>
      </w:tblGrid>
      <w:tr w:rsidR="000B39DC" w:rsidRPr="002D074E" w14:paraId="39B74668" w14:textId="77777777" w:rsidTr="00A771E0">
        <w:trPr>
          <w:trHeight w:val="151"/>
        </w:trPr>
        <w:tc>
          <w:tcPr>
            <w:tcW w:w="8822" w:type="dxa"/>
            <w:gridSpan w:val="2"/>
            <w:tcBorders>
              <w:top w:val="single" w:sz="4" w:space="0" w:color="auto"/>
              <w:left w:val="single" w:sz="4" w:space="0" w:color="auto"/>
              <w:bottom w:val="single" w:sz="4" w:space="0" w:color="auto"/>
              <w:right w:val="single" w:sz="4" w:space="0" w:color="auto"/>
            </w:tcBorders>
            <w:shd w:val="clear" w:color="auto" w:fill="0070C0"/>
            <w:vAlign w:val="center"/>
            <w:hideMark/>
          </w:tcPr>
          <w:p w14:paraId="61A95F3B" w14:textId="77777777" w:rsidR="000B39DC" w:rsidRPr="008C7FAA" w:rsidRDefault="000B39DC" w:rsidP="008C7FAA">
            <w:pPr>
              <w:jc w:val="center"/>
              <w:rPr>
                <w:rFonts w:ascii="Arial" w:eastAsia="Times New Roman" w:hAnsi="Arial" w:cs="Arial"/>
                <w:b/>
                <w:color w:val="FFFFFF" w:themeColor="background1"/>
                <w:lang w:eastAsia="es-CO"/>
              </w:rPr>
            </w:pPr>
            <w:r w:rsidRPr="008C7FAA">
              <w:rPr>
                <w:rFonts w:ascii="Arial" w:eastAsia="Times New Roman" w:hAnsi="Arial" w:cs="Arial"/>
                <w:b/>
                <w:color w:val="FFFFFF" w:themeColor="background1"/>
                <w:lang w:val="es-MX" w:eastAsia="es-CO"/>
              </w:rPr>
              <w:t>WP2. Desarrollo de un plan de estudios inclusivo</w:t>
            </w:r>
          </w:p>
        </w:tc>
      </w:tr>
      <w:tr w:rsidR="000B39DC" w:rsidRPr="002D074E" w14:paraId="6CEA8889" w14:textId="77777777" w:rsidTr="00CF6EA1">
        <w:trPr>
          <w:trHeight w:val="1361"/>
        </w:trPr>
        <w:tc>
          <w:tcPr>
            <w:tcW w:w="2127" w:type="dxa"/>
            <w:tcBorders>
              <w:top w:val="single" w:sz="4" w:space="0" w:color="auto"/>
              <w:left w:val="single" w:sz="4" w:space="0" w:color="auto"/>
              <w:bottom w:val="single" w:sz="4" w:space="0" w:color="auto"/>
              <w:right w:val="single" w:sz="4" w:space="0" w:color="auto"/>
            </w:tcBorders>
            <w:vAlign w:val="center"/>
            <w:hideMark/>
          </w:tcPr>
          <w:p w14:paraId="4714D3CE" w14:textId="73C8204B" w:rsidR="000B39DC" w:rsidRPr="008C7FAA" w:rsidRDefault="000B39DC" w:rsidP="008C7FAA">
            <w:pPr>
              <w:spacing w:line="240" w:lineRule="auto"/>
              <w:jc w:val="center"/>
              <w:rPr>
                <w:rFonts w:ascii="Arial" w:eastAsia="Times New Roman" w:hAnsi="Arial" w:cs="Arial"/>
                <w:b/>
                <w:color w:val="000000"/>
                <w:lang w:val="es-MX" w:eastAsia="es-CO"/>
              </w:rPr>
            </w:pPr>
            <w:r w:rsidRPr="008C7FAA">
              <w:rPr>
                <w:rFonts w:ascii="Arial" w:eastAsia="Times New Roman" w:hAnsi="Arial" w:cs="Arial"/>
                <w:b/>
                <w:color w:val="000000"/>
                <w:lang w:val="es-MX" w:eastAsia="es-CO"/>
              </w:rPr>
              <w:t>2.1 Identificación de brechas y necesidades de las partes interesadas.</w:t>
            </w:r>
          </w:p>
          <w:p w14:paraId="050E5F61" w14:textId="77777777" w:rsidR="000B39DC" w:rsidRPr="008C7FAA" w:rsidRDefault="000B39DC" w:rsidP="008C7FAA">
            <w:pPr>
              <w:spacing w:line="240" w:lineRule="auto"/>
              <w:jc w:val="center"/>
              <w:rPr>
                <w:rFonts w:ascii="Arial" w:eastAsia="Times New Roman" w:hAnsi="Arial" w:cs="Arial"/>
                <w:b/>
                <w:color w:val="000000"/>
                <w:lang w:eastAsia="es-CO"/>
              </w:rPr>
            </w:pPr>
            <w:r w:rsidRPr="008C7FAA">
              <w:rPr>
                <w:rFonts w:ascii="Arial" w:eastAsia="Times New Roman" w:hAnsi="Arial" w:cs="Arial"/>
                <w:b/>
                <w:color w:val="000000"/>
                <w:lang w:val="es-MX" w:eastAsia="es-CO"/>
              </w:rPr>
              <w:t>(abril 2025)</w:t>
            </w:r>
          </w:p>
        </w:tc>
        <w:tc>
          <w:tcPr>
            <w:tcW w:w="6695" w:type="dxa"/>
            <w:tcBorders>
              <w:top w:val="single" w:sz="4" w:space="0" w:color="auto"/>
              <w:left w:val="nil"/>
              <w:bottom w:val="single" w:sz="4" w:space="0" w:color="auto"/>
              <w:right w:val="single" w:sz="4" w:space="0" w:color="auto"/>
            </w:tcBorders>
            <w:vAlign w:val="center"/>
            <w:hideMark/>
          </w:tcPr>
          <w:p w14:paraId="26A51D3A" w14:textId="77777777" w:rsidR="008C7FAA" w:rsidRPr="008C7FAA" w:rsidRDefault="008C7FAA" w:rsidP="008C7FAA">
            <w:pPr>
              <w:spacing w:after="0"/>
              <w:rPr>
                <w:rFonts w:ascii="Arial" w:eastAsia="Times New Roman" w:hAnsi="Arial" w:cs="Arial"/>
                <w:sz w:val="10"/>
                <w:lang w:eastAsia="es-CO"/>
              </w:rPr>
            </w:pPr>
          </w:p>
          <w:p w14:paraId="5E986D2F" w14:textId="77777777" w:rsidR="005F75FA" w:rsidRDefault="008E6FDC" w:rsidP="005F75FA">
            <w:pPr>
              <w:rPr>
                <w:rFonts w:ascii="Arial" w:eastAsia="Times New Roman" w:hAnsi="Arial" w:cs="Arial"/>
                <w:lang w:eastAsia="es-CO"/>
              </w:rPr>
            </w:pPr>
            <w:r w:rsidRPr="002D074E">
              <w:rPr>
                <w:rFonts w:ascii="Arial" w:eastAsia="Times New Roman" w:hAnsi="Arial" w:cs="Arial"/>
                <w:lang w:eastAsia="es-CO"/>
              </w:rPr>
              <w:t>En esta actividad, PLAN Colombia estuvo a cargo de</w:t>
            </w:r>
            <w:r w:rsidR="00A666E5">
              <w:rPr>
                <w:rFonts w:ascii="Arial" w:eastAsia="Times New Roman" w:hAnsi="Arial" w:cs="Arial"/>
                <w:lang w:eastAsia="es-CO"/>
              </w:rPr>
              <w:t>l diseño de los instrumentos de recolección de información, su aplicación y</w:t>
            </w:r>
            <w:r w:rsidRPr="002D074E">
              <w:rPr>
                <w:rFonts w:ascii="Arial" w:eastAsia="Times New Roman" w:hAnsi="Arial" w:cs="Arial"/>
                <w:lang w:eastAsia="es-CO"/>
              </w:rPr>
              <w:t xml:space="preserve"> la elaboración del documento final. </w:t>
            </w:r>
          </w:p>
          <w:p w14:paraId="07933E3C" w14:textId="77777777" w:rsidR="005F75FA" w:rsidRDefault="008E6FDC" w:rsidP="005F75FA">
            <w:pPr>
              <w:rPr>
                <w:rFonts w:ascii="Arial" w:eastAsia="Times New Roman" w:hAnsi="Arial" w:cs="Arial"/>
                <w:lang w:eastAsia="es-CO"/>
              </w:rPr>
            </w:pPr>
            <w:r w:rsidRPr="002D074E">
              <w:rPr>
                <w:rFonts w:ascii="Arial" w:eastAsia="Times New Roman" w:hAnsi="Arial" w:cs="Arial"/>
                <w:lang w:eastAsia="es-CO"/>
              </w:rPr>
              <w:t xml:space="preserve">Por su parte, PLAN NLO contribuyó al aseguramiento de la calidad de los entregables dirigidos a la Unión Europea. </w:t>
            </w:r>
          </w:p>
          <w:p w14:paraId="732BA875" w14:textId="18A185B5" w:rsidR="000B39DC" w:rsidRPr="002D074E" w:rsidRDefault="005F75FA" w:rsidP="005F75FA">
            <w:pPr>
              <w:rPr>
                <w:rFonts w:ascii="Arial" w:eastAsia="Times New Roman" w:hAnsi="Arial" w:cs="Arial"/>
                <w:color w:val="7030A0"/>
                <w:lang w:eastAsia="es-CO"/>
              </w:rPr>
            </w:pPr>
            <w:r>
              <w:rPr>
                <w:rFonts w:ascii="Arial" w:eastAsia="Times New Roman" w:hAnsi="Arial" w:cs="Arial"/>
                <w:lang w:eastAsia="es-CO"/>
              </w:rPr>
              <w:t xml:space="preserve">Fundación </w:t>
            </w:r>
            <w:r w:rsidR="008E6FDC" w:rsidRPr="002D074E">
              <w:rPr>
                <w:rFonts w:ascii="Arial" w:eastAsia="Times New Roman" w:hAnsi="Arial" w:cs="Arial"/>
                <w:lang w:eastAsia="es-CO"/>
              </w:rPr>
              <w:t xml:space="preserve">Colombia Incluyente aportó mediante el mapeo de actores </w:t>
            </w:r>
            <w:r>
              <w:rPr>
                <w:rFonts w:ascii="Arial" w:eastAsia="Times New Roman" w:hAnsi="Arial" w:cs="Arial"/>
                <w:lang w:eastAsia="es-CO"/>
              </w:rPr>
              <w:t xml:space="preserve">y la identificación de oportunidades de articulación con empresas para consultas sobre las brechas y necesidades en el área medioambiental a nivel municipal. </w:t>
            </w:r>
          </w:p>
        </w:tc>
      </w:tr>
      <w:tr w:rsidR="000B39DC" w:rsidRPr="002D074E" w14:paraId="77937C69" w14:textId="77777777" w:rsidTr="00A771E0">
        <w:trPr>
          <w:trHeight w:val="4243"/>
        </w:trPr>
        <w:tc>
          <w:tcPr>
            <w:tcW w:w="2127" w:type="dxa"/>
            <w:tcBorders>
              <w:top w:val="single" w:sz="4" w:space="0" w:color="auto"/>
              <w:left w:val="single" w:sz="4" w:space="0" w:color="auto"/>
              <w:bottom w:val="single" w:sz="4" w:space="0" w:color="auto"/>
              <w:right w:val="single" w:sz="4" w:space="0" w:color="auto"/>
            </w:tcBorders>
            <w:vAlign w:val="center"/>
            <w:hideMark/>
          </w:tcPr>
          <w:p w14:paraId="7CE78224" w14:textId="77777777" w:rsidR="008C7FAA" w:rsidRPr="008C7FAA" w:rsidRDefault="008C7FAA" w:rsidP="008C7FAA">
            <w:pPr>
              <w:spacing w:line="240" w:lineRule="auto"/>
              <w:jc w:val="center"/>
              <w:rPr>
                <w:rFonts w:ascii="Arial" w:eastAsia="Times New Roman" w:hAnsi="Arial" w:cs="Arial"/>
                <w:b/>
                <w:color w:val="000000"/>
                <w:sz w:val="2"/>
                <w:lang w:val="es-MX" w:eastAsia="es-CO"/>
              </w:rPr>
            </w:pPr>
          </w:p>
          <w:p w14:paraId="7C84EFAB" w14:textId="7176FD7C" w:rsidR="000B39DC" w:rsidRPr="008C7FAA" w:rsidRDefault="000B39DC" w:rsidP="008C7FAA">
            <w:pPr>
              <w:spacing w:line="240" w:lineRule="auto"/>
              <w:jc w:val="center"/>
              <w:rPr>
                <w:rFonts w:ascii="Arial" w:eastAsia="Times New Roman" w:hAnsi="Arial" w:cs="Arial"/>
                <w:b/>
                <w:color w:val="000000"/>
                <w:lang w:val="es-MX" w:eastAsia="es-CO"/>
              </w:rPr>
            </w:pPr>
            <w:r w:rsidRPr="008C7FAA">
              <w:rPr>
                <w:rFonts w:ascii="Arial" w:eastAsia="Times New Roman" w:hAnsi="Arial" w:cs="Arial"/>
                <w:b/>
                <w:color w:val="000000"/>
                <w:lang w:val="es-MX" w:eastAsia="es-CO"/>
              </w:rPr>
              <w:t>2.2 Estudio de mercado</w:t>
            </w:r>
          </w:p>
          <w:p w14:paraId="12EB75B9" w14:textId="77777777" w:rsidR="000B39DC" w:rsidRPr="008C7FAA" w:rsidRDefault="000B39DC" w:rsidP="008C7FAA">
            <w:pPr>
              <w:spacing w:line="240" w:lineRule="auto"/>
              <w:jc w:val="center"/>
              <w:rPr>
                <w:rFonts w:ascii="Arial" w:eastAsia="Times New Roman" w:hAnsi="Arial" w:cs="Arial"/>
                <w:b/>
                <w:color w:val="000000"/>
                <w:lang w:eastAsia="es-CO"/>
              </w:rPr>
            </w:pPr>
            <w:r w:rsidRPr="008C7FAA">
              <w:rPr>
                <w:rFonts w:ascii="Arial" w:eastAsia="Times New Roman" w:hAnsi="Arial" w:cs="Arial"/>
                <w:b/>
                <w:color w:val="000000"/>
                <w:lang w:val="es-MX" w:eastAsia="es-CO"/>
              </w:rPr>
              <w:t>(mayo - Julio 2025)</w:t>
            </w:r>
          </w:p>
        </w:tc>
        <w:tc>
          <w:tcPr>
            <w:tcW w:w="6695" w:type="dxa"/>
            <w:tcBorders>
              <w:top w:val="single" w:sz="4" w:space="0" w:color="auto"/>
              <w:left w:val="nil"/>
              <w:bottom w:val="single" w:sz="4" w:space="0" w:color="auto"/>
              <w:right w:val="single" w:sz="4" w:space="0" w:color="auto"/>
            </w:tcBorders>
            <w:vAlign w:val="center"/>
            <w:hideMark/>
          </w:tcPr>
          <w:p w14:paraId="51F0F95E" w14:textId="77777777" w:rsidR="008E6FDC" w:rsidRPr="008C7FAA" w:rsidRDefault="008E6FDC" w:rsidP="008C7FAA">
            <w:pPr>
              <w:spacing w:after="0"/>
              <w:rPr>
                <w:rFonts w:ascii="Arial" w:hAnsi="Arial" w:cs="Arial"/>
                <w:sz w:val="14"/>
              </w:rPr>
            </w:pPr>
          </w:p>
          <w:p w14:paraId="12921643" w14:textId="77777777" w:rsidR="005F75FA" w:rsidRDefault="008E6FDC" w:rsidP="002D074E">
            <w:pPr>
              <w:rPr>
                <w:rFonts w:ascii="Arial" w:hAnsi="Arial" w:cs="Arial"/>
              </w:rPr>
            </w:pPr>
            <w:r w:rsidRPr="002D074E">
              <w:rPr>
                <w:rFonts w:ascii="Arial" w:hAnsi="Arial" w:cs="Arial"/>
              </w:rPr>
              <w:t>PLAN Colombia lideró la producción del documento del estudio de mercado</w:t>
            </w:r>
            <w:r w:rsidR="005F75FA">
              <w:rPr>
                <w:rFonts w:ascii="Arial" w:hAnsi="Arial" w:cs="Arial"/>
              </w:rPr>
              <w:t xml:space="preserve"> con el cual fue posible comprender las dinámicas de oferta y demanda en los sectores estratégicos verdes, reconociendo oportunidades de mejora frente a temas verdes en la juventud, igualmente, con las empresas se identificaron necesidades de competencias verdes en la formación profesional</w:t>
            </w:r>
            <w:r w:rsidRPr="002D074E">
              <w:rPr>
                <w:rFonts w:ascii="Arial" w:hAnsi="Arial" w:cs="Arial"/>
              </w:rPr>
              <w:t xml:space="preserve">. </w:t>
            </w:r>
          </w:p>
          <w:p w14:paraId="151BF7F7" w14:textId="1A245399" w:rsidR="005F75FA" w:rsidRDefault="005F75FA" w:rsidP="002D074E">
            <w:pPr>
              <w:rPr>
                <w:rFonts w:ascii="Arial" w:hAnsi="Arial" w:cs="Arial"/>
              </w:rPr>
            </w:pPr>
            <w:r>
              <w:rPr>
                <w:rFonts w:ascii="Arial" w:hAnsi="Arial" w:cs="Arial"/>
              </w:rPr>
              <w:t xml:space="preserve">Fundación </w:t>
            </w:r>
            <w:r w:rsidR="008E6FDC" w:rsidRPr="002D074E">
              <w:rPr>
                <w:rFonts w:ascii="Arial" w:hAnsi="Arial" w:cs="Arial"/>
              </w:rPr>
              <w:t>Colombia Incluyente contribuyó a través de su capital de relacionamiento</w:t>
            </w:r>
            <w:r>
              <w:rPr>
                <w:rFonts w:ascii="Arial" w:hAnsi="Arial" w:cs="Arial"/>
              </w:rPr>
              <w:t>, validando cuales fueron los sectores con mayor potencial vinculados a competencias verdes (fortalecieron relaciones con actores claves del sistema como instituciones educativas, autoridades ambientales, secretarias de educación distrital y departamental, empresarios y emprendedores verdes)</w:t>
            </w:r>
          </w:p>
          <w:p w14:paraId="0A849707" w14:textId="580BE628" w:rsidR="000363D1" w:rsidRPr="002D074E" w:rsidRDefault="005F75FA" w:rsidP="002D074E">
            <w:pPr>
              <w:rPr>
                <w:rFonts w:ascii="Arial" w:hAnsi="Arial" w:cs="Arial"/>
              </w:rPr>
            </w:pPr>
            <w:r>
              <w:rPr>
                <w:rFonts w:ascii="Arial" w:hAnsi="Arial" w:cs="Arial"/>
              </w:rPr>
              <w:t xml:space="preserve">PLAN NLO aportó </w:t>
            </w:r>
            <w:r w:rsidR="00CA6A2D">
              <w:rPr>
                <w:rFonts w:ascii="Arial" w:hAnsi="Arial" w:cs="Arial"/>
              </w:rPr>
              <w:t>con la definición y ajuste de términos de referencia para el estudio</w:t>
            </w:r>
            <w:r w:rsidR="008E6FDC" w:rsidRPr="002D074E">
              <w:rPr>
                <w:rFonts w:ascii="Arial" w:hAnsi="Arial" w:cs="Arial"/>
              </w:rPr>
              <w:t xml:space="preserve">. </w:t>
            </w:r>
          </w:p>
          <w:p w14:paraId="6E1004C2" w14:textId="12576A62" w:rsidR="000B39DC" w:rsidRPr="002D074E" w:rsidRDefault="000B39DC" w:rsidP="002D074E">
            <w:pPr>
              <w:rPr>
                <w:rFonts w:ascii="Arial" w:eastAsia="Times New Roman" w:hAnsi="Arial" w:cs="Arial"/>
                <w:lang w:eastAsia="es-CO"/>
              </w:rPr>
            </w:pPr>
          </w:p>
        </w:tc>
      </w:tr>
      <w:tr w:rsidR="000B39DC" w:rsidRPr="002D074E" w14:paraId="1D9F8585" w14:textId="77777777" w:rsidTr="00CA6A2D">
        <w:trPr>
          <w:trHeight w:val="1662"/>
        </w:trPr>
        <w:tc>
          <w:tcPr>
            <w:tcW w:w="2127" w:type="dxa"/>
            <w:tcBorders>
              <w:top w:val="single" w:sz="4" w:space="0" w:color="auto"/>
              <w:left w:val="single" w:sz="4" w:space="0" w:color="auto"/>
              <w:bottom w:val="single" w:sz="4" w:space="0" w:color="auto"/>
              <w:right w:val="single" w:sz="4" w:space="0" w:color="auto"/>
            </w:tcBorders>
            <w:vAlign w:val="center"/>
            <w:hideMark/>
          </w:tcPr>
          <w:p w14:paraId="7018C4BF" w14:textId="77777777" w:rsidR="000B39DC" w:rsidRPr="008C7FAA" w:rsidRDefault="000B39DC" w:rsidP="008C7FAA">
            <w:pPr>
              <w:spacing w:line="240" w:lineRule="auto"/>
              <w:jc w:val="center"/>
              <w:rPr>
                <w:rFonts w:ascii="Arial" w:eastAsia="Times New Roman" w:hAnsi="Arial" w:cs="Arial"/>
                <w:b/>
                <w:color w:val="000000"/>
                <w:sz w:val="2"/>
                <w:lang w:val="es-MX" w:eastAsia="es-CO"/>
              </w:rPr>
            </w:pPr>
          </w:p>
          <w:p w14:paraId="52921083" w14:textId="77777777" w:rsidR="00A02176" w:rsidRDefault="000B39DC" w:rsidP="008C7FAA">
            <w:pPr>
              <w:spacing w:line="240" w:lineRule="auto"/>
              <w:jc w:val="center"/>
              <w:rPr>
                <w:rFonts w:ascii="Arial" w:hAnsi="Arial" w:cs="Arial"/>
                <w:b/>
              </w:rPr>
            </w:pPr>
            <w:r w:rsidRPr="008C7FAA">
              <w:rPr>
                <w:rFonts w:ascii="Arial" w:eastAsia="Times New Roman" w:hAnsi="Arial" w:cs="Arial"/>
                <w:b/>
                <w:color w:val="000000"/>
                <w:lang w:val="es-MX" w:eastAsia="es-CO"/>
              </w:rPr>
              <w:t>2.3 Desarrollo del Plan de estudios (Currículo de Habilidades Verdes para la Vida)</w:t>
            </w:r>
            <w:r w:rsidRPr="008C7FAA">
              <w:rPr>
                <w:rFonts w:ascii="Arial" w:hAnsi="Arial" w:cs="Arial"/>
                <w:b/>
              </w:rPr>
              <w:t xml:space="preserve"> </w:t>
            </w:r>
          </w:p>
          <w:p w14:paraId="0140D64A" w14:textId="7D58CBDE" w:rsidR="000B39DC" w:rsidRPr="008C7FAA" w:rsidRDefault="000B39DC" w:rsidP="008C7FAA">
            <w:pPr>
              <w:spacing w:line="240" w:lineRule="auto"/>
              <w:jc w:val="center"/>
              <w:rPr>
                <w:rFonts w:ascii="Arial" w:eastAsia="Times New Roman" w:hAnsi="Arial" w:cs="Arial"/>
                <w:b/>
                <w:color w:val="000000"/>
                <w:lang w:val="es-MX" w:eastAsia="es-CO"/>
              </w:rPr>
            </w:pPr>
            <w:r w:rsidRPr="008C7FAA">
              <w:rPr>
                <w:rFonts w:ascii="Arial" w:eastAsia="Times New Roman" w:hAnsi="Arial" w:cs="Arial"/>
                <w:b/>
                <w:color w:val="000000"/>
                <w:lang w:val="es-MX" w:eastAsia="es-CO"/>
              </w:rPr>
              <w:t>(septiembre 2025 - abril 2026)</w:t>
            </w:r>
          </w:p>
          <w:p w14:paraId="2F6994F3" w14:textId="77777777" w:rsidR="000B39DC" w:rsidRPr="008C7FAA" w:rsidRDefault="000B39DC" w:rsidP="008C7FAA">
            <w:pPr>
              <w:spacing w:line="240" w:lineRule="auto"/>
              <w:jc w:val="center"/>
              <w:rPr>
                <w:rFonts w:ascii="Arial" w:eastAsia="Times New Roman" w:hAnsi="Arial" w:cs="Arial"/>
                <w:b/>
                <w:color w:val="000000"/>
                <w:lang w:eastAsia="es-CO"/>
              </w:rPr>
            </w:pPr>
          </w:p>
        </w:tc>
        <w:tc>
          <w:tcPr>
            <w:tcW w:w="6695" w:type="dxa"/>
            <w:tcBorders>
              <w:top w:val="single" w:sz="4" w:space="0" w:color="auto"/>
              <w:left w:val="nil"/>
              <w:bottom w:val="single" w:sz="4" w:space="0" w:color="auto"/>
              <w:right w:val="single" w:sz="4" w:space="0" w:color="auto"/>
            </w:tcBorders>
            <w:vAlign w:val="center"/>
            <w:hideMark/>
          </w:tcPr>
          <w:p w14:paraId="527084F7" w14:textId="77777777" w:rsidR="005A73D0" w:rsidRPr="005A73D0" w:rsidRDefault="005A73D0" w:rsidP="002D074E">
            <w:pPr>
              <w:rPr>
                <w:rFonts w:ascii="Arial" w:hAnsi="Arial" w:cs="Arial"/>
                <w:sz w:val="2"/>
              </w:rPr>
            </w:pPr>
          </w:p>
          <w:p w14:paraId="15975CC3" w14:textId="18C180A2" w:rsidR="00A771E0" w:rsidRDefault="008E6FDC" w:rsidP="002D074E">
            <w:pPr>
              <w:rPr>
                <w:rFonts w:ascii="Arial" w:hAnsi="Arial" w:cs="Arial"/>
              </w:rPr>
            </w:pPr>
            <w:r w:rsidRPr="002D074E">
              <w:rPr>
                <w:rFonts w:ascii="Arial" w:hAnsi="Arial" w:cs="Arial"/>
              </w:rPr>
              <w:t>PLAN Colombia</w:t>
            </w:r>
            <w:r w:rsidR="00A771E0">
              <w:rPr>
                <w:rFonts w:ascii="Arial" w:hAnsi="Arial" w:cs="Arial"/>
              </w:rPr>
              <w:t xml:space="preserve"> lideró la coordinación con los diferentes actores implicados en el desarrollo del currículo</w:t>
            </w:r>
            <w:r w:rsidRPr="002D074E">
              <w:rPr>
                <w:rFonts w:ascii="Arial" w:hAnsi="Arial" w:cs="Arial"/>
              </w:rPr>
              <w:t xml:space="preserve"> </w:t>
            </w:r>
            <w:r w:rsidR="00A771E0">
              <w:rPr>
                <w:rFonts w:ascii="Arial" w:hAnsi="Arial" w:cs="Arial"/>
              </w:rPr>
              <w:t xml:space="preserve">y se encargó de garantizar la inclusión de elementos de mejora identificados en el </w:t>
            </w:r>
            <w:r w:rsidR="006378DF" w:rsidRPr="002D074E">
              <w:rPr>
                <w:rFonts w:ascii="Arial" w:hAnsi="Arial" w:cs="Arial"/>
              </w:rPr>
              <w:t xml:space="preserve">monitoreo al </w:t>
            </w:r>
            <w:r w:rsidR="00A771E0">
              <w:rPr>
                <w:rFonts w:ascii="Arial" w:hAnsi="Arial" w:cs="Arial"/>
              </w:rPr>
              <w:t xml:space="preserve">pilotaje del </w:t>
            </w:r>
            <w:r w:rsidR="006378DF" w:rsidRPr="002D074E">
              <w:rPr>
                <w:rFonts w:ascii="Arial" w:hAnsi="Arial" w:cs="Arial"/>
              </w:rPr>
              <w:t>currículo</w:t>
            </w:r>
            <w:r w:rsidR="00A771E0">
              <w:rPr>
                <w:rFonts w:ascii="Arial" w:hAnsi="Arial" w:cs="Arial"/>
              </w:rPr>
              <w:t>, también lideraron la edición del documento de plan de estudios</w:t>
            </w:r>
            <w:r w:rsidRPr="002D074E">
              <w:rPr>
                <w:rFonts w:ascii="Arial" w:hAnsi="Arial" w:cs="Arial"/>
              </w:rPr>
              <w:t xml:space="preserve">. </w:t>
            </w:r>
          </w:p>
          <w:p w14:paraId="23EF6BCC" w14:textId="77777777" w:rsidR="000B39DC" w:rsidRDefault="008E6FDC" w:rsidP="002D074E">
            <w:pPr>
              <w:rPr>
                <w:rFonts w:ascii="Arial" w:hAnsi="Arial" w:cs="Arial"/>
              </w:rPr>
            </w:pPr>
            <w:r w:rsidRPr="002D074E">
              <w:rPr>
                <w:rFonts w:ascii="Arial" w:hAnsi="Arial" w:cs="Arial"/>
              </w:rPr>
              <w:t xml:space="preserve">PLAN NLO aportó insumos para el contenido del currículo y gestionó con la Unión Europea la ampliación del plazo del entregable. </w:t>
            </w:r>
          </w:p>
          <w:p w14:paraId="1566A39D" w14:textId="3BB3A81D" w:rsidR="00161CED" w:rsidRPr="002D074E" w:rsidRDefault="00161CED" w:rsidP="002D074E">
            <w:pPr>
              <w:rPr>
                <w:rFonts w:ascii="Arial" w:eastAsia="Times New Roman" w:hAnsi="Arial" w:cs="Arial"/>
                <w:lang w:eastAsia="es-CO"/>
              </w:rPr>
            </w:pPr>
            <w:r>
              <w:rPr>
                <w:rFonts w:ascii="Arial" w:eastAsia="Times New Roman" w:hAnsi="Arial" w:cs="Arial"/>
                <w:lang w:eastAsia="es-CO"/>
              </w:rPr>
              <w:t>CINOP brindó directriz sobre la primera versión del documento de módulos sobre Habilidades Verdes para la Vida, brindando orientación sobre el proceso de pilotaje.</w:t>
            </w:r>
          </w:p>
        </w:tc>
      </w:tr>
      <w:tr w:rsidR="000B39DC" w:rsidRPr="002D074E" w14:paraId="1E89714D" w14:textId="77777777" w:rsidTr="00CA6A2D">
        <w:trPr>
          <w:trHeight w:val="2147"/>
        </w:trPr>
        <w:tc>
          <w:tcPr>
            <w:tcW w:w="2127" w:type="dxa"/>
            <w:tcBorders>
              <w:top w:val="single" w:sz="4" w:space="0" w:color="auto"/>
              <w:left w:val="single" w:sz="4" w:space="0" w:color="auto"/>
              <w:bottom w:val="single" w:sz="4" w:space="0" w:color="auto"/>
              <w:right w:val="single" w:sz="4" w:space="0" w:color="auto"/>
            </w:tcBorders>
            <w:vAlign w:val="center"/>
            <w:hideMark/>
          </w:tcPr>
          <w:p w14:paraId="65736C8F" w14:textId="77777777" w:rsidR="000B39DC" w:rsidRDefault="000B39DC" w:rsidP="008C7FAA">
            <w:pPr>
              <w:jc w:val="center"/>
              <w:rPr>
                <w:rFonts w:ascii="Arial" w:eastAsia="Times New Roman" w:hAnsi="Arial" w:cs="Arial"/>
                <w:b/>
                <w:color w:val="000000"/>
                <w:lang w:val="es-MX" w:eastAsia="es-CO"/>
              </w:rPr>
            </w:pPr>
            <w:r w:rsidRPr="008C7FAA">
              <w:rPr>
                <w:rFonts w:ascii="Arial" w:eastAsia="Times New Roman" w:hAnsi="Arial" w:cs="Arial"/>
                <w:b/>
                <w:color w:val="000000"/>
                <w:lang w:val="es-MX" w:eastAsia="es-CO"/>
              </w:rPr>
              <w:t>2.4 Prototipado: pilotaje del currículo de Habilidades Verdes</w:t>
            </w:r>
          </w:p>
          <w:p w14:paraId="0184570A" w14:textId="77777777" w:rsidR="00A02176" w:rsidRDefault="00A02176" w:rsidP="008C7FAA">
            <w:pPr>
              <w:jc w:val="center"/>
              <w:rPr>
                <w:rFonts w:ascii="Arial" w:eastAsia="Times New Roman" w:hAnsi="Arial" w:cs="Arial"/>
                <w:b/>
                <w:color w:val="000000"/>
                <w:lang w:eastAsia="es-CO"/>
              </w:rPr>
            </w:pPr>
          </w:p>
          <w:p w14:paraId="0BD1FDBC" w14:textId="0F9EE4D1" w:rsidR="00A02176" w:rsidRPr="008C7FAA" w:rsidRDefault="00A02176" w:rsidP="008C7FAA">
            <w:pPr>
              <w:jc w:val="center"/>
              <w:rPr>
                <w:rFonts w:ascii="Arial" w:eastAsia="Times New Roman" w:hAnsi="Arial" w:cs="Arial"/>
                <w:b/>
                <w:color w:val="000000"/>
                <w:lang w:eastAsia="es-CO"/>
              </w:rPr>
            </w:pPr>
            <w:r>
              <w:rPr>
                <w:rFonts w:ascii="Arial" w:eastAsia="Times New Roman" w:hAnsi="Arial" w:cs="Arial"/>
                <w:b/>
                <w:color w:val="000000"/>
                <w:lang w:eastAsia="es-CO"/>
              </w:rPr>
              <w:t>(octubre – diciembre 2025)</w:t>
            </w:r>
          </w:p>
        </w:tc>
        <w:tc>
          <w:tcPr>
            <w:tcW w:w="6695" w:type="dxa"/>
            <w:tcBorders>
              <w:top w:val="single" w:sz="4" w:space="0" w:color="auto"/>
              <w:left w:val="single" w:sz="4" w:space="0" w:color="auto"/>
              <w:bottom w:val="single" w:sz="4" w:space="0" w:color="auto"/>
              <w:right w:val="single" w:sz="4" w:space="0" w:color="auto"/>
            </w:tcBorders>
            <w:vAlign w:val="center"/>
            <w:hideMark/>
          </w:tcPr>
          <w:p w14:paraId="7577013A" w14:textId="77777777" w:rsidR="008C7FAA" w:rsidRPr="008C7FAA" w:rsidRDefault="008C7FAA" w:rsidP="002D074E">
            <w:pPr>
              <w:rPr>
                <w:rFonts w:ascii="Arial" w:hAnsi="Arial" w:cs="Arial"/>
                <w:sz w:val="2"/>
              </w:rPr>
            </w:pPr>
          </w:p>
          <w:p w14:paraId="4BD8B309" w14:textId="77777777" w:rsidR="00161CED" w:rsidRDefault="008E6FDC" w:rsidP="002D074E">
            <w:pPr>
              <w:rPr>
                <w:rFonts w:ascii="Arial" w:hAnsi="Arial" w:cs="Arial"/>
              </w:rPr>
            </w:pPr>
            <w:r w:rsidRPr="002D074E">
              <w:rPr>
                <w:rFonts w:ascii="Arial" w:hAnsi="Arial" w:cs="Arial"/>
              </w:rPr>
              <w:t>PLAN Colombia desarrolló la aplicación de pre y post test, la elaboración del reporte de resultados, la inducción y transferencia del currículo inicial y la contratación de una consultora</w:t>
            </w:r>
            <w:r w:rsidR="00161CED">
              <w:rPr>
                <w:rFonts w:ascii="Arial" w:hAnsi="Arial" w:cs="Arial"/>
              </w:rPr>
              <w:t xml:space="preserve"> para su diseño y ajuste</w:t>
            </w:r>
            <w:r w:rsidRPr="002D074E">
              <w:rPr>
                <w:rFonts w:ascii="Arial" w:hAnsi="Arial" w:cs="Arial"/>
              </w:rPr>
              <w:t xml:space="preserve">. </w:t>
            </w:r>
          </w:p>
          <w:p w14:paraId="2458B057" w14:textId="77777777" w:rsidR="00161CED" w:rsidRDefault="008E6FDC" w:rsidP="002D074E">
            <w:pPr>
              <w:rPr>
                <w:rFonts w:ascii="Arial" w:hAnsi="Arial" w:cs="Arial"/>
              </w:rPr>
            </w:pPr>
            <w:r w:rsidRPr="002D074E">
              <w:rPr>
                <w:rFonts w:ascii="Arial" w:hAnsi="Arial" w:cs="Arial"/>
              </w:rPr>
              <w:t xml:space="preserve">PLAN NLO acordó con PLAN Colombia la modalidad más adecuada para la ejecución del piloto. </w:t>
            </w:r>
          </w:p>
          <w:p w14:paraId="1EA67825" w14:textId="76453008" w:rsidR="000B39DC" w:rsidRDefault="008E6FDC" w:rsidP="002D074E">
            <w:pPr>
              <w:rPr>
                <w:rFonts w:ascii="Arial" w:hAnsi="Arial" w:cs="Arial"/>
              </w:rPr>
            </w:pPr>
            <w:r w:rsidRPr="002D074E">
              <w:rPr>
                <w:rFonts w:ascii="Arial" w:hAnsi="Arial" w:cs="Arial"/>
              </w:rPr>
              <w:t>Colombia Incluyente apoyó la convocatoria del personal requerido para el desarrollo del pilotaje</w:t>
            </w:r>
            <w:r w:rsidR="00161CED">
              <w:rPr>
                <w:rFonts w:ascii="Arial" w:hAnsi="Arial" w:cs="Arial"/>
              </w:rPr>
              <w:t>, así como también toda la logística para el desarrollo de las sesiones y cargue del registro de participantes en el sistema de monitoreo PLAN+.</w:t>
            </w:r>
          </w:p>
          <w:p w14:paraId="57509865" w14:textId="1CC877E9" w:rsidR="00161CED" w:rsidRPr="002D074E" w:rsidRDefault="00161CED" w:rsidP="002D074E">
            <w:pPr>
              <w:rPr>
                <w:rFonts w:ascii="Arial" w:hAnsi="Arial" w:cs="Arial"/>
              </w:rPr>
            </w:pPr>
            <w:r>
              <w:rPr>
                <w:rFonts w:ascii="Arial" w:hAnsi="Arial" w:cs="Arial"/>
              </w:rPr>
              <w:t>CINOP acompaño la validación del contenido del pre y post test para medir los alcances del pilotaje, asegurando que las preguntas formuladas fueran adecuadas, pertinentes y suficientes para medir dicho alcance.</w:t>
            </w:r>
          </w:p>
          <w:p w14:paraId="11FFD48A" w14:textId="68B5B9D1" w:rsidR="008E6FDC" w:rsidRPr="002D074E" w:rsidRDefault="008E6FDC" w:rsidP="002D074E">
            <w:pPr>
              <w:rPr>
                <w:rFonts w:ascii="Arial" w:hAnsi="Arial" w:cs="Arial"/>
              </w:rPr>
            </w:pPr>
          </w:p>
        </w:tc>
      </w:tr>
    </w:tbl>
    <w:p w14:paraId="27DC4F63" w14:textId="77777777" w:rsidR="008C7FAA" w:rsidRPr="002D074E" w:rsidRDefault="008C7FAA" w:rsidP="002D074E">
      <w:pPr>
        <w:rPr>
          <w:rFonts w:ascii="Arial" w:hAnsi="Arial" w:cs="Arial"/>
          <w:color w:val="7030A0"/>
        </w:rPr>
      </w:pPr>
    </w:p>
    <w:tbl>
      <w:tblPr>
        <w:tblW w:w="8789" w:type="dxa"/>
        <w:tblInd w:w="-5" w:type="dxa"/>
        <w:tblCellMar>
          <w:left w:w="70" w:type="dxa"/>
          <w:right w:w="70" w:type="dxa"/>
        </w:tblCellMar>
        <w:tblLook w:val="04A0" w:firstRow="1" w:lastRow="0" w:firstColumn="1" w:lastColumn="0" w:noHBand="0" w:noVBand="1"/>
      </w:tblPr>
      <w:tblGrid>
        <w:gridCol w:w="2127"/>
        <w:gridCol w:w="6662"/>
      </w:tblGrid>
      <w:tr w:rsidR="000B39DC" w:rsidRPr="002D074E" w14:paraId="4365311C" w14:textId="77777777" w:rsidTr="00D438FA">
        <w:trPr>
          <w:trHeight w:val="552"/>
        </w:trPr>
        <w:tc>
          <w:tcPr>
            <w:tcW w:w="8789" w:type="dxa"/>
            <w:gridSpan w:val="2"/>
            <w:tcBorders>
              <w:top w:val="single" w:sz="4" w:space="0" w:color="auto"/>
              <w:left w:val="single" w:sz="4" w:space="0" w:color="auto"/>
              <w:bottom w:val="single" w:sz="4" w:space="0" w:color="auto"/>
              <w:right w:val="single" w:sz="4" w:space="0" w:color="auto"/>
            </w:tcBorders>
            <w:shd w:val="clear" w:color="auto" w:fill="0070C0"/>
            <w:vAlign w:val="center"/>
            <w:hideMark/>
          </w:tcPr>
          <w:p w14:paraId="5B807ECD" w14:textId="77777777" w:rsidR="008C7FAA" w:rsidRPr="008C7FAA" w:rsidRDefault="008C7FAA" w:rsidP="008C7FAA">
            <w:pPr>
              <w:rPr>
                <w:rFonts w:ascii="Arial" w:eastAsia="Times New Roman" w:hAnsi="Arial" w:cs="Arial"/>
                <w:b/>
                <w:color w:val="FFFFFF" w:themeColor="background1"/>
                <w:sz w:val="4"/>
                <w:lang w:val="es-MX" w:eastAsia="es-CO"/>
              </w:rPr>
            </w:pPr>
          </w:p>
          <w:p w14:paraId="069AE510" w14:textId="3290E76F" w:rsidR="00714E25" w:rsidRPr="008C7FAA" w:rsidRDefault="000B39DC" w:rsidP="008C7FAA">
            <w:pPr>
              <w:jc w:val="center"/>
              <w:rPr>
                <w:rFonts w:ascii="Arial" w:eastAsia="Times New Roman" w:hAnsi="Arial" w:cs="Arial"/>
                <w:b/>
                <w:color w:val="FFFFFF" w:themeColor="background1"/>
                <w:lang w:eastAsia="es-CO"/>
              </w:rPr>
            </w:pPr>
            <w:r w:rsidRPr="008C7FAA">
              <w:rPr>
                <w:rFonts w:ascii="Arial" w:eastAsia="Times New Roman" w:hAnsi="Arial" w:cs="Arial"/>
                <w:b/>
                <w:color w:val="FFFFFF" w:themeColor="background1"/>
                <w:lang w:val="es-MX" w:eastAsia="es-CO"/>
              </w:rPr>
              <w:t xml:space="preserve">WP3.  </w:t>
            </w:r>
            <w:r w:rsidRPr="008C7FAA">
              <w:rPr>
                <w:rFonts w:ascii="Arial" w:eastAsia="Times New Roman" w:hAnsi="Arial" w:cs="Arial"/>
                <w:b/>
                <w:color w:val="FFFFFF" w:themeColor="background1"/>
                <w:lang w:eastAsia="es-CO"/>
              </w:rPr>
              <w:t>Desarrollo de capacidades en materia de educación medioambiental innovadora inclusiva y sostenibilidad medioambiental en las operaciones</w:t>
            </w:r>
          </w:p>
          <w:p w14:paraId="3D3207E2" w14:textId="272E5AB4" w:rsidR="00714E25" w:rsidRPr="002D074E" w:rsidRDefault="00714E25" w:rsidP="002D074E">
            <w:pPr>
              <w:rPr>
                <w:rFonts w:ascii="Arial" w:eastAsia="Times New Roman" w:hAnsi="Arial" w:cs="Arial"/>
                <w:lang w:eastAsia="es-CO"/>
              </w:rPr>
            </w:pPr>
          </w:p>
        </w:tc>
      </w:tr>
      <w:tr w:rsidR="000B39DC" w:rsidRPr="002D074E" w14:paraId="69D4467A" w14:textId="77777777" w:rsidTr="00A02176">
        <w:trPr>
          <w:trHeight w:val="2282"/>
        </w:trPr>
        <w:tc>
          <w:tcPr>
            <w:tcW w:w="2127" w:type="dxa"/>
            <w:tcBorders>
              <w:top w:val="nil"/>
              <w:left w:val="single" w:sz="4" w:space="0" w:color="auto"/>
              <w:bottom w:val="single" w:sz="4" w:space="0" w:color="auto"/>
              <w:right w:val="single" w:sz="4" w:space="0" w:color="auto"/>
            </w:tcBorders>
            <w:vAlign w:val="center"/>
            <w:hideMark/>
          </w:tcPr>
          <w:p w14:paraId="2F97057B" w14:textId="77777777" w:rsidR="00A02176" w:rsidRDefault="000B39DC" w:rsidP="00225D0A">
            <w:pPr>
              <w:jc w:val="center"/>
              <w:rPr>
                <w:rFonts w:ascii="Arial" w:eastAsia="Times New Roman" w:hAnsi="Arial" w:cs="Arial"/>
                <w:b/>
                <w:color w:val="000000"/>
                <w:lang w:val="es-MX" w:eastAsia="es-CO"/>
              </w:rPr>
            </w:pPr>
            <w:r w:rsidRPr="00225D0A">
              <w:rPr>
                <w:rFonts w:ascii="Arial" w:eastAsia="Times New Roman" w:hAnsi="Arial" w:cs="Arial"/>
                <w:b/>
                <w:color w:val="000000"/>
                <w:lang w:val="es-MX" w:eastAsia="es-CO"/>
              </w:rPr>
              <w:t xml:space="preserve">3.1. Evaluación de necesidades del socio local </w:t>
            </w:r>
          </w:p>
          <w:p w14:paraId="1C19C801" w14:textId="5DBCD07C" w:rsidR="000B39DC" w:rsidRPr="00225D0A" w:rsidRDefault="000B39DC" w:rsidP="00225D0A">
            <w:pPr>
              <w:jc w:val="center"/>
              <w:rPr>
                <w:rFonts w:ascii="Arial" w:eastAsia="Times New Roman" w:hAnsi="Arial" w:cs="Arial"/>
                <w:b/>
                <w:color w:val="000000"/>
                <w:lang w:val="es-MX" w:eastAsia="es-CO"/>
              </w:rPr>
            </w:pPr>
            <w:r w:rsidRPr="00225D0A">
              <w:rPr>
                <w:rFonts w:ascii="Arial" w:eastAsia="Times New Roman" w:hAnsi="Arial" w:cs="Arial"/>
                <w:b/>
                <w:color w:val="000000"/>
                <w:lang w:val="es-MX" w:eastAsia="es-CO"/>
              </w:rPr>
              <w:t>(jul - agosto 2025)</w:t>
            </w:r>
          </w:p>
          <w:p w14:paraId="241A971F" w14:textId="77777777" w:rsidR="000B39DC" w:rsidRPr="00225D0A" w:rsidRDefault="000B39DC" w:rsidP="00225D0A">
            <w:pPr>
              <w:jc w:val="center"/>
              <w:rPr>
                <w:rFonts w:ascii="Arial" w:hAnsi="Arial" w:cs="Arial"/>
                <w:b/>
              </w:rPr>
            </w:pPr>
          </w:p>
          <w:p w14:paraId="2B24420D" w14:textId="77777777" w:rsidR="000B39DC" w:rsidRPr="00225D0A" w:rsidRDefault="000B39DC" w:rsidP="00225D0A">
            <w:pPr>
              <w:jc w:val="center"/>
              <w:rPr>
                <w:rFonts w:ascii="Arial" w:eastAsia="Times New Roman" w:hAnsi="Arial" w:cs="Arial"/>
                <w:b/>
                <w:color w:val="000000"/>
                <w:lang w:eastAsia="es-CO"/>
              </w:rPr>
            </w:pPr>
          </w:p>
        </w:tc>
        <w:tc>
          <w:tcPr>
            <w:tcW w:w="6662" w:type="dxa"/>
            <w:tcBorders>
              <w:top w:val="nil"/>
              <w:left w:val="nil"/>
              <w:bottom w:val="single" w:sz="4" w:space="0" w:color="auto"/>
              <w:right w:val="single" w:sz="4" w:space="0" w:color="auto"/>
            </w:tcBorders>
            <w:vAlign w:val="center"/>
            <w:hideMark/>
          </w:tcPr>
          <w:p w14:paraId="0A3B461F" w14:textId="77777777" w:rsidR="00225D0A" w:rsidRPr="00225D0A" w:rsidRDefault="00225D0A" w:rsidP="002D074E">
            <w:pPr>
              <w:rPr>
                <w:rFonts w:ascii="Arial" w:hAnsi="Arial" w:cs="Arial"/>
                <w:sz w:val="2"/>
              </w:rPr>
            </w:pPr>
          </w:p>
          <w:p w14:paraId="720EE988" w14:textId="3B0D7C35" w:rsidR="00161CED" w:rsidRDefault="0079339B" w:rsidP="002D074E">
            <w:pPr>
              <w:rPr>
                <w:rFonts w:ascii="Arial" w:hAnsi="Arial" w:cs="Arial"/>
              </w:rPr>
            </w:pPr>
            <w:r w:rsidRPr="002D074E">
              <w:rPr>
                <w:rFonts w:ascii="Arial" w:hAnsi="Arial" w:cs="Arial"/>
              </w:rPr>
              <w:t xml:space="preserve">PLAN Colombia elaboró la propuesta metodológica de trabajo y facilitó la articulación con el equipo de </w:t>
            </w:r>
            <w:r w:rsidR="00161CED">
              <w:rPr>
                <w:rFonts w:ascii="Arial" w:hAnsi="Arial" w:cs="Arial"/>
              </w:rPr>
              <w:t xml:space="preserve">Fundación </w:t>
            </w:r>
            <w:r w:rsidRPr="002D074E">
              <w:rPr>
                <w:rFonts w:ascii="Arial" w:hAnsi="Arial" w:cs="Arial"/>
              </w:rPr>
              <w:t>Colombia Incluyente</w:t>
            </w:r>
            <w:r w:rsidR="006378DF" w:rsidRPr="002D074E">
              <w:rPr>
                <w:rFonts w:ascii="Arial" w:hAnsi="Arial" w:cs="Arial"/>
              </w:rPr>
              <w:t>.</w:t>
            </w:r>
            <w:r w:rsidR="00161CED">
              <w:rPr>
                <w:rFonts w:ascii="Arial" w:hAnsi="Arial" w:cs="Arial"/>
              </w:rPr>
              <w:t xml:space="preserve"> También se encargó de la recolección de información y generación de reporte sobre las necesidades del socio local (Colombia Incluyente)</w:t>
            </w:r>
            <w:r w:rsidR="00A02176">
              <w:rPr>
                <w:rFonts w:ascii="Arial" w:hAnsi="Arial" w:cs="Arial"/>
              </w:rPr>
              <w:t>.</w:t>
            </w:r>
          </w:p>
          <w:p w14:paraId="584FB207" w14:textId="77777777" w:rsidR="00161CED" w:rsidRDefault="0079339B" w:rsidP="002D074E">
            <w:pPr>
              <w:rPr>
                <w:rFonts w:ascii="Arial" w:hAnsi="Arial" w:cs="Arial"/>
              </w:rPr>
            </w:pPr>
            <w:r w:rsidRPr="002D074E">
              <w:rPr>
                <w:rFonts w:ascii="Arial" w:hAnsi="Arial" w:cs="Arial"/>
              </w:rPr>
              <w:t xml:space="preserve">PLAN NLO contribuyó a alinear y clarificar los objetivos del entregable con el socio responsable y a garantizar el cumplimiento de los tiempos establecidos. </w:t>
            </w:r>
          </w:p>
          <w:p w14:paraId="5224A08E" w14:textId="4E060737" w:rsidR="000B39DC" w:rsidRPr="002D074E" w:rsidRDefault="0079339B" w:rsidP="002D074E">
            <w:pPr>
              <w:rPr>
                <w:rFonts w:ascii="Arial" w:hAnsi="Arial" w:cs="Arial"/>
              </w:rPr>
            </w:pPr>
            <w:r w:rsidRPr="002D074E">
              <w:rPr>
                <w:rFonts w:ascii="Arial" w:hAnsi="Arial" w:cs="Arial"/>
              </w:rPr>
              <w:t>Txorierri aportó su experiencia en sostenibilidad educativa y una mirada práctica desde el aula.</w:t>
            </w:r>
          </w:p>
          <w:p w14:paraId="6D04BD04" w14:textId="74007F68" w:rsidR="006378DF" w:rsidRPr="002D074E" w:rsidRDefault="006378DF" w:rsidP="002D074E">
            <w:pPr>
              <w:rPr>
                <w:rFonts w:ascii="Arial" w:hAnsi="Arial" w:cs="Arial"/>
              </w:rPr>
            </w:pPr>
          </w:p>
        </w:tc>
      </w:tr>
      <w:tr w:rsidR="000B39DC" w:rsidRPr="002D074E" w14:paraId="0BA49220" w14:textId="77777777" w:rsidTr="00A02176">
        <w:trPr>
          <w:trHeight w:val="1025"/>
        </w:trPr>
        <w:tc>
          <w:tcPr>
            <w:tcW w:w="2127" w:type="dxa"/>
            <w:tcBorders>
              <w:top w:val="single" w:sz="4" w:space="0" w:color="auto"/>
              <w:left w:val="single" w:sz="4" w:space="0" w:color="auto"/>
              <w:bottom w:val="single" w:sz="4" w:space="0" w:color="auto"/>
              <w:right w:val="single" w:sz="4" w:space="0" w:color="auto"/>
            </w:tcBorders>
            <w:vAlign w:val="center"/>
            <w:hideMark/>
          </w:tcPr>
          <w:p w14:paraId="08BE1256" w14:textId="77777777" w:rsidR="00225D0A" w:rsidRPr="00225D0A" w:rsidRDefault="00225D0A" w:rsidP="00225D0A">
            <w:pPr>
              <w:rPr>
                <w:rFonts w:ascii="Arial" w:eastAsia="Times New Roman" w:hAnsi="Arial" w:cs="Arial"/>
                <w:b/>
                <w:color w:val="000000"/>
                <w:sz w:val="2"/>
                <w:lang w:val="es-MX" w:eastAsia="es-CO"/>
              </w:rPr>
            </w:pPr>
          </w:p>
          <w:p w14:paraId="2AC3DACE" w14:textId="77777777" w:rsidR="00A02176" w:rsidRDefault="000B39DC" w:rsidP="00225D0A">
            <w:pPr>
              <w:jc w:val="center"/>
              <w:rPr>
                <w:rFonts w:ascii="Arial" w:eastAsia="Times New Roman" w:hAnsi="Arial" w:cs="Arial"/>
                <w:b/>
                <w:color w:val="000000"/>
                <w:lang w:val="es-MX" w:eastAsia="es-CO"/>
              </w:rPr>
            </w:pPr>
            <w:r w:rsidRPr="00225D0A">
              <w:rPr>
                <w:rFonts w:ascii="Arial" w:eastAsia="Times New Roman" w:hAnsi="Arial" w:cs="Arial"/>
                <w:b/>
                <w:color w:val="000000"/>
                <w:lang w:val="es-MX" w:eastAsia="es-CO"/>
              </w:rPr>
              <w:t xml:space="preserve">3.2. Formación sobre igualdad de género y educación inclusiva </w:t>
            </w:r>
          </w:p>
          <w:p w14:paraId="1FCCAF4A" w14:textId="36ADDDF0" w:rsidR="000B39DC" w:rsidRPr="00225D0A" w:rsidRDefault="000B39DC" w:rsidP="00225D0A">
            <w:pPr>
              <w:jc w:val="center"/>
              <w:rPr>
                <w:rFonts w:ascii="Arial" w:eastAsia="Times New Roman" w:hAnsi="Arial" w:cs="Arial"/>
                <w:b/>
                <w:color w:val="000000"/>
                <w:lang w:val="es-MX" w:eastAsia="es-CO"/>
              </w:rPr>
            </w:pPr>
            <w:r w:rsidRPr="00225D0A">
              <w:rPr>
                <w:rFonts w:ascii="Arial" w:eastAsia="Times New Roman" w:hAnsi="Arial" w:cs="Arial"/>
                <w:b/>
                <w:color w:val="000000"/>
                <w:lang w:val="es-MX" w:eastAsia="es-CO"/>
              </w:rPr>
              <w:t>(agosto 2025</w:t>
            </w:r>
            <w:r w:rsidR="00A02176">
              <w:rPr>
                <w:rFonts w:ascii="Arial" w:eastAsia="Times New Roman" w:hAnsi="Arial" w:cs="Arial"/>
                <w:b/>
                <w:color w:val="000000"/>
                <w:lang w:val="es-MX" w:eastAsia="es-CO"/>
              </w:rPr>
              <w:t>)</w:t>
            </w:r>
          </w:p>
          <w:p w14:paraId="0A6D7663" w14:textId="77777777" w:rsidR="000B39DC" w:rsidRPr="00225D0A" w:rsidRDefault="000B39DC" w:rsidP="00225D0A">
            <w:pPr>
              <w:jc w:val="center"/>
              <w:rPr>
                <w:rFonts w:ascii="Arial" w:eastAsia="Times New Roman" w:hAnsi="Arial" w:cs="Arial"/>
                <w:b/>
                <w:color w:val="000000"/>
                <w:lang w:eastAsia="es-CO"/>
              </w:rPr>
            </w:pPr>
          </w:p>
        </w:tc>
        <w:tc>
          <w:tcPr>
            <w:tcW w:w="6662" w:type="dxa"/>
            <w:tcBorders>
              <w:top w:val="single" w:sz="4" w:space="0" w:color="auto"/>
              <w:left w:val="single" w:sz="4" w:space="0" w:color="auto"/>
              <w:bottom w:val="single" w:sz="4" w:space="0" w:color="auto"/>
              <w:right w:val="single" w:sz="4" w:space="0" w:color="auto"/>
            </w:tcBorders>
            <w:vAlign w:val="center"/>
            <w:hideMark/>
          </w:tcPr>
          <w:p w14:paraId="3ACFDA53" w14:textId="77777777" w:rsidR="00E65CAC" w:rsidRPr="00E65CAC" w:rsidRDefault="00E65CAC" w:rsidP="00225D0A">
            <w:pPr>
              <w:spacing w:after="0"/>
              <w:rPr>
                <w:rFonts w:ascii="Arial" w:hAnsi="Arial" w:cs="Arial"/>
                <w:sz w:val="14"/>
              </w:rPr>
            </w:pPr>
          </w:p>
          <w:p w14:paraId="5D94E8E2" w14:textId="52E874A6" w:rsidR="000B39DC" w:rsidRDefault="0079339B" w:rsidP="00225D0A">
            <w:pPr>
              <w:spacing w:after="0"/>
              <w:rPr>
                <w:rFonts w:ascii="Arial" w:hAnsi="Arial" w:cs="Arial"/>
              </w:rPr>
            </w:pPr>
            <w:r w:rsidRPr="002D074E">
              <w:rPr>
                <w:rFonts w:ascii="Arial" w:hAnsi="Arial" w:cs="Arial"/>
              </w:rPr>
              <w:t xml:space="preserve">PLAN Colombia lideró los espacios de fortalecimiento de capacidades en género y acción </w:t>
            </w:r>
            <w:r w:rsidR="006378DF" w:rsidRPr="002D074E">
              <w:rPr>
                <w:rFonts w:ascii="Arial" w:hAnsi="Arial" w:cs="Arial"/>
              </w:rPr>
              <w:t>climática, así como la medición para la identificación de fortalezas y necesidades</w:t>
            </w:r>
            <w:r w:rsidR="00161CED">
              <w:rPr>
                <w:rFonts w:ascii="Arial" w:hAnsi="Arial" w:cs="Arial"/>
              </w:rPr>
              <w:t xml:space="preserve"> mediante la aplicación de pre test y post test</w:t>
            </w:r>
            <w:r w:rsidRPr="002D074E">
              <w:rPr>
                <w:rFonts w:ascii="Arial" w:hAnsi="Arial" w:cs="Arial"/>
              </w:rPr>
              <w:t>.</w:t>
            </w:r>
            <w:r w:rsidR="00A02176">
              <w:rPr>
                <w:rFonts w:ascii="Arial" w:hAnsi="Arial" w:cs="Arial"/>
              </w:rPr>
              <w:t xml:space="preserve"> Fue posible sensibilizar a los diferentes actores del ecosistema y se entregaron elementos para el trabajo formativo de Colombia Incluyente.</w:t>
            </w:r>
            <w:r w:rsidRPr="002D074E">
              <w:rPr>
                <w:rFonts w:ascii="Arial" w:hAnsi="Arial" w:cs="Arial"/>
              </w:rPr>
              <w:t xml:space="preserve"> </w:t>
            </w:r>
          </w:p>
          <w:p w14:paraId="6AE1B998" w14:textId="77777777" w:rsidR="00A02176" w:rsidRDefault="00A02176" w:rsidP="00225D0A">
            <w:pPr>
              <w:spacing w:after="0"/>
              <w:rPr>
                <w:rFonts w:ascii="Arial" w:hAnsi="Arial" w:cs="Arial"/>
              </w:rPr>
            </w:pPr>
          </w:p>
          <w:p w14:paraId="64EA4F9A" w14:textId="5B0C0C13" w:rsidR="00A02176" w:rsidRPr="00225D0A" w:rsidRDefault="00A02176" w:rsidP="00225D0A">
            <w:pPr>
              <w:spacing w:after="0"/>
              <w:rPr>
                <w:rFonts w:ascii="Arial" w:hAnsi="Arial" w:cs="Arial"/>
              </w:rPr>
            </w:pPr>
            <w:r>
              <w:rPr>
                <w:rFonts w:ascii="Arial" w:hAnsi="Arial" w:cs="Arial"/>
              </w:rPr>
              <w:t xml:space="preserve">Desde la Fundación Colombia Incluyente se apoyó en la convocatoria y logística de las jornadas formativas. </w:t>
            </w:r>
          </w:p>
        </w:tc>
      </w:tr>
      <w:tr w:rsidR="000B39DC" w:rsidRPr="002D074E" w14:paraId="01B21121" w14:textId="77777777" w:rsidTr="00CF6EA1">
        <w:trPr>
          <w:trHeight w:val="936"/>
        </w:trPr>
        <w:tc>
          <w:tcPr>
            <w:tcW w:w="2127" w:type="dxa"/>
            <w:tcBorders>
              <w:top w:val="single" w:sz="4" w:space="0" w:color="auto"/>
              <w:left w:val="single" w:sz="4" w:space="0" w:color="auto"/>
              <w:bottom w:val="single" w:sz="4" w:space="0" w:color="auto"/>
              <w:right w:val="single" w:sz="4" w:space="0" w:color="auto"/>
            </w:tcBorders>
            <w:vAlign w:val="center"/>
            <w:hideMark/>
          </w:tcPr>
          <w:p w14:paraId="4386880D" w14:textId="77777777" w:rsidR="000B39DC" w:rsidRPr="00225D0A" w:rsidRDefault="000B39DC" w:rsidP="00225D0A">
            <w:pPr>
              <w:jc w:val="center"/>
              <w:rPr>
                <w:rFonts w:ascii="Arial" w:eastAsia="Times New Roman" w:hAnsi="Arial" w:cs="Arial"/>
                <w:b/>
                <w:color w:val="000000"/>
                <w:lang w:val="es-MX" w:eastAsia="es-CO"/>
              </w:rPr>
            </w:pPr>
          </w:p>
          <w:p w14:paraId="1B1E3DEE" w14:textId="77777777" w:rsidR="000B39DC" w:rsidRPr="00225D0A" w:rsidRDefault="000B39DC" w:rsidP="00225D0A">
            <w:pPr>
              <w:jc w:val="center"/>
              <w:rPr>
                <w:rFonts w:ascii="Arial" w:eastAsia="Times New Roman" w:hAnsi="Arial" w:cs="Arial"/>
                <w:b/>
                <w:color w:val="000000"/>
                <w:lang w:val="es-MX" w:eastAsia="es-CO"/>
              </w:rPr>
            </w:pPr>
            <w:r w:rsidRPr="00225D0A">
              <w:rPr>
                <w:rFonts w:ascii="Arial" w:eastAsia="Times New Roman" w:hAnsi="Arial" w:cs="Arial"/>
                <w:b/>
                <w:color w:val="000000"/>
                <w:lang w:val="es-MX" w:eastAsia="es-CO"/>
              </w:rPr>
              <w:t>3.3. Masterclass sobre educación medioambiental (septiembre 2025)</w:t>
            </w:r>
          </w:p>
          <w:p w14:paraId="723A99D1" w14:textId="77777777" w:rsidR="000B39DC" w:rsidRPr="00225D0A" w:rsidRDefault="000B39DC" w:rsidP="00225D0A">
            <w:pPr>
              <w:jc w:val="center"/>
              <w:rPr>
                <w:rFonts w:ascii="Arial" w:hAnsi="Arial" w:cs="Arial"/>
                <w:b/>
              </w:rPr>
            </w:pPr>
          </w:p>
          <w:p w14:paraId="4D2BD645" w14:textId="77777777" w:rsidR="000B39DC" w:rsidRPr="00225D0A" w:rsidRDefault="000B39DC" w:rsidP="00225D0A">
            <w:pPr>
              <w:jc w:val="center"/>
              <w:rPr>
                <w:rFonts w:ascii="Arial" w:eastAsia="Times New Roman" w:hAnsi="Arial" w:cs="Arial"/>
                <w:b/>
                <w:color w:val="000000"/>
                <w:lang w:eastAsia="es-CO"/>
              </w:rPr>
            </w:pPr>
          </w:p>
        </w:tc>
        <w:tc>
          <w:tcPr>
            <w:tcW w:w="6662" w:type="dxa"/>
            <w:tcBorders>
              <w:top w:val="single" w:sz="4" w:space="0" w:color="auto"/>
              <w:left w:val="nil"/>
              <w:bottom w:val="single" w:sz="4" w:space="0" w:color="auto"/>
              <w:right w:val="single" w:sz="4" w:space="0" w:color="auto"/>
            </w:tcBorders>
            <w:vAlign w:val="center"/>
            <w:hideMark/>
          </w:tcPr>
          <w:p w14:paraId="6CB954E6" w14:textId="77777777" w:rsidR="00E65CAC" w:rsidRPr="00E65CAC" w:rsidRDefault="00E65CAC" w:rsidP="00225D0A">
            <w:pPr>
              <w:rPr>
                <w:rFonts w:ascii="Arial" w:hAnsi="Arial" w:cs="Arial"/>
                <w:sz w:val="2"/>
              </w:rPr>
            </w:pPr>
          </w:p>
          <w:p w14:paraId="7E14658F" w14:textId="437EA629" w:rsidR="00161CED" w:rsidRDefault="0079339B" w:rsidP="00225D0A">
            <w:pPr>
              <w:rPr>
                <w:rFonts w:ascii="Arial" w:hAnsi="Arial" w:cs="Arial"/>
              </w:rPr>
            </w:pPr>
            <w:r w:rsidRPr="002D074E">
              <w:rPr>
                <w:rFonts w:ascii="Arial" w:hAnsi="Arial" w:cs="Arial"/>
              </w:rPr>
              <w:t xml:space="preserve">PLAN Colombia </w:t>
            </w:r>
            <w:r w:rsidR="00A02176">
              <w:rPr>
                <w:rFonts w:ascii="Arial" w:hAnsi="Arial" w:cs="Arial"/>
              </w:rPr>
              <w:t xml:space="preserve">brindó acompañamiento en las jornadas formativas, </w:t>
            </w:r>
            <w:r w:rsidRPr="002D074E">
              <w:rPr>
                <w:rFonts w:ascii="Arial" w:hAnsi="Arial" w:cs="Arial"/>
              </w:rPr>
              <w:t>promovió la participación de otras personas de</w:t>
            </w:r>
            <w:r w:rsidR="00161CED">
              <w:rPr>
                <w:rFonts w:ascii="Arial" w:hAnsi="Arial" w:cs="Arial"/>
              </w:rPr>
              <w:t xml:space="preserve"> su</w:t>
            </w:r>
            <w:r w:rsidRPr="002D074E">
              <w:rPr>
                <w:rFonts w:ascii="Arial" w:hAnsi="Arial" w:cs="Arial"/>
              </w:rPr>
              <w:t xml:space="preserve"> equipo y aplicó un instrumento de salida para hacer seguimiento a la formación e identificar la disposición para incorporar metodologías de educación ambiental con enfoque de género. </w:t>
            </w:r>
          </w:p>
          <w:p w14:paraId="1BA327FC" w14:textId="77777777" w:rsidR="00A02176" w:rsidRDefault="0079339B" w:rsidP="00225D0A">
            <w:pPr>
              <w:rPr>
                <w:rFonts w:ascii="Arial" w:hAnsi="Arial" w:cs="Arial"/>
              </w:rPr>
            </w:pPr>
            <w:r w:rsidRPr="002D074E">
              <w:rPr>
                <w:rFonts w:ascii="Arial" w:hAnsi="Arial" w:cs="Arial"/>
              </w:rPr>
              <w:t>PLAN NLO aportó retroalimentación sobre los contenidos</w:t>
            </w:r>
            <w:r w:rsidR="00A02176">
              <w:rPr>
                <w:rFonts w:ascii="Arial" w:hAnsi="Arial" w:cs="Arial"/>
              </w:rPr>
              <w:t xml:space="preserve"> y coordinación con PLAN Colombia</w:t>
            </w:r>
            <w:r w:rsidRPr="002D074E">
              <w:rPr>
                <w:rFonts w:ascii="Arial" w:hAnsi="Arial" w:cs="Arial"/>
              </w:rPr>
              <w:t xml:space="preserve">. </w:t>
            </w:r>
          </w:p>
          <w:p w14:paraId="25C7EBE9" w14:textId="3AD78782" w:rsidR="0079339B" w:rsidRPr="002D074E" w:rsidRDefault="0079339B" w:rsidP="00225D0A">
            <w:pPr>
              <w:rPr>
                <w:rFonts w:ascii="Arial" w:hAnsi="Arial" w:cs="Arial"/>
              </w:rPr>
            </w:pPr>
            <w:r w:rsidRPr="002D074E">
              <w:rPr>
                <w:rFonts w:ascii="Arial" w:hAnsi="Arial" w:cs="Arial"/>
              </w:rPr>
              <w:t xml:space="preserve">Txorierri estuvo a cargo del diseño e impartición </w:t>
            </w:r>
            <w:r w:rsidR="00A02176" w:rsidRPr="002D074E">
              <w:rPr>
                <w:rFonts w:ascii="Arial" w:hAnsi="Arial" w:cs="Arial"/>
              </w:rPr>
              <w:t>del masterclass</w:t>
            </w:r>
            <w:r w:rsidRPr="002D074E">
              <w:rPr>
                <w:rFonts w:ascii="Arial" w:hAnsi="Arial" w:cs="Arial"/>
              </w:rPr>
              <w:t xml:space="preserve"> y compartió ejemplos relacionados con la Agenda 2030 y la metodología ETHAZI.</w:t>
            </w:r>
          </w:p>
        </w:tc>
      </w:tr>
      <w:tr w:rsidR="000B39DC" w:rsidRPr="002D074E" w14:paraId="1BA88C98" w14:textId="77777777" w:rsidTr="00A02176">
        <w:trPr>
          <w:trHeight w:val="1969"/>
        </w:trPr>
        <w:tc>
          <w:tcPr>
            <w:tcW w:w="2127" w:type="dxa"/>
            <w:tcBorders>
              <w:top w:val="nil"/>
              <w:left w:val="single" w:sz="4" w:space="0" w:color="auto"/>
              <w:bottom w:val="single" w:sz="4" w:space="0" w:color="auto"/>
              <w:right w:val="single" w:sz="4" w:space="0" w:color="auto"/>
            </w:tcBorders>
            <w:vAlign w:val="center"/>
            <w:hideMark/>
          </w:tcPr>
          <w:p w14:paraId="2747DD68" w14:textId="77777777" w:rsidR="000B39DC" w:rsidRPr="00225D0A" w:rsidRDefault="000B39DC" w:rsidP="00225D0A">
            <w:pPr>
              <w:jc w:val="center"/>
              <w:rPr>
                <w:rFonts w:ascii="Arial" w:eastAsia="Times New Roman" w:hAnsi="Arial" w:cs="Arial"/>
                <w:b/>
                <w:color w:val="000000"/>
                <w:lang w:val="es-MX" w:eastAsia="es-CO"/>
              </w:rPr>
            </w:pPr>
          </w:p>
          <w:p w14:paraId="0B059E07" w14:textId="03A5CB69" w:rsidR="000B39DC" w:rsidRPr="00225D0A" w:rsidRDefault="000B39DC" w:rsidP="00225D0A">
            <w:pPr>
              <w:jc w:val="center"/>
              <w:rPr>
                <w:rFonts w:ascii="Arial" w:eastAsia="Times New Roman" w:hAnsi="Arial" w:cs="Arial"/>
                <w:b/>
                <w:color w:val="000000"/>
                <w:lang w:val="es-MX" w:eastAsia="es-CO"/>
              </w:rPr>
            </w:pPr>
            <w:r w:rsidRPr="00225D0A">
              <w:rPr>
                <w:rFonts w:ascii="Arial" w:eastAsia="Times New Roman" w:hAnsi="Arial" w:cs="Arial"/>
                <w:b/>
                <w:color w:val="000000"/>
                <w:lang w:val="es-MX" w:eastAsia="es-CO"/>
              </w:rPr>
              <w:t>3.4. Formación en competencias ecológicas</w:t>
            </w:r>
          </w:p>
          <w:p w14:paraId="718C2258" w14:textId="47281681" w:rsidR="000B39DC" w:rsidRPr="00225D0A" w:rsidRDefault="000B39DC" w:rsidP="00225D0A">
            <w:pPr>
              <w:jc w:val="center"/>
              <w:rPr>
                <w:rFonts w:ascii="Arial" w:eastAsia="Times New Roman" w:hAnsi="Arial" w:cs="Arial"/>
                <w:b/>
                <w:color w:val="000000"/>
                <w:lang w:val="es-MX" w:eastAsia="es-CO"/>
              </w:rPr>
            </w:pPr>
            <w:r w:rsidRPr="00225D0A">
              <w:rPr>
                <w:rFonts w:ascii="Arial" w:eastAsia="Times New Roman" w:hAnsi="Arial" w:cs="Arial"/>
                <w:b/>
                <w:color w:val="000000"/>
                <w:lang w:val="es-MX" w:eastAsia="es-CO"/>
              </w:rPr>
              <w:t>(marzo 2026</w:t>
            </w:r>
            <w:r w:rsidR="00A02176">
              <w:rPr>
                <w:rFonts w:ascii="Arial" w:eastAsia="Times New Roman" w:hAnsi="Arial" w:cs="Arial"/>
                <w:b/>
                <w:color w:val="000000"/>
                <w:lang w:val="es-MX" w:eastAsia="es-CO"/>
              </w:rPr>
              <w:t>)</w:t>
            </w:r>
          </w:p>
          <w:p w14:paraId="280E85D4" w14:textId="77777777" w:rsidR="000B39DC" w:rsidRPr="00225D0A" w:rsidRDefault="000B39DC" w:rsidP="00225D0A">
            <w:pPr>
              <w:jc w:val="center"/>
              <w:rPr>
                <w:rFonts w:ascii="Arial" w:eastAsia="Times New Roman" w:hAnsi="Arial" w:cs="Arial"/>
                <w:b/>
                <w:color w:val="000000"/>
                <w:lang w:eastAsia="es-CO"/>
              </w:rPr>
            </w:pPr>
          </w:p>
        </w:tc>
        <w:tc>
          <w:tcPr>
            <w:tcW w:w="6662" w:type="dxa"/>
            <w:tcBorders>
              <w:top w:val="nil"/>
              <w:left w:val="nil"/>
              <w:bottom w:val="single" w:sz="4" w:space="0" w:color="auto"/>
              <w:right w:val="single" w:sz="4" w:space="0" w:color="auto"/>
            </w:tcBorders>
            <w:vAlign w:val="center"/>
            <w:hideMark/>
          </w:tcPr>
          <w:p w14:paraId="55AD294C" w14:textId="77777777" w:rsidR="00225D0A" w:rsidRPr="00CF6EA1" w:rsidRDefault="00225D0A" w:rsidP="002D074E">
            <w:pPr>
              <w:rPr>
                <w:rFonts w:ascii="Arial" w:hAnsi="Arial" w:cs="Arial"/>
                <w:sz w:val="2"/>
              </w:rPr>
            </w:pPr>
          </w:p>
          <w:p w14:paraId="540CAAE8" w14:textId="77777777" w:rsidR="00D45D6F" w:rsidRDefault="0079339B" w:rsidP="002D074E">
            <w:pPr>
              <w:rPr>
                <w:rFonts w:ascii="Arial" w:hAnsi="Arial" w:cs="Arial"/>
              </w:rPr>
            </w:pPr>
            <w:r w:rsidRPr="002D074E">
              <w:rPr>
                <w:rFonts w:ascii="Arial" w:hAnsi="Arial" w:cs="Arial"/>
              </w:rPr>
              <w:t xml:space="preserve">PLAN Colombia </w:t>
            </w:r>
            <w:r w:rsidR="00D45D6F">
              <w:rPr>
                <w:rFonts w:ascii="Arial" w:hAnsi="Arial" w:cs="Arial"/>
              </w:rPr>
              <w:t>contribuyó en la construcción metodológica y coordinación logística de las jornadas formativas, como también a</w:t>
            </w:r>
            <w:r w:rsidRPr="002D074E">
              <w:rPr>
                <w:rFonts w:ascii="Arial" w:hAnsi="Arial" w:cs="Arial"/>
              </w:rPr>
              <w:t xml:space="preserve">plicó instrumentos pre y post para identificar cambios en los conocimientos y actitudes de las personas participantes respecto a la incorporación del enfoque ambiental en los procesos formativos. </w:t>
            </w:r>
          </w:p>
          <w:p w14:paraId="11429716" w14:textId="42AAE243" w:rsidR="00D45D6F" w:rsidRDefault="0079339B" w:rsidP="002D074E">
            <w:pPr>
              <w:rPr>
                <w:rFonts w:ascii="Arial" w:hAnsi="Arial" w:cs="Arial"/>
              </w:rPr>
            </w:pPr>
            <w:r w:rsidRPr="002D074E">
              <w:rPr>
                <w:rFonts w:ascii="Arial" w:hAnsi="Arial" w:cs="Arial"/>
              </w:rPr>
              <w:t xml:space="preserve">PLAN NLO </w:t>
            </w:r>
            <w:r w:rsidR="00D45D6F">
              <w:rPr>
                <w:rFonts w:ascii="Arial" w:hAnsi="Arial" w:cs="Arial"/>
              </w:rPr>
              <w:t>aportó</w:t>
            </w:r>
            <w:r w:rsidRPr="002D074E">
              <w:rPr>
                <w:rFonts w:ascii="Arial" w:hAnsi="Arial" w:cs="Arial"/>
              </w:rPr>
              <w:t xml:space="preserve"> con la definición de contenidos, la elaboración de los términos de referencia y la traducción del neerlandés al español. </w:t>
            </w:r>
          </w:p>
          <w:p w14:paraId="30B6F1D1" w14:textId="6DDF015E" w:rsidR="00D45D6F" w:rsidRDefault="00D45D6F" w:rsidP="002D074E">
            <w:pPr>
              <w:rPr>
                <w:rFonts w:ascii="Arial" w:hAnsi="Arial" w:cs="Arial"/>
              </w:rPr>
            </w:pPr>
            <w:r>
              <w:rPr>
                <w:rFonts w:ascii="Arial" w:hAnsi="Arial" w:cs="Arial"/>
              </w:rPr>
              <w:t>Fundación Colombia Incluyente también contribuyó en la coordinación logística de las jornadas formativas</w:t>
            </w:r>
            <w:r w:rsidR="0051698E">
              <w:rPr>
                <w:rFonts w:ascii="Arial" w:hAnsi="Arial" w:cs="Arial"/>
              </w:rPr>
              <w:t>, así como también en la convocatoria de las personas participantes en éstas.</w:t>
            </w:r>
          </w:p>
          <w:p w14:paraId="53713655" w14:textId="6EDC374E" w:rsidR="0079339B" w:rsidRPr="002D074E" w:rsidRDefault="0079339B" w:rsidP="002D074E">
            <w:pPr>
              <w:rPr>
                <w:rFonts w:ascii="Arial" w:hAnsi="Arial" w:cs="Arial"/>
              </w:rPr>
            </w:pPr>
            <w:r w:rsidRPr="002D074E">
              <w:rPr>
                <w:rFonts w:ascii="Arial" w:hAnsi="Arial" w:cs="Arial"/>
              </w:rPr>
              <w:t>Txorierri aportó ejemplos prácticos de sostenibilidad y compartió su experiencia docente.</w:t>
            </w:r>
          </w:p>
          <w:p w14:paraId="7C2467A1" w14:textId="6BB99AA3" w:rsidR="000B39DC" w:rsidRPr="002D074E" w:rsidRDefault="000B39DC" w:rsidP="002D074E">
            <w:pPr>
              <w:rPr>
                <w:rFonts w:ascii="Arial" w:hAnsi="Arial" w:cs="Arial"/>
              </w:rPr>
            </w:pPr>
          </w:p>
        </w:tc>
      </w:tr>
    </w:tbl>
    <w:p w14:paraId="1ED3B683" w14:textId="77777777" w:rsidR="00A02176" w:rsidRDefault="00A02176" w:rsidP="00A02176">
      <w:pPr>
        <w:pStyle w:val="NoSpacing"/>
      </w:pPr>
      <w:bookmarkStart w:id="14" w:name="_Toc233280419"/>
    </w:p>
    <w:p w14:paraId="6F5B630B" w14:textId="67F4364A" w:rsidR="00543E79" w:rsidRPr="00E65CAC" w:rsidRDefault="00543E79" w:rsidP="00FE07DA">
      <w:pPr>
        <w:pStyle w:val="Heading1"/>
        <w:jc w:val="center"/>
        <w:rPr>
          <w:rFonts w:ascii="Poppins" w:hAnsi="Poppins" w:cs="Poppins"/>
          <w:b/>
          <w:color w:val="002060"/>
          <w:sz w:val="28"/>
        </w:rPr>
      </w:pPr>
      <w:r w:rsidRPr="00E65CAC">
        <w:rPr>
          <w:rFonts w:ascii="Poppins" w:hAnsi="Poppins" w:cs="Poppins"/>
          <w:b/>
          <w:color w:val="002060"/>
          <w:sz w:val="28"/>
        </w:rPr>
        <w:t>Aprendiendo de la experiencia</w:t>
      </w:r>
      <w:bookmarkEnd w:id="14"/>
    </w:p>
    <w:p w14:paraId="53A7770D" w14:textId="77777777" w:rsidR="00543E79" w:rsidRPr="002D074E" w:rsidRDefault="00543E79" w:rsidP="002D074E">
      <w:pPr>
        <w:ind w:firstLine="708"/>
        <w:rPr>
          <w:rFonts w:ascii="Arial" w:hAnsi="Arial" w:cs="Arial"/>
          <w:color w:val="7030A0"/>
          <w:sz w:val="2"/>
        </w:rPr>
      </w:pPr>
    </w:p>
    <w:p w14:paraId="41D4FEC7" w14:textId="77777777" w:rsidR="00FE07DA" w:rsidRPr="00FE07DA" w:rsidRDefault="00FE07DA" w:rsidP="00FE07DA">
      <w:pPr>
        <w:pStyle w:val="Heading2"/>
        <w:rPr>
          <w:rFonts w:ascii="Arial" w:eastAsia="Times New Roman" w:hAnsi="Arial" w:cs="Arial"/>
          <w:b/>
          <w:sz w:val="18"/>
          <w:lang w:eastAsia="es-CO"/>
        </w:rPr>
      </w:pPr>
    </w:p>
    <w:p w14:paraId="60C224EF" w14:textId="077C2CF2" w:rsidR="007151D1" w:rsidRPr="00FE07DA" w:rsidRDefault="00CD2712" w:rsidP="00FE07DA">
      <w:pPr>
        <w:pStyle w:val="Heading2"/>
        <w:rPr>
          <w:rFonts w:ascii="Arial" w:eastAsia="Times New Roman" w:hAnsi="Arial" w:cs="Arial"/>
          <w:b/>
          <w:sz w:val="24"/>
          <w:lang w:eastAsia="es-CO"/>
        </w:rPr>
      </w:pPr>
      <w:bookmarkStart w:id="15" w:name="_Toc233280420"/>
      <w:r w:rsidRPr="00FE07DA">
        <w:rPr>
          <w:rFonts w:ascii="Arial" w:eastAsia="Times New Roman" w:hAnsi="Arial" w:cs="Arial"/>
          <w:b/>
          <w:sz w:val="24"/>
          <w:lang w:eastAsia="es-CO"/>
        </w:rPr>
        <w:t>Lecciones identificadas</w:t>
      </w:r>
      <w:bookmarkEnd w:id="15"/>
    </w:p>
    <w:p w14:paraId="32E49D88" w14:textId="77777777" w:rsidR="00FE07DA" w:rsidRPr="00E65CAC" w:rsidRDefault="00FE07DA" w:rsidP="00E65CAC">
      <w:pPr>
        <w:spacing w:after="0"/>
        <w:rPr>
          <w:sz w:val="8"/>
          <w:lang w:eastAsia="es-CO"/>
        </w:rPr>
      </w:pPr>
    </w:p>
    <w:p w14:paraId="46661D3E" w14:textId="77777777" w:rsidR="002D074E" w:rsidRPr="002D074E" w:rsidRDefault="002D074E" w:rsidP="002D074E">
      <w:pPr>
        <w:spacing w:after="0"/>
        <w:rPr>
          <w:rFonts w:ascii="Arial" w:eastAsia="Times New Roman" w:hAnsi="Arial" w:cs="Arial"/>
          <w:bCs/>
          <w:sz w:val="12"/>
          <w:lang w:eastAsia="es-CO"/>
        </w:rPr>
      </w:pPr>
    </w:p>
    <w:p w14:paraId="22250B81" w14:textId="14D09702" w:rsidR="00C36127" w:rsidRPr="0029425B" w:rsidRDefault="000A4149" w:rsidP="0029425B">
      <w:pPr>
        <w:pStyle w:val="ListParagraph"/>
        <w:numPr>
          <w:ilvl w:val="0"/>
          <w:numId w:val="20"/>
        </w:numPr>
        <w:rPr>
          <w:rFonts w:ascii="Arial" w:eastAsia="Times New Roman" w:hAnsi="Arial" w:cs="Arial"/>
          <w:bCs/>
          <w:lang w:eastAsia="es-CO"/>
        </w:rPr>
      </w:pPr>
      <w:r w:rsidRPr="0029425B">
        <w:rPr>
          <w:rFonts w:ascii="Arial" w:eastAsia="Times New Roman" w:hAnsi="Arial" w:cs="Arial"/>
          <w:b/>
          <w:bCs/>
          <w:lang w:eastAsia="es-CO"/>
        </w:rPr>
        <w:t>Gestión inadecuada de los verificables en el marco de ejercicios de recolección de información para la identificación de necesidades</w:t>
      </w:r>
      <w:r w:rsidR="00C36127" w:rsidRPr="0029425B">
        <w:rPr>
          <w:rFonts w:ascii="Arial" w:eastAsia="Times New Roman" w:hAnsi="Arial" w:cs="Arial"/>
          <w:bCs/>
          <w:lang w:eastAsia="es-CO"/>
        </w:rPr>
        <w:t xml:space="preserve">: </w:t>
      </w:r>
      <w:r w:rsidRPr="0029425B">
        <w:rPr>
          <w:rFonts w:ascii="Arial" w:eastAsia="Times New Roman" w:hAnsi="Arial" w:cs="Arial"/>
          <w:bCs/>
          <w:lang w:eastAsia="es-CO"/>
        </w:rPr>
        <w:t>e</w:t>
      </w:r>
      <w:r w:rsidR="00BA7F93" w:rsidRPr="0029425B">
        <w:rPr>
          <w:rFonts w:ascii="Arial" w:eastAsia="Times New Roman" w:hAnsi="Arial" w:cs="Arial"/>
          <w:bCs/>
          <w:lang w:eastAsia="es-CO"/>
        </w:rPr>
        <w:t xml:space="preserve">n los ejercicios de recolección de información </w:t>
      </w:r>
      <w:r w:rsidR="008A0E88" w:rsidRPr="0029425B">
        <w:rPr>
          <w:rFonts w:ascii="Arial" w:eastAsia="Times New Roman" w:hAnsi="Arial" w:cs="Arial"/>
          <w:bCs/>
          <w:lang w:eastAsia="es-CO"/>
        </w:rPr>
        <w:t xml:space="preserve">para </w:t>
      </w:r>
      <w:r w:rsidR="00BA7F93" w:rsidRPr="0029425B">
        <w:rPr>
          <w:rFonts w:ascii="Arial" w:eastAsia="Times New Roman" w:hAnsi="Arial" w:cs="Arial"/>
          <w:bCs/>
          <w:lang w:eastAsia="es-CO"/>
        </w:rPr>
        <w:t>las</w:t>
      </w:r>
      <w:r w:rsidR="008A0E88" w:rsidRPr="0029425B">
        <w:rPr>
          <w:rFonts w:ascii="Arial" w:eastAsia="Times New Roman" w:hAnsi="Arial" w:cs="Arial"/>
          <w:bCs/>
          <w:lang w:eastAsia="es-CO"/>
        </w:rPr>
        <w:t xml:space="preserve"> actividades </w:t>
      </w:r>
      <w:r w:rsidR="00BA7F93" w:rsidRPr="0029425B">
        <w:rPr>
          <w:rFonts w:ascii="Arial" w:eastAsia="Times New Roman" w:hAnsi="Arial" w:cs="Arial"/>
          <w:bCs/>
          <w:lang w:eastAsia="es-CO"/>
        </w:rPr>
        <w:t xml:space="preserve">de identificación de brechas y necesidades, </w:t>
      </w:r>
      <w:r w:rsidRPr="0029425B">
        <w:rPr>
          <w:rFonts w:ascii="Arial" w:eastAsia="Times New Roman" w:hAnsi="Arial" w:cs="Arial"/>
          <w:bCs/>
          <w:lang w:eastAsia="es-CO"/>
        </w:rPr>
        <w:t>así</w:t>
      </w:r>
      <w:r w:rsidR="00BA7F93" w:rsidRPr="0029425B">
        <w:rPr>
          <w:rFonts w:ascii="Arial" w:eastAsia="Times New Roman" w:hAnsi="Arial" w:cs="Arial"/>
          <w:bCs/>
          <w:lang w:eastAsia="es-CO"/>
        </w:rPr>
        <w:t xml:space="preserve"> como en el estudio de mercado, </w:t>
      </w:r>
      <w:r w:rsidR="005A5A49" w:rsidRPr="0029425B">
        <w:rPr>
          <w:rFonts w:ascii="Arial" w:eastAsia="Times New Roman" w:hAnsi="Arial" w:cs="Arial"/>
          <w:bCs/>
          <w:lang w:eastAsia="es-CO"/>
        </w:rPr>
        <w:t>n</w:t>
      </w:r>
      <w:r w:rsidR="000E0FB7" w:rsidRPr="0029425B">
        <w:rPr>
          <w:rFonts w:ascii="Arial" w:eastAsia="Times New Roman" w:hAnsi="Arial" w:cs="Arial"/>
          <w:bCs/>
          <w:lang w:eastAsia="es-CO"/>
        </w:rPr>
        <w:t>o se logró una gestión adecuada en el diligenciamiento de asistencia y gestión de evidencias</w:t>
      </w:r>
      <w:r w:rsidRPr="0029425B">
        <w:rPr>
          <w:rFonts w:ascii="Arial" w:eastAsia="Times New Roman" w:hAnsi="Arial" w:cs="Arial"/>
          <w:bCs/>
          <w:lang w:eastAsia="es-CO"/>
        </w:rPr>
        <w:t>, ya que, al ser ejercicios de recolección de información solo se levantaron consentimientos informados sin un listado de asistencia como respaldo para identificar las instituciones y/o organizacionales de las que hacían parte las personas participantes,</w:t>
      </w:r>
      <w:r w:rsidR="000E0FB7" w:rsidRPr="0029425B">
        <w:rPr>
          <w:rFonts w:ascii="Arial" w:eastAsia="Times New Roman" w:hAnsi="Arial" w:cs="Arial"/>
          <w:bCs/>
          <w:lang w:eastAsia="es-CO"/>
        </w:rPr>
        <w:t xml:space="preserve"> por lo que se</w:t>
      </w:r>
      <w:r w:rsidR="00C36127" w:rsidRPr="0029425B">
        <w:rPr>
          <w:rFonts w:ascii="Arial" w:eastAsia="Times New Roman" w:hAnsi="Arial" w:cs="Arial"/>
          <w:bCs/>
          <w:lang w:eastAsia="es-CO"/>
        </w:rPr>
        <w:t xml:space="preserve"> identificó la importancia de implementar desde el inicio mecanismos adecuados </w:t>
      </w:r>
      <w:r w:rsidR="000E0FB7" w:rsidRPr="0029425B">
        <w:rPr>
          <w:rFonts w:ascii="Arial" w:eastAsia="Times New Roman" w:hAnsi="Arial" w:cs="Arial"/>
          <w:bCs/>
          <w:lang w:eastAsia="es-CO"/>
        </w:rPr>
        <w:t xml:space="preserve">de control </w:t>
      </w:r>
      <w:r w:rsidR="008A0E88" w:rsidRPr="0029425B">
        <w:rPr>
          <w:rFonts w:ascii="Arial" w:eastAsia="Times New Roman" w:hAnsi="Arial" w:cs="Arial"/>
          <w:bCs/>
          <w:lang w:eastAsia="es-CO"/>
        </w:rPr>
        <w:t xml:space="preserve">de asistencia </w:t>
      </w:r>
      <w:r w:rsidR="000E0FB7" w:rsidRPr="0029425B">
        <w:rPr>
          <w:rFonts w:ascii="Arial" w:eastAsia="Times New Roman" w:hAnsi="Arial" w:cs="Arial"/>
          <w:bCs/>
          <w:lang w:eastAsia="es-CO"/>
        </w:rPr>
        <w:t>para garantizar</w:t>
      </w:r>
      <w:r w:rsidR="00C36127" w:rsidRPr="0029425B">
        <w:rPr>
          <w:rFonts w:ascii="Arial" w:eastAsia="Times New Roman" w:hAnsi="Arial" w:cs="Arial"/>
          <w:bCs/>
          <w:lang w:eastAsia="es-CO"/>
        </w:rPr>
        <w:t xml:space="preserve"> la disponibilidad de los verificables requeridos por el proyecto.</w:t>
      </w:r>
    </w:p>
    <w:p w14:paraId="4912D7C0" w14:textId="77777777" w:rsidR="000E0FB7" w:rsidRPr="000E0FB7" w:rsidRDefault="000E0FB7" w:rsidP="002D074E">
      <w:pPr>
        <w:rPr>
          <w:rFonts w:ascii="Arial" w:hAnsi="Arial" w:cs="Arial"/>
          <w:b/>
          <w:sz w:val="2"/>
        </w:rPr>
      </w:pPr>
    </w:p>
    <w:p w14:paraId="200FECF1" w14:textId="55D33F61" w:rsidR="000A4149" w:rsidRDefault="003A5891" w:rsidP="0029425B">
      <w:pPr>
        <w:pStyle w:val="ListParagraph"/>
        <w:numPr>
          <w:ilvl w:val="0"/>
          <w:numId w:val="20"/>
        </w:numPr>
        <w:rPr>
          <w:rFonts w:ascii="Arial" w:hAnsi="Arial" w:cs="Arial"/>
        </w:rPr>
      </w:pPr>
      <w:r w:rsidRPr="0029425B">
        <w:rPr>
          <w:rFonts w:ascii="Arial" w:hAnsi="Arial" w:cs="Arial"/>
          <w:b/>
        </w:rPr>
        <w:t>Falta de claridad y articulación en la fase inicial del pilotaje</w:t>
      </w:r>
      <w:r w:rsidR="00C36127" w:rsidRPr="0029425B">
        <w:rPr>
          <w:rFonts w:ascii="Arial" w:hAnsi="Arial" w:cs="Arial"/>
        </w:rPr>
        <w:t xml:space="preserve">: </w:t>
      </w:r>
      <w:r w:rsidR="00AE3EA2" w:rsidRPr="0029425B">
        <w:rPr>
          <w:rFonts w:ascii="Arial" w:hAnsi="Arial" w:cs="Arial"/>
        </w:rPr>
        <w:t>al inicio del proceso del pilotaje del currículo de habilidades verdes, s</w:t>
      </w:r>
      <w:r w:rsidR="000E0FB7" w:rsidRPr="0029425B">
        <w:rPr>
          <w:rFonts w:ascii="Arial" w:hAnsi="Arial" w:cs="Arial"/>
        </w:rPr>
        <w:t xml:space="preserve">e tuvo desconocimiento del </w:t>
      </w:r>
      <w:r w:rsidR="007C0DDF" w:rsidRPr="0029425B">
        <w:rPr>
          <w:rFonts w:ascii="Arial" w:hAnsi="Arial" w:cs="Arial"/>
        </w:rPr>
        <w:t>propósito, alcance y momentos de implementación del pilotaje y no se contó con la participación de unas de las organizaciones involucradas con mayor experticia como lo fue Txorrieri</w:t>
      </w:r>
      <w:r w:rsidR="00AE3EA2" w:rsidRPr="0029425B">
        <w:rPr>
          <w:rFonts w:ascii="Arial" w:hAnsi="Arial" w:cs="Arial"/>
        </w:rPr>
        <w:t>. Además, los tiempos previstos para el desarrollo de prototipado no coincidan inicialmente con la realidad del socio local</w:t>
      </w:r>
      <w:r w:rsidR="007C0DDF" w:rsidRPr="0029425B">
        <w:rPr>
          <w:rFonts w:ascii="Arial" w:hAnsi="Arial" w:cs="Arial"/>
        </w:rPr>
        <w:t xml:space="preserve">. </w:t>
      </w:r>
      <w:r w:rsidR="00AE3EA2" w:rsidRPr="0029425B">
        <w:rPr>
          <w:rFonts w:ascii="Arial" w:hAnsi="Arial" w:cs="Arial"/>
        </w:rPr>
        <w:t>Se sugiere para próximas oportunidades, brindar mayor claridad de los detalles de la actividad incluyendo su objetivo</w:t>
      </w:r>
      <w:r w:rsidRPr="0029425B">
        <w:rPr>
          <w:rFonts w:ascii="Arial" w:hAnsi="Arial" w:cs="Arial"/>
        </w:rPr>
        <w:t xml:space="preserve"> y </w:t>
      </w:r>
      <w:r w:rsidR="00AE3EA2" w:rsidRPr="0029425B">
        <w:rPr>
          <w:rFonts w:ascii="Arial" w:hAnsi="Arial" w:cs="Arial"/>
        </w:rPr>
        <w:t xml:space="preserve">garantizar el aporte de las organizaciones </w:t>
      </w:r>
      <w:r w:rsidRPr="0029425B">
        <w:rPr>
          <w:rFonts w:ascii="Arial" w:hAnsi="Arial" w:cs="Arial"/>
        </w:rPr>
        <w:t xml:space="preserve">(incluyendo al socio local) </w:t>
      </w:r>
      <w:r w:rsidR="00AE3EA2" w:rsidRPr="0029425B">
        <w:rPr>
          <w:rFonts w:ascii="Arial" w:hAnsi="Arial" w:cs="Arial"/>
        </w:rPr>
        <w:t>en los diferentes espacios cuando se requiera</w:t>
      </w:r>
      <w:r w:rsidRPr="0029425B">
        <w:rPr>
          <w:rFonts w:ascii="Arial" w:hAnsi="Arial" w:cs="Arial"/>
        </w:rPr>
        <w:t xml:space="preserve"> para garantizar un mismo lenguaje y comprensión sobre los objetivos de la actividad y así mismo, coordinar tiempos para su ejecución. </w:t>
      </w:r>
    </w:p>
    <w:p w14:paraId="2433554A" w14:textId="77777777" w:rsidR="0029425B" w:rsidRPr="0029425B" w:rsidRDefault="0029425B" w:rsidP="0029425B">
      <w:pPr>
        <w:pStyle w:val="ListParagraph"/>
        <w:rPr>
          <w:rFonts w:ascii="Arial" w:hAnsi="Arial" w:cs="Arial"/>
        </w:rPr>
      </w:pPr>
    </w:p>
    <w:p w14:paraId="3C7FF52E" w14:textId="703B6259" w:rsidR="00C36127" w:rsidRPr="0029425B" w:rsidRDefault="00AE3EA2" w:rsidP="0029425B">
      <w:pPr>
        <w:pStyle w:val="ListParagraph"/>
        <w:numPr>
          <w:ilvl w:val="0"/>
          <w:numId w:val="20"/>
        </w:numPr>
        <w:rPr>
          <w:rFonts w:ascii="Arial" w:hAnsi="Arial" w:cs="Arial"/>
        </w:rPr>
      </w:pPr>
      <w:r w:rsidRPr="0029425B">
        <w:rPr>
          <w:rFonts w:ascii="Arial" w:hAnsi="Arial" w:cs="Arial"/>
          <w:b/>
        </w:rPr>
        <w:t>Aplicación oportuna de instrumentos de recolección en los plazos definidos:</w:t>
      </w:r>
      <w:r w:rsidRPr="0029425B">
        <w:rPr>
          <w:rFonts w:ascii="Arial" w:hAnsi="Arial" w:cs="Arial"/>
        </w:rPr>
        <w:t xml:space="preserve"> una parte considerable de las y los jóvenes que participaron en el pilotaje del currículo aplicaron el instrumento </w:t>
      </w:r>
      <w:r w:rsidR="000A4149" w:rsidRPr="0029425B">
        <w:rPr>
          <w:rFonts w:ascii="Arial" w:hAnsi="Arial" w:cs="Arial"/>
        </w:rPr>
        <w:t>pos</w:t>
      </w:r>
      <w:r w:rsidRPr="0029425B">
        <w:rPr>
          <w:rFonts w:ascii="Arial" w:hAnsi="Arial" w:cs="Arial"/>
        </w:rPr>
        <w:t>t</w:t>
      </w:r>
      <w:r w:rsidR="000A4149" w:rsidRPr="0029425B">
        <w:rPr>
          <w:rFonts w:ascii="Arial" w:hAnsi="Arial" w:cs="Arial"/>
        </w:rPr>
        <w:t xml:space="preserve"> test </w:t>
      </w:r>
      <w:r w:rsidRPr="0029425B">
        <w:rPr>
          <w:rFonts w:ascii="Arial" w:hAnsi="Arial" w:cs="Arial"/>
        </w:rPr>
        <w:t>días posteriores a la</w:t>
      </w:r>
      <w:r w:rsidR="007C0DDF" w:rsidRPr="0029425B">
        <w:rPr>
          <w:rFonts w:ascii="Arial" w:hAnsi="Arial" w:cs="Arial"/>
        </w:rPr>
        <w:t xml:space="preserve"> finalización de las jornadas por lo que se sugiere en lo posible aplicar los instrumentos de medición inmediatamente cierren las jornadas para evitar sesgo por la no recordación de algunos aspectos dados en los espacios formativos</w:t>
      </w:r>
      <w:r w:rsidRPr="0029425B">
        <w:rPr>
          <w:rFonts w:ascii="Arial" w:hAnsi="Arial" w:cs="Arial"/>
        </w:rPr>
        <w:t xml:space="preserve"> (a más tardar un día después del cierre de la formación deberían aplicarse los instrumentos de salida o post test)</w:t>
      </w:r>
      <w:r w:rsidR="007C0DDF" w:rsidRPr="0029425B">
        <w:rPr>
          <w:rFonts w:ascii="Arial" w:hAnsi="Arial" w:cs="Arial"/>
        </w:rPr>
        <w:t>.</w:t>
      </w:r>
      <w:r w:rsidRPr="0029425B">
        <w:rPr>
          <w:rFonts w:ascii="Arial" w:hAnsi="Arial" w:cs="Arial"/>
        </w:rPr>
        <w:t xml:space="preserve"> Este aspecto también fue evidenciado en numero menor de participantes en el marco de la actividad de formación a formadores de Colombia Incluyente, por lo que es un elemento de mejora transversal en las actividades formativas ejecutadas en el marco del proyecto. </w:t>
      </w:r>
    </w:p>
    <w:p w14:paraId="7CB1E8CD" w14:textId="77777777" w:rsidR="00F46072" w:rsidRPr="00FE07DA" w:rsidRDefault="00F46072" w:rsidP="002D074E">
      <w:pPr>
        <w:rPr>
          <w:rFonts w:ascii="Arial" w:hAnsi="Arial" w:cs="Arial"/>
          <w:b/>
          <w:sz w:val="2"/>
        </w:rPr>
      </w:pPr>
    </w:p>
    <w:p w14:paraId="40ADF6CD" w14:textId="0334B5FD" w:rsidR="007C0DDF" w:rsidRPr="0029425B" w:rsidRDefault="00973442" w:rsidP="0029425B">
      <w:pPr>
        <w:pStyle w:val="ListParagraph"/>
        <w:numPr>
          <w:ilvl w:val="0"/>
          <w:numId w:val="20"/>
        </w:numPr>
        <w:rPr>
          <w:rFonts w:ascii="Arial" w:hAnsi="Arial" w:cs="Arial"/>
          <w:b/>
        </w:rPr>
      </w:pPr>
      <w:r w:rsidRPr="0029425B">
        <w:rPr>
          <w:rFonts w:ascii="Arial" w:hAnsi="Arial" w:cs="Arial"/>
          <w:b/>
        </w:rPr>
        <w:t>Brechas en la participación de actores clave y en la planificación de sesiones</w:t>
      </w:r>
      <w:r w:rsidR="00F46072" w:rsidRPr="0029425B">
        <w:rPr>
          <w:rFonts w:ascii="Arial" w:hAnsi="Arial" w:cs="Arial"/>
          <w:b/>
        </w:rPr>
        <w:t>:</w:t>
      </w:r>
      <w:r w:rsidR="007C0DDF" w:rsidRPr="0029425B">
        <w:rPr>
          <w:rFonts w:ascii="Arial" w:hAnsi="Arial" w:cs="Arial"/>
          <w:b/>
        </w:rPr>
        <w:t xml:space="preserve"> </w:t>
      </w:r>
      <w:r w:rsidRPr="0029425B">
        <w:rPr>
          <w:rFonts w:ascii="Arial" w:hAnsi="Arial" w:cs="Arial"/>
        </w:rPr>
        <w:t>en cuanto al desarrollo del plan de estudios para el currículo de habilidades verdes n</w:t>
      </w:r>
      <w:r w:rsidR="007C0DDF" w:rsidRPr="0029425B">
        <w:rPr>
          <w:rFonts w:ascii="Arial" w:hAnsi="Arial" w:cs="Arial"/>
        </w:rPr>
        <w:t>o se contó con la participación de unas de las organizaciones involucradas con mayor experticia técnica y metodológica por lo que se sugiere garantizar el aporte de las demás organizaciones en los diferentes espacios y cuando se requiera. Se identificó que las sesiones eran muy extensas por lo que sugiere considerar los tiempos de duración de la formación durante su planeación</w:t>
      </w:r>
      <w:r w:rsidRPr="0029425B">
        <w:rPr>
          <w:rFonts w:ascii="Arial" w:hAnsi="Arial" w:cs="Arial"/>
        </w:rPr>
        <w:t>.</w:t>
      </w:r>
    </w:p>
    <w:p w14:paraId="7B399850" w14:textId="77777777" w:rsidR="00F46072" w:rsidRPr="00FE07DA" w:rsidRDefault="00F46072" w:rsidP="002D074E">
      <w:pPr>
        <w:rPr>
          <w:rFonts w:ascii="Arial" w:hAnsi="Arial" w:cs="Arial"/>
          <w:sz w:val="2"/>
        </w:rPr>
      </w:pPr>
    </w:p>
    <w:p w14:paraId="5680DF4B" w14:textId="77469CDB" w:rsidR="002A202A" w:rsidRPr="0029425B" w:rsidRDefault="00973442" w:rsidP="0029425B">
      <w:pPr>
        <w:pStyle w:val="ListParagraph"/>
        <w:numPr>
          <w:ilvl w:val="0"/>
          <w:numId w:val="20"/>
        </w:numPr>
        <w:rPr>
          <w:rFonts w:ascii="Arial" w:hAnsi="Arial" w:cs="Arial"/>
        </w:rPr>
      </w:pPr>
      <w:r w:rsidRPr="0029425B">
        <w:rPr>
          <w:rFonts w:ascii="Arial" w:hAnsi="Arial" w:cs="Arial"/>
          <w:b/>
        </w:rPr>
        <w:t>Tiempo limitado para la e</w:t>
      </w:r>
      <w:r w:rsidR="00F46072" w:rsidRPr="0029425B">
        <w:rPr>
          <w:rFonts w:ascii="Arial" w:hAnsi="Arial" w:cs="Arial"/>
          <w:b/>
        </w:rPr>
        <w:t>valuación de necesidades del socio local:</w:t>
      </w:r>
      <w:r w:rsidR="00F46072" w:rsidRPr="0029425B">
        <w:rPr>
          <w:rFonts w:ascii="Arial" w:hAnsi="Arial" w:cs="Arial"/>
        </w:rPr>
        <w:t xml:space="preserve"> </w:t>
      </w:r>
      <w:r w:rsidRPr="0029425B">
        <w:rPr>
          <w:rFonts w:ascii="Arial" w:hAnsi="Arial" w:cs="Arial"/>
        </w:rPr>
        <w:t>s</w:t>
      </w:r>
      <w:r w:rsidR="004F0833" w:rsidRPr="0029425B">
        <w:rPr>
          <w:rFonts w:ascii="Arial" w:hAnsi="Arial" w:cs="Arial"/>
        </w:rPr>
        <w:t xml:space="preserve">e identificó que los tiempos previstos para la evaluación de necesidades resultaron limitados, por lo que se recomienda fortalecer su planificación para garantizar un análisis más completo. </w:t>
      </w:r>
      <w:r w:rsidRPr="0029425B">
        <w:rPr>
          <w:rFonts w:ascii="Arial" w:hAnsi="Arial" w:cs="Arial"/>
        </w:rPr>
        <w:t>Además, s</w:t>
      </w:r>
      <w:r w:rsidR="004F0833" w:rsidRPr="0029425B">
        <w:rPr>
          <w:rFonts w:ascii="Arial" w:hAnsi="Arial" w:cs="Arial"/>
        </w:rPr>
        <w:t>e evidenció la importancia de comprender adecuadamente el contexto local antes del diseño de las intervenciones, con el fin de asegurar una mejor adaptación a las necesidades y dinámicas del territorio.</w:t>
      </w:r>
    </w:p>
    <w:p w14:paraId="507A21CB" w14:textId="77777777" w:rsidR="004F0833" w:rsidRPr="007C0DDF" w:rsidRDefault="004F0833" w:rsidP="002D074E">
      <w:pPr>
        <w:rPr>
          <w:rFonts w:ascii="Arial" w:hAnsi="Arial" w:cs="Arial"/>
          <w:sz w:val="2"/>
        </w:rPr>
      </w:pPr>
    </w:p>
    <w:p w14:paraId="0B268A64" w14:textId="43B77C33" w:rsidR="002A202A" w:rsidRPr="0029425B" w:rsidRDefault="005904EC" w:rsidP="0029425B">
      <w:pPr>
        <w:pStyle w:val="ListParagraph"/>
        <w:numPr>
          <w:ilvl w:val="0"/>
          <w:numId w:val="20"/>
        </w:numPr>
        <w:rPr>
          <w:rFonts w:ascii="Arial" w:hAnsi="Arial" w:cs="Arial"/>
        </w:rPr>
      </w:pPr>
      <w:r w:rsidRPr="0029425B">
        <w:rPr>
          <w:rFonts w:ascii="Arial" w:hAnsi="Arial" w:cs="Arial"/>
          <w:b/>
        </w:rPr>
        <w:t>Oportunidades de mejora en las condiciones de acceso, planificación del tiempo y registro de participantes</w:t>
      </w:r>
      <w:r w:rsidR="002A202A" w:rsidRPr="0029425B">
        <w:rPr>
          <w:rFonts w:ascii="Arial" w:hAnsi="Arial" w:cs="Arial"/>
          <w:b/>
        </w:rPr>
        <w:t>:</w:t>
      </w:r>
      <w:r w:rsidR="002A202A" w:rsidRPr="0029425B">
        <w:rPr>
          <w:rFonts w:ascii="Arial" w:hAnsi="Arial" w:cs="Arial"/>
        </w:rPr>
        <w:t xml:space="preserve"> </w:t>
      </w:r>
      <w:r w:rsidR="00973442" w:rsidRPr="0029425B">
        <w:rPr>
          <w:rFonts w:ascii="Arial" w:hAnsi="Arial" w:cs="Arial"/>
        </w:rPr>
        <w:t>en el marco de la formación sobre igualdad de género y educación inclusiva, s</w:t>
      </w:r>
      <w:r w:rsidR="004F0833" w:rsidRPr="0029425B">
        <w:rPr>
          <w:rFonts w:ascii="Arial" w:hAnsi="Arial" w:cs="Arial"/>
        </w:rPr>
        <w:t xml:space="preserve">e identificó que la limitada disponibilidad de tiempo de las personas participantes y la ausencia de condiciones de accesibilidad de los espacios influyo en el desarrollo de las formaciones, por lo que resulta importante considerar estos aspectos desde la etapa de planificación. Se identificaron debilidades en los procesos de registro y validación de participantes en la plataforma de registro </w:t>
      </w:r>
      <w:r w:rsidRPr="0029425B">
        <w:rPr>
          <w:rFonts w:ascii="Arial" w:hAnsi="Arial" w:cs="Arial"/>
        </w:rPr>
        <w:t xml:space="preserve">PLAN+ </w:t>
      </w:r>
      <w:r w:rsidR="004F0833" w:rsidRPr="0029425B">
        <w:rPr>
          <w:rFonts w:ascii="Arial" w:hAnsi="Arial" w:cs="Arial"/>
        </w:rPr>
        <w:t>por lo que se sugiere mayor precisión en la gestión de la información desde el inicio del proyecto</w:t>
      </w:r>
      <w:r w:rsidRPr="0029425B">
        <w:rPr>
          <w:rFonts w:ascii="Arial" w:hAnsi="Arial" w:cs="Arial"/>
        </w:rPr>
        <w:t xml:space="preserve"> (sobre todo en cuanto a la delimitación de las categorías de participantes que se manejan desde PLAN: titulares, corresponsables y garantes)</w:t>
      </w:r>
      <w:r w:rsidR="004F0833" w:rsidRPr="0029425B">
        <w:rPr>
          <w:rFonts w:ascii="Arial" w:hAnsi="Arial" w:cs="Arial"/>
        </w:rPr>
        <w:t>. Adicionalmente, se observó que la extensión de algunas actividades formativas puede afectar la apropiación de los contenidos, por lo que se recomienda ajustar los tiempos de las sesiones de acuerdo con los objetivos y alcances previstos.</w:t>
      </w:r>
    </w:p>
    <w:p w14:paraId="389B0698" w14:textId="77777777" w:rsidR="004F0833" w:rsidRPr="004F0833" w:rsidRDefault="004F0833" w:rsidP="002D074E">
      <w:pPr>
        <w:rPr>
          <w:rFonts w:ascii="Arial" w:hAnsi="Arial" w:cs="Arial"/>
          <w:sz w:val="2"/>
        </w:rPr>
      </w:pPr>
    </w:p>
    <w:p w14:paraId="76AEC33E" w14:textId="77777777" w:rsidR="0029425B" w:rsidRDefault="0079508F" w:rsidP="002D074E">
      <w:pPr>
        <w:pStyle w:val="ListParagraph"/>
        <w:numPr>
          <w:ilvl w:val="0"/>
          <w:numId w:val="20"/>
        </w:numPr>
        <w:rPr>
          <w:rFonts w:ascii="Arial" w:hAnsi="Arial" w:cs="Arial"/>
        </w:rPr>
      </w:pPr>
      <w:r w:rsidRPr="0029425B">
        <w:rPr>
          <w:rFonts w:ascii="Arial" w:hAnsi="Arial" w:cs="Arial"/>
          <w:b/>
        </w:rPr>
        <w:t>Brechas en sostenibilidad logística, gestión de participantes y adecuación pedagógica</w:t>
      </w:r>
      <w:r w:rsidR="00F34177" w:rsidRPr="0029425B">
        <w:rPr>
          <w:rFonts w:ascii="Arial" w:hAnsi="Arial" w:cs="Arial"/>
          <w:b/>
        </w:rPr>
        <w:t>:</w:t>
      </w:r>
      <w:r w:rsidR="00F34177" w:rsidRPr="0029425B">
        <w:rPr>
          <w:rFonts w:ascii="Arial" w:hAnsi="Arial" w:cs="Arial"/>
        </w:rPr>
        <w:t xml:space="preserve"> </w:t>
      </w:r>
      <w:r w:rsidRPr="0029425B">
        <w:rPr>
          <w:rFonts w:ascii="Arial" w:hAnsi="Arial" w:cs="Arial"/>
        </w:rPr>
        <w:t>en el desarrollo del masterclass sobre educación medio ambiental s</w:t>
      </w:r>
      <w:r w:rsidR="004F0833" w:rsidRPr="0029425B">
        <w:rPr>
          <w:rFonts w:ascii="Arial" w:hAnsi="Arial" w:cs="Arial"/>
        </w:rPr>
        <w:t xml:space="preserve">e evidenció que la implementación de prácticas sostenibles (no uso de materiales </w:t>
      </w:r>
      <w:r w:rsidR="00C57705" w:rsidRPr="0029425B">
        <w:rPr>
          <w:rFonts w:ascii="Arial" w:hAnsi="Arial" w:cs="Arial"/>
        </w:rPr>
        <w:t>plásticos) en</w:t>
      </w:r>
      <w:r w:rsidR="004F0833" w:rsidRPr="0029425B">
        <w:rPr>
          <w:rFonts w:ascii="Arial" w:hAnsi="Arial" w:cs="Arial"/>
        </w:rPr>
        <w:t xml:space="preserve"> la logística de las </w:t>
      </w:r>
      <w:r w:rsidR="00C57705" w:rsidRPr="0029425B">
        <w:rPr>
          <w:rFonts w:ascii="Arial" w:hAnsi="Arial" w:cs="Arial"/>
        </w:rPr>
        <w:t>actividades,</w:t>
      </w:r>
      <w:r w:rsidR="004F0833" w:rsidRPr="0029425B">
        <w:rPr>
          <w:rFonts w:ascii="Arial" w:hAnsi="Arial" w:cs="Arial"/>
        </w:rPr>
        <w:t xml:space="preserve"> así como los procesos de registro y validación de participantes presentaron oportunidades de mejora, por lo que se recomienda fortalecer estos aspectos desde la planificación y ejecución de las acciones. </w:t>
      </w:r>
      <w:r w:rsidRPr="0029425B">
        <w:rPr>
          <w:rFonts w:ascii="Arial" w:hAnsi="Arial" w:cs="Arial"/>
        </w:rPr>
        <w:t>Asimismo, e</w:t>
      </w:r>
      <w:r w:rsidR="004F0833" w:rsidRPr="0029425B">
        <w:rPr>
          <w:rFonts w:ascii="Arial" w:hAnsi="Arial" w:cs="Arial"/>
        </w:rPr>
        <w:t>l tiempo destinado a algunas sesiones resultó limitado para abordar la totalidad de los contenidos programados, por lo que</w:t>
      </w:r>
      <w:r w:rsidRPr="0029425B">
        <w:rPr>
          <w:rFonts w:ascii="Arial" w:hAnsi="Arial" w:cs="Arial"/>
        </w:rPr>
        <w:t>, esta actividad también requiere</w:t>
      </w:r>
      <w:r w:rsidR="004F0833" w:rsidRPr="0029425B">
        <w:rPr>
          <w:rFonts w:ascii="Arial" w:hAnsi="Arial" w:cs="Arial"/>
        </w:rPr>
        <w:t xml:space="preserve"> </w:t>
      </w:r>
      <w:r w:rsidRPr="0029425B">
        <w:rPr>
          <w:rFonts w:ascii="Arial" w:hAnsi="Arial" w:cs="Arial"/>
        </w:rPr>
        <w:t xml:space="preserve">un ajuste razonable de </w:t>
      </w:r>
      <w:r w:rsidR="004F0833" w:rsidRPr="0029425B">
        <w:rPr>
          <w:rFonts w:ascii="Arial" w:hAnsi="Arial" w:cs="Arial"/>
        </w:rPr>
        <w:t>la duración de las actividades formativas. Por último, se identificó que la diversidad de perfiles de las personas participantes puede influir en la apropiación de algunos contenidos, por lo que se recomienda adaptar los temas e incorporar ejemplos prácticos contextualizados</w:t>
      </w:r>
    </w:p>
    <w:p w14:paraId="29852313" w14:textId="77777777" w:rsidR="0029425B" w:rsidRPr="0029425B" w:rsidRDefault="0029425B" w:rsidP="0029425B">
      <w:pPr>
        <w:pStyle w:val="ListParagraph"/>
        <w:rPr>
          <w:rFonts w:ascii="Arial" w:hAnsi="Arial" w:cs="Arial"/>
        </w:rPr>
      </w:pPr>
    </w:p>
    <w:p w14:paraId="377A789B" w14:textId="46A9AF16" w:rsidR="00C57705" w:rsidRPr="0029425B" w:rsidRDefault="00034DC8" w:rsidP="0029425B">
      <w:pPr>
        <w:pStyle w:val="ListParagraph"/>
        <w:rPr>
          <w:rFonts w:ascii="Arial" w:hAnsi="Arial" w:cs="Arial"/>
        </w:rPr>
      </w:pPr>
      <w:r w:rsidRPr="0029425B">
        <w:rPr>
          <w:rFonts w:ascii="Arial" w:hAnsi="Arial" w:cs="Arial"/>
        </w:rPr>
        <w:t>De manera similar, para la formación en competencia ecológicas a formadores, s</w:t>
      </w:r>
      <w:r w:rsidR="00C57705" w:rsidRPr="0029425B">
        <w:rPr>
          <w:rFonts w:ascii="Arial" w:hAnsi="Arial" w:cs="Arial"/>
        </w:rPr>
        <w:t xml:space="preserve">e identificó que la formulación y organización de algunos contenidos requerían una mayor estructuración para facilitar su implementación y apropiación por parte de las personas participantes, por lo que se recomienda fortalecer estos aspectos durante la etapa de diseño. </w:t>
      </w:r>
      <w:r w:rsidRPr="0029425B">
        <w:rPr>
          <w:rFonts w:ascii="Arial" w:hAnsi="Arial" w:cs="Arial"/>
        </w:rPr>
        <w:t>Igualmente, también s</w:t>
      </w:r>
      <w:r w:rsidR="00C57705" w:rsidRPr="0029425B">
        <w:rPr>
          <w:rFonts w:ascii="Arial" w:hAnsi="Arial" w:cs="Arial"/>
        </w:rPr>
        <w:t>e evidenció que la extensión de algunas actividades formativas dificultó una gestión óptima del tiempo y la participación, por lo que se sugiere ajustar su duración de acuerdo con los objetivos de aprendizaje previstos.</w:t>
      </w:r>
    </w:p>
    <w:p w14:paraId="5A860C29" w14:textId="77777777" w:rsidR="00C57705" w:rsidRPr="00FE07DA" w:rsidRDefault="00C57705" w:rsidP="00FE07DA">
      <w:pPr>
        <w:pStyle w:val="Heading2"/>
        <w:rPr>
          <w:rFonts w:ascii="Arial" w:hAnsi="Arial" w:cs="Arial"/>
          <w:b/>
        </w:rPr>
      </w:pPr>
    </w:p>
    <w:p w14:paraId="16E642D1" w14:textId="233F0158" w:rsidR="00885C0D" w:rsidRPr="00FE07DA" w:rsidRDefault="00885C0D" w:rsidP="00FE07DA">
      <w:pPr>
        <w:pStyle w:val="Heading2"/>
        <w:rPr>
          <w:rFonts w:ascii="Arial" w:hAnsi="Arial" w:cs="Arial"/>
          <w:b/>
          <w:bCs/>
          <w:sz w:val="28"/>
        </w:rPr>
      </w:pPr>
      <w:bookmarkStart w:id="16" w:name="_Toc233280421"/>
      <w:r w:rsidRPr="00FE07DA">
        <w:rPr>
          <w:rFonts w:ascii="Arial" w:hAnsi="Arial" w:cs="Arial"/>
          <w:b/>
          <w:bCs/>
          <w:sz w:val="24"/>
        </w:rPr>
        <w:t>Lecciones aprendidas</w:t>
      </w:r>
      <w:bookmarkEnd w:id="16"/>
    </w:p>
    <w:p w14:paraId="432359C5" w14:textId="77777777" w:rsidR="00FE07DA" w:rsidRPr="00FE07DA" w:rsidRDefault="00FE07DA" w:rsidP="002D074E">
      <w:pPr>
        <w:rPr>
          <w:rFonts w:ascii="Arial" w:hAnsi="Arial" w:cs="Arial"/>
          <w:b/>
          <w:bCs/>
          <w:color w:val="002060"/>
          <w:sz w:val="10"/>
        </w:rPr>
      </w:pPr>
    </w:p>
    <w:p w14:paraId="05C12340" w14:textId="77777777" w:rsidR="00C57705" w:rsidRPr="00C57705" w:rsidRDefault="00C57705" w:rsidP="00C57705">
      <w:pPr>
        <w:spacing w:after="0"/>
        <w:rPr>
          <w:rFonts w:ascii="Arial" w:hAnsi="Arial" w:cs="Arial"/>
          <w:b/>
          <w:bCs/>
          <w:color w:val="002060"/>
          <w:sz w:val="2"/>
        </w:rPr>
      </w:pPr>
    </w:p>
    <w:p w14:paraId="0EA70EB4" w14:textId="0070184A" w:rsidR="005F70FA" w:rsidRPr="0029425B" w:rsidRDefault="00746E5E" w:rsidP="0029425B">
      <w:pPr>
        <w:pStyle w:val="ListParagraph"/>
        <w:numPr>
          <w:ilvl w:val="0"/>
          <w:numId w:val="21"/>
        </w:numPr>
        <w:rPr>
          <w:rFonts w:ascii="Arial" w:eastAsia="Times New Roman" w:hAnsi="Arial" w:cs="Arial"/>
          <w:b/>
          <w:bCs/>
          <w:lang w:eastAsia="es-CO"/>
        </w:rPr>
      </w:pPr>
      <w:r w:rsidRPr="0029425B">
        <w:rPr>
          <w:rFonts w:ascii="Arial" w:eastAsia="Times New Roman" w:hAnsi="Arial" w:cs="Arial"/>
          <w:b/>
          <w:bCs/>
          <w:lang w:eastAsia="es-CO"/>
        </w:rPr>
        <w:t>Integración de la perspectiva de género y gestión de tiempos adecuados para un diagnóstico completo</w:t>
      </w:r>
      <w:r w:rsidR="005F70FA" w:rsidRPr="0029425B">
        <w:rPr>
          <w:rFonts w:ascii="Arial" w:eastAsia="Times New Roman" w:hAnsi="Arial" w:cs="Arial"/>
          <w:b/>
          <w:bCs/>
          <w:lang w:eastAsia="es-CO"/>
        </w:rPr>
        <w:t>:</w:t>
      </w:r>
      <w:r w:rsidR="005F70FA" w:rsidRPr="0029425B">
        <w:rPr>
          <w:rFonts w:ascii="Arial" w:eastAsia="Times New Roman" w:hAnsi="Arial" w:cs="Arial"/>
          <w:bCs/>
          <w:lang w:eastAsia="es-CO"/>
        </w:rPr>
        <w:t xml:space="preserve"> </w:t>
      </w:r>
      <w:r w:rsidRPr="0029425B">
        <w:rPr>
          <w:rFonts w:ascii="Arial" w:eastAsia="Times New Roman" w:hAnsi="Arial" w:cs="Arial"/>
          <w:bCs/>
          <w:lang w:eastAsia="es-CO"/>
        </w:rPr>
        <w:t xml:space="preserve">en lo que respecta a la identificación de brechas y necesidades, </w:t>
      </w:r>
      <w:r w:rsidR="00225D0A" w:rsidRPr="0029425B">
        <w:rPr>
          <w:rFonts w:ascii="Arial" w:eastAsia="Times New Roman" w:hAnsi="Arial" w:cs="Arial"/>
          <w:bCs/>
          <w:lang w:eastAsia="es-CO"/>
        </w:rPr>
        <w:t>se</w:t>
      </w:r>
      <w:r w:rsidR="005F70FA" w:rsidRPr="0029425B">
        <w:rPr>
          <w:rFonts w:ascii="Arial" w:eastAsia="Times New Roman" w:hAnsi="Arial" w:cs="Arial"/>
          <w:bCs/>
          <w:lang w:eastAsia="es-CO"/>
        </w:rPr>
        <w:t xml:space="preserve"> identificó que el análisis de contexto presentaba vacíos en términos de género, para responder a esta necesidad, se sugirió fortalecer e integrar esta temática, la cual permitió complementar y fortalecer la información existente desde una perspectiva de género. Durante el proceso se evidenció que los tiempos inicialmente previstos para la implementación resultaron insuficientes, por lo que fue necesario ampliar el periodo destinado a esta actividad</w:t>
      </w:r>
      <w:r w:rsidRPr="0029425B">
        <w:rPr>
          <w:rFonts w:ascii="Arial" w:eastAsia="Times New Roman" w:hAnsi="Arial" w:cs="Arial"/>
          <w:bCs/>
          <w:lang w:eastAsia="es-CO"/>
        </w:rPr>
        <w:t>, logrando contar con un documento detalladas sobre las necesidades y brechas en el ecosistema local</w:t>
      </w:r>
      <w:r w:rsidR="005F70FA" w:rsidRPr="0029425B">
        <w:rPr>
          <w:rFonts w:ascii="Arial" w:eastAsia="Times New Roman" w:hAnsi="Arial" w:cs="Arial"/>
          <w:bCs/>
          <w:lang w:eastAsia="es-CO"/>
        </w:rPr>
        <w:t>.</w:t>
      </w:r>
    </w:p>
    <w:p w14:paraId="11E383B3" w14:textId="77777777" w:rsidR="005F70FA" w:rsidRPr="00225D0A" w:rsidRDefault="005F70FA" w:rsidP="002D074E">
      <w:pPr>
        <w:rPr>
          <w:rFonts w:ascii="Arial" w:eastAsia="Times New Roman" w:hAnsi="Arial" w:cs="Arial"/>
          <w:bCs/>
          <w:sz w:val="2"/>
          <w:lang w:eastAsia="es-CO"/>
        </w:rPr>
      </w:pPr>
    </w:p>
    <w:p w14:paraId="39EBCC75" w14:textId="2F54CC05" w:rsidR="005F70FA" w:rsidRPr="0029425B" w:rsidRDefault="009B3552" w:rsidP="0029425B">
      <w:pPr>
        <w:pStyle w:val="ListParagraph"/>
        <w:numPr>
          <w:ilvl w:val="0"/>
          <w:numId w:val="21"/>
        </w:numPr>
        <w:rPr>
          <w:rFonts w:ascii="Arial" w:eastAsia="Times New Roman" w:hAnsi="Arial" w:cs="Arial"/>
          <w:b/>
          <w:bCs/>
          <w:lang w:eastAsia="es-CO"/>
        </w:rPr>
      </w:pPr>
      <w:r w:rsidRPr="0029425B">
        <w:rPr>
          <w:rFonts w:ascii="Arial" w:eastAsia="Times New Roman" w:hAnsi="Arial" w:cs="Arial"/>
          <w:b/>
          <w:bCs/>
          <w:lang w:eastAsia="es-CO"/>
        </w:rPr>
        <w:t>Alineación del enfoque del curso de habilidades verdes inclusivas con las necesidades del proyecto desde el inicio</w:t>
      </w:r>
      <w:r w:rsidR="005F70FA" w:rsidRPr="0029425B">
        <w:rPr>
          <w:rFonts w:ascii="Arial" w:eastAsia="Times New Roman" w:hAnsi="Arial" w:cs="Arial"/>
          <w:bCs/>
          <w:lang w:eastAsia="es-CO"/>
        </w:rPr>
        <w:t xml:space="preserve">: </w:t>
      </w:r>
      <w:r w:rsidRPr="0029425B">
        <w:rPr>
          <w:rFonts w:ascii="Arial" w:eastAsia="Times New Roman" w:hAnsi="Arial" w:cs="Arial"/>
          <w:bCs/>
          <w:lang w:eastAsia="es-CO"/>
        </w:rPr>
        <w:t xml:space="preserve">en el marco del prototipado y pilotaje del currículo de habilidades verdes </w:t>
      </w:r>
      <w:r w:rsidR="00225D0A" w:rsidRPr="0029425B">
        <w:rPr>
          <w:rFonts w:ascii="Arial" w:eastAsia="Times New Roman" w:hAnsi="Arial" w:cs="Arial"/>
          <w:bCs/>
          <w:lang w:eastAsia="es-CO"/>
        </w:rPr>
        <w:t xml:space="preserve">se </w:t>
      </w:r>
      <w:r w:rsidR="005F70FA" w:rsidRPr="0029425B">
        <w:rPr>
          <w:rFonts w:ascii="Arial" w:eastAsia="Times New Roman" w:hAnsi="Arial" w:cs="Arial"/>
          <w:bCs/>
          <w:lang w:eastAsia="es-CO"/>
        </w:rPr>
        <w:t xml:space="preserve">identificó la necesidad de hacer mayor énfasis en el tipo de curso que se quería pilotear y en las necesidades del proyecto, lo cual fue posteriormente concertado </w:t>
      </w:r>
      <w:r w:rsidR="00746E5E" w:rsidRPr="0029425B">
        <w:rPr>
          <w:rFonts w:ascii="Arial" w:eastAsia="Times New Roman" w:hAnsi="Arial" w:cs="Arial"/>
          <w:bCs/>
          <w:lang w:eastAsia="es-CO"/>
        </w:rPr>
        <w:t xml:space="preserve">y resuelto </w:t>
      </w:r>
      <w:r w:rsidR="005F70FA" w:rsidRPr="0029425B">
        <w:rPr>
          <w:rFonts w:ascii="Arial" w:eastAsia="Times New Roman" w:hAnsi="Arial" w:cs="Arial"/>
          <w:bCs/>
          <w:lang w:eastAsia="es-CO"/>
        </w:rPr>
        <w:t xml:space="preserve">con </w:t>
      </w:r>
      <w:r w:rsidR="00746E5E" w:rsidRPr="0029425B">
        <w:rPr>
          <w:rFonts w:ascii="Arial" w:eastAsia="Times New Roman" w:hAnsi="Arial" w:cs="Arial"/>
          <w:bCs/>
          <w:lang w:eastAsia="es-CO"/>
        </w:rPr>
        <w:t xml:space="preserve">la Fundación </w:t>
      </w:r>
      <w:r w:rsidR="005F70FA" w:rsidRPr="0029425B">
        <w:rPr>
          <w:rFonts w:ascii="Arial" w:eastAsia="Times New Roman" w:hAnsi="Arial" w:cs="Arial"/>
          <w:bCs/>
          <w:lang w:eastAsia="es-CO"/>
        </w:rPr>
        <w:t xml:space="preserve">Colombia Incluyente. </w:t>
      </w:r>
      <w:r w:rsidRPr="0029425B">
        <w:rPr>
          <w:rFonts w:ascii="Arial" w:eastAsia="Times New Roman" w:hAnsi="Arial" w:cs="Arial"/>
          <w:bCs/>
          <w:lang w:eastAsia="es-CO"/>
        </w:rPr>
        <w:t>En esta actividad fue clave la experiencia en proyectos anteriores brindada desde PLAN NLO para ayudar a definir el orden lógico de la implementación de este pilotaje.</w:t>
      </w:r>
    </w:p>
    <w:p w14:paraId="175C882B" w14:textId="77777777" w:rsidR="005F70FA" w:rsidRPr="00225D0A" w:rsidRDefault="005F70FA" w:rsidP="002D074E">
      <w:pPr>
        <w:rPr>
          <w:rFonts w:ascii="Arial" w:eastAsia="Times New Roman" w:hAnsi="Arial" w:cs="Arial"/>
          <w:bCs/>
          <w:sz w:val="2"/>
          <w:lang w:eastAsia="es-CO"/>
        </w:rPr>
      </w:pPr>
    </w:p>
    <w:p w14:paraId="7E25FDD8" w14:textId="373E56E7" w:rsidR="0029425B" w:rsidRPr="0029425B" w:rsidRDefault="009B3552" w:rsidP="0029425B">
      <w:pPr>
        <w:pStyle w:val="NormalWeb"/>
        <w:numPr>
          <w:ilvl w:val="0"/>
          <w:numId w:val="21"/>
        </w:numPr>
        <w:spacing w:line="276" w:lineRule="auto"/>
        <w:jc w:val="both"/>
        <w:rPr>
          <w:rFonts w:ascii="Arial" w:hAnsi="Arial" w:cs="Arial"/>
          <w:b/>
          <w:bCs/>
        </w:rPr>
      </w:pPr>
      <w:r w:rsidRPr="009B3552">
        <w:rPr>
          <w:rFonts w:ascii="Arial" w:hAnsi="Arial" w:cs="Arial"/>
          <w:b/>
          <w:bCs/>
          <w:sz w:val="22"/>
        </w:rPr>
        <w:t>Fortalecimiento del enfoque de género en el diseño curricular a partir del análisis de resultados</w:t>
      </w:r>
      <w:r>
        <w:rPr>
          <w:rFonts w:ascii="Arial" w:hAnsi="Arial" w:cs="Arial"/>
          <w:b/>
          <w:bCs/>
          <w:sz w:val="22"/>
        </w:rPr>
        <w:t xml:space="preserve"> de mediciones</w:t>
      </w:r>
      <w:r w:rsidR="005F70FA" w:rsidRPr="00225D0A">
        <w:rPr>
          <w:rFonts w:ascii="Arial" w:hAnsi="Arial" w:cs="Arial"/>
          <w:b/>
          <w:bCs/>
        </w:rPr>
        <w:t>:</w:t>
      </w:r>
      <w:r w:rsidR="005F70FA" w:rsidRPr="002D074E">
        <w:rPr>
          <w:rFonts w:ascii="Arial" w:hAnsi="Arial" w:cs="Arial"/>
          <w:bCs/>
        </w:rPr>
        <w:t xml:space="preserve"> </w:t>
      </w:r>
      <w:r>
        <w:rPr>
          <w:rFonts w:ascii="Arial" w:hAnsi="Arial" w:cs="Arial"/>
          <w:bCs/>
          <w:sz w:val="22"/>
          <w:szCs w:val="22"/>
        </w:rPr>
        <w:t>e</w:t>
      </w:r>
      <w:r w:rsidRPr="009B3552">
        <w:rPr>
          <w:rFonts w:ascii="Arial" w:hAnsi="Arial" w:cs="Arial"/>
          <w:bCs/>
          <w:sz w:val="22"/>
          <w:szCs w:val="22"/>
        </w:rPr>
        <w:t>n el marco del desarrollo del plan de estudios del currículo de habilidades verdes para la vida, se identificó la necesidad de aterrizar de manera más concreta y aplicada el enfoque de género dentro de la propuesta curricular. Para responder a este reto, y con el apoyo de PLAN NLO, se gestionó la incorporación de un consultor local que permitió ajustar y finalizar el currículo en coherencia con las necesidades y expectativas del proyecto. Este proceso se vio enriquecido por la revisión de los resultados del pre y post test, los cuales no solo evidenciaron las fortalezas adquiridas por las personas participantes durante el pilotaje, sino que también permitieron identificar oportunidades de mejora en la comprensión del enfoque de género. En particular, se evidenció la necesidad de trascender una lectura centrada únicamente en las diferencias entre hombres y mujeres, para avanzar hacia un análisis más profundo que reconozca las diversas afectaciones del cambio climático según características sociodemográficas e identitarias, tales como edad, territorio, condiciones socioeconómicas y pertenencia étnica.</w:t>
      </w:r>
      <w:r>
        <w:rPr>
          <w:rFonts w:ascii="Arial" w:hAnsi="Arial" w:cs="Arial"/>
          <w:bCs/>
          <w:sz w:val="22"/>
          <w:szCs w:val="22"/>
        </w:rPr>
        <w:t xml:space="preserve"> </w:t>
      </w:r>
    </w:p>
    <w:p w14:paraId="040C2865" w14:textId="77777777" w:rsidR="0029425B" w:rsidRPr="0029425B" w:rsidRDefault="0029425B" w:rsidP="0029425B">
      <w:pPr>
        <w:pStyle w:val="ListParagraph"/>
        <w:rPr>
          <w:rFonts w:ascii="Arial" w:eastAsia="Times New Roman" w:hAnsi="Arial" w:cs="Arial"/>
          <w:bCs/>
          <w:lang w:eastAsia="es-CO"/>
        </w:rPr>
      </w:pPr>
    </w:p>
    <w:p w14:paraId="057F13BB" w14:textId="7E32F5C9" w:rsidR="009C3759" w:rsidRPr="0029425B" w:rsidRDefault="009C3759" w:rsidP="0029425B">
      <w:pPr>
        <w:pStyle w:val="ListParagraph"/>
        <w:numPr>
          <w:ilvl w:val="0"/>
          <w:numId w:val="21"/>
        </w:numPr>
        <w:rPr>
          <w:rFonts w:ascii="Arial" w:eastAsia="Times New Roman" w:hAnsi="Arial" w:cs="Arial"/>
          <w:bCs/>
          <w:lang w:eastAsia="es-CO"/>
        </w:rPr>
      </w:pPr>
      <w:r w:rsidRPr="0029425B">
        <w:rPr>
          <w:rFonts w:ascii="Arial" w:eastAsia="Times New Roman" w:hAnsi="Arial" w:cs="Arial"/>
          <w:b/>
          <w:bCs/>
          <w:lang w:eastAsia="es-CO"/>
        </w:rPr>
        <w:t>Abordaje del enfoque de género de manera transversal en las formaciones sobre medio ambiente</w:t>
      </w:r>
      <w:r w:rsidR="005F70FA" w:rsidRPr="0029425B">
        <w:rPr>
          <w:rFonts w:ascii="Arial" w:eastAsia="Times New Roman" w:hAnsi="Arial" w:cs="Arial"/>
          <w:bCs/>
          <w:lang w:eastAsia="es-CO"/>
        </w:rPr>
        <w:t xml:space="preserve">: </w:t>
      </w:r>
      <w:r w:rsidR="00225D0A" w:rsidRPr="0029425B">
        <w:rPr>
          <w:rFonts w:ascii="Arial" w:eastAsia="Times New Roman" w:hAnsi="Arial" w:cs="Arial"/>
          <w:bCs/>
          <w:lang w:eastAsia="es-CO"/>
        </w:rPr>
        <w:t>s</w:t>
      </w:r>
      <w:r w:rsidRPr="0029425B">
        <w:rPr>
          <w:rFonts w:ascii="Arial" w:eastAsia="Times New Roman" w:hAnsi="Arial" w:cs="Arial"/>
          <w:bCs/>
          <w:lang w:eastAsia="es-CO"/>
        </w:rPr>
        <w:t>e evidenció la importancia de articular de manera intencionada el enfoque de género con la acción climática dentro de los procesos formativos, adaptando los contenidos y metodologías para reflejar esta relación de forma práctica y contextualizada. De esta manera se abordó la brecha sobre la comprensión del enfoque género limitado únicamente a las diferencias entre hombres y mujeres, ampliándolo a una comprensión más integral que permitió que las personas funcionarias y docentes de Fundación Colombia Incluyente reconocieran esta integralidad para replicarlo en sus ejercicios pedagógicos.</w:t>
      </w:r>
    </w:p>
    <w:p w14:paraId="7BD4E718" w14:textId="77777777" w:rsidR="005F70FA" w:rsidRPr="00FE07DA" w:rsidRDefault="005F70FA" w:rsidP="002D074E">
      <w:pPr>
        <w:rPr>
          <w:rFonts w:ascii="Arial" w:eastAsia="Times New Roman" w:hAnsi="Arial" w:cs="Arial"/>
          <w:bCs/>
          <w:sz w:val="2"/>
          <w:lang w:eastAsia="es-CO"/>
        </w:rPr>
      </w:pPr>
    </w:p>
    <w:p w14:paraId="4D58DC35" w14:textId="7FDCF1CD" w:rsidR="009C396B" w:rsidRPr="0029425B" w:rsidRDefault="00F91DB6" w:rsidP="0029425B">
      <w:pPr>
        <w:pStyle w:val="ListParagraph"/>
        <w:numPr>
          <w:ilvl w:val="0"/>
          <w:numId w:val="21"/>
        </w:numPr>
        <w:rPr>
          <w:rFonts w:ascii="Arial" w:eastAsia="Times New Roman" w:hAnsi="Arial" w:cs="Arial"/>
          <w:bCs/>
          <w:lang w:eastAsia="es-CO"/>
        </w:rPr>
      </w:pPr>
      <w:r w:rsidRPr="0029425B">
        <w:rPr>
          <w:rFonts w:ascii="Arial" w:eastAsia="Times New Roman" w:hAnsi="Arial" w:cs="Arial"/>
          <w:b/>
          <w:bCs/>
          <w:lang w:eastAsia="es-CO"/>
        </w:rPr>
        <w:t>Aplicación de metodologías participativas</w:t>
      </w:r>
      <w:r w:rsidR="005F70FA" w:rsidRPr="0029425B">
        <w:rPr>
          <w:rFonts w:ascii="Arial" w:eastAsia="Times New Roman" w:hAnsi="Arial" w:cs="Arial"/>
          <w:b/>
          <w:bCs/>
          <w:lang w:eastAsia="es-CO"/>
        </w:rPr>
        <w:t>:</w:t>
      </w:r>
      <w:r w:rsidR="005F70FA" w:rsidRPr="0029425B">
        <w:rPr>
          <w:rFonts w:ascii="Arial" w:eastAsia="Times New Roman" w:hAnsi="Arial" w:cs="Arial"/>
          <w:bCs/>
          <w:lang w:eastAsia="es-CO"/>
        </w:rPr>
        <w:t xml:space="preserve"> </w:t>
      </w:r>
      <w:r w:rsidRPr="0029425B">
        <w:rPr>
          <w:rFonts w:ascii="Arial" w:eastAsia="Times New Roman" w:hAnsi="Arial" w:cs="Arial"/>
          <w:bCs/>
          <w:lang w:eastAsia="es-CO"/>
        </w:rPr>
        <w:t>en el marco del masterclass sobre educación medio ambiental se identificó que metodologías participativas favorecen el interés y la apropiación de los contenidos. Asimismo, se destacó la necesidad de traducir los enfoques de sostenibilidad en retos y ejercicios aplicados al entorno educativo, facilitando su implementación en el aula por parte de las personas docentes.</w:t>
      </w:r>
    </w:p>
    <w:p w14:paraId="5A355136" w14:textId="77777777" w:rsidR="009C396B" w:rsidRPr="00F91DB6" w:rsidRDefault="009C396B" w:rsidP="009C396B">
      <w:pPr>
        <w:pStyle w:val="NoSpacing"/>
        <w:rPr>
          <w:lang w:eastAsia="es-CO"/>
        </w:rPr>
      </w:pPr>
    </w:p>
    <w:p w14:paraId="55B69E32" w14:textId="7908AAF6" w:rsidR="005F70FA" w:rsidRPr="0029425B" w:rsidRDefault="009C396B" w:rsidP="0029425B">
      <w:pPr>
        <w:pStyle w:val="ListParagraph"/>
        <w:numPr>
          <w:ilvl w:val="0"/>
          <w:numId w:val="21"/>
        </w:numPr>
        <w:rPr>
          <w:rFonts w:ascii="Arial" w:eastAsia="Times New Roman" w:hAnsi="Arial" w:cs="Arial"/>
          <w:bCs/>
          <w:lang w:eastAsia="es-CO"/>
        </w:rPr>
      </w:pPr>
      <w:r w:rsidRPr="0029425B">
        <w:rPr>
          <w:rFonts w:ascii="Arial" w:eastAsia="Times New Roman" w:hAnsi="Arial" w:cs="Arial"/>
          <w:b/>
          <w:bCs/>
          <w:lang w:eastAsia="es-CO"/>
        </w:rPr>
        <w:t>Fortalecimiento del proceso de evaluación mediante ajustes en la aplicación del post test y gestión del tiempo</w:t>
      </w:r>
      <w:r w:rsidR="005F70FA" w:rsidRPr="0029425B">
        <w:rPr>
          <w:rFonts w:ascii="Arial" w:eastAsia="Times New Roman" w:hAnsi="Arial" w:cs="Arial"/>
          <w:b/>
          <w:bCs/>
          <w:lang w:eastAsia="es-CO"/>
        </w:rPr>
        <w:t>:</w:t>
      </w:r>
      <w:r w:rsidR="005F70FA" w:rsidRPr="0029425B">
        <w:rPr>
          <w:rFonts w:ascii="Arial" w:eastAsia="Times New Roman" w:hAnsi="Arial" w:cs="Arial"/>
          <w:bCs/>
          <w:lang w:eastAsia="es-CO"/>
        </w:rPr>
        <w:t xml:space="preserve"> </w:t>
      </w:r>
      <w:r w:rsidRPr="0029425B">
        <w:rPr>
          <w:rFonts w:ascii="Arial" w:eastAsia="Times New Roman" w:hAnsi="Arial" w:cs="Arial"/>
          <w:bCs/>
          <w:lang w:eastAsia="es-CO"/>
        </w:rPr>
        <w:t>en el desarrollo de la formación sobre competencias ecológicas dirigida a personas formadoras, se evidenció que la aplicación del post test durante el último día de la formación fortaleció significativamente el proceso de evaluación de aprendizajes. Asimismo, el ajuste del horario, permitiendo finalizar las sesiones en un tiempo más adecuado, favoreció una mejor disposición de las personas participantes para completar el instrumento. Estos ajustes contribuyeron a reducir de manera importante la brecha de participantes que diligenciaban el post test de forma posterior a la finalización de los espacios formativos, mitigando así posibles sesgos de recordación y mejorando la calidad y fiabilidad de la información recolectada.</w:t>
      </w:r>
    </w:p>
    <w:p w14:paraId="05E44217" w14:textId="77777777" w:rsidR="005F70FA" w:rsidRPr="00FE07DA" w:rsidRDefault="005F70FA" w:rsidP="002D074E">
      <w:pPr>
        <w:rPr>
          <w:rFonts w:ascii="Arial" w:hAnsi="Arial" w:cs="Arial"/>
          <w:sz w:val="16"/>
        </w:rPr>
      </w:pPr>
    </w:p>
    <w:p w14:paraId="0B1912CF" w14:textId="505FAD98" w:rsidR="00026529" w:rsidRPr="00FE07DA" w:rsidRDefault="00026529" w:rsidP="00FE07DA">
      <w:pPr>
        <w:pStyle w:val="Heading2"/>
        <w:rPr>
          <w:rFonts w:ascii="Arial" w:hAnsi="Arial" w:cs="Arial"/>
          <w:b/>
        </w:rPr>
      </w:pPr>
      <w:bookmarkStart w:id="17" w:name="_Toc233280422"/>
      <w:r w:rsidRPr="00FE07DA">
        <w:rPr>
          <w:rFonts w:ascii="Arial" w:hAnsi="Arial" w:cs="Arial"/>
          <w:b/>
        </w:rPr>
        <w:t>Buenas prácticas</w:t>
      </w:r>
      <w:bookmarkEnd w:id="17"/>
    </w:p>
    <w:p w14:paraId="01938C1F" w14:textId="77777777" w:rsidR="00FE07DA" w:rsidRPr="00FE07DA" w:rsidRDefault="00FE07DA" w:rsidP="00FE07DA">
      <w:pPr>
        <w:rPr>
          <w:sz w:val="14"/>
        </w:rPr>
      </w:pPr>
    </w:p>
    <w:p w14:paraId="171E1360" w14:textId="77777777" w:rsidR="00225D0A" w:rsidRPr="00225D0A" w:rsidRDefault="00225D0A" w:rsidP="00FE07DA">
      <w:pPr>
        <w:spacing w:after="0"/>
        <w:rPr>
          <w:rFonts w:ascii="Arial" w:hAnsi="Arial" w:cs="Arial"/>
          <w:sz w:val="2"/>
        </w:rPr>
      </w:pPr>
    </w:p>
    <w:p w14:paraId="7EDA5BE2" w14:textId="4C41B360" w:rsidR="0029425B" w:rsidRDefault="0029425B" w:rsidP="0029425B">
      <w:pPr>
        <w:pStyle w:val="ListParagraph"/>
        <w:numPr>
          <w:ilvl w:val="0"/>
          <w:numId w:val="22"/>
        </w:numPr>
        <w:rPr>
          <w:rFonts w:ascii="Arial" w:hAnsi="Arial" w:cs="Arial"/>
        </w:rPr>
      </w:pPr>
      <w:r w:rsidRPr="0029425B">
        <w:rPr>
          <w:rFonts w:ascii="Arial" w:hAnsi="Arial" w:cs="Arial"/>
          <w:b/>
        </w:rPr>
        <w:t>Articulación estratégica y gestión colaborativa del consorcio:</w:t>
      </w:r>
      <w:r w:rsidRPr="0029425B">
        <w:rPr>
          <w:rFonts w:ascii="Arial" w:hAnsi="Arial" w:cs="Arial"/>
        </w:rPr>
        <w:t xml:space="preserve"> se consolidó como una buena práctica la articulación efectiva entre Colombia Incluyente, PLAN Colombia, CINOP y PLAN NLO, sustentada en una comunicación fluida, seguimiento permanente y una sólida sinergia entre los equipos. La coordinación constante, junto con la disponibilidad y flexibilidad para realizar ajustes durante la implementación, permitió responder de manera oportuna a los desafíos del proceso. Asimismo, el aprovechamiento del capital relacional de Colombia Incluyente y el diálogo continuo con el socio local contribuyeron a enriquecer el análisis de contexto, la identificación de brechas y la vinculación de actores clave del ecosistema en todas las etapas del proyecto.</w:t>
      </w:r>
    </w:p>
    <w:p w14:paraId="0F8B3AF3" w14:textId="77777777" w:rsidR="0029425B" w:rsidRPr="0029425B" w:rsidRDefault="0029425B" w:rsidP="0029425B">
      <w:pPr>
        <w:pStyle w:val="ListParagraph"/>
        <w:rPr>
          <w:rFonts w:ascii="Arial" w:hAnsi="Arial" w:cs="Arial"/>
        </w:rPr>
      </w:pPr>
    </w:p>
    <w:p w14:paraId="3A95CC43" w14:textId="77777777" w:rsidR="0029425B" w:rsidRDefault="0029425B" w:rsidP="0029425B">
      <w:pPr>
        <w:pStyle w:val="ListParagraph"/>
        <w:numPr>
          <w:ilvl w:val="0"/>
          <w:numId w:val="22"/>
        </w:numPr>
        <w:rPr>
          <w:rFonts w:ascii="Arial" w:hAnsi="Arial" w:cs="Arial"/>
        </w:rPr>
      </w:pPr>
      <w:r w:rsidRPr="0029425B">
        <w:rPr>
          <w:rFonts w:ascii="Arial" w:hAnsi="Arial" w:cs="Arial"/>
          <w:b/>
        </w:rPr>
        <w:t>Metodologías efectivas de convocatoria y gestión operativa:</w:t>
      </w:r>
      <w:r w:rsidRPr="0029425B">
        <w:rPr>
          <w:rFonts w:ascii="Arial" w:hAnsi="Arial" w:cs="Arial"/>
        </w:rPr>
        <w:t xml:space="preserve"> se destacó como buena práctica la metodología de convocatoria liderada por </w:t>
      </w:r>
      <w:r>
        <w:rPr>
          <w:rFonts w:ascii="Arial" w:hAnsi="Arial" w:cs="Arial"/>
        </w:rPr>
        <w:t xml:space="preserve">Fundación </w:t>
      </w:r>
      <w:r w:rsidRPr="0029425B">
        <w:rPr>
          <w:rFonts w:ascii="Arial" w:hAnsi="Arial" w:cs="Arial"/>
        </w:rPr>
        <w:t>Colombia Incluyente</w:t>
      </w:r>
      <w:r>
        <w:rPr>
          <w:rFonts w:ascii="Arial" w:hAnsi="Arial" w:cs="Arial"/>
        </w:rPr>
        <w:t xml:space="preserve"> y PLAN Colombia</w:t>
      </w:r>
      <w:r w:rsidRPr="0029425B">
        <w:rPr>
          <w:rFonts w:ascii="Arial" w:hAnsi="Arial" w:cs="Arial"/>
        </w:rPr>
        <w:t>, la cual facilitó la participación de actores relevantes en las diferentes actividades del proyecto. De igual manera, el uso de proveedores locales permitió optimizar la logística y garantizar condiciones adecuadas para la implementación de los eventos</w:t>
      </w:r>
      <w:r>
        <w:rPr>
          <w:rFonts w:ascii="Arial" w:hAnsi="Arial" w:cs="Arial"/>
        </w:rPr>
        <w:t xml:space="preserve"> y jornadas formativas planificadas a lo largo del proyecto</w:t>
      </w:r>
      <w:r w:rsidRPr="0029425B">
        <w:rPr>
          <w:rFonts w:ascii="Arial" w:hAnsi="Arial" w:cs="Arial"/>
        </w:rPr>
        <w:t>, aportando eficiencia en la gestión operativa.</w:t>
      </w:r>
    </w:p>
    <w:p w14:paraId="1FC9F0BF" w14:textId="77777777" w:rsidR="0029425B" w:rsidRPr="0029425B" w:rsidRDefault="0029425B" w:rsidP="0029425B">
      <w:pPr>
        <w:pStyle w:val="ListParagraph"/>
        <w:rPr>
          <w:rFonts w:ascii="Arial" w:hAnsi="Arial" w:cs="Arial"/>
        </w:rPr>
      </w:pPr>
    </w:p>
    <w:p w14:paraId="646C3C32" w14:textId="77777777" w:rsidR="005A00D1" w:rsidRDefault="0029425B" w:rsidP="0029425B">
      <w:pPr>
        <w:pStyle w:val="ListParagraph"/>
        <w:numPr>
          <w:ilvl w:val="0"/>
          <w:numId w:val="22"/>
        </w:numPr>
        <w:rPr>
          <w:rFonts w:ascii="Arial" w:hAnsi="Arial" w:cs="Arial"/>
        </w:rPr>
      </w:pPr>
      <w:r w:rsidRPr="0029425B">
        <w:rPr>
          <w:rFonts w:ascii="Arial" w:hAnsi="Arial" w:cs="Arial"/>
          <w:b/>
        </w:rPr>
        <w:t>Integración del enfoque de género y soporte técnico especializado:</w:t>
      </w:r>
      <w:r>
        <w:rPr>
          <w:rFonts w:ascii="Arial" w:hAnsi="Arial" w:cs="Arial"/>
        </w:rPr>
        <w:t xml:space="preserve"> l</w:t>
      </w:r>
      <w:r w:rsidRPr="0029425B">
        <w:rPr>
          <w:rFonts w:ascii="Arial" w:hAnsi="Arial" w:cs="Arial"/>
        </w:rPr>
        <w:t>a incorporación transversal del enfoque de género en distintos componentes del proyecto, como el estudio de mercado</w:t>
      </w:r>
      <w:r w:rsidR="005A00D1">
        <w:rPr>
          <w:rFonts w:ascii="Arial" w:hAnsi="Arial" w:cs="Arial"/>
        </w:rPr>
        <w:t>,</w:t>
      </w:r>
      <w:r w:rsidRPr="0029425B">
        <w:rPr>
          <w:rFonts w:ascii="Arial" w:hAnsi="Arial" w:cs="Arial"/>
        </w:rPr>
        <w:t xml:space="preserve"> el diseño curricular</w:t>
      </w:r>
      <w:r w:rsidR="005A00D1">
        <w:rPr>
          <w:rFonts w:ascii="Arial" w:hAnsi="Arial" w:cs="Arial"/>
        </w:rPr>
        <w:t xml:space="preserve"> y los procesos formativos</w:t>
      </w:r>
      <w:r w:rsidRPr="0029425B">
        <w:rPr>
          <w:rFonts w:ascii="Arial" w:hAnsi="Arial" w:cs="Arial"/>
        </w:rPr>
        <w:t>, representó un elemento clave para fortalecer la pertinencia de los resultados. Este proceso se vio robustecido gracias al acompañamiento de consultoras especializadas y al conocimiento técnico de PLAN Colombia, lo que permitió asegurar una mirada actualizada y contextualizada en los productos desarrollados.</w:t>
      </w:r>
    </w:p>
    <w:p w14:paraId="274E4007" w14:textId="77777777" w:rsidR="005A00D1" w:rsidRPr="005A00D1" w:rsidRDefault="005A00D1" w:rsidP="005A00D1">
      <w:pPr>
        <w:pStyle w:val="ListParagraph"/>
        <w:rPr>
          <w:rFonts w:ascii="Arial" w:hAnsi="Arial" w:cs="Arial"/>
        </w:rPr>
      </w:pPr>
    </w:p>
    <w:p w14:paraId="54D3D2DD" w14:textId="77777777" w:rsidR="005A00D1" w:rsidRDefault="0029425B" w:rsidP="0029425B">
      <w:pPr>
        <w:pStyle w:val="ListParagraph"/>
        <w:numPr>
          <w:ilvl w:val="0"/>
          <w:numId w:val="22"/>
        </w:numPr>
        <w:rPr>
          <w:rFonts w:ascii="Arial" w:hAnsi="Arial" w:cs="Arial"/>
        </w:rPr>
      </w:pPr>
      <w:r w:rsidRPr="005A00D1">
        <w:rPr>
          <w:rFonts w:ascii="Arial" w:hAnsi="Arial" w:cs="Arial"/>
          <w:b/>
        </w:rPr>
        <w:t>Participación de actores clave y pertinencia técnica</w:t>
      </w:r>
      <w:r w:rsidR="005A00D1" w:rsidRPr="005A00D1">
        <w:rPr>
          <w:rFonts w:ascii="Arial" w:hAnsi="Arial" w:cs="Arial"/>
          <w:b/>
        </w:rPr>
        <w:t>:</w:t>
      </w:r>
      <w:r w:rsidR="005A00D1">
        <w:rPr>
          <w:rFonts w:ascii="Arial" w:hAnsi="Arial" w:cs="Arial"/>
        </w:rPr>
        <w:t xml:space="preserve"> e</w:t>
      </w:r>
      <w:r w:rsidRPr="005A00D1">
        <w:rPr>
          <w:rFonts w:ascii="Arial" w:hAnsi="Arial" w:cs="Arial"/>
        </w:rPr>
        <w:t xml:space="preserve">n el desarrollo del estudio de mercado, la participación de empresarios aportó valor al proceso al garantizar una mayor pertinencia y conexión con las dinámicas del sector productivo. Asimismo, la incorporación de </w:t>
      </w:r>
      <w:r w:rsidR="005A00D1">
        <w:rPr>
          <w:rFonts w:ascii="Arial" w:hAnsi="Arial" w:cs="Arial"/>
        </w:rPr>
        <w:t xml:space="preserve">una </w:t>
      </w:r>
      <w:r w:rsidRPr="005A00D1">
        <w:rPr>
          <w:rFonts w:ascii="Arial" w:hAnsi="Arial" w:cs="Arial"/>
        </w:rPr>
        <w:t xml:space="preserve">consultoría externa especializada </w:t>
      </w:r>
      <w:r w:rsidR="005A00D1">
        <w:rPr>
          <w:rFonts w:ascii="Arial" w:hAnsi="Arial" w:cs="Arial"/>
        </w:rPr>
        <w:t xml:space="preserve">en el marco del desarrollo del currículo de habilidades verdes inclusivas </w:t>
      </w:r>
      <w:r w:rsidRPr="005A00D1">
        <w:rPr>
          <w:rFonts w:ascii="Arial" w:hAnsi="Arial" w:cs="Arial"/>
        </w:rPr>
        <w:t>permitió complementar las capacidades del equipo y asegurar el acceso a información técnica actualizada.</w:t>
      </w:r>
    </w:p>
    <w:p w14:paraId="5D4D4BCA" w14:textId="77777777" w:rsidR="005A00D1" w:rsidRPr="005A00D1" w:rsidRDefault="005A00D1" w:rsidP="005A00D1">
      <w:pPr>
        <w:pStyle w:val="ListParagraph"/>
        <w:rPr>
          <w:rFonts w:ascii="Arial" w:hAnsi="Arial" w:cs="Arial"/>
        </w:rPr>
      </w:pPr>
    </w:p>
    <w:p w14:paraId="6BC13C70" w14:textId="77777777" w:rsidR="005A00D1" w:rsidRDefault="0029425B" w:rsidP="0029425B">
      <w:pPr>
        <w:pStyle w:val="ListParagraph"/>
        <w:numPr>
          <w:ilvl w:val="0"/>
          <w:numId w:val="22"/>
        </w:numPr>
        <w:rPr>
          <w:rFonts w:ascii="Arial" w:hAnsi="Arial" w:cs="Arial"/>
        </w:rPr>
      </w:pPr>
      <w:r w:rsidRPr="005A00D1">
        <w:rPr>
          <w:rFonts w:ascii="Arial" w:hAnsi="Arial" w:cs="Arial"/>
          <w:b/>
        </w:rPr>
        <w:t>Diseño e implementación de procesos formativos pertinentes y replicables</w:t>
      </w:r>
      <w:r w:rsidR="005A00D1" w:rsidRPr="005A00D1">
        <w:rPr>
          <w:rFonts w:ascii="Arial" w:hAnsi="Arial" w:cs="Arial"/>
          <w:b/>
        </w:rPr>
        <w:t>:</w:t>
      </w:r>
      <w:r w:rsidR="005A00D1">
        <w:rPr>
          <w:rFonts w:ascii="Arial" w:hAnsi="Arial" w:cs="Arial"/>
        </w:rPr>
        <w:t xml:space="preserve"> </w:t>
      </w:r>
      <w:r w:rsidR="005A00D1" w:rsidRPr="005A00D1">
        <w:rPr>
          <w:rFonts w:ascii="Arial" w:hAnsi="Arial" w:cs="Arial"/>
        </w:rPr>
        <w:t>d</w:t>
      </w:r>
      <w:r w:rsidRPr="005A00D1">
        <w:rPr>
          <w:rFonts w:ascii="Arial" w:hAnsi="Arial" w:cs="Arial"/>
        </w:rPr>
        <w:t xml:space="preserve">urante el prototipado y pilotaje del currículo de habilidades verdes, se destacó la contratación de una persona </w:t>
      </w:r>
      <w:r w:rsidR="005A00D1">
        <w:rPr>
          <w:rFonts w:ascii="Arial" w:hAnsi="Arial" w:cs="Arial"/>
        </w:rPr>
        <w:t>de Fundación Colombia Incluyente</w:t>
      </w:r>
      <w:r w:rsidRPr="005A00D1">
        <w:rPr>
          <w:rFonts w:ascii="Arial" w:hAnsi="Arial" w:cs="Arial"/>
        </w:rPr>
        <w:t xml:space="preserve"> para la implementación de los cursos</w:t>
      </w:r>
      <w:r w:rsidR="005A00D1">
        <w:rPr>
          <w:rFonts w:ascii="Arial" w:hAnsi="Arial" w:cs="Arial"/>
        </w:rPr>
        <w:t xml:space="preserve"> seleccionados por el socio local</w:t>
      </w:r>
      <w:r w:rsidRPr="005A00D1">
        <w:rPr>
          <w:rFonts w:ascii="Arial" w:hAnsi="Arial" w:cs="Arial"/>
        </w:rPr>
        <w:t>, lo que permitió un mayor enfoque, seguimiento y calidad en el desarrollo de las actividades. La planificación adecuada, sumada a la experiencia previa de los equipos, facilitó la implementación del pilotaje de manera articulada con otras actividades. La metodología desarrollada demostró ser replicable en otros contextos y resultó útil tanto para validar los contenidos como para su aplicación pedagógica.</w:t>
      </w:r>
    </w:p>
    <w:p w14:paraId="6F388634" w14:textId="77777777" w:rsidR="005A00D1" w:rsidRPr="005A00D1" w:rsidRDefault="005A00D1" w:rsidP="005A00D1">
      <w:pPr>
        <w:pStyle w:val="ListParagraph"/>
        <w:rPr>
          <w:rFonts w:ascii="Arial" w:hAnsi="Arial" w:cs="Arial"/>
        </w:rPr>
      </w:pPr>
    </w:p>
    <w:p w14:paraId="43A3DD75" w14:textId="77777777" w:rsidR="005A00D1" w:rsidRDefault="0029425B" w:rsidP="0029425B">
      <w:pPr>
        <w:pStyle w:val="ListParagraph"/>
        <w:numPr>
          <w:ilvl w:val="0"/>
          <w:numId w:val="22"/>
        </w:numPr>
        <w:rPr>
          <w:rFonts w:ascii="Arial" w:hAnsi="Arial" w:cs="Arial"/>
        </w:rPr>
      </w:pPr>
      <w:r w:rsidRPr="005A00D1">
        <w:rPr>
          <w:rFonts w:ascii="Arial" w:hAnsi="Arial" w:cs="Arial"/>
          <w:b/>
        </w:rPr>
        <w:t>Fortalecimiento del currículo a partir de evidencia y procesos iterativos</w:t>
      </w:r>
      <w:r w:rsidR="005A00D1" w:rsidRPr="005A00D1">
        <w:rPr>
          <w:rFonts w:ascii="Arial" w:hAnsi="Arial" w:cs="Arial"/>
          <w:b/>
        </w:rPr>
        <w:t>:</w:t>
      </w:r>
      <w:r w:rsidR="005A00D1">
        <w:rPr>
          <w:rFonts w:ascii="Arial" w:hAnsi="Arial" w:cs="Arial"/>
        </w:rPr>
        <w:t xml:space="preserve"> s</w:t>
      </w:r>
      <w:r w:rsidRPr="005A00D1">
        <w:rPr>
          <w:rFonts w:ascii="Arial" w:hAnsi="Arial" w:cs="Arial"/>
        </w:rPr>
        <w:t>e evidenció como buena práctica la revisión continua de los productos y la incorporación de aprendizajes derivados del pilotaje en el diseño del plan de estudios. Este enfoque iterativo permitió ajustar y fortalecer el currículo, asegurando una mayor pertinencia técnica y metodológica a partir de evidencia empírica.</w:t>
      </w:r>
      <w:r w:rsidR="005A00D1">
        <w:rPr>
          <w:rFonts w:ascii="Arial" w:hAnsi="Arial" w:cs="Arial"/>
        </w:rPr>
        <w:t xml:space="preserve"> Además, la participación de los diferentes socios en la revisión y ajuste del documento del currículo permitió cubrir diferentes oportunidades de mejora identificadas en el documento, permitiendo una mayor precisión en el uso de conceptos, una estructuración estandarizada de los diferentes módulos y una integración transversal del enfoque de género y otros enfoques relevantes en dichos módulos pedagógicos. </w:t>
      </w:r>
    </w:p>
    <w:p w14:paraId="0073B829" w14:textId="77777777" w:rsidR="005A00D1" w:rsidRPr="005A00D1" w:rsidRDefault="005A00D1" w:rsidP="005A00D1">
      <w:pPr>
        <w:pStyle w:val="ListParagraph"/>
        <w:rPr>
          <w:rFonts w:ascii="Arial" w:hAnsi="Arial" w:cs="Arial"/>
        </w:rPr>
      </w:pPr>
    </w:p>
    <w:p w14:paraId="33E8A701" w14:textId="77777777" w:rsidR="005A00D1" w:rsidRDefault="0029425B" w:rsidP="0029425B">
      <w:pPr>
        <w:pStyle w:val="ListParagraph"/>
        <w:numPr>
          <w:ilvl w:val="0"/>
          <w:numId w:val="22"/>
        </w:numPr>
        <w:rPr>
          <w:rFonts w:ascii="Arial" w:hAnsi="Arial" w:cs="Arial"/>
        </w:rPr>
      </w:pPr>
      <w:r w:rsidRPr="005A00D1">
        <w:rPr>
          <w:rFonts w:ascii="Arial" w:hAnsi="Arial" w:cs="Arial"/>
          <w:b/>
        </w:rPr>
        <w:t>Metodologías pedagógicas participativas y contextualizadas</w:t>
      </w:r>
      <w:r w:rsidR="005A00D1" w:rsidRPr="005A00D1">
        <w:rPr>
          <w:rFonts w:ascii="Arial" w:hAnsi="Arial" w:cs="Arial"/>
          <w:b/>
        </w:rPr>
        <w:t>:</w:t>
      </w:r>
      <w:r w:rsidR="005A00D1">
        <w:rPr>
          <w:rFonts w:ascii="Arial" w:hAnsi="Arial" w:cs="Arial"/>
        </w:rPr>
        <w:t xml:space="preserve"> e</w:t>
      </w:r>
      <w:r w:rsidRPr="005A00D1">
        <w:rPr>
          <w:rFonts w:ascii="Arial" w:hAnsi="Arial" w:cs="Arial"/>
        </w:rPr>
        <w:t>n el desarrollo de los diferentes espacios formativos, se resaltó la importancia de implementar metodologías participativas y adaptadas al contexto local. La combinación de teoría, debate y ejercicios prácticos, junto con el uso de casos reales y la vinculación de actores como escuela, empresa y comunidad, facilitó una mayor apropiación de los contenidos. Adicionalmente, la flexibilidad de los equipos facilitadores para ajustar los contenidos y metodologías en función de las necesidades de las personas participantes contribuyó significativamente al éxito de las actividades</w:t>
      </w:r>
      <w:r w:rsidR="005A00D1">
        <w:rPr>
          <w:rFonts w:ascii="Arial" w:hAnsi="Arial" w:cs="Arial"/>
        </w:rPr>
        <w:t xml:space="preserve"> formativas</w:t>
      </w:r>
      <w:r w:rsidRPr="005A00D1">
        <w:rPr>
          <w:rFonts w:ascii="Arial" w:hAnsi="Arial" w:cs="Arial"/>
        </w:rPr>
        <w:t>.</w:t>
      </w:r>
    </w:p>
    <w:p w14:paraId="7F5BA401" w14:textId="77777777" w:rsidR="005A00D1" w:rsidRPr="005A00D1" w:rsidRDefault="005A00D1" w:rsidP="005A00D1">
      <w:pPr>
        <w:pStyle w:val="ListParagraph"/>
        <w:rPr>
          <w:rFonts w:ascii="Arial" w:hAnsi="Arial" w:cs="Arial"/>
        </w:rPr>
      </w:pPr>
    </w:p>
    <w:p w14:paraId="7E2BC37A" w14:textId="14EF7557" w:rsidR="00C74634" w:rsidRPr="005A00D1" w:rsidRDefault="0029425B" w:rsidP="002D074E">
      <w:pPr>
        <w:pStyle w:val="ListParagraph"/>
        <w:numPr>
          <w:ilvl w:val="0"/>
          <w:numId w:val="22"/>
        </w:numPr>
        <w:rPr>
          <w:rFonts w:ascii="Arial" w:hAnsi="Arial" w:cs="Arial"/>
        </w:rPr>
      </w:pPr>
      <w:r w:rsidRPr="005A00D1">
        <w:rPr>
          <w:rFonts w:ascii="Arial" w:hAnsi="Arial" w:cs="Arial"/>
          <w:b/>
        </w:rPr>
        <w:t>Acompañamiento técnico y aprendizaje en terreno</w:t>
      </w:r>
      <w:r w:rsidR="005A00D1" w:rsidRPr="005A00D1">
        <w:rPr>
          <w:rFonts w:ascii="Arial" w:hAnsi="Arial" w:cs="Arial"/>
          <w:b/>
        </w:rPr>
        <w:t>:</w:t>
      </w:r>
      <w:r w:rsidR="005A00D1">
        <w:rPr>
          <w:rFonts w:ascii="Arial" w:hAnsi="Arial" w:cs="Arial"/>
        </w:rPr>
        <w:t xml:space="preserve"> el acompañamiento constante</w:t>
      </w:r>
      <w:r w:rsidRPr="005A00D1">
        <w:rPr>
          <w:rFonts w:ascii="Arial" w:hAnsi="Arial" w:cs="Arial"/>
        </w:rPr>
        <w:t xml:space="preserve"> de PLAN NLO </w:t>
      </w:r>
      <w:r w:rsidR="005A00D1">
        <w:rPr>
          <w:rFonts w:ascii="Arial" w:hAnsi="Arial" w:cs="Arial"/>
        </w:rPr>
        <w:t xml:space="preserve">y CINOP </w:t>
      </w:r>
      <w:r w:rsidRPr="005A00D1">
        <w:rPr>
          <w:rFonts w:ascii="Arial" w:hAnsi="Arial" w:cs="Arial"/>
        </w:rPr>
        <w:t>se consolidó como una buena práctica, no solo por su aporte técnico y metodológico, sino también por el acompañamiento directo a través de visitas a terreno. Este proceso permitió fortalecer el aprendizaje, ajustar estrategias de implementación y enriquecer la calidad general de las actividades desarrolladas.</w:t>
      </w:r>
    </w:p>
    <w:p w14:paraId="7AB9CF47" w14:textId="18BD5C1B" w:rsidR="000A76DB" w:rsidRPr="005A00D1" w:rsidRDefault="007321EA" w:rsidP="005A00D1">
      <w:pPr>
        <w:pStyle w:val="Heading1"/>
        <w:rPr>
          <w:rFonts w:ascii="Poppins" w:hAnsi="Poppins" w:cs="Poppins"/>
          <w:color w:val="0070C0"/>
        </w:rPr>
      </w:pPr>
      <w:bookmarkStart w:id="18" w:name="_Toc233280423"/>
      <w:r w:rsidRPr="00FE07DA">
        <w:rPr>
          <w:rFonts w:ascii="Poppins" w:hAnsi="Poppins" w:cs="Poppins"/>
          <w:color w:val="0070C0"/>
        </w:rPr>
        <w:t>Conclusiones</w:t>
      </w:r>
      <w:bookmarkEnd w:id="18"/>
    </w:p>
    <w:p w14:paraId="29AF9B59" w14:textId="15E99E88" w:rsidR="00E62F5F" w:rsidRDefault="00E62F5F" w:rsidP="00E62F5F">
      <w:pPr>
        <w:numPr>
          <w:ilvl w:val="0"/>
          <w:numId w:val="17"/>
        </w:numPr>
        <w:spacing w:before="100" w:beforeAutospacing="1" w:after="0"/>
        <w:rPr>
          <w:rFonts w:ascii="Arial" w:eastAsia="Times New Roman" w:hAnsi="Arial" w:cs="Arial"/>
          <w:szCs w:val="24"/>
          <w:lang w:eastAsia="es-CO"/>
        </w:rPr>
      </w:pPr>
      <w:r w:rsidRPr="00E62F5F">
        <w:rPr>
          <w:rFonts w:ascii="Arial" w:eastAsia="Times New Roman" w:hAnsi="Arial" w:cs="Arial"/>
          <w:szCs w:val="24"/>
          <w:lang w:eastAsia="es-CO"/>
        </w:rPr>
        <w:t xml:space="preserve">El trabajo conjunto entre las organizaciones </w:t>
      </w:r>
      <w:r w:rsidR="00076E84">
        <w:rPr>
          <w:rFonts w:ascii="Arial" w:eastAsia="Times New Roman" w:hAnsi="Arial" w:cs="Arial"/>
          <w:szCs w:val="24"/>
          <w:lang w:eastAsia="es-CO"/>
        </w:rPr>
        <w:t>involucradas ha</w:t>
      </w:r>
      <w:r w:rsidRPr="00E62F5F">
        <w:rPr>
          <w:rFonts w:ascii="Arial" w:eastAsia="Times New Roman" w:hAnsi="Arial" w:cs="Arial"/>
          <w:szCs w:val="24"/>
          <w:lang w:eastAsia="es-CO"/>
        </w:rPr>
        <w:t xml:space="preserve"> permiti</w:t>
      </w:r>
      <w:r w:rsidR="00076E84">
        <w:rPr>
          <w:rFonts w:ascii="Arial" w:eastAsia="Times New Roman" w:hAnsi="Arial" w:cs="Arial"/>
          <w:szCs w:val="24"/>
          <w:lang w:eastAsia="es-CO"/>
        </w:rPr>
        <w:t>do</w:t>
      </w:r>
      <w:r w:rsidRPr="00E62F5F">
        <w:rPr>
          <w:rFonts w:ascii="Arial" w:eastAsia="Times New Roman" w:hAnsi="Arial" w:cs="Arial"/>
          <w:szCs w:val="24"/>
          <w:lang w:eastAsia="es-CO"/>
        </w:rPr>
        <w:t xml:space="preserve"> mantener una visión compartida sobre los objetivos del proyecto, favoreciendo la toma de decisiones, la coordinación y el cumplimiento de los resultados </w:t>
      </w:r>
      <w:r w:rsidR="00076E84">
        <w:rPr>
          <w:rFonts w:ascii="Arial" w:eastAsia="Times New Roman" w:hAnsi="Arial" w:cs="Arial"/>
          <w:szCs w:val="24"/>
          <w:lang w:eastAsia="es-CO"/>
        </w:rPr>
        <w:t>planteados</w:t>
      </w:r>
      <w:r w:rsidRPr="00E62F5F">
        <w:rPr>
          <w:rFonts w:ascii="Arial" w:eastAsia="Times New Roman" w:hAnsi="Arial" w:cs="Arial"/>
          <w:szCs w:val="24"/>
          <w:lang w:eastAsia="es-CO"/>
        </w:rPr>
        <w:t>.</w:t>
      </w:r>
    </w:p>
    <w:p w14:paraId="130D4043" w14:textId="77777777" w:rsidR="00E62F5F" w:rsidRPr="00E62F5F" w:rsidRDefault="00E62F5F" w:rsidP="00E62F5F">
      <w:pPr>
        <w:spacing w:before="100" w:beforeAutospacing="1" w:after="0"/>
        <w:ind w:left="720"/>
        <w:rPr>
          <w:rFonts w:ascii="Arial" w:eastAsia="Times New Roman" w:hAnsi="Arial" w:cs="Arial"/>
          <w:sz w:val="4"/>
          <w:szCs w:val="24"/>
          <w:lang w:eastAsia="es-CO"/>
        </w:rPr>
      </w:pPr>
    </w:p>
    <w:p w14:paraId="1A6DB517" w14:textId="21238D2C" w:rsidR="00E62F5F" w:rsidRDefault="00E62F5F" w:rsidP="00076E84">
      <w:pPr>
        <w:numPr>
          <w:ilvl w:val="0"/>
          <w:numId w:val="17"/>
        </w:numPr>
        <w:spacing w:after="0"/>
        <w:rPr>
          <w:rFonts w:ascii="Arial" w:eastAsia="Times New Roman" w:hAnsi="Arial" w:cs="Arial"/>
          <w:szCs w:val="24"/>
          <w:lang w:eastAsia="es-CO"/>
        </w:rPr>
      </w:pPr>
      <w:r w:rsidRPr="00E62F5F">
        <w:rPr>
          <w:rFonts w:ascii="Arial" w:eastAsia="Times New Roman" w:hAnsi="Arial" w:cs="Arial"/>
          <w:szCs w:val="24"/>
          <w:lang w:eastAsia="es-CO"/>
        </w:rPr>
        <w:t xml:space="preserve">La elaboración de </w:t>
      </w:r>
      <w:r w:rsidR="00076E84">
        <w:rPr>
          <w:rFonts w:ascii="Arial" w:eastAsia="Times New Roman" w:hAnsi="Arial" w:cs="Arial"/>
          <w:szCs w:val="24"/>
          <w:lang w:eastAsia="es-CO"/>
        </w:rPr>
        <w:t>un</w:t>
      </w:r>
      <w:r w:rsidRPr="00E62F5F">
        <w:rPr>
          <w:rFonts w:ascii="Arial" w:eastAsia="Times New Roman" w:hAnsi="Arial" w:cs="Arial"/>
          <w:szCs w:val="24"/>
          <w:lang w:eastAsia="es-CO"/>
        </w:rPr>
        <w:t xml:space="preserve"> currículo de Habilidades Verdes para la Vida, con contenidos específicos y enfoque de género transversal, constituye un resultado clave para la sostenibilidad del proyecto, </w:t>
      </w:r>
      <w:r w:rsidR="00076E84">
        <w:rPr>
          <w:rFonts w:ascii="Arial" w:eastAsia="Times New Roman" w:hAnsi="Arial" w:cs="Arial"/>
          <w:szCs w:val="24"/>
          <w:lang w:eastAsia="es-CO"/>
        </w:rPr>
        <w:t>ya que al</w:t>
      </w:r>
      <w:r w:rsidRPr="00E62F5F">
        <w:rPr>
          <w:rFonts w:ascii="Arial" w:eastAsia="Times New Roman" w:hAnsi="Arial" w:cs="Arial"/>
          <w:szCs w:val="24"/>
          <w:lang w:eastAsia="es-CO"/>
        </w:rPr>
        <w:t xml:space="preserve"> </w:t>
      </w:r>
      <w:r w:rsidR="00076E84">
        <w:rPr>
          <w:rFonts w:ascii="Arial" w:eastAsia="Times New Roman" w:hAnsi="Arial" w:cs="Arial"/>
          <w:szCs w:val="24"/>
          <w:lang w:eastAsia="es-CO"/>
        </w:rPr>
        <w:t xml:space="preserve">ser </w:t>
      </w:r>
      <w:r w:rsidRPr="00E62F5F">
        <w:rPr>
          <w:rFonts w:ascii="Arial" w:eastAsia="Times New Roman" w:hAnsi="Arial" w:cs="Arial"/>
          <w:szCs w:val="24"/>
          <w:lang w:eastAsia="es-CO"/>
        </w:rPr>
        <w:t>una herramienta práctica que puede ser implementada</w:t>
      </w:r>
      <w:r w:rsidR="00076E84">
        <w:rPr>
          <w:rFonts w:ascii="Arial" w:eastAsia="Times New Roman" w:hAnsi="Arial" w:cs="Arial"/>
          <w:szCs w:val="24"/>
          <w:lang w:eastAsia="es-CO"/>
        </w:rPr>
        <w:t xml:space="preserve">, </w:t>
      </w:r>
      <w:r w:rsidRPr="00E62F5F">
        <w:rPr>
          <w:rFonts w:ascii="Arial" w:eastAsia="Times New Roman" w:hAnsi="Arial" w:cs="Arial"/>
          <w:szCs w:val="24"/>
          <w:lang w:eastAsia="es-CO"/>
        </w:rPr>
        <w:t>adaptada en diversos contextos</w:t>
      </w:r>
      <w:r w:rsidR="00076E84">
        <w:rPr>
          <w:rFonts w:ascii="Arial" w:eastAsia="Times New Roman" w:hAnsi="Arial" w:cs="Arial"/>
          <w:szCs w:val="24"/>
          <w:lang w:eastAsia="es-CO"/>
        </w:rPr>
        <w:t xml:space="preserve"> y replicada mediante diferentes organizaciones, espacio</w:t>
      </w:r>
      <w:r w:rsidR="005A00D1">
        <w:rPr>
          <w:rFonts w:ascii="Arial" w:eastAsia="Times New Roman" w:hAnsi="Arial" w:cs="Arial"/>
          <w:szCs w:val="24"/>
          <w:lang w:eastAsia="es-CO"/>
        </w:rPr>
        <w:t>s</w:t>
      </w:r>
      <w:r w:rsidR="00076E84">
        <w:rPr>
          <w:rFonts w:ascii="Arial" w:eastAsia="Times New Roman" w:hAnsi="Arial" w:cs="Arial"/>
          <w:szCs w:val="24"/>
          <w:lang w:eastAsia="es-CO"/>
        </w:rPr>
        <w:t xml:space="preserve">, </w:t>
      </w:r>
      <w:r w:rsidR="005A00D1">
        <w:rPr>
          <w:rFonts w:ascii="Arial" w:eastAsia="Times New Roman" w:hAnsi="Arial" w:cs="Arial"/>
          <w:szCs w:val="24"/>
          <w:lang w:eastAsia="es-CO"/>
        </w:rPr>
        <w:t>entre otros</w:t>
      </w:r>
      <w:r w:rsidR="00076E84">
        <w:rPr>
          <w:rFonts w:ascii="Arial" w:eastAsia="Times New Roman" w:hAnsi="Arial" w:cs="Arial"/>
          <w:szCs w:val="24"/>
          <w:lang w:eastAsia="es-CO"/>
        </w:rPr>
        <w:t>.</w:t>
      </w:r>
    </w:p>
    <w:p w14:paraId="15B0B9BD" w14:textId="77777777" w:rsidR="00076E84" w:rsidRPr="00076E84" w:rsidRDefault="00076E84" w:rsidP="00076E84">
      <w:pPr>
        <w:spacing w:after="0"/>
        <w:rPr>
          <w:rFonts w:ascii="Arial" w:eastAsia="Times New Roman" w:hAnsi="Arial" w:cs="Arial"/>
          <w:sz w:val="2"/>
          <w:szCs w:val="24"/>
          <w:lang w:eastAsia="es-CO"/>
        </w:rPr>
      </w:pPr>
    </w:p>
    <w:p w14:paraId="1DDB5E00" w14:textId="6DFB410F" w:rsidR="00076E84" w:rsidRPr="005A00D1" w:rsidRDefault="00076E84" w:rsidP="005A00D1">
      <w:pPr>
        <w:numPr>
          <w:ilvl w:val="0"/>
          <w:numId w:val="17"/>
        </w:numPr>
        <w:spacing w:before="100" w:beforeAutospacing="1" w:after="100" w:afterAutospacing="1"/>
        <w:rPr>
          <w:rFonts w:ascii="Arial" w:eastAsia="Times New Roman" w:hAnsi="Arial" w:cs="Arial"/>
          <w:szCs w:val="24"/>
          <w:lang w:eastAsia="es-CO"/>
        </w:rPr>
      </w:pPr>
      <w:r>
        <w:rPr>
          <w:rFonts w:ascii="Arial" w:eastAsia="Times New Roman" w:hAnsi="Arial" w:cs="Arial"/>
          <w:szCs w:val="24"/>
          <w:lang w:eastAsia="es-CO"/>
        </w:rPr>
        <w:t>Resulta valioso que e</w:t>
      </w:r>
      <w:r w:rsidR="00E62F5F" w:rsidRPr="00E62F5F">
        <w:rPr>
          <w:rFonts w:ascii="Arial" w:eastAsia="Times New Roman" w:hAnsi="Arial" w:cs="Arial"/>
          <w:szCs w:val="24"/>
          <w:lang w:eastAsia="es-CO"/>
        </w:rPr>
        <w:t>l fortalecimiento de capacidades no se limitó a las organizaciones socias directas, sino que alcanzó a instituciones educativas y otros actores del ecosistema</w:t>
      </w:r>
      <w:r w:rsidR="005A00D1">
        <w:rPr>
          <w:rFonts w:ascii="Arial" w:eastAsia="Times New Roman" w:hAnsi="Arial" w:cs="Arial"/>
          <w:szCs w:val="24"/>
          <w:lang w:eastAsia="es-CO"/>
        </w:rPr>
        <w:t xml:space="preserve"> medio ambiental</w:t>
      </w:r>
      <w:r w:rsidR="00E62F5F" w:rsidRPr="00E62F5F">
        <w:rPr>
          <w:rFonts w:ascii="Arial" w:eastAsia="Times New Roman" w:hAnsi="Arial" w:cs="Arial"/>
          <w:szCs w:val="24"/>
          <w:lang w:eastAsia="es-CO"/>
        </w:rPr>
        <w:t>, ampliando las oportunidades de apropiación y multiplicación de los aprendizajes.</w:t>
      </w:r>
    </w:p>
    <w:p w14:paraId="079E7BC8" w14:textId="3A245283" w:rsidR="00076E84" w:rsidRPr="00076E84" w:rsidRDefault="00076E84" w:rsidP="00076E84">
      <w:pPr>
        <w:spacing w:before="100" w:beforeAutospacing="1" w:after="100" w:afterAutospacing="1"/>
        <w:rPr>
          <w:rFonts w:ascii="Arial" w:eastAsia="Times New Roman" w:hAnsi="Arial" w:cs="Arial"/>
          <w:b/>
          <w:color w:val="002060"/>
          <w:szCs w:val="24"/>
          <w:lang w:eastAsia="es-CO"/>
        </w:rPr>
      </w:pPr>
      <w:r w:rsidRPr="00076E84">
        <w:rPr>
          <w:rFonts w:ascii="Arial" w:eastAsia="Times New Roman" w:hAnsi="Arial" w:cs="Arial"/>
          <w:b/>
          <w:color w:val="002060"/>
          <w:szCs w:val="24"/>
          <w:lang w:eastAsia="es-CO"/>
        </w:rPr>
        <w:t>Plan de acción derivado de las lecciones identificadas</w:t>
      </w:r>
    </w:p>
    <w:p w14:paraId="38AA7DFC" w14:textId="1AC99E40" w:rsidR="00076E84" w:rsidRDefault="00076E84" w:rsidP="005A00D1">
      <w:pPr>
        <w:pStyle w:val="ListParagraph"/>
        <w:numPr>
          <w:ilvl w:val="0"/>
          <w:numId w:val="19"/>
        </w:numPr>
        <w:spacing w:before="100" w:beforeAutospacing="1" w:after="100" w:afterAutospacing="1" w:line="240" w:lineRule="auto"/>
        <w:ind w:left="360"/>
        <w:rPr>
          <w:rFonts w:ascii="Arial" w:eastAsia="Times New Roman" w:hAnsi="Arial" w:cs="Arial"/>
          <w:szCs w:val="24"/>
          <w:lang w:eastAsia="es-CO"/>
        </w:rPr>
      </w:pPr>
      <w:r w:rsidRPr="00076E84">
        <w:rPr>
          <w:rFonts w:ascii="Arial" w:eastAsia="Times New Roman" w:hAnsi="Arial" w:cs="Arial"/>
          <w:szCs w:val="24"/>
          <w:lang w:eastAsia="es-CO"/>
        </w:rPr>
        <w:t>Definir con mayor claridad los roles, responsabilidades, alcances y expectativas de cada organización y actividad desde las etapas iniciales de implementación.</w:t>
      </w:r>
    </w:p>
    <w:p w14:paraId="43C8BCCA" w14:textId="77777777" w:rsidR="00076E84" w:rsidRPr="00076E84" w:rsidRDefault="00076E84" w:rsidP="005A00D1">
      <w:pPr>
        <w:pStyle w:val="ListParagraph"/>
        <w:spacing w:before="100" w:beforeAutospacing="1" w:after="100" w:afterAutospacing="1" w:line="240" w:lineRule="auto"/>
        <w:ind w:left="360"/>
        <w:rPr>
          <w:rFonts w:ascii="Arial" w:eastAsia="Times New Roman" w:hAnsi="Arial" w:cs="Arial"/>
          <w:szCs w:val="24"/>
          <w:lang w:eastAsia="es-CO"/>
        </w:rPr>
      </w:pPr>
    </w:p>
    <w:p w14:paraId="7FB00841" w14:textId="06FF6C6D" w:rsidR="00076E84" w:rsidRDefault="00076E84" w:rsidP="005A00D1">
      <w:pPr>
        <w:pStyle w:val="ListParagraph"/>
        <w:numPr>
          <w:ilvl w:val="1"/>
          <w:numId w:val="19"/>
        </w:numPr>
        <w:spacing w:before="100" w:beforeAutospacing="1" w:after="100" w:afterAutospacing="1" w:line="240" w:lineRule="auto"/>
        <w:ind w:left="284"/>
        <w:rPr>
          <w:rFonts w:ascii="Arial" w:eastAsia="Times New Roman" w:hAnsi="Arial" w:cs="Arial"/>
          <w:szCs w:val="24"/>
          <w:lang w:eastAsia="es-CO"/>
        </w:rPr>
      </w:pPr>
      <w:r w:rsidRPr="00076E84">
        <w:rPr>
          <w:rFonts w:ascii="Arial" w:eastAsia="Times New Roman" w:hAnsi="Arial" w:cs="Arial"/>
          <w:szCs w:val="24"/>
          <w:lang w:eastAsia="es-CO"/>
        </w:rPr>
        <w:t>Fortalecer los mecanismos de registro, validación y gestión de evidencias, garantizando la disponibilidad oportuna de la información requerida para el seguimiento y monitoreo del proyecto.</w:t>
      </w:r>
    </w:p>
    <w:p w14:paraId="0FEF3950" w14:textId="77777777" w:rsidR="00076E84" w:rsidRPr="00076E84" w:rsidRDefault="00076E84" w:rsidP="005A00D1">
      <w:pPr>
        <w:pStyle w:val="ListParagraph"/>
        <w:spacing w:before="100" w:beforeAutospacing="1" w:after="100" w:afterAutospacing="1" w:line="240" w:lineRule="auto"/>
        <w:ind w:left="284"/>
        <w:rPr>
          <w:rFonts w:ascii="Arial" w:eastAsia="Times New Roman" w:hAnsi="Arial" w:cs="Arial"/>
          <w:szCs w:val="24"/>
          <w:lang w:eastAsia="es-CO"/>
        </w:rPr>
      </w:pPr>
    </w:p>
    <w:p w14:paraId="1F39B268" w14:textId="67766FE0" w:rsidR="00076E84" w:rsidRDefault="00076E84" w:rsidP="005A00D1">
      <w:pPr>
        <w:pStyle w:val="ListParagraph"/>
        <w:numPr>
          <w:ilvl w:val="1"/>
          <w:numId w:val="19"/>
        </w:numPr>
        <w:spacing w:before="100" w:beforeAutospacing="1" w:after="100" w:afterAutospacing="1" w:line="240" w:lineRule="auto"/>
        <w:ind w:left="284"/>
        <w:rPr>
          <w:rFonts w:ascii="Arial" w:eastAsia="Times New Roman" w:hAnsi="Arial" w:cs="Arial"/>
          <w:szCs w:val="24"/>
          <w:lang w:eastAsia="es-CO"/>
        </w:rPr>
      </w:pPr>
      <w:r w:rsidRPr="00076E84">
        <w:rPr>
          <w:rFonts w:ascii="Arial" w:eastAsia="Times New Roman" w:hAnsi="Arial" w:cs="Arial"/>
          <w:szCs w:val="24"/>
          <w:lang w:eastAsia="es-CO"/>
        </w:rPr>
        <w:t>Planificar con mayor precisión los tiempos de ejecución de las actividades, considerando tanto los procesos de preparación como la duración de las sesiones formativas para favorecer una adecuada participación y apropiación de los contenidos.</w:t>
      </w:r>
    </w:p>
    <w:p w14:paraId="60AC3D23" w14:textId="77777777" w:rsidR="00076E84" w:rsidRPr="00076E84" w:rsidRDefault="00076E84" w:rsidP="005A00D1">
      <w:pPr>
        <w:pStyle w:val="ListParagraph"/>
        <w:spacing w:line="240" w:lineRule="auto"/>
        <w:rPr>
          <w:rFonts w:ascii="Arial" w:eastAsia="Times New Roman" w:hAnsi="Arial" w:cs="Arial"/>
          <w:szCs w:val="24"/>
          <w:lang w:eastAsia="es-CO"/>
        </w:rPr>
      </w:pPr>
    </w:p>
    <w:p w14:paraId="45AEDEF5" w14:textId="77777777" w:rsidR="00076E84" w:rsidRPr="00076E84" w:rsidRDefault="00076E84" w:rsidP="005A00D1">
      <w:pPr>
        <w:pStyle w:val="ListParagraph"/>
        <w:spacing w:before="100" w:beforeAutospacing="1" w:after="100" w:afterAutospacing="1" w:line="240" w:lineRule="auto"/>
        <w:ind w:left="284"/>
        <w:rPr>
          <w:rFonts w:ascii="Arial" w:eastAsia="Times New Roman" w:hAnsi="Arial" w:cs="Arial"/>
          <w:sz w:val="2"/>
          <w:szCs w:val="24"/>
          <w:lang w:eastAsia="es-CO"/>
        </w:rPr>
      </w:pPr>
    </w:p>
    <w:p w14:paraId="037DFEF3" w14:textId="0A3AF051" w:rsidR="00076E84" w:rsidRDefault="00076E84" w:rsidP="005A00D1">
      <w:pPr>
        <w:pStyle w:val="ListParagraph"/>
        <w:numPr>
          <w:ilvl w:val="1"/>
          <w:numId w:val="19"/>
        </w:numPr>
        <w:spacing w:before="100" w:beforeAutospacing="1" w:after="100" w:afterAutospacing="1" w:line="240" w:lineRule="auto"/>
        <w:ind w:left="284"/>
        <w:rPr>
          <w:rFonts w:ascii="Arial" w:eastAsia="Times New Roman" w:hAnsi="Arial" w:cs="Arial"/>
          <w:szCs w:val="24"/>
          <w:lang w:eastAsia="es-CO"/>
        </w:rPr>
      </w:pPr>
      <w:r w:rsidRPr="00076E84">
        <w:rPr>
          <w:rFonts w:ascii="Arial" w:eastAsia="Times New Roman" w:hAnsi="Arial" w:cs="Arial"/>
          <w:szCs w:val="24"/>
          <w:lang w:eastAsia="es-CO"/>
        </w:rPr>
        <w:t>Garantizar la participación oportuna de los actores con experiencia técnica y metodológica en los espacios donde su aporte sea relevante para la toma de decisiones y el desarrollo de los productos.</w:t>
      </w:r>
    </w:p>
    <w:p w14:paraId="122212AB" w14:textId="77777777" w:rsidR="00076E84" w:rsidRPr="00076E84" w:rsidRDefault="00076E84" w:rsidP="005A00D1">
      <w:pPr>
        <w:pStyle w:val="ListParagraph"/>
        <w:spacing w:before="100" w:beforeAutospacing="1" w:after="100" w:afterAutospacing="1" w:line="240" w:lineRule="auto"/>
        <w:ind w:left="284"/>
        <w:rPr>
          <w:rFonts w:ascii="Arial" w:eastAsia="Times New Roman" w:hAnsi="Arial" w:cs="Arial"/>
          <w:szCs w:val="24"/>
          <w:lang w:eastAsia="es-CO"/>
        </w:rPr>
      </w:pPr>
    </w:p>
    <w:p w14:paraId="13AA687A" w14:textId="4032E949" w:rsidR="00076E84" w:rsidRDefault="00076E84" w:rsidP="005A00D1">
      <w:pPr>
        <w:pStyle w:val="ListParagraph"/>
        <w:numPr>
          <w:ilvl w:val="1"/>
          <w:numId w:val="19"/>
        </w:numPr>
        <w:spacing w:before="100" w:beforeAutospacing="1" w:after="100" w:afterAutospacing="1" w:line="240" w:lineRule="auto"/>
        <w:ind w:left="284"/>
        <w:rPr>
          <w:rFonts w:ascii="Arial" w:eastAsia="Times New Roman" w:hAnsi="Arial" w:cs="Arial"/>
          <w:szCs w:val="24"/>
          <w:lang w:eastAsia="es-CO"/>
        </w:rPr>
      </w:pPr>
      <w:r w:rsidRPr="00076E84">
        <w:rPr>
          <w:rFonts w:ascii="Arial" w:eastAsia="Times New Roman" w:hAnsi="Arial" w:cs="Arial"/>
          <w:szCs w:val="24"/>
          <w:lang w:eastAsia="es-CO"/>
        </w:rPr>
        <w:t>Profundizar en el análisis del contexto y las necesidades de las poblaciones participantes antes del diseño e implementación de las intervenciones, favoreciendo una mayor pertinencia de las acciones.</w:t>
      </w:r>
    </w:p>
    <w:p w14:paraId="002FEB84" w14:textId="032124C4" w:rsidR="00C74634" w:rsidRDefault="00E62F5F" w:rsidP="00076E84">
      <w:pPr>
        <w:pStyle w:val="Heading1"/>
        <w:jc w:val="center"/>
        <w:rPr>
          <w:rFonts w:ascii="Poppins" w:hAnsi="Poppins" w:cs="Poppins"/>
          <w:color w:val="0070C0"/>
        </w:rPr>
      </w:pPr>
      <w:bookmarkStart w:id="19" w:name="_Toc233280424"/>
      <w:r w:rsidRPr="00E62F5F">
        <w:rPr>
          <w:rFonts w:ascii="Poppins" w:hAnsi="Poppins" w:cs="Poppins"/>
          <w:color w:val="0070C0"/>
        </w:rPr>
        <w:t>Anexo N°1</w:t>
      </w:r>
      <w:bookmarkEnd w:id="19"/>
    </w:p>
    <w:p w14:paraId="02F0B927" w14:textId="77777777" w:rsidR="004E4774" w:rsidRPr="00F55D63" w:rsidRDefault="004E4774" w:rsidP="004E4774">
      <w:pPr>
        <w:spacing w:after="0"/>
        <w:jc w:val="center"/>
        <w:rPr>
          <w:rFonts w:ascii="Arial" w:hAnsi="Arial" w:cs="Arial"/>
          <w:b/>
          <w:bCs/>
          <w:color w:val="0070C0"/>
          <w:sz w:val="28"/>
          <w:szCs w:val="28"/>
        </w:rPr>
      </w:pPr>
    </w:p>
    <w:p w14:paraId="4150BDA6" w14:textId="77777777" w:rsidR="004E4774" w:rsidRPr="00F55D63" w:rsidRDefault="004E4774" w:rsidP="004E4774">
      <w:pPr>
        <w:spacing w:after="0"/>
        <w:jc w:val="center"/>
        <w:rPr>
          <w:rFonts w:ascii="Arial" w:hAnsi="Arial" w:cs="Arial"/>
          <w:b/>
          <w:bCs/>
          <w:color w:val="0070C0"/>
          <w:sz w:val="28"/>
          <w:szCs w:val="28"/>
        </w:rPr>
      </w:pPr>
      <w:r w:rsidRPr="00F55D63">
        <w:rPr>
          <w:rFonts w:ascii="Arial" w:hAnsi="Arial" w:cs="Arial"/>
          <w:b/>
          <w:bCs/>
          <w:color w:val="0070C0"/>
          <w:sz w:val="28"/>
          <w:szCs w:val="28"/>
        </w:rPr>
        <w:t>EVENTO DE APRENDIZAJE DE MEDIO TÉRMINO</w:t>
      </w:r>
      <w:r w:rsidRPr="00F55D63">
        <w:rPr>
          <w:rFonts w:ascii="Arial" w:hAnsi="Arial" w:cs="Arial"/>
          <w:b/>
          <w:bCs/>
          <w:color w:val="0070C0"/>
          <w:sz w:val="28"/>
          <w:szCs w:val="28"/>
        </w:rPr>
        <w:br/>
        <w:t>PROYECTO 1088 HABILIDADES PARA LA VIDA VERDES</w:t>
      </w:r>
    </w:p>
    <w:p w14:paraId="5188629E" w14:textId="77777777" w:rsidR="004E4774" w:rsidRPr="00F55D63" w:rsidRDefault="004E4774" w:rsidP="004E4774">
      <w:pPr>
        <w:spacing w:after="0"/>
        <w:jc w:val="center"/>
        <w:rPr>
          <w:rFonts w:ascii="Arial" w:hAnsi="Arial" w:cs="Arial"/>
          <w:b/>
          <w:bCs/>
          <w:color w:val="0070C0"/>
          <w:sz w:val="28"/>
          <w:szCs w:val="28"/>
        </w:rPr>
      </w:pPr>
      <w:r w:rsidRPr="00F55D63">
        <w:rPr>
          <w:rFonts w:ascii="Arial" w:hAnsi="Arial" w:cs="Arial"/>
          <w:b/>
          <w:bCs/>
          <w:color w:val="0070C0"/>
          <w:sz w:val="28"/>
          <w:szCs w:val="28"/>
        </w:rPr>
        <w:t>COLOMBIA</w:t>
      </w:r>
    </w:p>
    <w:p w14:paraId="783C3504" w14:textId="77777777" w:rsidR="004E4774" w:rsidRDefault="004E4774" w:rsidP="004E4774">
      <w:pPr>
        <w:rPr>
          <w:rFonts w:ascii="Arial" w:hAnsi="Arial" w:cs="Arial"/>
        </w:rPr>
      </w:pPr>
      <w:r w:rsidRPr="00F55D63">
        <w:rPr>
          <w:rFonts w:ascii="Arial" w:hAnsi="Arial" w:cs="Arial"/>
        </w:rPr>
        <w:br/>
        <w:t>El Evento de Aprendizaje de Medio Término es un espacio de gestión del conocimiento orientado a reflexionar sobre la implementación de los paquetes de trabajo WP2 y WP3, identificar avances, desafíos, aprendizajes y buenas prácticas, así como generar recomendaciones para la fase final del proyecto.</w:t>
      </w:r>
    </w:p>
    <w:p w14:paraId="38CAD0B1" w14:textId="77777777" w:rsidR="004E4774" w:rsidRPr="00F55D63" w:rsidRDefault="004E4774" w:rsidP="004E4774">
      <w:pPr>
        <w:rPr>
          <w:rFonts w:ascii="Arial" w:hAnsi="Arial" w:cs="Arial"/>
          <w:b/>
          <w:bCs/>
        </w:rPr>
      </w:pPr>
      <w:r w:rsidRPr="00F55D63">
        <w:rPr>
          <w:rFonts w:ascii="Arial" w:hAnsi="Arial" w:cs="Arial"/>
        </w:rPr>
        <w:br/>
      </w:r>
      <w:r w:rsidRPr="00F55D63">
        <w:rPr>
          <w:rFonts w:ascii="Arial" w:hAnsi="Arial" w:cs="Arial"/>
          <w:b/>
          <w:bCs/>
          <w:color w:val="0070C0"/>
        </w:rPr>
        <w:t xml:space="preserve"> OBJETIVO GENERAL</w:t>
      </w:r>
    </w:p>
    <w:p w14:paraId="57B4E20D" w14:textId="77777777" w:rsidR="004E4774" w:rsidRDefault="004E4774" w:rsidP="004E4774">
      <w:pPr>
        <w:rPr>
          <w:rFonts w:ascii="Arial" w:hAnsi="Arial" w:cs="Arial"/>
        </w:rPr>
      </w:pPr>
      <w:r w:rsidRPr="00F55D63">
        <w:rPr>
          <w:rFonts w:ascii="Arial" w:hAnsi="Arial" w:cs="Arial"/>
        </w:rPr>
        <w:t>Generar una reflexión colectiva y estructurada entre los socios del consorcio para fortalecer la implementación, documentar aprendizajes y orientar la toma de decisiones durante la etapa final del proyecto.</w:t>
      </w:r>
    </w:p>
    <w:p w14:paraId="5150FF10" w14:textId="77777777" w:rsidR="004E4774" w:rsidRPr="00F55D63" w:rsidRDefault="004E4774" w:rsidP="004E4774">
      <w:pPr>
        <w:rPr>
          <w:rFonts w:ascii="Arial" w:hAnsi="Arial" w:cs="Arial"/>
          <w:b/>
          <w:bCs/>
        </w:rPr>
      </w:pPr>
      <w:r w:rsidRPr="00F55D63">
        <w:rPr>
          <w:rFonts w:ascii="Arial" w:hAnsi="Arial" w:cs="Arial"/>
        </w:rPr>
        <w:br/>
      </w:r>
      <w:r w:rsidRPr="00F55D63">
        <w:rPr>
          <w:rFonts w:ascii="Arial" w:hAnsi="Arial" w:cs="Arial"/>
          <w:b/>
          <w:bCs/>
          <w:color w:val="0070C0"/>
        </w:rPr>
        <w:t xml:space="preserve"> OBJETIVOS ESPECÍFICOS</w:t>
      </w:r>
    </w:p>
    <w:p w14:paraId="2B55E9B2" w14:textId="77777777" w:rsidR="004E4774" w:rsidRDefault="004E4774" w:rsidP="004E4774">
      <w:pPr>
        <w:pStyle w:val="ListParagraph"/>
        <w:numPr>
          <w:ilvl w:val="0"/>
          <w:numId w:val="3"/>
        </w:numPr>
        <w:spacing w:after="200"/>
        <w:jc w:val="left"/>
        <w:rPr>
          <w:rFonts w:ascii="Arial" w:hAnsi="Arial" w:cs="Arial"/>
        </w:rPr>
      </w:pPr>
      <w:r w:rsidRPr="00F55D63">
        <w:rPr>
          <w:rFonts w:ascii="Arial" w:hAnsi="Arial" w:cs="Arial"/>
        </w:rPr>
        <w:t>Reconstruir los hitos principales del proyecto.</w:t>
      </w:r>
    </w:p>
    <w:p w14:paraId="19F32630" w14:textId="77777777" w:rsidR="004E4774" w:rsidRDefault="004E4774" w:rsidP="004E4774">
      <w:pPr>
        <w:pStyle w:val="ListParagraph"/>
        <w:numPr>
          <w:ilvl w:val="0"/>
          <w:numId w:val="3"/>
        </w:numPr>
        <w:spacing w:after="200"/>
        <w:jc w:val="left"/>
        <w:rPr>
          <w:rFonts w:ascii="Arial" w:hAnsi="Arial" w:cs="Arial"/>
        </w:rPr>
      </w:pPr>
      <w:r w:rsidRPr="00F55D63">
        <w:rPr>
          <w:rFonts w:ascii="Arial" w:hAnsi="Arial" w:cs="Arial"/>
        </w:rPr>
        <w:t>Analizar resultados alcanzados.</w:t>
      </w:r>
    </w:p>
    <w:p w14:paraId="200CAEB8" w14:textId="77777777" w:rsidR="004E4774" w:rsidRDefault="004E4774" w:rsidP="004E4774">
      <w:pPr>
        <w:pStyle w:val="ListParagraph"/>
        <w:numPr>
          <w:ilvl w:val="0"/>
          <w:numId w:val="3"/>
        </w:numPr>
        <w:spacing w:after="200"/>
        <w:jc w:val="left"/>
        <w:rPr>
          <w:rFonts w:ascii="Arial" w:hAnsi="Arial" w:cs="Arial"/>
        </w:rPr>
      </w:pPr>
      <w:r w:rsidRPr="00F55D63">
        <w:rPr>
          <w:rFonts w:ascii="Arial" w:hAnsi="Arial" w:cs="Arial"/>
        </w:rPr>
        <w:t>Identificar desafíos de implementación.</w:t>
      </w:r>
    </w:p>
    <w:p w14:paraId="219793ED" w14:textId="77777777" w:rsidR="004E4774" w:rsidRDefault="004E4774" w:rsidP="004E4774">
      <w:pPr>
        <w:pStyle w:val="ListParagraph"/>
        <w:numPr>
          <w:ilvl w:val="0"/>
          <w:numId w:val="3"/>
        </w:numPr>
        <w:spacing w:after="200"/>
        <w:jc w:val="left"/>
        <w:rPr>
          <w:rFonts w:ascii="Arial" w:hAnsi="Arial" w:cs="Arial"/>
        </w:rPr>
      </w:pPr>
      <w:r w:rsidRPr="00F55D63">
        <w:rPr>
          <w:rFonts w:ascii="Arial" w:hAnsi="Arial" w:cs="Arial"/>
        </w:rPr>
        <w:t>Documentar lecciones identificadas.</w:t>
      </w:r>
    </w:p>
    <w:p w14:paraId="4F129EB9" w14:textId="77777777" w:rsidR="004E4774" w:rsidRDefault="004E4774" w:rsidP="004E4774">
      <w:pPr>
        <w:pStyle w:val="ListParagraph"/>
        <w:numPr>
          <w:ilvl w:val="0"/>
          <w:numId w:val="3"/>
        </w:numPr>
        <w:spacing w:after="200"/>
        <w:jc w:val="left"/>
        <w:rPr>
          <w:rFonts w:ascii="Arial" w:hAnsi="Arial" w:cs="Arial"/>
        </w:rPr>
      </w:pPr>
      <w:r w:rsidRPr="00F55D63">
        <w:rPr>
          <w:rFonts w:ascii="Arial" w:hAnsi="Arial" w:cs="Arial"/>
        </w:rPr>
        <w:t>Documentar lecciones aprendidas.</w:t>
      </w:r>
    </w:p>
    <w:p w14:paraId="185FFED1" w14:textId="77777777" w:rsidR="004E4774" w:rsidRDefault="004E4774" w:rsidP="004E4774">
      <w:pPr>
        <w:pStyle w:val="ListParagraph"/>
        <w:numPr>
          <w:ilvl w:val="0"/>
          <w:numId w:val="3"/>
        </w:numPr>
        <w:spacing w:after="200"/>
        <w:jc w:val="left"/>
        <w:rPr>
          <w:rFonts w:ascii="Arial" w:hAnsi="Arial" w:cs="Arial"/>
        </w:rPr>
      </w:pPr>
      <w:r w:rsidRPr="00F55D63">
        <w:rPr>
          <w:rFonts w:ascii="Arial" w:hAnsi="Arial" w:cs="Arial"/>
        </w:rPr>
        <w:t>Identificar buenas prácticas.</w:t>
      </w:r>
    </w:p>
    <w:p w14:paraId="35BF6913" w14:textId="77777777" w:rsidR="004E4774" w:rsidRDefault="004E4774" w:rsidP="004E4774">
      <w:pPr>
        <w:pStyle w:val="ListParagraph"/>
        <w:numPr>
          <w:ilvl w:val="0"/>
          <w:numId w:val="3"/>
        </w:numPr>
        <w:spacing w:after="200"/>
        <w:jc w:val="left"/>
        <w:rPr>
          <w:rFonts w:ascii="Arial" w:hAnsi="Arial" w:cs="Arial"/>
        </w:rPr>
      </w:pPr>
      <w:r w:rsidRPr="00F55D63">
        <w:rPr>
          <w:rFonts w:ascii="Arial" w:hAnsi="Arial" w:cs="Arial"/>
        </w:rPr>
        <w:t>Priorizar recomendaciones.</w:t>
      </w:r>
    </w:p>
    <w:p w14:paraId="0B2ECCE1" w14:textId="77777777" w:rsidR="004E4774" w:rsidRDefault="004E4774" w:rsidP="004E4774">
      <w:pPr>
        <w:rPr>
          <w:rFonts w:ascii="Arial" w:hAnsi="Arial" w:cs="Arial"/>
        </w:rPr>
      </w:pPr>
    </w:p>
    <w:p w14:paraId="1D769873" w14:textId="77777777" w:rsidR="004E4774" w:rsidRPr="00F55D63" w:rsidRDefault="004E4774" w:rsidP="004E4774">
      <w:pPr>
        <w:rPr>
          <w:rFonts w:ascii="Arial" w:hAnsi="Arial" w:cs="Arial"/>
          <w:b/>
          <w:bCs/>
          <w:color w:val="0070C0"/>
        </w:rPr>
      </w:pPr>
      <w:r w:rsidRPr="00F55D63">
        <w:rPr>
          <w:rFonts w:ascii="Arial" w:hAnsi="Arial" w:cs="Arial"/>
          <w:b/>
          <w:bCs/>
          <w:color w:val="0070C0"/>
        </w:rPr>
        <w:t>PARTICIPANTES Y COLORES</w:t>
      </w:r>
    </w:p>
    <w:p w14:paraId="69C33CE8" w14:textId="77777777" w:rsidR="004E4774" w:rsidRDefault="004E4774" w:rsidP="004E4774">
      <w:pPr>
        <w:rPr>
          <w:rFonts w:ascii="Arial" w:hAnsi="Arial" w:cs="Arial"/>
        </w:rPr>
      </w:pPr>
      <w:r>
        <w:rPr>
          <w:rFonts w:ascii="Arial" w:hAnsi="Arial" w:cs="Arial"/>
        </w:rPr>
        <w:t>A Continuación, se relacionan los actores participantes del ejercicio. Los colores sugeridos serán utilizados en los ejercicios a realizarse en MURAL.</w:t>
      </w:r>
    </w:p>
    <w:tbl>
      <w:tblPr>
        <w:tblStyle w:val="TableGrid"/>
        <w:tblW w:w="0" w:type="auto"/>
        <w:tblInd w:w="38" w:type="dxa"/>
        <w:tblLook w:val="04A0" w:firstRow="1" w:lastRow="0" w:firstColumn="1" w:lastColumn="0" w:noHBand="0" w:noVBand="1"/>
      </w:tblPr>
      <w:tblGrid>
        <w:gridCol w:w="1913"/>
        <w:gridCol w:w="425"/>
        <w:gridCol w:w="284"/>
        <w:gridCol w:w="2268"/>
        <w:gridCol w:w="425"/>
      </w:tblGrid>
      <w:tr w:rsidR="004E4774" w14:paraId="6928D5B8" w14:textId="77777777" w:rsidTr="00E3603D">
        <w:tc>
          <w:tcPr>
            <w:tcW w:w="1913" w:type="dxa"/>
          </w:tcPr>
          <w:p w14:paraId="020474EA" w14:textId="77777777" w:rsidR="004E4774" w:rsidRDefault="004E4774" w:rsidP="00E3603D">
            <w:pPr>
              <w:rPr>
                <w:rFonts w:ascii="Arial" w:hAnsi="Arial" w:cs="Arial"/>
                <w:lang w:val="es-CO"/>
              </w:rPr>
            </w:pPr>
            <w:r>
              <w:rPr>
                <w:rFonts w:ascii="Arial" w:hAnsi="Arial" w:cs="Arial"/>
                <w:lang w:val="es-CO"/>
              </w:rPr>
              <w:t>PLAN COL</w:t>
            </w:r>
          </w:p>
        </w:tc>
        <w:tc>
          <w:tcPr>
            <w:tcW w:w="425" w:type="dxa"/>
            <w:tcBorders>
              <w:right w:val="single" w:sz="4" w:space="0" w:color="auto"/>
            </w:tcBorders>
            <w:shd w:val="clear" w:color="auto" w:fill="5B9BD5" w:themeFill="accent5"/>
          </w:tcPr>
          <w:p w14:paraId="0005E651" w14:textId="77777777" w:rsidR="004E4774" w:rsidRDefault="004E4774" w:rsidP="00E3603D">
            <w:pPr>
              <w:rPr>
                <w:rFonts w:ascii="Arial" w:hAnsi="Arial" w:cs="Arial"/>
                <w:lang w:val="es-CO"/>
              </w:rPr>
            </w:pPr>
          </w:p>
        </w:tc>
        <w:tc>
          <w:tcPr>
            <w:tcW w:w="284" w:type="dxa"/>
            <w:tcBorders>
              <w:top w:val="nil"/>
              <w:left w:val="single" w:sz="4" w:space="0" w:color="auto"/>
              <w:bottom w:val="nil"/>
              <w:right w:val="single" w:sz="4" w:space="0" w:color="auto"/>
            </w:tcBorders>
          </w:tcPr>
          <w:p w14:paraId="7D615278" w14:textId="77777777" w:rsidR="004E4774" w:rsidRDefault="004E4774" w:rsidP="00E3603D">
            <w:pPr>
              <w:rPr>
                <w:rFonts w:ascii="Arial" w:hAnsi="Arial" w:cs="Arial"/>
                <w:lang w:val="es-CO"/>
              </w:rPr>
            </w:pPr>
          </w:p>
        </w:tc>
        <w:tc>
          <w:tcPr>
            <w:tcW w:w="2268" w:type="dxa"/>
            <w:tcBorders>
              <w:left w:val="single" w:sz="4" w:space="0" w:color="auto"/>
            </w:tcBorders>
          </w:tcPr>
          <w:p w14:paraId="19A5BA67" w14:textId="77777777" w:rsidR="004E4774" w:rsidRDefault="004E4774" w:rsidP="00E3603D">
            <w:pPr>
              <w:rPr>
                <w:rFonts w:ascii="Arial" w:hAnsi="Arial" w:cs="Arial"/>
                <w:lang w:val="es-CO"/>
              </w:rPr>
            </w:pPr>
            <w:r>
              <w:rPr>
                <w:rFonts w:ascii="Arial" w:hAnsi="Arial" w:cs="Arial"/>
                <w:lang w:val="es-CO"/>
              </w:rPr>
              <w:t>Colombia Incluyente</w:t>
            </w:r>
          </w:p>
        </w:tc>
        <w:tc>
          <w:tcPr>
            <w:tcW w:w="425" w:type="dxa"/>
            <w:shd w:val="clear" w:color="auto" w:fill="70AD47" w:themeFill="accent6"/>
          </w:tcPr>
          <w:p w14:paraId="05ECD15F" w14:textId="77777777" w:rsidR="004E4774" w:rsidRDefault="004E4774" w:rsidP="00E3603D">
            <w:pPr>
              <w:rPr>
                <w:rFonts w:ascii="Arial" w:hAnsi="Arial" w:cs="Arial"/>
                <w:lang w:val="es-CO"/>
              </w:rPr>
            </w:pPr>
          </w:p>
        </w:tc>
      </w:tr>
      <w:tr w:rsidR="004E4774" w14:paraId="6CF25DF8" w14:textId="77777777" w:rsidTr="00E3603D">
        <w:tc>
          <w:tcPr>
            <w:tcW w:w="1913" w:type="dxa"/>
          </w:tcPr>
          <w:p w14:paraId="5E9BD420" w14:textId="77777777" w:rsidR="004E4774" w:rsidRDefault="004E4774" w:rsidP="00E3603D">
            <w:pPr>
              <w:rPr>
                <w:rFonts w:ascii="Arial" w:hAnsi="Arial" w:cs="Arial"/>
                <w:lang w:val="es-CO"/>
              </w:rPr>
            </w:pPr>
            <w:r>
              <w:rPr>
                <w:rFonts w:ascii="Arial" w:hAnsi="Arial" w:cs="Arial"/>
                <w:lang w:val="es-CO"/>
              </w:rPr>
              <w:t>PLAN NLO</w:t>
            </w:r>
          </w:p>
        </w:tc>
        <w:tc>
          <w:tcPr>
            <w:tcW w:w="425" w:type="dxa"/>
            <w:tcBorders>
              <w:right w:val="single" w:sz="4" w:space="0" w:color="auto"/>
            </w:tcBorders>
            <w:shd w:val="clear" w:color="auto" w:fill="FF66CC"/>
          </w:tcPr>
          <w:p w14:paraId="1B25B920" w14:textId="77777777" w:rsidR="004E4774" w:rsidRDefault="004E4774" w:rsidP="00E3603D">
            <w:pPr>
              <w:rPr>
                <w:rFonts w:ascii="Arial" w:hAnsi="Arial" w:cs="Arial"/>
                <w:lang w:val="es-CO"/>
              </w:rPr>
            </w:pPr>
          </w:p>
        </w:tc>
        <w:tc>
          <w:tcPr>
            <w:tcW w:w="284" w:type="dxa"/>
            <w:tcBorders>
              <w:top w:val="nil"/>
              <w:left w:val="single" w:sz="4" w:space="0" w:color="auto"/>
              <w:bottom w:val="nil"/>
              <w:right w:val="single" w:sz="4" w:space="0" w:color="auto"/>
            </w:tcBorders>
          </w:tcPr>
          <w:p w14:paraId="113BD0E0" w14:textId="77777777" w:rsidR="004E4774" w:rsidRDefault="004E4774" w:rsidP="00E3603D">
            <w:pPr>
              <w:rPr>
                <w:rFonts w:ascii="Arial" w:hAnsi="Arial" w:cs="Arial"/>
                <w:lang w:val="es-CO"/>
              </w:rPr>
            </w:pPr>
          </w:p>
        </w:tc>
        <w:tc>
          <w:tcPr>
            <w:tcW w:w="2268" w:type="dxa"/>
            <w:tcBorders>
              <w:left w:val="single" w:sz="4" w:space="0" w:color="auto"/>
            </w:tcBorders>
          </w:tcPr>
          <w:p w14:paraId="3EC8E975" w14:textId="77777777" w:rsidR="004E4774" w:rsidRDefault="004E4774" w:rsidP="00E3603D">
            <w:pPr>
              <w:rPr>
                <w:rFonts w:ascii="Arial" w:hAnsi="Arial" w:cs="Arial"/>
                <w:lang w:val="es-CO"/>
              </w:rPr>
            </w:pPr>
            <w:r>
              <w:rPr>
                <w:rFonts w:ascii="Arial" w:hAnsi="Arial" w:cs="Arial"/>
                <w:lang w:val="es-CO"/>
              </w:rPr>
              <w:t>CINOP</w:t>
            </w:r>
          </w:p>
        </w:tc>
        <w:tc>
          <w:tcPr>
            <w:tcW w:w="425" w:type="dxa"/>
            <w:shd w:val="clear" w:color="auto" w:fill="FFFF00"/>
          </w:tcPr>
          <w:p w14:paraId="3CB0FD4E" w14:textId="77777777" w:rsidR="004E4774" w:rsidRDefault="004E4774" w:rsidP="00E3603D">
            <w:pPr>
              <w:rPr>
                <w:rFonts w:ascii="Arial" w:hAnsi="Arial" w:cs="Arial"/>
                <w:lang w:val="es-CO"/>
              </w:rPr>
            </w:pPr>
          </w:p>
        </w:tc>
      </w:tr>
      <w:tr w:rsidR="004E4774" w14:paraId="6D33C5E6" w14:textId="77777777" w:rsidTr="00E3603D">
        <w:trPr>
          <w:gridAfter w:val="2"/>
          <w:wAfter w:w="2693" w:type="dxa"/>
        </w:trPr>
        <w:tc>
          <w:tcPr>
            <w:tcW w:w="1913" w:type="dxa"/>
          </w:tcPr>
          <w:p w14:paraId="290BDB9F" w14:textId="77777777" w:rsidR="004E4774" w:rsidRDefault="004E4774" w:rsidP="00E3603D">
            <w:pPr>
              <w:rPr>
                <w:rFonts w:ascii="Arial" w:hAnsi="Arial" w:cs="Arial"/>
                <w:lang w:val="es-CO"/>
              </w:rPr>
            </w:pPr>
            <w:r>
              <w:rPr>
                <w:rFonts w:ascii="Arial" w:hAnsi="Arial" w:cs="Arial"/>
                <w:lang w:val="es-CO"/>
              </w:rPr>
              <w:t>Txorrieri</w:t>
            </w:r>
          </w:p>
        </w:tc>
        <w:tc>
          <w:tcPr>
            <w:tcW w:w="425" w:type="dxa"/>
            <w:tcBorders>
              <w:right w:val="single" w:sz="4" w:space="0" w:color="auto"/>
            </w:tcBorders>
            <w:shd w:val="clear" w:color="auto" w:fill="92D050"/>
          </w:tcPr>
          <w:p w14:paraId="46F52539" w14:textId="77777777" w:rsidR="004E4774" w:rsidRDefault="004E4774" w:rsidP="00E3603D">
            <w:pPr>
              <w:rPr>
                <w:rFonts w:ascii="Arial" w:hAnsi="Arial" w:cs="Arial"/>
                <w:lang w:val="es-CO"/>
              </w:rPr>
            </w:pPr>
          </w:p>
        </w:tc>
        <w:tc>
          <w:tcPr>
            <w:tcW w:w="284" w:type="dxa"/>
            <w:tcBorders>
              <w:top w:val="nil"/>
              <w:left w:val="single" w:sz="4" w:space="0" w:color="auto"/>
              <w:bottom w:val="nil"/>
              <w:right w:val="nil"/>
            </w:tcBorders>
          </w:tcPr>
          <w:p w14:paraId="45A1D9F8" w14:textId="77777777" w:rsidR="004E4774" w:rsidRDefault="004E4774" w:rsidP="00E3603D">
            <w:pPr>
              <w:rPr>
                <w:rFonts w:ascii="Arial" w:hAnsi="Arial" w:cs="Arial"/>
                <w:lang w:val="es-CO"/>
              </w:rPr>
            </w:pPr>
          </w:p>
        </w:tc>
      </w:tr>
    </w:tbl>
    <w:p w14:paraId="763BFB58" w14:textId="77777777" w:rsidR="004E4774" w:rsidRDefault="004E4774" w:rsidP="004E4774">
      <w:pPr>
        <w:rPr>
          <w:rFonts w:ascii="Arial" w:hAnsi="Arial" w:cs="Arial"/>
        </w:rPr>
      </w:pPr>
    </w:p>
    <w:p w14:paraId="7626434B" w14:textId="77777777" w:rsidR="004E4774" w:rsidRDefault="004E4774" w:rsidP="004E4774">
      <w:pPr>
        <w:rPr>
          <w:rFonts w:ascii="Arial" w:hAnsi="Arial" w:cs="Arial"/>
        </w:rPr>
      </w:pPr>
      <w:r w:rsidRPr="00F55D63">
        <w:rPr>
          <w:rFonts w:ascii="Arial" w:hAnsi="Arial" w:cs="Arial"/>
        </w:rPr>
        <w:br/>
      </w:r>
    </w:p>
    <w:p w14:paraId="714C7A72" w14:textId="4A0B61AD" w:rsidR="004E4774" w:rsidRPr="004E4774" w:rsidRDefault="004E4774" w:rsidP="004E4774">
      <w:pPr>
        <w:rPr>
          <w:rFonts w:ascii="Arial" w:hAnsi="Arial" w:cs="Arial"/>
        </w:rPr>
      </w:pPr>
      <w:r>
        <w:rPr>
          <w:rFonts w:ascii="Arial" w:hAnsi="Arial" w:cs="Arial"/>
        </w:rPr>
        <w:br w:type="page"/>
      </w:r>
      <w:r w:rsidRPr="00F55D63">
        <w:rPr>
          <w:rFonts w:ascii="Arial" w:hAnsi="Arial" w:cs="Arial"/>
          <w:b/>
          <w:bCs/>
          <w:color w:val="0070C0"/>
        </w:rPr>
        <w:t>REQUERIMIENTOS TÉCNICOS Y RESPONSABILIDADES:</w:t>
      </w:r>
    </w:p>
    <w:p w14:paraId="1E024F1E" w14:textId="77777777" w:rsidR="004E4774" w:rsidRDefault="004E4774" w:rsidP="004E4774">
      <w:pPr>
        <w:pStyle w:val="ListParagraph"/>
        <w:numPr>
          <w:ilvl w:val="0"/>
          <w:numId w:val="4"/>
        </w:numPr>
        <w:spacing w:after="200"/>
        <w:jc w:val="left"/>
        <w:rPr>
          <w:rFonts w:ascii="Arial" w:hAnsi="Arial" w:cs="Arial"/>
        </w:rPr>
      </w:pPr>
      <w:r>
        <w:rPr>
          <w:rFonts w:ascii="Arial" w:hAnsi="Arial" w:cs="Arial"/>
        </w:rPr>
        <w:t>Conexión virtual: TEAMS</w:t>
      </w:r>
    </w:p>
    <w:p w14:paraId="59A1F45C" w14:textId="77777777" w:rsidR="004E4774" w:rsidRDefault="004E4774" w:rsidP="004E4774">
      <w:pPr>
        <w:pStyle w:val="ListParagraph"/>
        <w:numPr>
          <w:ilvl w:val="0"/>
          <w:numId w:val="4"/>
        </w:numPr>
        <w:spacing w:after="200"/>
        <w:jc w:val="left"/>
        <w:rPr>
          <w:rFonts w:ascii="Arial" w:hAnsi="Arial" w:cs="Arial"/>
        </w:rPr>
      </w:pPr>
      <w:r w:rsidRPr="00F55D63">
        <w:rPr>
          <w:rFonts w:ascii="Arial" w:hAnsi="Arial" w:cs="Arial"/>
        </w:rPr>
        <w:t xml:space="preserve">Facilitación: </w:t>
      </w:r>
      <w:r>
        <w:rPr>
          <w:rFonts w:ascii="Arial" w:hAnsi="Arial" w:cs="Arial"/>
        </w:rPr>
        <w:t xml:space="preserve"> </w:t>
      </w:r>
      <w:r w:rsidRPr="00F55D63">
        <w:rPr>
          <w:rFonts w:ascii="Arial" w:hAnsi="Arial" w:cs="Arial"/>
        </w:rPr>
        <w:t>Luis Pinzón</w:t>
      </w:r>
      <w:r>
        <w:rPr>
          <w:rFonts w:ascii="Arial" w:hAnsi="Arial" w:cs="Arial"/>
        </w:rPr>
        <w:t xml:space="preserve"> y María José García.</w:t>
      </w:r>
      <w:r w:rsidRPr="00F55D63">
        <w:rPr>
          <w:rFonts w:ascii="Arial" w:hAnsi="Arial" w:cs="Arial"/>
        </w:rPr>
        <w:t xml:space="preserve"> Profesional</w:t>
      </w:r>
      <w:r>
        <w:rPr>
          <w:rFonts w:ascii="Arial" w:hAnsi="Arial" w:cs="Arial"/>
        </w:rPr>
        <w:t>es</w:t>
      </w:r>
      <w:r w:rsidRPr="00F55D63">
        <w:rPr>
          <w:rFonts w:ascii="Arial" w:hAnsi="Arial" w:cs="Arial"/>
        </w:rPr>
        <w:t xml:space="preserve"> área de Monitoreo y Evaluación.</w:t>
      </w:r>
    </w:p>
    <w:p w14:paraId="35284BAF" w14:textId="77777777" w:rsidR="004E4774" w:rsidRDefault="004E4774" w:rsidP="004E4774">
      <w:pPr>
        <w:pStyle w:val="ListParagraph"/>
        <w:numPr>
          <w:ilvl w:val="0"/>
          <w:numId w:val="4"/>
        </w:numPr>
        <w:spacing w:after="200"/>
        <w:jc w:val="left"/>
        <w:rPr>
          <w:rFonts w:ascii="Arial" w:hAnsi="Arial" w:cs="Arial"/>
        </w:rPr>
      </w:pPr>
      <w:r>
        <w:rPr>
          <w:rFonts w:ascii="Arial" w:hAnsi="Arial" w:cs="Arial"/>
        </w:rPr>
        <w:t xml:space="preserve">Trabajo colaborativo: MURAL.  Generación de plantillas de trabajo y administración de información:  </w:t>
      </w:r>
      <w:r w:rsidRPr="00F55D63">
        <w:rPr>
          <w:rFonts w:ascii="Arial" w:hAnsi="Arial" w:cs="Arial"/>
        </w:rPr>
        <w:t>Luis Pinzón</w:t>
      </w:r>
      <w:r>
        <w:rPr>
          <w:rFonts w:ascii="Arial" w:hAnsi="Arial" w:cs="Arial"/>
        </w:rPr>
        <w:t xml:space="preserve"> y María José García.</w:t>
      </w:r>
      <w:r w:rsidRPr="00F55D63">
        <w:rPr>
          <w:rFonts w:ascii="Arial" w:hAnsi="Arial" w:cs="Arial"/>
        </w:rPr>
        <w:t xml:space="preserve"> Profesional</w:t>
      </w:r>
      <w:r>
        <w:rPr>
          <w:rFonts w:ascii="Arial" w:hAnsi="Arial" w:cs="Arial"/>
        </w:rPr>
        <w:t>es</w:t>
      </w:r>
      <w:r w:rsidRPr="00F55D63">
        <w:rPr>
          <w:rFonts w:ascii="Arial" w:hAnsi="Arial" w:cs="Arial"/>
        </w:rPr>
        <w:t xml:space="preserve"> área de Monitoreo y Evaluación.</w:t>
      </w:r>
    </w:p>
    <w:p w14:paraId="65EC3F61" w14:textId="77777777" w:rsidR="004E4774" w:rsidRDefault="004E4774" w:rsidP="004E4774">
      <w:pPr>
        <w:pStyle w:val="ListParagraph"/>
        <w:numPr>
          <w:ilvl w:val="0"/>
          <w:numId w:val="4"/>
        </w:numPr>
        <w:spacing w:after="200"/>
        <w:jc w:val="left"/>
        <w:rPr>
          <w:rFonts w:ascii="Arial" w:hAnsi="Arial" w:cs="Arial"/>
        </w:rPr>
      </w:pPr>
      <w:r>
        <w:rPr>
          <w:rFonts w:ascii="Arial" w:hAnsi="Arial" w:cs="Arial"/>
        </w:rPr>
        <w:t xml:space="preserve">Procesamiento de información y generación de documento de lecciones aprendidas: </w:t>
      </w:r>
      <w:r w:rsidRPr="00F55D63">
        <w:rPr>
          <w:rFonts w:ascii="Arial" w:hAnsi="Arial" w:cs="Arial"/>
        </w:rPr>
        <w:t>Luis Pinzón</w:t>
      </w:r>
      <w:r>
        <w:rPr>
          <w:rFonts w:ascii="Arial" w:hAnsi="Arial" w:cs="Arial"/>
        </w:rPr>
        <w:t xml:space="preserve"> y María José García.</w:t>
      </w:r>
      <w:r w:rsidRPr="00F55D63">
        <w:rPr>
          <w:rFonts w:ascii="Arial" w:hAnsi="Arial" w:cs="Arial"/>
        </w:rPr>
        <w:t xml:space="preserve"> Profesional</w:t>
      </w:r>
      <w:r>
        <w:rPr>
          <w:rFonts w:ascii="Arial" w:hAnsi="Arial" w:cs="Arial"/>
        </w:rPr>
        <w:t>es</w:t>
      </w:r>
      <w:r w:rsidRPr="00F55D63">
        <w:rPr>
          <w:rFonts w:ascii="Arial" w:hAnsi="Arial" w:cs="Arial"/>
        </w:rPr>
        <w:t xml:space="preserve"> área de Monitoreo y Evaluación.</w:t>
      </w:r>
    </w:p>
    <w:p w14:paraId="7A7273DE" w14:textId="77777777" w:rsidR="004E4774" w:rsidRDefault="004E4774" w:rsidP="004E4774">
      <w:pPr>
        <w:rPr>
          <w:rFonts w:ascii="Arial" w:hAnsi="Arial" w:cs="Arial"/>
          <w:b/>
          <w:bCs/>
          <w:color w:val="0070C0"/>
        </w:rPr>
      </w:pPr>
    </w:p>
    <w:p w14:paraId="13D4142C" w14:textId="77777777" w:rsidR="004E4774" w:rsidRPr="00F55D63" w:rsidRDefault="004E4774" w:rsidP="004E4774">
      <w:pPr>
        <w:rPr>
          <w:rFonts w:ascii="Arial" w:hAnsi="Arial" w:cs="Arial"/>
          <w:b/>
          <w:bCs/>
          <w:color w:val="0070C0"/>
        </w:rPr>
      </w:pPr>
      <w:r w:rsidRPr="00F55D63">
        <w:rPr>
          <w:rFonts w:ascii="Arial" w:hAnsi="Arial" w:cs="Arial"/>
          <w:b/>
          <w:bCs/>
          <w:color w:val="0070C0"/>
        </w:rPr>
        <w:t>AGENDA PREVISTA</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5386"/>
        <w:gridCol w:w="1906"/>
      </w:tblGrid>
      <w:tr w:rsidR="004E4774" w14:paraId="5FCCB409" w14:textId="77777777" w:rsidTr="00E3603D">
        <w:tc>
          <w:tcPr>
            <w:tcW w:w="1488" w:type="dxa"/>
            <w:shd w:val="clear" w:color="auto" w:fill="D9D9D9" w:themeFill="background1" w:themeFillShade="D9"/>
          </w:tcPr>
          <w:p w14:paraId="4A168DA9" w14:textId="77777777" w:rsidR="004E4774" w:rsidRPr="00F55D63" w:rsidRDefault="004E4774" w:rsidP="00E3603D">
            <w:pPr>
              <w:rPr>
                <w:rFonts w:ascii="Arial" w:hAnsi="Arial" w:cs="Arial"/>
                <w:b/>
                <w:bCs/>
                <w:lang w:val="es-CO"/>
              </w:rPr>
            </w:pPr>
            <w:r w:rsidRPr="00F55D63">
              <w:rPr>
                <w:rFonts w:ascii="Arial" w:hAnsi="Arial" w:cs="Arial"/>
                <w:b/>
                <w:bCs/>
                <w:lang w:val="es-CO"/>
              </w:rPr>
              <w:t>Hora</w:t>
            </w:r>
          </w:p>
        </w:tc>
        <w:tc>
          <w:tcPr>
            <w:tcW w:w="5386" w:type="dxa"/>
            <w:shd w:val="clear" w:color="auto" w:fill="D9D9D9" w:themeFill="background1" w:themeFillShade="D9"/>
          </w:tcPr>
          <w:p w14:paraId="5E4576A4" w14:textId="77777777" w:rsidR="004E4774" w:rsidRPr="00F55D63" w:rsidRDefault="004E4774" w:rsidP="00E3603D">
            <w:pPr>
              <w:rPr>
                <w:rFonts w:ascii="Arial" w:hAnsi="Arial" w:cs="Arial"/>
                <w:b/>
                <w:bCs/>
                <w:lang w:val="es-CO"/>
              </w:rPr>
            </w:pPr>
            <w:r w:rsidRPr="00F55D63">
              <w:rPr>
                <w:rFonts w:ascii="Arial" w:hAnsi="Arial" w:cs="Arial"/>
                <w:b/>
                <w:bCs/>
                <w:lang w:val="es-CO"/>
              </w:rPr>
              <w:t>Actividad</w:t>
            </w:r>
          </w:p>
        </w:tc>
        <w:tc>
          <w:tcPr>
            <w:tcW w:w="1906" w:type="dxa"/>
            <w:shd w:val="clear" w:color="auto" w:fill="D9D9D9" w:themeFill="background1" w:themeFillShade="D9"/>
          </w:tcPr>
          <w:p w14:paraId="29E56126" w14:textId="77777777" w:rsidR="004E4774" w:rsidRPr="00F55D63" w:rsidRDefault="004E4774" w:rsidP="00E3603D">
            <w:pPr>
              <w:rPr>
                <w:rFonts w:ascii="Arial" w:hAnsi="Arial" w:cs="Arial"/>
                <w:b/>
                <w:bCs/>
                <w:lang w:val="es-CO"/>
              </w:rPr>
            </w:pPr>
            <w:r w:rsidRPr="00F55D63">
              <w:rPr>
                <w:rFonts w:ascii="Arial" w:hAnsi="Arial" w:cs="Arial"/>
                <w:b/>
                <w:bCs/>
                <w:lang w:val="es-CO"/>
              </w:rPr>
              <w:t>Tiempo</w:t>
            </w:r>
          </w:p>
        </w:tc>
      </w:tr>
      <w:tr w:rsidR="004E4774" w14:paraId="7B9725ED" w14:textId="77777777" w:rsidTr="00E3603D">
        <w:tc>
          <w:tcPr>
            <w:tcW w:w="1488" w:type="dxa"/>
            <w:tcBorders>
              <w:bottom w:val="single" w:sz="4" w:space="0" w:color="auto"/>
            </w:tcBorders>
            <w:vAlign w:val="center"/>
          </w:tcPr>
          <w:p w14:paraId="4B23B72D" w14:textId="77777777" w:rsidR="004E4774" w:rsidRDefault="004E4774" w:rsidP="00E3603D">
            <w:pPr>
              <w:rPr>
                <w:rFonts w:ascii="Arial" w:hAnsi="Arial" w:cs="Arial"/>
                <w:lang w:val="es-CO"/>
              </w:rPr>
            </w:pPr>
            <w:r>
              <w:rPr>
                <w:rFonts w:ascii="Arial" w:hAnsi="Arial" w:cs="Arial"/>
                <w:lang w:val="es-CO"/>
              </w:rPr>
              <w:t>9:00 am</w:t>
            </w:r>
          </w:p>
        </w:tc>
        <w:tc>
          <w:tcPr>
            <w:tcW w:w="5386" w:type="dxa"/>
            <w:tcBorders>
              <w:bottom w:val="single" w:sz="4" w:space="0" w:color="auto"/>
            </w:tcBorders>
          </w:tcPr>
          <w:p w14:paraId="3437277E" w14:textId="77777777" w:rsidR="004E4774" w:rsidRDefault="004E4774" w:rsidP="00E3603D">
            <w:pPr>
              <w:rPr>
                <w:rFonts w:ascii="Arial" w:hAnsi="Arial" w:cs="Arial"/>
                <w:lang w:val="es-CO"/>
              </w:rPr>
            </w:pPr>
            <w:r>
              <w:rPr>
                <w:rFonts w:ascii="Arial" w:hAnsi="Arial" w:cs="Arial"/>
                <w:lang w:val="es-CO"/>
              </w:rPr>
              <w:t>Actividad 1. Apertura</w:t>
            </w:r>
          </w:p>
        </w:tc>
        <w:tc>
          <w:tcPr>
            <w:tcW w:w="1906" w:type="dxa"/>
            <w:tcBorders>
              <w:bottom w:val="single" w:sz="4" w:space="0" w:color="auto"/>
            </w:tcBorders>
            <w:vAlign w:val="center"/>
          </w:tcPr>
          <w:p w14:paraId="42F2E710" w14:textId="77777777" w:rsidR="004E4774" w:rsidRDefault="004E4774" w:rsidP="00E3603D">
            <w:pPr>
              <w:rPr>
                <w:rFonts w:ascii="Arial" w:hAnsi="Arial" w:cs="Arial"/>
                <w:lang w:val="es-CO"/>
              </w:rPr>
            </w:pPr>
            <w:r>
              <w:rPr>
                <w:rFonts w:ascii="Arial" w:hAnsi="Arial" w:cs="Arial"/>
                <w:lang w:val="es-CO"/>
              </w:rPr>
              <w:t>5 minutos</w:t>
            </w:r>
          </w:p>
        </w:tc>
      </w:tr>
      <w:tr w:rsidR="004E4774" w14:paraId="75FB9BA0" w14:textId="77777777" w:rsidTr="00E3603D">
        <w:tc>
          <w:tcPr>
            <w:tcW w:w="1488" w:type="dxa"/>
            <w:tcBorders>
              <w:top w:val="single" w:sz="4" w:space="0" w:color="auto"/>
              <w:bottom w:val="single" w:sz="4" w:space="0" w:color="auto"/>
            </w:tcBorders>
            <w:vAlign w:val="center"/>
          </w:tcPr>
          <w:p w14:paraId="7097027C" w14:textId="77777777" w:rsidR="004E4774" w:rsidRDefault="004E4774" w:rsidP="00E3603D">
            <w:pPr>
              <w:rPr>
                <w:rFonts w:ascii="Arial" w:hAnsi="Arial" w:cs="Arial"/>
                <w:lang w:val="es-CO"/>
              </w:rPr>
            </w:pPr>
            <w:r>
              <w:rPr>
                <w:rFonts w:ascii="Arial" w:hAnsi="Arial" w:cs="Arial"/>
                <w:lang w:val="es-CO"/>
              </w:rPr>
              <w:t>9:05 am</w:t>
            </w:r>
          </w:p>
        </w:tc>
        <w:tc>
          <w:tcPr>
            <w:tcW w:w="5386" w:type="dxa"/>
            <w:tcBorders>
              <w:top w:val="single" w:sz="4" w:space="0" w:color="auto"/>
              <w:bottom w:val="single" w:sz="4" w:space="0" w:color="auto"/>
            </w:tcBorders>
          </w:tcPr>
          <w:p w14:paraId="6C4745F5" w14:textId="77777777" w:rsidR="004E4774" w:rsidRDefault="004E4774" w:rsidP="00E3603D">
            <w:pPr>
              <w:rPr>
                <w:rFonts w:ascii="Arial" w:hAnsi="Arial" w:cs="Arial"/>
                <w:lang w:val="es-CO"/>
              </w:rPr>
            </w:pPr>
            <w:r w:rsidRPr="00F55D63">
              <w:rPr>
                <w:rFonts w:ascii="Arial" w:hAnsi="Arial" w:cs="Arial"/>
                <w:lang w:val="es-CO"/>
              </w:rPr>
              <w:t xml:space="preserve">Actividad 2. Dinámica </w:t>
            </w:r>
            <w:proofErr w:type="spellStart"/>
            <w:r w:rsidRPr="00F55D63">
              <w:rPr>
                <w:rFonts w:ascii="Arial" w:hAnsi="Arial" w:cs="Arial"/>
                <w:lang w:val="es-CO"/>
              </w:rPr>
              <w:t>Rompehielo</w:t>
            </w:r>
            <w:proofErr w:type="spellEnd"/>
          </w:p>
        </w:tc>
        <w:tc>
          <w:tcPr>
            <w:tcW w:w="1906" w:type="dxa"/>
            <w:tcBorders>
              <w:top w:val="single" w:sz="4" w:space="0" w:color="auto"/>
              <w:bottom w:val="single" w:sz="4" w:space="0" w:color="auto"/>
            </w:tcBorders>
            <w:vAlign w:val="center"/>
          </w:tcPr>
          <w:p w14:paraId="0553AC09" w14:textId="77777777" w:rsidR="004E4774" w:rsidRDefault="004E4774" w:rsidP="00E3603D">
            <w:pPr>
              <w:rPr>
                <w:rFonts w:ascii="Arial" w:hAnsi="Arial" w:cs="Arial"/>
                <w:lang w:val="es-CO"/>
              </w:rPr>
            </w:pPr>
            <w:r>
              <w:rPr>
                <w:rFonts w:ascii="Arial" w:hAnsi="Arial" w:cs="Arial"/>
                <w:lang w:val="es-CO"/>
              </w:rPr>
              <w:t>10 minutos</w:t>
            </w:r>
          </w:p>
        </w:tc>
      </w:tr>
      <w:tr w:rsidR="004E4774" w14:paraId="68F4A08C" w14:textId="77777777" w:rsidTr="00E3603D">
        <w:tc>
          <w:tcPr>
            <w:tcW w:w="1488" w:type="dxa"/>
            <w:tcBorders>
              <w:top w:val="single" w:sz="4" w:space="0" w:color="auto"/>
              <w:bottom w:val="single" w:sz="4" w:space="0" w:color="auto"/>
            </w:tcBorders>
            <w:vAlign w:val="center"/>
          </w:tcPr>
          <w:p w14:paraId="508E3878" w14:textId="77777777" w:rsidR="004E4774" w:rsidRDefault="004E4774" w:rsidP="00E3603D">
            <w:pPr>
              <w:rPr>
                <w:rFonts w:ascii="Arial" w:hAnsi="Arial" w:cs="Arial"/>
                <w:lang w:val="es-CO"/>
              </w:rPr>
            </w:pPr>
            <w:r>
              <w:rPr>
                <w:rFonts w:ascii="Arial" w:hAnsi="Arial" w:cs="Arial"/>
                <w:lang w:val="es-CO"/>
              </w:rPr>
              <w:t>9:15 am</w:t>
            </w:r>
          </w:p>
        </w:tc>
        <w:tc>
          <w:tcPr>
            <w:tcW w:w="5386" w:type="dxa"/>
            <w:tcBorders>
              <w:top w:val="single" w:sz="4" w:space="0" w:color="auto"/>
              <w:bottom w:val="single" w:sz="4" w:space="0" w:color="auto"/>
            </w:tcBorders>
          </w:tcPr>
          <w:p w14:paraId="7B192A6F" w14:textId="77777777" w:rsidR="004E4774" w:rsidRPr="00F55D63" w:rsidRDefault="004E4774" w:rsidP="00E3603D">
            <w:pPr>
              <w:rPr>
                <w:rFonts w:ascii="Arial" w:hAnsi="Arial" w:cs="Arial"/>
                <w:lang w:val="es-CO"/>
              </w:rPr>
            </w:pPr>
            <w:r w:rsidRPr="00F55D63">
              <w:rPr>
                <w:rFonts w:ascii="Arial" w:hAnsi="Arial" w:cs="Arial"/>
                <w:lang w:val="es-CO"/>
              </w:rPr>
              <w:t>Actividad 3. Presentación de objetivo</w:t>
            </w:r>
            <w:r>
              <w:rPr>
                <w:rFonts w:ascii="Arial" w:hAnsi="Arial" w:cs="Arial"/>
                <w:lang w:val="es-CO"/>
              </w:rPr>
              <w:t>s</w:t>
            </w:r>
            <w:r w:rsidRPr="00F55D63">
              <w:rPr>
                <w:rFonts w:ascii="Arial" w:hAnsi="Arial" w:cs="Arial"/>
                <w:lang w:val="es-CO"/>
              </w:rPr>
              <w:t xml:space="preserve"> e introducción a los ejercicios</w:t>
            </w:r>
          </w:p>
        </w:tc>
        <w:tc>
          <w:tcPr>
            <w:tcW w:w="1906" w:type="dxa"/>
            <w:tcBorders>
              <w:top w:val="single" w:sz="4" w:space="0" w:color="auto"/>
              <w:bottom w:val="single" w:sz="4" w:space="0" w:color="auto"/>
            </w:tcBorders>
            <w:vAlign w:val="center"/>
          </w:tcPr>
          <w:p w14:paraId="0F7DD22C" w14:textId="77777777" w:rsidR="004E4774" w:rsidRDefault="004E4774" w:rsidP="00E3603D">
            <w:pPr>
              <w:rPr>
                <w:rFonts w:ascii="Arial" w:hAnsi="Arial" w:cs="Arial"/>
                <w:lang w:val="es-CO"/>
              </w:rPr>
            </w:pPr>
            <w:r>
              <w:rPr>
                <w:rFonts w:ascii="Arial" w:hAnsi="Arial" w:cs="Arial"/>
                <w:lang w:val="es-CO"/>
              </w:rPr>
              <w:t>5 minutos</w:t>
            </w:r>
          </w:p>
        </w:tc>
      </w:tr>
      <w:tr w:rsidR="004E4774" w14:paraId="06E150A6" w14:textId="77777777" w:rsidTr="00E3603D">
        <w:tc>
          <w:tcPr>
            <w:tcW w:w="1488" w:type="dxa"/>
            <w:tcBorders>
              <w:top w:val="single" w:sz="4" w:space="0" w:color="auto"/>
              <w:bottom w:val="single" w:sz="4" w:space="0" w:color="auto"/>
            </w:tcBorders>
            <w:vAlign w:val="center"/>
          </w:tcPr>
          <w:p w14:paraId="0BC00E67" w14:textId="77777777" w:rsidR="004E4774" w:rsidRDefault="004E4774" w:rsidP="00E3603D">
            <w:pPr>
              <w:rPr>
                <w:rFonts w:ascii="Arial" w:hAnsi="Arial" w:cs="Arial"/>
                <w:lang w:val="es-CO"/>
              </w:rPr>
            </w:pPr>
            <w:r>
              <w:rPr>
                <w:rFonts w:ascii="Arial" w:hAnsi="Arial" w:cs="Arial"/>
                <w:lang w:val="es-CO"/>
              </w:rPr>
              <w:t>9:20 am</w:t>
            </w:r>
          </w:p>
        </w:tc>
        <w:tc>
          <w:tcPr>
            <w:tcW w:w="5386" w:type="dxa"/>
            <w:tcBorders>
              <w:top w:val="single" w:sz="4" w:space="0" w:color="auto"/>
              <w:bottom w:val="single" w:sz="4" w:space="0" w:color="auto"/>
            </w:tcBorders>
          </w:tcPr>
          <w:p w14:paraId="61F53C57" w14:textId="77777777" w:rsidR="004E4774" w:rsidRPr="00F55D63" w:rsidRDefault="004E4774" w:rsidP="00E3603D">
            <w:pPr>
              <w:rPr>
                <w:rFonts w:ascii="Arial" w:hAnsi="Arial" w:cs="Arial"/>
                <w:lang w:val="es-CO"/>
              </w:rPr>
            </w:pPr>
            <w:r w:rsidRPr="00F55D63">
              <w:rPr>
                <w:rFonts w:ascii="Arial" w:hAnsi="Arial" w:cs="Arial"/>
                <w:lang w:val="es-CO"/>
              </w:rPr>
              <w:t>Actividad 4. La línea de tiempo del proyecto, contribuciones y resultados alcanzados.</w:t>
            </w:r>
          </w:p>
        </w:tc>
        <w:tc>
          <w:tcPr>
            <w:tcW w:w="1906" w:type="dxa"/>
            <w:tcBorders>
              <w:top w:val="single" w:sz="4" w:space="0" w:color="auto"/>
              <w:bottom w:val="single" w:sz="4" w:space="0" w:color="auto"/>
            </w:tcBorders>
            <w:vAlign w:val="center"/>
          </w:tcPr>
          <w:p w14:paraId="1818B4EB" w14:textId="77777777" w:rsidR="004E4774" w:rsidRDefault="004E4774" w:rsidP="00E3603D">
            <w:pPr>
              <w:rPr>
                <w:rFonts w:ascii="Arial" w:hAnsi="Arial" w:cs="Arial"/>
                <w:lang w:val="es-CO"/>
              </w:rPr>
            </w:pPr>
            <w:r>
              <w:rPr>
                <w:rFonts w:ascii="Arial" w:hAnsi="Arial" w:cs="Arial"/>
                <w:lang w:val="es-CO"/>
              </w:rPr>
              <w:t>70 minutos</w:t>
            </w:r>
          </w:p>
        </w:tc>
      </w:tr>
      <w:tr w:rsidR="004E4774" w14:paraId="23B32DB7" w14:textId="77777777" w:rsidTr="00E3603D">
        <w:tc>
          <w:tcPr>
            <w:tcW w:w="1488" w:type="dxa"/>
            <w:tcBorders>
              <w:top w:val="single" w:sz="4" w:space="0" w:color="auto"/>
              <w:bottom w:val="single" w:sz="4" w:space="0" w:color="auto"/>
            </w:tcBorders>
            <w:vAlign w:val="center"/>
          </w:tcPr>
          <w:p w14:paraId="0CDFA967" w14:textId="77777777" w:rsidR="004E4774" w:rsidRDefault="004E4774" w:rsidP="00E3603D">
            <w:pPr>
              <w:rPr>
                <w:rFonts w:ascii="Arial" w:hAnsi="Arial" w:cs="Arial"/>
                <w:lang w:val="es-CO"/>
              </w:rPr>
            </w:pPr>
            <w:r>
              <w:rPr>
                <w:rFonts w:ascii="Arial" w:hAnsi="Arial" w:cs="Arial"/>
                <w:lang w:val="es-CO"/>
              </w:rPr>
              <w:t>10:30 am</w:t>
            </w:r>
          </w:p>
        </w:tc>
        <w:tc>
          <w:tcPr>
            <w:tcW w:w="5386" w:type="dxa"/>
            <w:tcBorders>
              <w:top w:val="single" w:sz="4" w:space="0" w:color="auto"/>
              <w:bottom w:val="single" w:sz="4" w:space="0" w:color="auto"/>
            </w:tcBorders>
          </w:tcPr>
          <w:p w14:paraId="7B7297A0" w14:textId="77777777" w:rsidR="004E4774" w:rsidRPr="00F55D63" w:rsidRDefault="004E4774" w:rsidP="00E3603D">
            <w:pPr>
              <w:rPr>
                <w:rFonts w:ascii="Arial" w:hAnsi="Arial" w:cs="Arial"/>
                <w:lang w:val="es-CO"/>
              </w:rPr>
            </w:pPr>
            <w:r>
              <w:rPr>
                <w:rFonts w:ascii="Arial" w:hAnsi="Arial" w:cs="Arial"/>
                <w:lang w:val="es-CO"/>
              </w:rPr>
              <w:t>Receso</w:t>
            </w:r>
          </w:p>
        </w:tc>
        <w:tc>
          <w:tcPr>
            <w:tcW w:w="1906" w:type="dxa"/>
            <w:tcBorders>
              <w:top w:val="single" w:sz="4" w:space="0" w:color="auto"/>
              <w:bottom w:val="single" w:sz="4" w:space="0" w:color="auto"/>
            </w:tcBorders>
            <w:vAlign w:val="center"/>
          </w:tcPr>
          <w:p w14:paraId="762FD2B4" w14:textId="77777777" w:rsidR="004E4774" w:rsidRDefault="004E4774" w:rsidP="00E3603D">
            <w:pPr>
              <w:rPr>
                <w:rFonts w:ascii="Arial" w:hAnsi="Arial" w:cs="Arial"/>
                <w:lang w:val="es-CO"/>
              </w:rPr>
            </w:pPr>
            <w:r>
              <w:rPr>
                <w:rFonts w:ascii="Arial" w:hAnsi="Arial" w:cs="Arial"/>
                <w:lang w:val="es-CO"/>
              </w:rPr>
              <w:t>10 minutos</w:t>
            </w:r>
          </w:p>
        </w:tc>
      </w:tr>
      <w:tr w:rsidR="004E4774" w14:paraId="58B74E3F" w14:textId="77777777" w:rsidTr="00E3603D">
        <w:tc>
          <w:tcPr>
            <w:tcW w:w="1488" w:type="dxa"/>
            <w:tcBorders>
              <w:top w:val="single" w:sz="4" w:space="0" w:color="auto"/>
              <w:bottom w:val="single" w:sz="4" w:space="0" w:color="auto"/>
            </w:tcBorders>
            <w:vAlign w:val="center"/>
          </w:tcPr>
          <w:p w14:paraId="2BED95BB" w14:textId="77777777" w:rsidR="004E4774" w:rsidRDefault="004E4774" w:rsidP="00E3603D">
            <w:pPr>
              <w:rPr>
                <w:rFonts w:ascii="Arial" w:hAnsi="Arial" w:cs="Arial"/>
                <w:lang w:val="es-CO"/>
              </w:rPr>
            </w:pPr>
            <w:r>
              <w:rPr>
                <w:rFonts w:ascii="Arial" w:hAnsi="Arial" w:cs="Arial"/>
                <w:lang w:val="es-CO"/>
              </w:rPr>
              <w:t>10:40 am</w:t>
            </w:r>
          </w:p>
        </w:tc>
        <w:tc>
          <w:tcPr>
            <w:tcW w:w="5386" w:type="dxa"/>
            <w:tcBorders>
              <w:top w:val="single" w:sz="4" w:space="0" w:color="auto"/>
              <w:bottom w:val="single" w:sz="4" w:space="0" w:color="auto"/>
            </w:tcBorders>
          </w:tcPr>
          <w:p w14:paraId="5495EF04" w14:textId="77777777" w:rsidR="004E4774" w:rsidRPr="00F55D63" w:rsidRDefault="004E4774" w:rsidP="00E3603D">
            <w:pPr>
              <w:rPr>
                <w:rFonts w:ascii="Arial" w:hAnsi="Arial" w:cs="Arial"/>
                <w:lang w:val="es-CO"/>
              </w:rPr>
            </w:pPr>
            <w:r w:rsidRPr="00F55D63">
              <w:rPr>
                <w:rFonts w:ascii="Arial" w:hAnsi="Arial" w:cs="Arial"/>
                <w:lang w:val="es-CO"/>
              </w:rPr>
              <w:t>Actividad 5. Aprendiendo de la experiencia</w:t>
            </w:r>
          </w:p>
        </w:tc>
        <w:tc>
          <w:tcPr>
            <w:tcW w:w="1906" w:type="dxa"/>
            <w:tcBorders>
              <w:top w:val="single" w:sz="4" w:space="0" w:color="auto"/>
              <w:bottom w:val="single" w:sz="4" w:space="0" w:color="auto"/>
            </w:tcBorders>
            <w:vAlign w:val="center"/>
          </w:tcPr>
          <w:p w14:paraId="16FF3C41" w14:textId="77777777" w:rsidR="004E4774" w:rsidRDefault="004E4774" w:rsidP="00E3603D">
            <w:pPr>
              <w:rPr>
                <w:rFonts w:ascii="Arial" w:hAnsi="Arial" w:cs="Arial"/>
                <w:lang w:val="es-CO"/>
              </w:rPr>
            </w:pPr>
            <w:r>
              <w:rPr>
                <w:rFonts w:ascii="Arial" w:hAnsi="Arial" w:cs="Arial"/>
                <w:lang w:val="es-CO"/>
              </w:rPr>
              <w:t>70 minutos</w:t>
            </w:r>
          </w:p>
        </w:tc>
      </w:tr>
      <w:tr w:rsidR="004E4774" w14:paraId="0BC2170E" w14:textId="77777777" w:rsidTr="00E3603D">
        <w:tc>
          <w:tcPr>
            <w:tcW w:w="1488" w:type="dxa"/>
            <w:tcBorders>
              <w:top w:val="single" w:sz="4" w:space="0" w:color="auto"/>
              <w:bottom w:val="single" w:sz="4" w:space="0" w:color="auto"/>
            </w:tcBorders>
            <w:vAlign w:val="center"/>
          </w:tcPr>
          <w:p w14:paraId="0B41AF6A" w14:textId="77777777" w:rsidR="004E4774" w:rsidRDefault="004E4774" w:rsidP="00E3603D">
            <w:pPr>
              <w:rPr>
                <w:rFonts w:ascii="Arial" w:hAnsi="Arial" w:cs="Arial"/>
                <w:lang w:val="es-CO"/>
              </w:rPr>
            </w:pPr>
            <w:r>
              <w:rPr>
                <w:rFonts w:ascii="Arial" w:hAnsi="Arial" w:cs="Arial"/>
                <w:lang w:val="es-CO"/>
              </w:rPr>
              <w:t>11:50 am</w:t>
            </w:r>
          </w:p>
        </w:tc>
        <w:tc>
          <w:tcPr>
            <w:tcW w:w="5386" w:type="dxa"/>
            <w:tcBorders>
              <w:top w:val="single" w:sz="4" w:space="0" w:color="auto"/>
              <w:bottom w:val="single" w:sz="4" w:space="0" w:color="auto"/>
            </w:tcBorders>
          </w:tcPr>
          <w:p w14:paraId="71F337E4" w14:textId="77777777" w:rsidR="004E4774" w:rsidRPr="00F55D63" w:rsidRDefault="004E4774" w:rsidP="00E3603D">
            <w:pPr>
              <w:rPr>
                <w:rFonts w:ascii="Arial" w:hAnsi="Arial" w:cs="Arial"/>
                <w:lang w:val="es-CO"/>
              </w:rPr>
            </w:pPr>
            <w:r>
              <w:rPr>
                <w:rFonts w:ascii="Arial" w:hAnsi="Arial" w:cs="Arial"/>
                <w:lang w:val="es-CO"/>
              </w:rPr>
              <w:t>Cierre</w:t>
            </w:r>
          </w:p>
        </w:tc>
        <w:tc>
          <w:tcPr>
            <w:tcW w:w="1906" w:type="dxa"/>
            <w:tcBorders>
              <w:top w:val="single" w:sz="4" w:space="0" w:color="auto"/>
              <w:bottom w:val="single" w:sz="4" w:space="0" w:color="auto"/>
            </w:tcBorders>
            <w:vAlign w:val="center"/>
          </w:tcPr>
          <w:p w14:paraId="1AB4237C" w14:textId="77777777" w:rsidR="004E4774" w:rsidRDefault="004E4774" w:rsidP="00E3603D">
            <w:pPr>
              <w:rPr>
                <w:rFonts w:ascii="Arial" w:hAnsi="Arial" w:cs="Arial"/>
                <w:lang w:val="es-CO"/>
              </w:rPr>
            </w:pPr>
            <w:r>
              <w:rPr>
                <w:rFonts w:ascii="Arial" w:hAnsi="Arial" w:cs="Arial"/>
                <w:lang w:val="es-CO"/>
              </w:rPr>
              <w:t>10 minutos</w:t>
            </w:r>
          </w:p>
        </w:tc>
      </w:tr>
    </w:tbl>
    <w:p w14:paraId="5023FCC1" w14:textId="77777777" w:rsidR="004E4774" w:rsidRPr="00F55D63" w:rsidRDefault="004E4774" w:rsidP="004E4774">
      <w:pPr>
        <w:rPr>
          <w:rFonts w:ascii="Arial" w:hAnsi="Arial" w:cs="Arial"/>
        </w:rPr>
      </w:pPr>
    </w:p>
    <w:p w14:paraId="0FA448E4" w14:textId="77777777" w:rsidR="004E4774" w:rsidRPr="00F55D63" w:rsidRDefault="004E4774" w:rsidP="004E4774">
      <w:pPr>
        <w:shd w:val="clear" w:color="auto" w:fill="D9D9D9" w:themeFill="background1" w:themeFillShade="D9"/>
        <w:jc w:val="center"/>
        <w:rPr>
          <w:rFonts w:ascii="Arial" w:hAnsi="Arial" w:cs="Arial"/>
          <w:b/>
          <w:bCs/>
          <w:color w:val="0070C0"/>
        </w:rPr>
      </w:pPr>
      <w:r w:rsidRPr="00F55D63">
        <w:rPr>
          <w:rFonts w:ascii="Arial" w:hAnsi="Arial" w:cs="Arial"/>
          <w:b/>
          <w:bCs/>
          <w:color w:val="0070C0"/>
        </w:rPr>
        <w:t>METODOLOGÍA</w:t>
      </w:r>
    </w:p>
    <w:p w14:paraId="2C8CFEF6" w14:textId="77777777" w:rsidR="004E4774" w:rsidRDefault="004E4774" w:rsidP="004E4774">
      <w:pPr>
        <w:pStyle w:val="ListParagraph"/>
        <w:rPr>
          <w:rFonts w:ascii="Arial" w:hAnsi="Arial" w:cs="Arial"/>
        </w:rPr>
      </w:pPr>
    </w:p>
    <w:p w14:paraId="381DFCAF" w14:textId="77777777" w:rsidR="004E4774" w:rsidRPr="00F55D63" w:rsidRDefault="004E4774" w:rsidP="004E4774">
      <w:pPr>
        <w:rPr>
          <w:rFonts w:ascii="Arial" w:hAnsi="Arial" w:cs="Arial"/>
          <w:color w:val="0070C0"/>
        </w:rPr>
      </w:pPr>
      <w:r w:rsidRPr="00F55D63">
        <w:rPr>
          <w:rFonts w:ascii="Arial" w:hAnsi="Arial" w:cs="Arial"/>
          <w:b/>
          <w:bCs/>
          <w:color w:val="0070C0"/>
        </w:rPr>
        <w:t>Actividad 1. Apertura</w:t>
      </w:r>
    </w:p>
    <w:p w14:paraId="71738CD4" w14:textId="77777777" w:rsidR="004E4774" w:rsidRDefault="004E4774" w:rsidP="004E4774">
      <w:pPr>
        <w:rPr>
          <w:rFonts w:ascii="Arial" w:hAnsi="Arial" w:cs="Arial"/>
        </w:rPr>
      </w:pPr>
      <w:r>
        <w:rPr>
          <w:rFonts w:ascii="Arial" w:hAnsi="Arial" w:cs="Arial"/>
        </w:rPr>
        <w:t>Responsable: Margot Bolwert, Andrés Prieto</w:t>
      </w:r>
    </w:p>
    <w:p w14:paraId="78EE9740" w14:textId="77777777" w:rsidR="004E4774" w:rsidRDefault="004E4774" w:rsidP="004E4774">
      <w:pPr>
        <w:rPr>
          <w:rFonts w:ascii="Arial" w:hAnsi="Arial" w:cs="Arial"/>
        </w:rPr>
      </w:pPr>
      <w:r>
        <w:rPr>
          <w:rFonts w:ascii="Arial" w:hAnsi="Arial" w:cs="Arial"/>
        </w:rPr>
        <w:t>Duración: 5 minutos</w:t>
      </w:r>
    </w:p>
    <w:p w14:paraId="742D645D" w14:textId="77777777" w:rsidR="004E4774" w:rsidRDefault="004E4774" w:rsidP="004E4774">
      <w:pPr>
        <w:rPr>
          <w:rFonts w:ascii="Arial" w:hAnsi="Arial" w:cs="Arial"/>
        </w:rPr>
      </w:pPr>
      <w:r w:rsidRPr="00F55D63">
        <w:rPr>
          <w:rFonts w:ascii="Arial" w:hAnsi="Arial" w:cs="Arial"/>
        </w:rPr>
        <w:t>Objetivo:</w:t>
      </w:r>
      <w:r>
        <w:rPr>
          <w:rFonts w:ascii="Arial" w:hAnsi="Arial" w:cs="Arial"/>
        </w:rPr>
        <w:t xml:space="preserve"> contextualizar el ejercicio y explicar la forma de trabajo que se seguirá.</w:t>
      </w:r>
      <w:r w:rsidRPr="00F55D63">
        <w:rPr>
          <w:rFonts w:ascii="Arial" w:hAnsi="Arial" w:cs="Arial"/>
        </w:rPr>
        <w:br/>
      </w:r>
    </w:p>
    <w:p w14:paraId="0C703634" w14:textId="77777777" w:rsidR="004E4774" w:rsidRDefault="004E4774" w:rsidP="004E4774">
      <w:pPr>
        <w:rPr>
          <w:rFonts w:ascii="Arial" w:hAnsi="Arial" w:cs="Arial"/>
          <w:b/>
          <w:bCs/>
          <w:color w:val="0070C0"/>
        </w:rPr>
      </w:pPr>
    </w:p>
    <w:p w14:paraId="47DC2A74" w14:textId="77777777" w:rsidR="004E4774" w:rsidRPr="00F55D63" w:rsidRDefault="004E4774" w:rsidP="004E4774">
      <w:pPr>
        <w:rPr>
          <w:rFonts w:ascii="Arial" w:hAnsi="Arial" w:cs="Arial"/>
          <w:b/>
          <w:bCs/>
          <w:color w:val="0070C0"/>
        </w:rPr>
      </w:pPr>
      <w:r>
        <w:rPr>
          <w:rFonts w:ascii="Arial" w:hAnsi="Arial" w:cs="Arial"/>
          <w:b/>
          <w:bCs/>
          <w:color w:val="0070C0"/>
        </w:rPr>
        <w:t xml:space="preserve">Actividad 2. </w:t>
      </w:r>
      <w:r w:rsidRPr="00F55D63">
        <w:rPr>
          <w:rFonts w:ascii="Arial" w:hAnsi="Arial" w:cs="Arial"/>
          <w:b/>
          <w:bCs/>
          <w:color w:val="0070C0"/>
        </w:rPr>
        <w:t xml:space="preserve">Dinámica </w:t>
      </w:r>
      <w:proofErr w:type="spellStart"/>
      <w:r w:rsidRPr="00F55D63">
        <w:rPr>
          <w:rFonts w:ascii="Arial" w:hAnsi="Arial" w:cs="Arial"/>
          <w:b/>
          <w:bCs/>
          <w:color w:val="0070C0"/>
        </w:rPr>
        <w:t>Rompehielo</w:t>
      </w:r>
      <w:proofErr w:type="spellEnd"/>
    </w:p>
    <w:p w14:paraId="64557B81" w14:textId="77777777" w:rsidR="004E4774" w:rsidRDefault="004E4774" w:rsidP="004E4774">
      <w:pPr>
        <w:rPr>
          <w:rFonts w:ascii="Arial" w:hAnsi="Arial" w:cs="Arial"/>
        </w:rPr>
      </w:pPr>
      <w:r>
        <w:rPr>
          <w:rFonts w:ascii="Arial" w:hAnsi="Arial" w:cs="Arial"/>
        </w:rPr>
        <w:t>Responsable: Andrés Prieto</w:t>
      </w:r>
    </w:p>
    <w:p w14:paraId="3E6FFC20" w14:textId="77777777" w:rsidR="004E4774" w:rsidRDefault="004E4774" w:rsidP="004E4774">
      <w:pPr>
        <w:rPr>
          <w:rFonts w:ascii="Arial" w:hAnsi="Arial" w:cs="Arial"/>
        </w:rPr>
      </w:pPr>
      <w:r>
        <w:rPr>
          <w:rFonts w:ascii="Arial" w:hAnsi="Arial" w:cs="Arial"/>
        </w:rPr>
        <w:t>Duración: 10 minutos</w:t>
      </w:r>
    </w:p>
    <w:p w14:paraId="69281F8E" w14:textId="77777777" w:rsidR="004E4774" w:rsidRDefault="004E4774" w:rsidP="004E4774">
      <w:pPr>
        <w:rPr>
          <w:rFonts w:ascii="Arial" w:hAnsi="Arial" w:cs="Arial"/>
        </w:rPr>
      </w:pPr>
      <w:r w:rsidRPr="00F55D63">
        <w:rPr>
          <w:rFonts w:ascii="Arial" w:hAnsi="Arial" w:cs="Arial"/>
        </w:rPr>
        <w:t>Objetivo:</w:t>
      </w:r>
      <w:r>
        <w:rPr>
          <w:rFonts w:ascii="Arial" w:hAnsi="Arial" w:cs="Arial"/>
        </w:rPr>
        <w:t xml:space="preserve"> Introducir a las personas participantes en el uso de la plataforma MURAL y conocer sobre su participación en el proyecto.</w:t>
      </w:r>
    </w:p>
    <w:p w14:paraId="434F72D0" w14:textId="77777777" w:rsidR="004E4774" w:rsidRDefault="004E4774" w:rsidP="004E4774">
      <w:pPr>
        <w:rPr>
          <w:rFonts w:ascii="Arial" w:hAnsi="Arial" w:cs="Arial"/>
        </w:rPr>
      </w:pPr>
      <w:r>
        <w:rPr>
          <w:rFonts w:ascii="Arial" w:hAnsi="Arial" w:cs="Arial"/>
        </w:rPr>
        <w:t>Pasos:</w:t>
      </w:r>
    </w:p>
    <w:p w14:paraId="59F46270" w14:textId="77777777" w:rsidR="004E4774" w:rsidRDefault="004E4774" w:rsidP="004E4774">
      <w:pPr>
        <w:pStyle w:val="ListParagraph"/>
        <w:numPr>
          <w:ilvl w:val="0"/>
          <w:numId w:val="5"/>
        </w:numPr>
        <w:spacing w:after="200"/>
        <w:jc w:val="left"/>
        <w:rPr>
          <w:rFonts w:ascii="Arial" w:hAnsi="Arial" w:cs="Arial"/>
        </w:rPr>
      </w:pPr>
      <w:r>
        <w:rPr>
          <w:rFonts w:ascii="Arial" w:hAnsi="Arial" w:cs="Arial"/>
        </w:rPr>
        <w:t>Se comparte en el chat de TEAMS el link a MURAL</w:t>
      </w:r>
    </w:p>
    <w:p w14:paraId="0F714A77" w14:textId="77777777" w:rsidR="004E4774" w:rsidRDefault="004E4774" w:rsidP="004E4774">
      <w:pPr>
        <w:pStyle w:val="ListParagraph"/>
        <w:numPr>
          <w:ilvl w:val="0"/>
          <w:numId w:val="5"/>
        </w:numPr>
        <w:spacing w:after="200"/>
        <w:jc w:val="left"/>
        <w:rPr>
          <w:rFonts w:ascii="Arial" w:hAnsi="Arial" w:cs="Arial"/>
        </w:rPr>
      </w:pPr>
      <w:r>
        <w:rPr>
          <w:rFonts w:ascii="Arial" w:hAnsi="Arial" w:cs="Arial"/>
        </w:rPr>
        <w:t>Se pregunta a las personas participantes:</w:t>
      </w:r>
    </w:p>
    <w:p w14:paraId="084280AA" w14:textId="77777777" w:rsidR="004E4774" w:rsidRDefault="004E4774" w:rsidP="004E4774">
      <w:pPr>
        <w:pStyle w:val="ListParagraph"/>
        <w:numPr>
          <w:ilvl w:val="1"/>
          <w:numId w:val="5"/>
        </w:numPr>
        <w:spacing w:after="200"/>
        <w:jc w:val="left"/>
        <w:rPr>
          <w:rFonts w:ascii="Arial" w:hAnsi="Arial" w:cs="Arial"/>
        </w:rPr>
      </w:pPr>
      <w:r>
        <w:rPr>
          <w:rFonts w:ascii="Arial" w:hAnsi="Arial" w:cs="Arial"/>
        </w:rPr>
        <w:t xml:space="preserve"> </w:t>
      </w:r>
      <w:r w:rsidRPr="00F55D63">
        <w:rPr>
          <w:rFonts w:ascii="Arial" w:hAnsi="Arial" w:cs="Arial"/>
        </w:rPr>
        <w:t>¿Qué palabra representa mejor su experiencia en el proyecto?</w:t>
      </w:r>
    </w:p>
    <w:p w14:paraId="7A4EAD88" w14:textId="77777777" w:rsidR="004E4774" w:rsidRDefault="004E4774" w:rsidP="004E4774">
      <w:pPr>
        <w:pStyle w:val="ListParagraph"/>
        <w:numPr>
          <w:ilvl w:val="0"/>
          <w:numId w:val="5"/>
        </w:numPr>
        <w:spacing w:after="200"/>
        <w:jc w:val="left"/>
        <w:rPr>
          <w:rFonts w:ascii="Arial" w:hAnsi="Arial" w:cs="Arial"/>
        </w:rPr>
      </w:pPr>
      <w:r>
        <w:rPr>
          <w:rFonts w:ascii="Arial" w:hAnsi="Arial" w:cs="Arial"/>
        </w:rPr>
        <w:t>Cada persona deberá poner en una nota adhesiva de MURAL su respuesta.</w:t>
      </w:r>
    </w:p>
    <w:p w14:paraId="376427F4" w14:textId="77777777" w:rsidR="004E4774" w:rsidRDefault="004E4774" w:rsidP="004E4774">
      <w:pPr>
        <w:pStyle w:val="ListParagraph"/>
        <w:numPr>
          <w:ilvl w:val="0"/>
          <w:numId w:val="5"/>
        </w:numPr>
        <w:spacing w:after="200"/>
        <w:jc w:val="left"/>
        <w:rPr>
          <w:rFonts w:ascii="Arial" w:hAnsi="Arial" w:cs="Arial"/>
        </w:rPr>
      </w:pPr>
      <w:r w:rsidRPr="00F55D63">
        <w:rPr>
          <w:rFonts w:ascii="Arial" w:hAnsi="Arial" w:cs="Arial"/>
        </w:rPr>
        <w:t>Al finalizar el ejercicio se promueve</w:t>
      </w:r>
      <w:r>
        <w:rPr>
          <w:rFonts w:ascii="Arial" w:hAnsi="Arial" w:cs="Arial"/>
        </w:rPr>
        <w:t xml:space="preserve"> que las personas p</w:t>
      </w:r>
      <w:r w:rsidRPr="00F55D63">
        <w:rPr>
          <w:rFonts w:ascii="Arial" w:hAnsi="Arial" w:cs="Arial"/>
        </w:rPr>
        <w:t>articipante</w:t>
      </w:r>
      <w:r>
        <w:rPr>
          <w:rFonts w:ascii="Arial" w:hAnsi="Arial" w:cs="Arial"/>
        </w:rPr>
        <w:t xml:space="preserve">s </w:t>
      </w:r>
      <w:r w:rsidRPr="00F55D63">
        <w:rPr>
          <w:rFonts w:ascii="Arial" w:hAnsi="Arial" w:cs="Arial"/>
        </w:rPr>
        <w:t xml:space="preserve">en una </w:t>
      </w:r>
      <w:r>
        <w:rPr>
          <w:rFonts w:ascii="Arial" w:hAnsi="Arial" w:cs="Arial"/>
        </w:rPr>
        <w:t xml:space="preserve">corta </w:t>
      </w:r>
      <w:r w:rsidRPr="00F55D63">
        <w:rPr>
          <w:rFonts w:ascii="Arial" w:hAnsi="Arial" w:cs="Arial"/>
        </w:rPr>
        <w:t>frase</w:t>
      </w:r>
      <w:r>
        <w:rPr>
          <w:rFonts w:ascii="Arial" w:hAnsi="Arial" w:cs="Arial"/>
        </w:rPr>
        <w:t xml:space="preserve"> </w:t>
      </w:r>
      <w:r w:rsidRPr="00F55D63">
        <w:rPr>
          <w:rFonts w:ascii="Arial" w:hAnsi="Arial" w:cs="Arial"/>
        </w:rPr>
        <w:t>explique</w:t>
      </w:r>
      <w:r>
        <w:rPr>
          <w:rFonts w:ascii="Arial" w:hAnsi="Arial" w:cs="Arial"/>
        </w:rPr>
        <w:t xml:space="preserve">n su respuesta. </w:t>
      </w:r>
    </w:p>
    <w:p w14:paraId="185D84B3" w14:textId="77777777" w:rsidR="004E4774" w:rsidRPr="004E4774" w:rsidRDefault="004E4774" w:rsidP="004E4774">
      <w:pPr>
        <w:rPr>
          <w:rFonts w:ascii="Arial" w:hAnsi="Arial" w:cs="Arial"/>
          <w:sz w:val="4"/>
        </w:rPr>
      </w:pPr>
    </w:p>
    <w:p w14:paraId="56B87E53" w14:textId="77777777" w:rsidR="004E4774" w:rsidRPr="00F55D63" w:rsidRDefault="004E4774" w:rsidP="004E4774">
      <w:pPr>
        <w:rPr>
          <w:rFonts w:ascii="Arial" w:hAnsi="Arial" w:cs="Arial"/>
          <w:b/>
          <w:bCs/>
          <w:color w:val="0070C0"/>
        </w:rPr>
      </w:pPr>
      <w:r>
        <w:rPr>
          <w:rFonts w:ascii="Arial" w:hAnsi="Arial" w:cs="Arial"/>
          <w:b/>
          <w:bCs/>
          <w:color w:val="0070C0"/>
        </w:rPr>
        <w:t xml:space="preserve">Actividad 3. </w:t>
      </w:r>
      <w:r w:rsidRPr="00F55D63">
        <w:rPr>
          <w:rFonts w:ascii="Arial" w:hAnsi="Arial" w:cs="Arial"/>
          <w:b/>
          <w:bCs/>
          <w:color w:val="0070C0"/>
        </w:rPr>
        <w:t>Presentación de objetivo</w:t>
      </w:r>
      <w:r>
        <w:rPr>
          <w:rFonts w:ascii="Arial" w:hAnsi="Arial" w:cs="Arial"/>
          <w:b/>
          <w:bCs/>
          <w:color w:val="0070C0"/>
        </w:rPr>
        <w:t>s</w:t>
      </w:r>
      <w:r w:rsidRPr="00F55D63">
        <w:rPr>
          <w:rFonts w:ascii="Arial" w:hAnsi="Arial" w:cs="Arial"/>
          <w:b/>
          <w:bCs/>
          <w:color w:val="0070C0"/>
        </w:rPr>
        <w:t xml:space="preserve"> e introducción a</w:t>
      </w:r>
      <w:r>
        <w:rPr>
          <w:rFonts w:ascii="Arial" w:hAnsi="Arial" w:cs="Arial"/>
          <w:b/>
          <w:bCs/>
          <w:color w:val="0070C0"/>
        </w:rPr>
        <w:t xml:space="preserve"> los</w:t>
      </w:r>
      <w:r w:rsidRPr="00F55D63">
        <w:rPr>
          <w:rFonts w:ascii="Arial" w:hAnsi="Arial" w:cs="Arial"/>
          <w:b/>
          <w:bCs/>
          <w:color w:val="0070C0"/>
        </w:rPr>
        <w:t xml:space="preserve"> ejercicio</w:t>
      </w:r>
      <w:r>
        <w:rPr>
          <w:rFonts w:ascii="Arial" w:hAnsi="Arial" w:cs="Arial"/>
          <w:b/>
          <w:bCs/>
          <w:color w:val="0070C0"/>
        </w:rPr>
        <w:t>s</w:t>
      </w:r>
    </w:p>
    <w:p w14:paraId="7ED311F0" w14:textId="77777777" w:rsidR="004E4774" w:rsidRDefault="004E4774" w:rsidP="004E4774">
      <w:pPr>
        <w:rPr>
          <w:rFonts w:ascii="Arial" w:hAnsi="Arial" w:cs="Arial"/>
        </w:rPr>
      </w:pPr>
      <w:r>
        <w:rPr>
          <w:rFonts w:ascii="Arial" w:hAnsi="Arial" w:cs="Arial"/>
        </w:rPr>
        <w:t>Responsable: Luis Pinzón</w:t>
      </w:r>
    </w:p>
    <w:p w14:paraId="02641196" w14:textId="77777777" w:rsidR="004E4774" w:rsidRDefault="004E4774" w:rsidP="004E4774">
      <w:pPr>
        <w:rPr>
          <w:rFonts w:ascii="Arial" w:hAnsi="Arial" w:cs="Arial"/>
        </w:rPr>
      </w:pPr>
      <w:r>
        <w:rPr>
          <w:rFonts w:ascii="Arial" w:hAnsi="Arial" w:cs="Arial"/>
        </w:rPr>
        <w:t>Duración: 5 minutos</w:t>
      </w:r>
    </w:p>
    <w:p w14:paraId="54036276" w14:textId="77777777" w:rsidR="004E4774" w:rsidRDefault="004E4774" w:rsidP="004E4774">
      <w:pPr>
        <w:rPr>
          <w:rFonts w:ascii="Arial" w:hAnsi="Arial" w:cs="Arial"/>
        </w:rPr>
      </w:pPr>
      <w:r w:rsidRPr="00F55D63">
        <w:rPr>
          <w:rFonts w:ascii="Arial" w:hAnsi="Arial" w:cs="Arial"/>
        </w:rPr>
        <w:t>Objetivo:</w:t>
      </w:r>
      <w:r>
        <w:rPr>
          <w:rFonts w:ascii="Arial" w:hAnsi="Arial" w:cs="Arial"/>
        </w:rPr>
        <w:t xml:space="preserve"> Dar a conocer los objetivos del espacio y los conceptos básicos de trabajo</w:t>
      </w:r>
    </w:p>
    <w:p w14:paraId="20E520D6" w14:textId="77777777" w:rsidR="004E4774" w:rsidRDefault="004E4774" w:rsidP="004E4774">
      <w:pPr>
        <w:rPr>
          <w:rFonts w:ascii="Arial" w:hAnsi="Arial" w:cs="Arial"/>
        </w:rPr>
      </w:pPr>
      <w:r>
        <w:rPr>
          <w:rFonts w:ascii="Arial" w:hAnsi="Arial" w:cs="Arial"/>
        </w:rPr>
        <w:t>Pasos:</w:t>
      </w:r>
    </w:p>
    <w:p w14:paraId="112985AA" w14:textId="77777777" w:rsidR="004E4774" w:rsidRDefault="004E4774" w:rsidP="004E4774">
      <w:pPr>
        <w:pStyle w:val="ListParagraph"/>
        <w:numPr>
          <w:ilvl w:val="0"/>
          <w:numId w:val="5"/>
        </w:numPr>
        <w:spacing w:after="200"/>
        <w:jc w:val="left"/>
        <w:rPr>
          <w:rFonts w:ascii="Arial" w:hAnsi="Arial" w:cs="Arial"/>
        </w:rPr>
      </w:pPr>
      <w:r>
        <w:rPr>
          <w:rFonts w:ascii="Arial" w:hAnsi="Arial" w:cs="Arial"/>
        </w:rPr>
        <w:t>Se comparten en presentación PPT el propósito del espacio, los objetivos, los acuerdos y se explica la dinámica metodológica que se seguirá.</w:t>
      </w:r>
    </w:p>
    <w:p w14:paraId="00F98F06" w14:textId="77777777" w:rsidR="004E4774" w:rsidRPr="004E4774" w:rsidRDefault="004E4774" w:rsidP="004E4774">
      <w:pPr>
        <w:rPr>
          <w:rFonts w:ascii="Arial" w:hAnsi="Arial" w:cs="Arial"/>
          <w:b/>
          <w:bCs/>
          <w:sz w:val="6"/>
        </w:rPr>
      </w:pPr>
    </w:p>
    <w:p w14:paraId="00F07881" w14:textId="77777777" w:rsidR="004E4774" w:rsidRPr="00F55D63" w:rsidRDefault="004E4774" w:rsidP="004E4774">
      <w:pPr>
        <w:rPr>
          <w:rFonts w:ascii="Arial" w:hAnsi="Arial" w:cs="Arial"/>
          <w:b/>
          <w:bCs/>
          <w:color w:val="0070C0"/>
        </w:rPr>
      </w:pPr>
      <w:r>
        <w:rPr>
          <w:rFonts w:ascii="Arial" w:hAnsi="Arial" w:cs="Arial"/>
          <w:b/>
          <w:bCs/>
          <w:color w:val="0070C0"/>
        </w:rPr>
        <w:t xml:space="preserve">Actividad 4. </w:t>
      </w:r>
      <w:r w:rsidRPr="00F55D63">
        <w:rPr>
          <w:rFonts w:ascii="Arial" w:hAnsi="Arial" w:cs="Arial"/>
          <w:b/>
          <w:bCs/>
          <w:color w:val="0070C0"/>
        </w:rPr>
        <w:t>La línea de tiempo del proyecto, contribuciones y resultados alcanzados.</w:t>
      </w:r>
    </w:p>
    <w:p w14:paraId="244B9D7F" w14:textId="77777777" w:rsidR="004E4774" w:rsidRDefault="004E4774" w:rsidP="004E4774">
      <w:pPr>
        <w:rPr>
          <w:rFonts w:ascii="Arial" w:hAnsi="Arial" w:cs="Arial"/>
        </w:rPr>
      </w:pPr>
      <w:r>
        <w:rPr>
          <w:rFonts w:ascii="Arial" w:hAnsi="Arial" w:cs="Arial"/>
        </w:rPr>
        <w:t>Responsable: Andrés Prieto, Luis Pinzón, María José García</w:t>
      </w:r>
    </w:p>
    <w:p w14:paraId="03E5CBB2" w14:textId="77777777" w:rsidR="004E4774" w:rsidRDefault="004E4774" w:rsidP="004E4774">
      <w:pPr>
        <w:rPr>
          <w:rFonts w:ascii="Arial" w:hAnsi="Arial" w:cs="Arial"/>
        </w:rPr>
      </w:pPr>
      <w:r>
        <w:rPr>
          <w:rFonts w:ascii="Arial" w:hAnsi="Arial" w:cs="Arial"/>
        </w:rPr>
        <w:t>Duración: 70 minutos</w:t>
      </w:r>
    </w:p>
    <w:p w14:paraId="21C4197C" w14:textId="77777777" w:rsidR="004E4774" w:rsidRDefault="004E4774" w:rsidP="004E4774">
      <w:pPr>
        <w:rPr>
          <w:rFonts w:ascii="Arial" w:hAnsi="Arial" w:cs="Arial"/>
        </w:rPr>
      </w:pPr>
      <w:r w:rsidRPr="00F55D63">
        <w:rPr>
          <w:rFonts w:ascii="Arial" w:hAnsi="Arial" w:cs="Arial"/>
        </w:rPr>
        <w:t>Objetivo</w:t>
      </w:r>
      <w:r>
        <w:rPr>
          <w:rFonts w:ascii="Arial" w:hAnsi="Arial" w:cs="Arial"/>
        </w:rPr>
        <w:t xml:space="preserve"> Sintonizar al equipo con el camino recorrido en WP2 y WP3</w:t>
      </w:r>
    </w:p>
    <w:p w14:paraId="7B127383" w14:textId="77777777" w:rsidR="004E4774" w:rsidRDefault="004E4774" w:rsidP="004E4774">
      <w:pPr>
        <w:rPr>
          <w:rFonts w:ascii="Arial" w:hAnsi="Arial" w:cs="Arial"/>
        </w:rPr>
      </w:pPr>
      <w:r>
        <w:rPr>
          <w:rFonts w:ascii="Arial" w:hAnsi="Arial" w:cs="Arial"/>
        </w:rPr>
        <w:t>Pasos:</w:t>
      </w:r>
    </w:p>
    <w:p w14:paraId="0DE65966" w14:textId="77777777" w:rsidR="004E4774" w:rsidRDefault="004E4774" w:rsidP="004E4774">
      <w:pPr>
        <w:pStyle w:val="ListParagraph"/>
        <w:numPr>
          <w:ilvl w:val="0"/>
          <w:numId w:val="5"/>
        </w:numPr>
        <w:spacing w:after="200"/>
        <w:jc w:val="left"/>
        <w:rPr>
          <w:rFonts w:ascii="Arial" w:hAnsi="Arial" w:cs="Arial"/>
        </w:rPr>
      </w:pPr>
      <w:r>
        <w:rPr>
          <w:rFonts w:ascii="Arial" w:hAnsi="Arial" w:cs="Arial"/>
        </w:rPr>
        <w:t xml:space="preserve">Se comparte en presentación PPT las diferentes actividades realizadas en el proyecto desde su inicio, identificando los períodos de implementación. </w:t>
      </w:r>
    </w:p>
    <w:p w14:paraId="59005008" w14:textId="77777777" w:rsidR="004E4774" w:rsidRDefault="004E4774" w:rsidP="004E4774">
      <w:pPr>
        <w:pStyle w:val="ListParagraph"/>
        <w:numPr>
          <w:ilvl w:val="0"/>
          <w:numId w:val="5"/>
        </w:numPr>
        <w:spacing w:after="200"/>
        <w:jc w:val="left"/>
        <w:rPr>
          <w:rFonts w:ascii="Arial" w:hAnsi="Arial" w:cs="Arial"/>
        </w:rPr>
      </w:pPr>
      <w:r>
        <w:rPr>
          <w:rFonts w:ascii="Arial" w:hAnsi="Arial" w:cs="Arial"/>
        </w:rPr>
        <w:t>Posteriormente se invita a las personas participantes a ingresar a MURAL y acceder al tablero Línea de Tiempo. WP2 y WP3.</w:t>
      </w:r>
    </w:p>
    <w:p w14:paraId="7C0B22A9" w14:textId="77777777" w:rsidR="004E4774" w:rsidRDefault="004E4774" w:rsidP="004E4774">
      <w:pPr>
        <w:pStyle w:val="ListParagraph"/>
        <w:numPr>
          <w:ilvl w:val="0"/>
          <w:numId w:val="5"/>
        </w:numPr>
        <w:spacing w:after="200"/>
        <w:jc w:val="left"/>
        <w:rPr>
          <w:rFonts w:ascii="Arial" w:hAnsi="Arial" w:cs="Arial"/>
        </w:rPr>
      </w:pPr>
      <w:r>
        <w:rPr>
          <w:rFonts w:ascii="Arial" w:hAnsi="Arial" w:cs="Arial"/>
        </w:rPr>
        <w:t>Se explica que debajo de cada actividad desarrollada, cada una de las organizaciones deberá responder 2 preguntas:</w:t>
      </w:r>
    </w:p>
    <w:p w14:paraId="523DB2D7" w14:textId="77777777" w:rsidR="004E4774" w:rsidRDefault="004E4774" w:rsidP="004E4774">
      <w:pPr>
        <w:pStyle w:val="ListParagraph"/>
        <w:numPr>
          <w:ilvl w:val="1"/>
          <w:numId w:val="5"/>
        </w:numPr>
        <w:spacing w:after="200"/>
        <w:jc w:val="left"/>
        <w:rPr>
          <w:rFonts w:ascii="Arial" w:hAnsi="Arial" w:cs="Arial"/>
        </w:rPr>
      </w:pPr>
      <w:r>
        <w:rPr>
          <w:rFonts w:ascii="Arial" w:hAnsi="Arial" w:cs="Arial"/>
        </w:rPr>
        <w:t>A. ¿Cuáles son los resultados más significativos que se identifican de la realización de esta actividad?</w:t>
      </w:r>
    </w:p>
    <w:p w14:paraId="2402CF47" w14:textId="77777777" w:rsidR="004E4774" w:rsidRDefault="004E4774" w:rsidP="004E4774">
      <w:pPr>
        <w:pStyle w:val="ListParagraph"/>
        <w:numPr>
          <w:ilvl w:val="1"/>
          <w:numId w:val="5"/>
        </w:numPr>
        <w:spacing w:after="200"/>
        <w:jc w:val="left"/>
        <w:rPr>
          <w:rFonts w:ascii="Arial" w:hAnsi="Arial" w:cs="Arial"/>
        </w:rPr>
      </w:pPr>
      <w:r>
        <w:rPr>
          <w:rFonts w:ascii="Arial" w:hAnsi="Arial" w:cs="Arial"/>
        </w:rPr>
        <w:t xml:space="preserve">B. </w:t>
      </w:r>
      <w:r w:rsidRPr="00F55D63">
        <w:rPr>
          <w:rFonts w:ascii="Arial" w:hAnsi="Arial" w:cs="Arial"/>
        </w:rPr>
        <w:t xml:space="preserve">¿Cuál fue la contribución </w:t>
      </w:r>
      <w:r>
        <w:rPr>
          <w:rFonts w:ascii="Arial" w:hAnsi="Arial" w:cs="Arial"/>
        </w:rPr>
        <w:t>de su organización para el desarrollo de esta actividad? (Ejemplo: conceptual/metodológico/logístico/administrativo, etc)</w:t>
      </w:r>
    </w:p>
    <w:p w14:paraId="1AD6A339" w14:textId="77777777" w:rsidR="004E4774" w:rsidRDefault="004E4774" w:rsidP="004E4774">
      <w:pPr>
        <w:rPr>
          <w:rFonts w:ascii="Arial" w:hAnsi="Arial" w:cs="Arial"/>
        </w:rPr>
      </w:pPr>
      <w:r>
        <w:rPr>
          <w:rFonts w:ascii="Arial" w:hAnsi="Arial" w:cs="Arial"/>
        </w:rPr>
        <w:t>Ejemplo:</w:t>
      </w:r>
    </w:p>
    <w:p w14:paraId="37407FAC" w14:textId="77777777" w:rsidR="004E4774" w:rsidRPr="00F55D63" w:rsidRDefault="004E4774" w:rsidP="004E4774">
      <w:pPr>
        <w:jc w:val="center"/>
        <w:rPr>
          <w:rFonts w:ascii="Arial" w:hAnsi="Arial" w:cs="Arial"/>
        </w:rPr>
      </w:pPr>
      <w:r>
        <w:rPr>
          <w:rFonts w:ascii="Arial" w:hAnsi="Arial" w:cs="Arial"/>
          <w:noProof/>
        </w:rPr>
        <w:drawing>
          <wp:inline distT="0" distB="0" distL="0" distR="0" wp14:anchorId="7D678F40" wp14:editId="08EF92EC">
            <wp:extent cx="4047533" cy="1459197"/>
            <wp:effectExtent l="0" t="0" r="0" b="8255"/>
            <wp:docPr id="968807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94172" cy="1476011"/>
                    </a:xfrm>
                    <a:prstGeom prst="rect">
                      <a:avLst/>
                    </a:prstGeom>
                    <a:noFill/>
                  </pic:spPr>
                </pic:pic>
              </a:graphicData>
            </a:graphic>
          </wp:inline>
        </w:drawing>
      </w:r>
    </w:p>
    <w:p w14:paraId="406ECBA4" w14:textId="77777777" w:rsidR="004E4774" w:rsidRDefault="004E4774" w:rsidP="004E4774">
      <w:pPr>
        <w:pStyle w:val="ListParagraph"/>
        <w:numPr>
          <w:ilvl w:val="0"/>
          <w:numId w:val="5"/>
        </w:numPr>
        <w:spacing w:after="200"/>
        <w:jc w:val="left"/>
        <w:rPr>
          <w:rFonts w:ascii="Arial" w:hAnsi="Arial" w:cs="Arial"/>
        </w:rPr>
      </w:pPr>
      <w:r>
        <w:rPr>
          <w:rFonts w:ascii="Arial" w:hAnsi="Arial" w:cs="Arial"/>
        </w:rPr>
        <w:t>Una vez esté clara la actividad propuesta, se crearán 3 salas en donde se trabajará por espacio de 40 minutos:</w:t>
      </w:r>
    </w:p>
    <w:p w14:paraId="75872A77" w14:textId="77777777" w:rsidR="004E4774" w:rsidRDefault="004E4774" w:rsidP="004E4774">
      <w:pPr>
        <w:pStyle w:val="ListParagraph"/>
        <w:numPr>
          <w:ilvl w:val="1"/>
          <w:numId w:val="5"/>
        </w:numPr>
        <w:spacing w:after="200"/>
        <w:jc w:val="left"/>
        <w:rPr>
          <w:rFonts w:ascii="Arial" w:hAnsi="Arial" w:cs="Arial"/>
        </w:rPr>
      </w:pPr>
      <w:r>
        <w:rPr>
          <w:rFonts w:ascii="Arial" w:hAnsi="Arial" w:cs="Arial"/>
        </w:rPr>
        <w:t>SALA 1: PLAN Colombia.</w:t>
      </w:r>
    </w:p>
    <w:p w14:paraId="5D7519E7" w14:textId="77777777" w:rsidR="004E4774" w:rsidRDefault="004E4774" w:rsidP="004E4774">
      <w:pPr>
        <w:pStyle w:val="ListParagraph"/>
        <w:numPr>
          <w:ilvl w:val="1"/>
          <w:numId w:val="5"/>
        </w:numPr>
        <w:spacing w:after="200"/>
        <w:jc w:val="left"/>
        <w:rPr>
          <w:rFonts w:ascii="Arial" w:hAnsi="Arial" w:cs="Arial"/>
        </w:rPr>
      </w:pPr>
      <w:r>
        <w:rPr>
          <w:rFonts w:ascii="Arial" w:hAnsi="Arial" w:cs="Arial"/>
        </w:rPr>
        <w:t>SALA 2: Fundación Colombia Incluyente</w:t>
      </w:r>
    </w:p>
    <w:p w14:paraId="706FAABA" w14:textId="77777777" w:rsidR="004E4774" w:rsidRDefault="004E4774" w:rsidP="004E4774">
      <w:pPr>
        <w:pStyle w:val="ListParagraph"/>
        <w:numPr>
          <w:ilvl w:val="1"/>
          <w:numId w:val="5"/>
        </w:numPr>
        <w:spacing w:after="200"/>
        <w:jc w:val="left"/>
        <w:rPr>
          <w:rFonts w:ascii="Arial" w:hAnsi="Arial" w:cs="Arial"/>
        </w:rPr>
      </w:pPr>
      <w:r>
        <w:rPr>
          <w:rFonts w:ascii="Arial" w:hAnsi="Arial" w:cs="Arial"/>
        </w:rPr>
        <w:t>SALA 3: PLAN Países Bajos, CINOP, TXORRIERI</w:t>
      </w:r>
    </w:p>
    <w:p w14:paraId="06F58C6C" w14:textId="77777777" w:rsidR="004E4774" w:rsidRDefault="004E4774" w:rsidP="004E4774">
      <w:pPr>
        <w:pStyle w:val="ListParagraph"/>
        <w:numPr>
          <w:ilvl w:val="0"/>
          <w:numId w:val="5"/>
        </w:numPr>
        <w:spacing w:after="200"/>
        <w:jc w:val="left"/>
        <w:rPr>
          <w:rFonts w:ascii="Arial" w:hAnsi="Arial" w:cs="Arial"/>
        </w:rPr>
      </w:pPr>
      <w:r>
        <w:rPr>
          <w:rFonts w:ascii="Arial" w:hAnsi="Arial" w:cs="Arial"/>
        </w:rPr>
        <w:t>Finalizados los aportes en MURAL, se hará una breve ronda por institución, en donde se destacarán los resultados más significativos que se visualizan a la fecha.</w:t>
      </w:r>
    </w:p>
    <w:p w14:paraId="1518BF9D" w14:textId="77777777" w:rsidR="004E4774" w:rsidRPr="00F55D63" w:rsidRDefault="004E4774" w:rsidP="004E4774">
      <w:pPr>
        <w:rPr>
          <w:rFonts w:ascii="Arial" w:hAnsi="Arial" w:cs="Arial"/>
        </w:rPr>
      </w:pPr>
      <w:r>
        <w:rPr>
          <w:rFonts w:ascii="Arial" w:hAnsi="Arial" w:cs="Arial"/>
        </w:rPr>
        <w:t>NOTA:  En el ejercicio en MURAL se tendrán en cuenta los siguientes colores para la utilización de las notas adhesivas:</w:t>
      </w:r>
    </w:p>
    <w:tbl>
      <w:tblPr>
        <w:tblStyle w:val="TableGrid"/>
        <w:tblW w:w="0" w:type="auto"/>
        <w:tblInd w:w="38" w:type="dxa"/>
        <w:tblLook w:val="04A0" w:firstRow="1" w:lastRow="0" w:firstColumn="1" w:lastColumn="0" w:noHBand="0" w:noVBand="1"/>
      </w:tblPr>
      <w:tblGrid>
        <w:gridCol w:w="1913"/>
        <w:gridCol w:w="425"/>
        <w:gridCol w:w="284"/>
        <w:gridCol w:w="2268"/>
        <w:gridCol w:w="425"/>
      </w:tblGrid>
      <w:tr w:rsidR="004E4774" w14:paraId="3B04DA13" w14:textId="77777777" w:rsidTr="00E3603D">
        <w:tc>
          <w:tcPr>
            <w:tcW w:w="1913" w:type="dxa"/>
          </w:tcPr>
          <w:p w14:paraId="717B9C3C" w14:textId="77777777" w:rsidR="004E4774" w:rsidRDefault="004E4774" w:rsidP="00E3603D">
            <w:pPr>
              <w:rPr>
                <w:rFonts w:ascii="Arial" w:hAnsi="Arial" w:cs="Arial"/>
                <w:lang w:val="es-CO"/>
              </w:rPr>
            </w:pPr>
            <w:r>
              <w:rPr>
                <w:rFonts w:ascii="Arial" w:hAnsi="Arial" w:cs="Arial"/>
                <w:lang w:val="es-CO"/>
              </w:rPr>
              <w:t>PLAN COL</w:t>
            </w:r>
          </w:p>
        </w:tc>
        <w:tc>
          <w:tcPr>
            <w:tcW w:w="425" w:type="dxa"/>
            <w:tcBorders>
              <w:right w:val="single" w:sz="4" w:space="0" w:color="auto"/>
            </w:tcBorders>
            <w:shd w:val="clear" w:color="auto" w:fill="5B9BD5" w:themeFill="accent5"/>
          </w:tcPr>
          <w:p w14:paraId="2E259E76" w14:textId="77777777" w:rsidR="004E4774" w:rsidRDefault="004E4774" w:rsidP="00E3603D">
            <w:pPr>
              <w:rPr>
                <w:rFonts w:ascii="Arial" w:hAnsi="Arial" w:cs="Arial"/>
                <w:lang w:val="es-CO"/>
              </w:rPr>
            </w:pPr>
          </w:p>
        </w:tc>
        <w:tc>
          <w:tcPr>
            <w:tcW w:w="284" w:type="dxa"/>
            <w:tcBorders>
              <w:top w:val="nil"/>
              <w:left w:val="single" w:sz="4" w:space="0" w:color="auto"/>
              <w:bottom w:val="nil"/>
              <w:right w:val="single" w:sz="4" w:space="0" w:color="auto"/>
            </w:tcBorders>
          </w:tcPr>
          <w:p w14:paraId="743CE7A9" w14:textId="77777777" w:rsidR="004E4774" w:rsidRDefault="004E4774" w:rsidP="00E3603D">
            <w:pPr>
              <w:rPr>
                <w:rFonts w:ascii="Arial" w:hAnsi="Arial" w:cs="Arial"/>
                <w:lang w:val="es-CO"/>
              </w:rPr>
            </w:pPr>
          </w:p>
        </w:tc>
        <w:tc>
          <w:tcPr>
            <w:tcW w:w="2268" w:type="dxa"/>
            <w:tcBorders>
              <w:left w:val="single" w:sz="4" w:space="0" w:color="auto"/>
            </w:tcBorders>
          </w:tcPr>
          <w:p w14:paraId="5F903395" w14:textId="77777777" w:rsidR="004E4774" w:rsidRDefault="004E4774" w:rsidP="00E3603D">
            <w:pPr>
              <w:rPr>
                <w:rFonts w:ascii="Arial" w:hAnsi="Arial" w:cs="Arial"/>
                <w:lang w:val="es-CO"/>
              </w:rPr>
            </w:pPr>
            <w:r>
              <w:rPr>
                <w:rFonts w:ascii="Arial" w:hAnsi="Arial" w:cs="Arial"/>
                <w:lang w:val="es-CO"/>
              </w:rPr>
              <w:t>Colombia Incluyente</w:t>
            </w:r>
          </w:p>
        </w:tc>
        <w:tc>
          <w:tcPr>
            <w:tcW w:w="425" w:type="dxa"/>
            <w:shd w:val="clear" w:color="auto" w:fill="70AD47" w:themeFill="accent6"/>
          </w:tcPr>
          <w:p w14:paraId="3A17B844" w14:textId="77777777" w:rsidR="004E4774" w:rsidRDefault="004E4774" w:rsidP="00E3603D">
            <w:pPr>
              <w:rPr>
                <w:rFonts w:ascii="Arial" w:hAnsi="Arial" w:cs="Arial"/>
                <w:lang w:val="es-CO"/>
              </w:rPr>
            </w:pPr>
          </w:p>
        </w:tc>
      </w:tr>
      <w:tr w:rsidR="004E4774" w14:paraId="096C4672" w14:textId="77777777" w:rsidTr="00E3603D">
        <w:tc>
          <w:tcPr>
            <w:tcW w:w="1913" w:type="dxa"/>
          </w:tcPr>
          <w:p w14:paraId="442EEEC8" w14:textId="77777777" w:rsidR="004E4774" w:rsidRDefault="004E4774" w:rsidP="00E3603D">
            <w:pPr>
              <w:rPr>
                <w:rFonts w:ascii="Arial" w:hAnsi="Arial" w:cs="Arial"/>
                <w:lang w:val="es-CO"/>
              </w:rPr>
            </w:pPr>
            <w:r>
              <w:rPr>
                <w:rFonts w:ascii="Arial" w:hAnsi="Arial" w:cs="Arial"/>
                <w:lang w:val="es-CO"/>
              </w:rPr>
              <w:t>PLAN NLO</w:t>
            </w:r>
          </w:p>
        </w:tc>
        <w:tc>
          <w:tcPr>
            <w:tcW w:w="425" w:type="dxa"/>
            <w:tcBorders>
              <w:right w:val="single" w:sz="4" w:space="0" w:color="auto"/>
            </w:tcBorders>
            <w:shd w:val="clear" w:color="auto" w:fill="FF66CC"/>
          </w:tcPr>
          <w:p w14:paraId="578B4D5D" w14:textId="77777777" w:rsidR="004E4774" w:rsidRDefault="004E4774" w:rsidP="00E3603D">
            <w:pPr>
              <w:rPr>
                <w:rFonts w:ascii="Arial" w:hAnsi="Arial" w:cs="Arial"/>
                <w:lang w:val="es-CO"/>
              </w:rPr>
            </w:pPr>
          </w:p>
        </w:tc>
        <w:tc>
          <w:tcPr>
            <w:tcW w:w="284" w:type="dxa"/>
            <w:tcBorders>
              <w:top w:val="nil"/>
              <w:left w:val="single" w:sz="4" w:space="0" w:color="auto"/>
              <w:bottom w:val="nil"/>
              <w:right w:val="single" w:sz="4" w:space="0" w:color="auto"/>
            </w:tcBorders>
          </w:tcPr>
          <w:p w14:paraId="1623D968" w14:textId="77777777" w:rsidR="004E4774" w:rsidRDefault="004E4774" w:rsidP="00E3603D">
            <w:pPr>
              <w:rPr>
                <w:rFonts w:ascii="Arial" w:hAnsi="Arial" w:cs="Arial"/>
                <w:lang w:val="es-CO"/>
              </w:rPr>
            </w:pPr>
          </w:p>
        </w:tc>
        <w:tc>
          <w:tcPr>
            <w:tcW w:w="2268" w:type="dxa"/>
            <w:tcBorders>
              <w:left w:val="single" w:sz="4" w:space="0" w:color="auto"/>
            </w:tcBorders>
          </w:tcPr>
          <w:p w14:paraId="78581E7B" w14:textId="77777777" w:rsidR="004E4774" w:rsidRDefault="004E4774" w:rsidP="00E3603D">
            <w:pPr>
              <w:rPr>
                <w:rFonts w:ascii="Arial" w:hAnsi="Arial" w:cs="Arial"/>
                <w:lang w:val="es-CO"/>
              </w:rPr>
            </w:pPr>
            <w:r>
              <w:rPr>
                <w:rFonts w:ascii="Arial" w:hAnsi="Arial" w:cs="Arial"/>
                <w:lang w:val="es-CO"/>
              </w:rPr>
              <w:t>CINOP</w:t>
            </w:r>
          </w:p>
        </w:tc>
        <w:tc>
          <w:tcPr>
            <w:tcW w:w="425" w:type="dxa"/>
            <w:shd w:val="clear" w:color="auto" w:fill="FFFF00"/>
          </w:tcPr>
          <w:p w14:paraId="67963B42" w14:textId="77777777" w:rsidR="004E4774" w:rsidRDefault="004E4774" w:rsidP="00E3603D">
            <w:pPr>
              <w:rPr>
                <w:rFonts w:ascii="Arial" w:hAnsi="Arial" w:cs="Arial"/>
                <w:lang w:val="es-CO"/>
              </w:rPr>
            </w:pPr>
          </w:p>
        </w:tc>
      </w:tr>
      <w:tr w:rsidR="004E4774" w14:paraId="4D2CB4AC" w14:textId="77777777" w:rsidTr="00E3603D">
        <w:trPr>
          <w:gridAfter w:val="2"/>
          <w:wAfter w:w="2693" w:type="dxa"/>
        </w:trPr>
        <w:tc>
          <w:tcPr>
            <w:tcW w:w="1913" w:type="dxa"/>
          </w:tcPr>
          <w:p w14:paraId="19D7335F" w14:textId="77777777" w:rsidR="004E4774" w:rsidRDefault="004E4774" w:rsidP="00E3603D">
            <w:pPr>
              <w:rPr>
                <w:rFonts w:ascii="Arial" w:hAnsi="Arial" w:cs="Arial"/>
                <w:lang w:val="es-CO"/>
              </w:rPr>
            </w:pPr>
            <w:r>
              <w:rPr>
                <w:rFonts w:ascii="Arial" w:hAnsi="Arial" w:cs="Arial"/>
                <w:lang w:val="es-CO"/>
              </w:rPr>
              <w:t>Txorrieri</w:t>
            </w:r>
          </w:p>
        </w:tc>
        <w:tc>
          <w:tcPr>
            <w:tcW w:w="425" w:type="dxa"/>
            <w:tcBorders>
              <w:right w:val="single" w:sz="4" w:space="0" w:color="auto"/>
            </w:tcBorders>
            <w:shd w:val="clear" w:color="auto" w:fill="92D050"/>
          </w:tcPr>
          <w:p w14:paraId="6FDA8093" w14:textId="77777777" w:rsidR="004E4774" w:rsidRDefault="004E4774" w:rsidP="00E3603D">
            <w:pPr>
              <w:rPr>
                <w:rFonts w:ascii="Arial" w:hAnsi="Arial" w:cs="Arial"/>
                <w:lang w:val="es-CO"/>
              </w:rPr>
            </w:pPr>
          </w:p>
        </w:tc>
        <w:tc>
          <w:tcPr>
            <w:tcW w:w="284" w:type="dxa"/>
            <w:tcBorders>
              <w:top w:val="nil"/>
              <w:left w:val="single" w:sz="4" w:space="0" w:color="auto"/>
              <w:bottom w:val="nil"/>
              <w:right w:val="nil"/>
            </w:tcBorders>
          </w:tcPr>
          <w:p w14:paraId="2C838908" w14:textId="77777777" w:rsidR="004E4774" w:rsidRDefault="004E4774" w:rsidP="00E3603D">
            <w:pPr>
              <w:rPr>
                <w:rFonts w:ascii="Arial" w:hAnsi="Arial" w:cs="Arial"/>
                <w:lang w:val="es-CO"/>
              </w:rPr>
            </w:pPr>
          </w:p>
        </w:tc>
      </w:tr>
    </w:tbl>
    <w:p w14:paraId="1AA7C144" w14:textId="7FB15404" w:rsidR="004E4774" w:rsidRPr="004E4774" w:rsidRDefault="004E4774" w:rsidP="004E4774">
      <w:pPr>
        <w:rPr>
          <w:rFonts w:ascii="Arial" w:hAnsi="Arial" w:cs="Arial"/>
        </w:rPr>
      </w:pPr>
      <w:r w:rsidRPr="00F55D63">
        <w:rPr>
          <w:rFonts w:ascii="Arial" w:hAnsi="Arial" w:cs="Arial"/>
        </w:rPr>
        <w:br/>
      </w:r>
      <w:r w:rsidRPr="00F55D63">
        <w:rPr>
          <w:rFonts w:ascii="Arial" w:hAnsi="Arial" w:cs="Arial"/>
          <w:b/>
          <w:bCs/>
          <w:color w:val="0070C0"/>
        </w:rPr>
        <w:t>Receso. 1</w:t>
      </w:r>
      <w:r>
        <w:rPr>
          <w:rFonts w:ascii="Arial" w:hAnsi="Arial" w:cs="Arial"/>
          <w:b/>
          <w:bCs/>
          <w:color w:val="0070C0"/>
        </w:rPr>
        <w:t>0</w:t>
      </w:r>
      <w:r w:rsidRPr="00F55D63">
        <w:rPr>
          <w:rFonts w:ascii="Arial" w:hAnsi="Arial" w:cs="Arial"/>
          <w:b/>
          <w:bCs/>
          <w:color w:val="0070C0"/>
        </w:rPr>
        <w:t xml:space="preserve"> minutos.</w:t>
      </w:r>
    </w:p>
    <w:p w14:paraId="30ADFDA9" w14:textId="77777777" w:rsidR="004E4774" w:rsidRPr="00F55D63" w:rsidRDefault="004E4774" w:rsidP="004E4774">
      <w:pPr>
        <w:rPr>
          <w:rFonts w:ascii="Arial" w:hAnsi="Arial" w:cs="Arial"/>
          <w:b/>
          <w:bCs/>
          <w:color w:val="0070C0"/>
        </w:rPr>
      </w:pPr>
      <w:r w:rsidRPr="00F55D63">
        <w:rPr>
          <w:rFonts w:ascii="Arial" w:hAnsi="Arial" w:cs="Arial"/>
          <w:b/>
          <w:bCs/>
          <w:color w:val="0070C0"/>
        </w:rPr>
        <w:t xml:space="preserve">Actividad </w:t>
      </w:r>
      <w:r>
        <w:rPr>
          <w:rFonts w:ascii="Arial" w:hAnsi="Arial" w:cs="Arial"/>
          <w:b/>
          <w:bCs/>
          <w:color w:val="0070C0"/>
        </w:rPr>
        <w:t>5</w:t>
      </w:r>
      <w:r w:rsidRPr="00F55D63">
        <w:rPr>
          <w:rFonts w:ascii="Arial" w:hAnsi="Arial" w:cs="Arial"/>
          <w:b/>
          <w:bCs/>
          <w:color w:val="0070C0"/>
        </w:rPr>
        <w:t>. Aprendiendo de la experiencia</w:t>
      </w:r>
    </w:p>
    <w:p w14:paraId="1DE8F977" w14:textId="77777777" w:rsidR="004E4774" w:rsidRDefault="004E4774" w:rsidP="004E4774">
      <w:pPr>
        <w:rPr>
          <w:rFonts w:ascii="Arial" w:hAnsi="Arial" w:cs="Arial"/>
        </w:rPr>
      </w:pPr>
      <w:r>
        <w:rPr>
          <w:rFonts w:ascii="Arial" w:hAnsi="Arial" w:cs="Arial"/>
        </w:rPr>
        <w:t>Responsable: Luis Pinzón, Maria José García</w:t>
      </w:r>
    </w:p>
    <w:p w14:paraId="0DB6FF22" w14:textId="77777777" w:rsidR="004E4774" w:rsidRDefault="004E4774" w:rsidP="004E4774">
      <w:pPr>
        <w:rPr>
          <w:rFonts w:ascii="Arial" w:hAnsi="Arial" w:cs="Arial"/>
        </w:rPr>
      </w:pPr>
      <w:r>
        <w:rPr>
          <w:rFonts w:ascii="Arial" w:hAnsi="Arial" w:cs="Arial"/>
        </w:rPr>
        <w:t>Duración: 70 minutos</w:t>
      </w:r>
    </w:p>
    <w:p w14:paraId="406677F8" w14:textId="77777777" w:rsidR="004E4774" w:rsidRDefault="004E4774" w:rsidP="004E4774">
      <w:pPr>
        <w:rPr>
          <w:rFonts w:ascii="Arial" w:hAnsi="Arial" w:cs="Arial"/>
        </w:rPr>
      </w:pPr>
      <w:r w:rsidRPr="00F55D63">
        <w:rPr>
          <w:rFonts w:ascii="Arial" w:hAnsi="Arial" w:cs="Arial"/>
        </w:rPr>
        <w:t>Objetivo</w:t>
      </w:r>
      <w:r>
        <w:rPr>
          <w:rFonts w:ascii="Arial" w:hAnsi="Arial" w:cs="Arial"/>
        </w:rPr>
        <w:t xml:space="preserve"> Identificar las lecciones y aprendizajes de las actividades desarrolladas WP2 y WP3 y establecer siguientes pasos para la finalización del proyecto:</w:t>
      </w:r>
    </w:p>
    <w:p w14:paraId="36153CE9" w14:textId="77777777" w:rsidR="004E4774" w:rsidRDefault="004E4774" w:rsidP="004E4774">
      <w:pPr>
        <w:rPr>
          <w:rFonts w:ascii="Arial" w:hAnsi="Arial" w:cs="Arial"/>
        </w:rPr>
      </w:pPr>
      <w:r>
        <w:rPr>
          <w:rFonts w:ascii="Arial" w:hAnsi="Arial" w:cs="Arial"/>
        </w:rPr>
        <w:t>Pasos:</w:t>
      </w:r>
    </w:p>
    <w:p w14:paraId="67CE8BFC" w14:textId="77777777" w:rsidR="004E4774" w:rsidRPr="00F55D63" w:rsidRDefault="004E4774" w:rsidP="004E4774">
      <w:pPr>
        <w:pStyle w:val="ListParagraph"/>
        <w:numPr>
          <w:ilvl w:val="0"/>
          <w:numId w:val="6"/>
        </w:numPr>
        <w:spacing w:after="200"/>
        <w:jc w:val="left"/>
        <w:rPr>
          <w:rFonts w:ascii="Arial" w:hAnsi="Arial" w:cs="Arial"/>
        </w:rPr>
      </w:pPr>
      <w:r>
        <w:rPr>
          <w:rFonts w:ascii="Arial" w:hAnsi="Arial" w:cs="Arial"/>
        </w:rPr>
        <w:t>Se inicia este segundo momento con una reflexión sobre el significado de aprender de la experiencia, para ello se profundiza sobre los siguientes elementos que guiarán el ejercicio en este segundo momento:</w:t>
      </w:r>
    </w:p>
    <w:p w14:paraId="79DD3E7A" w14:textId="77777777" w:rsidR="004E4774" w:rsidRPr="00F55D63" w:rsidRDefault="004E4774" w:rsidP="004E4774">
      <w:pPr>
        <w:pStyle w:val="ListParagraph"/>
        <w:numPr>
          <w:ilvl w:val="1"/>
          <w:numId w:val="6"/>
        </w:numPr>
        <w:spacing w:after="200"/>
        <w:jc w:val="left"/>
        <w:rPr>
          <w:rFonts w:ascii="Arial" w:hAnsi="Arial" w:cs="Arial"/>
        </w:rPr>
      </w:pPr>
      <w:r w:rsidRPr="00F55D63">
        <w:rPr>
          <w:rFonts w:ascii="Arial" w:hAnsi="Arial" w:cs="Arial"/>
        </w:rPr>
        <w:t>Lección identificada: Problema identificado más respuesta implementada</w:t>
      </w:r>
    </w:p>
    <w:p w14:paraId="37B2B8CB" w14:textId="77777777" w:rsidR="004E4774" w:rsidRPr="00F55D63" w:rsidRDefault="004E4774" w:rsidP="004E4774">
      <w:pPr>
        <w:pStyle w:val="ListParagraph"/>
        <w:numPr>
          <w:ilvl w:val="1"/>
          <w:numId w:val="6"/>
        </w:numPr>
        <w:spacing w:after="200"/>
        <w:jc w:val="left"/>
        <w:rPr>
          <w:rFonts w:ascii="Arial" w:hAnsi="Arial" w:cs="Arial"/>
        </w:rPr>
      </w:pPr>
      <w:r w:rsidRPr="00F55D63">
        <w:rPr>
          <w:rFonts w:ascii="Arial" w:hAnsi="Arial" w:cs="Arial"/>
        </w:rPr>
        <w:t>Lección aprendida: Conocimiento obtenido mediante reflexión.</w:t>
      </w:r>
    </w:p>
    <w:p w14:paraId="5E6821EE" w14:textId="77777777" w:rsidR="004E4774" w:rsidRDefault="004E4774" w:rsidP="004E4774">
      <w:pPr>
        <w:pStyle w:val="ListParagraph"/>
        <w:numPr>
          <w:ilvl w:val="1"/>
          <w:numId w:val="6"/>
        </w:numPr>
        <w:spacing w:after="200"/>
        <w:jc w:val="left"/>
        <w:rPr>
          <w:rFonts w:ascii="Arial" w:hAnsi="Arial" w:cs="Arial"/>
        </w:rPr>
      </w:pPr>
      <w:r w:rsidRPr="00F55D63">
        <w:rPr>
          <w:rFonts w:ascii="Arial" w:hAnsi="Arial" w:cs="Arial"/>
        </w:rPr>
        <w:t>Buena práctica: Experiencia exitosa validada y replicable.</w:t>
      </w:r>
    </w:p>
    <w:p w14:paraId="5BEA8DA9" w14:textId="77777777" w:rsidR="004E4774" w:rsidRDefault="004E4774" w:rsidP="004E4774">
      <w:pPr>
        <w:pStyle w:val="ListParagraph"/>
        <w:numPr>
          <w:ilvl w:val="0"/>
          <w:numId w:val="6"/>
        </w:numPr>
        <w:spacing w:after="200"/>
        <w:jc w:val="left"/>
        <w:rPr>
          <w:rFonts w:ascii="Arial" w:hAnsi="Arial" w:cs="Arial"/>
        </w:rPr>
      </w:pPr>
      <w:r>
        <w:rPr>
          <w:rFonts w:ascii="Arial" w:hAnsi="Arial" w:cs="Arial"/>
        </w:rPr>
        <w:t>Es importante en este momento, permitir ejemplificar con datos concretos a qué se hace alusión con cada categoría.</w:t>
      </w:r>
    </w:p>
    <w:p w14:paraId="5049834E" w14:textId="77777777" w:rsidR="004E4774" w:rsidRDefault="004E4774" w:rsidP="004E4774">
      <w:pPr>
        <w:pStyle w:val="ListParagraph"/>
        <w:numPr>
          <w:ilvl w:val="0"/>
          <w:numId w:val="6"/>
        </w:numPr>
        <w:spacing w:after="200"/>
        <w:jc w:val="left"/>
        <w:rPr>
          <w:rFonts w:ascii="Arial" w:hAnsi="Arial" w:cs="Arial"/>
        </w:rPr>
      </w:pPr>
      <w:r>
        <w:rPr>
          <w:rFonts w:ascii="Arial" w:hAnsi="Arial" w:cs="Arial"/>
        </w:rPr>
        <w:t>Una vez esté clara la actividad propuesta, se crearán 3 salas en donde se trabajará por espacio de 20 minutos:</w:t>
      </w:r>
    </w:p>
    <w:p w14:paraId="2F3F2B4B" w14:textId="77777777" w:rsidR="004E4774" w:rsidRDefault="004E4774" w:rsidP="004E4774">
      <w:pPr>
        <w:pStyle w:val="ListParagraph"/>
        <w:numPr>
          <w:ilvl w:val="1"/>
          <w:numId w:val="6"/>
        </w:numPr>
        <w:spacing w:after="200"/>
        <w:jc w:val="left"/>
        <w:rPr>
          <w:rFonts w:ascii="Arial" w:hAnsi="Arial" w:cs="Arial"/>
        </w:rPr>
      </w:pPr>
      <w:r>
        <w:rPr>
          <w:rFonts w:ascii="Arial" w:hAnsi="Arial" w:cs="Arial"/>
        </w:rPr>
        <w:t>SALA 1: PLAN Colombia.</w:t>
      </w:r>
    </w:p>
    <w:p w14:paraId="256C9B90" w14:textId="77777777" w:rsidR="004E4774" w:rsidRDefault="004E4774" w:rsidP="004E4774">
      <w:pPr>
        <w:pStyle w:val="ListParagraph"/>
        <w:numPr>
          <w:ilvl w:val="1"/>
          <w:numId w:val="6"/>
        </w:numPr>
        <w:spacing w:after="200"/>
        <w:jc w:val="left"/>
        <w:rPr>
          <w:rFonts w:ascii="Arial" w:hAnsi="Arial" w:cs="Arial"/>
        </w:rPr>
      </w:pPr>
      <w:r>
        <w:rPr>
          <w:rFonts w:ascii="Arial" w:hAnsi="Arial" w:cs="Arial"/>
        </w:rPr>
        <w:t>SALA 2: Fundación Colombia Incluyente</w:t>
      </w:r>
    </w:p>
    <w:p w14:paraId="5298A972" w14:textId="77777777" w:rsidR="004E4774" w:rsidRDefault="004E4774" w:rsidP="004E4774">
      <w:pPr>
        <w:pStyle w:val="ListParagraph"/>
        <w:numPr>
          <w:ilvl w:val="1"/>
          <w:numId w:val="6"/>
        </w:numPr>
        <w:spacing w:after="200"/>
        <w:jc w:val="left"/>
        <w:rPr>
          <w:rFonts w:ascii="Arial" w:hAnsi="Arial" w:cs="Arial"/>
        </w:rPr>
      </w:pPr>
      <w:r>
        <w:rPr>
          <w:rFonts w:ascii="Arial" w:hAnsi="Arial" w:cs="Arial"/>
        </w:rPr>
        <w:t>SALA 3: PLAN Países Bajos, CINOP, TXORRIERI</w:t>
      </w:r>
    </w:p>
    <w:p w14:paraId="45A954DA" w14:textId="77777777" w:rsidR="004E4774" w:rsidRDefault="004E4774" w:rsidP="004E4774">
      <w:pPr>
        <w:pStyle w:val="ListParagraph"/>
        <w:numPr>
          <w:ilvl w:val="0"/>
          <w:numId w:val="6"/>
        </w:numPr>
        <w:spacing w:after="200"/>
        <w:jc w:val="left"/>
        <w:rPr>
          <w:rFonts w:ascii="Arial" w:hAnsi="Arial" w:cs="Arial"/>
        </w:rPr>
      </w:pPr>
      <w:r>
        <w:rPr>
          <w:rFonts w:ascii="Arial" w:hAnsi="Arial" w:cs="Arial"/>
        </w:rPr>
        <w:t xml:space="preserve">Por organización se deberán abordar cada una de las actividades reflexionando sobre las lecciones identificadas, aprendidas y buenas prácticas. </w:t>
      </w:r>
    </w:p>
    <w:p w14:paraId="0C291241" w14:textId="77777777" w:rsidR="004E4774" w:rsidRDefault="004E4774" w:rsidP="004E4774">
      <w:pPr>
        <w:pStyle w:val="ListParagraph"/>
        <w:rPr>
          <w:rFonts w:ascii="Arial" w:hAnsi="Arial" w:cs="Arial"/>
        </w:rPr>
      </w:pPr>
    </w:p>
    <w:p w14:paraId="1EAE0009" w14:textId="77777777" w:rsidR="004E4774" w:rsidRDefault="004E4774" w:rsidP="004E4774">
      <w:pPr>
        <w:rPr>
          <w:rFonts w:ascii="Arial" w:hAnsi="Arial" w:cs="Arial"/>
        </w:rPr>
      </w:pPr>
      <w:r>
        <w:rPr>
          <w:rFonts w:ascii="Arial" w:hAnsi="Arial" w:cs="Arial"/>
          <w:noProof/>
        </w:rPr>
        <w:drawing>
          <wp:inline distT="0" distB="0" distL="0" distR="0" wp14:anchorId="69E42732" wp14:editId="70C0A398">
            <wp:extent cx="5086350" cy="2504402"/>
            <wp:effectExtent l="0" t="0" r="0" b="0"/>
            <wp:docPr id="13900788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05429" cy="2513796"/>
                    </a:xfrm>
                    <a:prstGeom prst="rect">
                      <a:avLst/>
                    </a:prstGeom>
                    <a:noFill/>
                  </pic:spPr>
                </pic:pic>
              </a:graphicData>
            </a:graphic>
          </wp:inline>
        </w:drawing>
      </w:r>
    </w:p>
    <w:p w14:paraId="14442A7F" w14:textId="77777777" w:rsidR="004E4774" w:rsidRPr="00F55D63" w:rsidRDefault="004E4774" w:rsidP="004E4774">
      <w:pPr>
        <w:pStyle w:val="ListParagraph"/>
        <w:numPr>
          <w:ilvl w:val="0"/>
          <w:numId w:val="5"/>
        </w:numPr>
        <w:spacing w:after="200"/>
        <w:jc w:val="left"/>
        <w:rPr>
          <w:rFonts w:ascii="Arial" w:hAnsi="Arial" w:cs="Arial"/>
        </w:rPr>
      </w:pPr>
      <w:r>
        <w:rPr>
          <w:rFonts w:ascii="Arial" w:hAnsi="Arial" w:cs="Arial"/>
        </w:rPr>
        <w:t>Finalizados los aportes en MURAL, se hará una breve ronda por institución, en donde se responderá de manera general</w:t>
      </w:r>
    </w:p>
    <w:p w14:paraId="161EF9B8" w14:textId="77777777" w:rsidR="004E4774" w:rsidRDefault="004E4774" w:rsidP="004E4774">
      <w:pPr>
        <w:pStyle w:val="ListParagraph"/>
        <w:numPr>
          <w:ilvl w:val="1"/>
          <w:numId w:val="5"/>
        </w:numPr>
        <w:spacing w:after="200"/>
        <w:jc w:val="left"/>
        <w:rPr>
          <w:rFonts w:ascii="Arial" w:hAnsi="Arial" w:cs="Arial"/>
        </w:rPr>
      </w:pPr>
      <w:r>
        <w:rPr>
          <w:rFonts w:ascii="Arial" w:hAnsi="Arial" w:cs="Arial"/>
        </w:rPr>
        <w:t>¿Qué ha resultado exitoso que debemos siempre mantener?</w:t>
      </w:r>
    </w:p>
    <w:p w14:paraId="3D5EC86F" w14:textId="77777777" w:rsidR="004E4774" w:rsidRDefault="004E4774" w:rsidP="004E4774">
      <w:pPr>
        <w:pStyle w:val="ListParagraph"/>
        <w:numPr>
          <w:ilvl w:val="1"/>
          <w:numId w:val="5"/>
        </w:numPr>
        <w:spacing w:after="200"/>
        <w:jc w:val="left"/>
        <w:rPr>
          <w:rFonts w:ascii="Arial" w:hAnsi="Arial" w:cs="Arial"/>
        </w:rPr>
      </w:pPr>
      <w:r>
        <w:rPr>
          <w:rFonts w:ascii="Arial" w:hAnsi="Arial" w:cs="Arial"/>
        </w:rPr>
        <w:t>¿Qué aspectos claves deberían mejorarse en este tipo de proyectos?</w:t>
      </w:r>
    </w:p>
    <w:p w14:paraId="783C13D3" w14:textId="77777777" w:rsidR="004E4774" w:rsidRDefault="004E4774" w:rsidP="004E4774">
      <w:pPr>
        <w:pStyle w:val="ListParagraph"/>
        <w:ind w:left="1440"/>
        <w:rPr>
          <w:rFonts w:ascii="Arial" w:hAnsi="Arial" w:cs="Arial"/>
        </w:rPr>
      </w:pPr>
    </w:p>
    <w:p w14:paraId="233C7438" w14:textId="77777777" w:rsidR="004E4774" w:rsidRDefault="004E4774" w:rsidP="004E4774">
      <w:pPr>
        <w:rPr>
          <w:rFonts w:ascii="Arial" w:hAnsi="Arial" w:cs="Arial"/>
        </w:rPr>
      </w:pPr>
      <w:r>
        <w:rPr>
          <w:rFonts w:ascii="Arial" w:hAnsi="Arial" w:cs="Arial"/>
        </w:rPr>
        <w:t>Nota:</w:t>
      </w:r>
    </w:p>
    <w:p w14:paraId="6143548B" w14:textId="77777777" w:rsidR="004E4774" w:rsidRPr="00F55D63" w:rsidRDefault="004E4774" w:rsidP="004E4774">
      <w:pPr>
        <w:pStyle w:val="ListParagraph"/>
        <w:numPr>
          <w:ilvl w:val="0"/>
          <w:numId w:val="7"/>
        </w:numPr>
        <w:spacing w:after="200"/>
        <w:jc w:val="left"/>
        <w:rPr>
          <w:rFonts w:ascii="Arial" w:hAnsi="Arial" w:cs="Arial"/>
        </w:rPr>
      </w:pPr>
      <w:r>
        <w:rPr>
          <w:rFonts w:ascii="Arial" w:hAnsi="Arial" w:cs="Arial"/>
        </w:rPr>
        <w:t>Es importante establecer la discusión en áreas como la programática, lo técnico, lo metodológico, lo administrativo, lo contractual o lo financiero.</w:t>
      </w:r>
    </w:p>
    <w:p w14:paraId="6F0F4E48" w14:textId="77777777" w:rsidR="004E4774" w:rsidRDefault="004E4774" w:rsidP="004E4774">
      <w:pPr>
        <w:rPr>
          <w:rFonts w:ascii="Arial" w:hAnsi="Arial" w:cs="Arial"/>
        </w:rPr>
      </w:pPr>
    </w:p>
    <w:p w14:paraId="393B0EAD" w14:textId="77777777" w:rsidR="004E4774" w:rsidRDefault="004E4774" w:rsidP="004E4774">
      <w:pPr>
        <w:rPr>
          <w:rFonts w:ascii="Arial" w:hAnsi="Arial" w:cs="Arial"/>
          <w:b/>
          <w:bCs/>
          <w:color w:val="0070C0"/>
        </w:rPr>
      </w:pPr>
      <w:r w:rsidRPr="00F55D63">
        <w:rPr>
          <w:rFonts w:ascii="Arial" w:hAnsi="Arial" w:cs="Arial"/>
          <w:b/>
          <w:bCs/>
          <w:color w:val="0070C0"/>
        </w:rPr>
        <w:t>Cierre</w:t>
      </w:r>
    </w:p>
    <w:p w14:paraId="29AED9B1" w14:textId="77777777" w:rsidR="004E4774" w:rsidRPr="00F55D63" w:rsidRDefault="004E4774" w:rsidP="004E4774">
      <w:pPr>
        <w:pStyle w:val="ListParagraph"/>
        <w:numPr>
          <w:ilvl w:val="0"/>
          <w:numId w:val="7"/>
        </w:numPr>
        <w:spacing w:after="200"/>
        <w:jc w:val="left"/>
        <w:rPr>
          <w:rFonts w:ascii="Arial" w:hAnsi="Arial" w:cs="Arial"/>
        </w:rPr>
      </w:pPr>
      <w:r w:rsidRPr="00F55D63">
        <w:rPr>
          <w:rFonts w:ascii="Arial" w:hAnsi="Arial" w:cs="Arial"/>
        </w:rPr>
        <w:t>Se agradece la participación de todas las personas en el evento y se expone la ruta que se seguirá:</w:t>
      </w:r>
    </w:p>
    <w:p w14:paraId="33E222C9" w14:textId="77777777" w:rsidR="004E4774" w:rsidRPr="00F55D63" w:rsidRDefault="004E4774" w:rsidP="004E4774">
      <w:pPr>
        <w:pStyle w:val="ListParagraph"/>
        <w:numPr>
          <w:ilvl w:val="1"/>
          <w:numId w:val="7"/>
        </w:numPr>
        <w:spacing w:after="200"/>
        <w:jc w:val="left"/>
        <w:rPr>
          <w:rFonts w:ascii="Arial" w:hAnsi="Arial" w:cs="Arial"/>
        </w:rPr>
      </w:pPr>
      <w:r w:rsidRPr="00F55D63">
        <w:rPr>
          <w:rFonts w:ascii="Arial" w:hAnsi="Arial" w:cs="Arial"/>
        </w:rPr>
        <w:t>Procesamiento de la información: 10- 25 de junio</w:t>
      </w:r>
    </w:p>
    <w:p w14:paraId="055D3770" w14:textId="77777777" w:rsidR="004E4774" w:rsidRPr="00F55D63" w:rsidRDefault="004E4774" w:rsidP="004E4774">
      <w:pPr>
        <w:pStyle w:val="ListParagraph"/>
        <w:numPr>
          <w:ilvl w:val="1"/>
          <w:numId w:val="7"/>
        </w:numPr>
        <w:spacing w:after="200"/>
        <w:jc w:val="left"/>
        <w:rPr>
          <w:rFonts w:ascii="Arial" w:hAnsi="Arial" w:cs="Arial"/>
        </w:rPr>
      </w:pPr>
      <w:r w:rsidRPr="00F55D63">
        <w:rPr>
          <w:rFonts w:ascii="Arial" w:hAnsi="Arial" w:cs="Arial"/>
        </w:rPr>
        <w:t>Envío de documento inicial de lecciones aprendidas</w:t>
      </w:r>
    </w:p>
    <w:p w14:paraId="642482ED" w14:textId="77777777" w:rsidR="004E4774" w:rsidRPr="00F55D63" w:rsidRDefault="004E4774" w:rsidP="004E4774">
      <w:pPr>
        <w:pStyle w:val="ListParagraph"/>
        <w:numPr>
          <w:ilvl w:val="1"/>
          <w:numId w:val="7"/>
        </w:numPr>
        <w:spacing w:after="200"/>
        <w:jc w:val="left"/>
        <w:rPr>
          <w:rFonts w:ascii="Arial" w:hAnsi="Arial" w:cs="Arial"/>
        </w:rPr>
      </w:pPr>
      <w:r w:rsidRPr="00F55D63">
        <w:rPr>
          <w:rFonts w:ascii="Arial" w:hAnsi="Arial" w:cs="Arial"/>
        </w:rPr>
        <w:t>Retroalimentación y ajuste</w:t>
      </w:r>
    </w:p>
    <w:p w14:paraId="67BFA3A0" w14:textId="77777777" w:rsidR="004E4774" w:rsidRDefault="004E4774" w:rsidP="004E4774">
      <w:pPr>
        <w:pStyle w:val="ListParagraph"/>
        <w:numPr>
          <w:ilvl w:val="1"/>
          <w:numId w:val="7"/>
        </w:numPr>
        <w:spacing w:after="200"/>
        <w:jc w:val="left"/>
        <w:rPr>
          <w:rFonts w:ascii="Arial" w:hAnsi="Arial" w:cs="Arial"/>
        </w:rPr>
      </w:pPr>
      <w:r w:rsidRPr="00F55D63">
        <w:rPr>
          <w:rFonts w:ascii="Arial" w:hAnsi="Arial" w:cs="Arial"/>
        </w:rPr>
        <w:t>Versión final del documento</w:t>
      </w:r>
    </w:p>
    <w:p w14:paraId="3DF50FAF" w14:textId="77777777" w:rsidR="004E4774" w:rsidRPr="00F55D63" w:rsidRDefault="004E4774" w:rsidP="004E4774">
      <w:pPr>
        <w:pStyle w:val="ListParagraph"/>
        <w:numPr>
          <w:ilvl w:val="0"/>
          <w:numId w:val="7"/>
        </w:numPr>
        <w:spacing w:after="200"/>
        <w:jc w:val="left"/>
        <w:rPr>
          <w:rFonts w:ascii="Arial" w:hAnsi="Arial" w:cs="Arial"/>
        </w:rPr>
      </w:pPr>
      <w:r>
        <w:rPr>
          <w:rFonts w:ascii="Arial" w:hAnsi="Arial" w:cs="Arial"/>
        </w:rPr>
        <w:t>Se cierra el evento.</w:t>
      </w:r>
    </w:p>
    <w:p w14:paraId="298C3597" w14:textId="77777777" w:rsidR="004E4774" w:rsidRPr="004E4774" w:rsidRDefault="004E4774" w:rsidP="004E4774"/>
    <w:p w14:paraId="3B7AEDB8" w14:textId="17F60D37" w:rsidR="00C74634" w:rsidRPr="002D074E" w:rsidRDefault="00C74634" w:rsidP="002D074E">
      <w:pPr>
        <w:rPr>
          <w:rFonts w:ascii="Arial" w:hAnsi="Arial" w:cs="Arial"/>
        </w:rPr>
      </w:pPr>
    </w:p>
    <w:p w14:paraId="5565AFED" w14:textId="391AF2BC" w:rsidR="00033306" w:rsidRPr="002D074E" w:rsidRDefault="00033306" w:rsidP="002D074E">
      <w:pPr>
        <w:rPr>
          <w:rFonts w:ascii="Arial" w:hAnsi="Arial" w:cs="Arial"/>
        </w:rPr>
      </w:pPr>
    </w:p>
    <w:sectPr w:rsidR="00033306" w:rsidRPr="002D074E">
      <w:head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8181D" w14:textId="77777777" w:rsidR="00B43A88" w:rsidRDefault="00B43A88" w:rsidP="00A408C7">
      <w:pPr>
        <w:spacing w:after="0" w:line="240" w:lineRule="auto"/>
      </w:pPr>
      <w:r>
        <w:separator/>
      </w:r>
    </w:p>
  </w:endnote>
  <w:endnote w:type="continuationSeparator" w:id="0">
    <w:p w14:paraId="30122D2E" w14:textId="77777777" w:rsidR="00B43A88" w:rsidRDefault="00B43A88" w:rsidP="00A40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panose1 w:val="00000500000000000000"/>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727E0" w14:textId="77777777" w:rsidR="00B43A88" w:rsidRDefault="00B43A88" w:rsidP="00A408C7">
      <w:pPr>
        <w:spacing w:after="0" w:line="240" w:lineRule="auto"/>
      </w:pPr>
      <w:r>
        <w:separator/>
      </w:r>
    </w:p>
  </w:footnote>
  <w:footnote w:type="continuationSeparator" w:id="0">
    <w:p w14:paraId="6353FE98" w14:textId="77777777" w:rsidR="00B43A88" w:rsidRDefault="00B43A88" w:rsidP="00A408C7">
      <w:pPr>
        <w:spacing w:after="0" w:line="240" w:lineRule="auto"/>
      </w:pPr>
      <w:r>
        <w:continuationSeparator/>
      </w:r>
    </w:p>
  </w:footnote>
  <w:footnote w:id="1">
    <w:p w14:paraId="2868AFBD" w14:textId="77777777" w:rsidR="00E3603D" w:rsidRDefault="00E3603D" w:rsidP="00A408C7">
      <w:pPr>
        <w:pStyle w:val="FootnoteText"/>
      </w:pPr>
      <w:r>
        <w:rPr>
          <w:rStyle w:val="FootnoteReference"/>
        </w:rPr>
        <w:footnoteRef/>
      </w:r>
      <w:r>
        <w:t xml:space="preserve"> </w:t>
      </w:r>
      <w:r w:rsidRPr="007E5490">
        <w:rPr>
          <w:sz w:val="16"/>
          <w:szCs w:val="16"/>
        </w:rPr>
        <w:t>Programático: relacionados con la implementación de la estrategia del proyecto.</w:t>
      </w:r>
    </w:p>
  </w:footnote>
  <w:footnote w:id="2">
    <w:p w14:paraId="532ABDDA" w14:textId="77777777" w:rsidR="00E3603D" w:rsidRDefault="00E3603D" w:rsidP="00A408C7">
      <w:pPr>
        <w:spacing w:after="0" w:line="240" w:lineRule="auto"/>
      </w:pPr>
      <w:r>
        <w:rPr>
          <w:rStyle w:val="FootnoteReference"/>
        </w:rPr>
        <w:footnoteRef/>
      </w:r>
      <w:r>
        <w:t xml:space="preserve"> </w:t>
      </w:r>
      <w:r w:rsidRPr="007E5490">
        <w:rPr>
          <w:sz w:val="16"/>
          <w:szCs w:val="16"/>
        </w:rPr>
        <w:t>Organizacionales: relacionados con los procesos de apoyo a la implementación del proyecto en términos financieros, administrativos, jurídicas, talento humano, etc.</w:t>
      </w:r>
    </w:p>
    <w:p w14:paraId="29C22605" w14:textId="77777777" w:rsidR="00E3603D" w:rsidRDefault="00E3603D" w:rsidP="00A408C7">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A23F7" w14:textId="4057BFBF" w:rsidR="00E3603D" w:rsidRDefault="00E3603D">
    <w:pPr>
      <w:pStyle w:val="Header"/>
    </w:pPr>
    <w:r>
      <w:rPr>
        <w:noProof/>
      </w:rPr>
      <w:drawing>
        <wp:anchor distT="0" distB="0" distL="114300" distR="114300" simplePos="0" relativeHeight="251659264" behindDoc="0" locked="0" layoutInCell="1" allowOverlap="1" wp14:anchorId="0163E36C" wp14:editId="011F50F9">
          <wp:simplePos x="0" y="0"/>
          <wp:positionH relativeFrom="margin">
            <wp:align>left</wp:align>
          </wp:positionH>
          <wp:positionV relativeFrom="paragraph">
            <wp:posOffset>-216535</wp:posOffset>
          </wp:positionV>
          <wp:extent cx="5612130" cy="527050"/>
          <wp:effectExtent l="0" t="0" r="7620" b="0"/>
          <wp:wrapTopAndBottom/>
          <wp:docPr id="4" name="Imagen 4" descr="C:\Users\María.García\AppData\Local\Microsoft\Windows\INetCache\Content.MSO\A525FE9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ía.García\AppData\Local\Microsoft\Windows\INetCache\Content.MSO\A525FE9E.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5270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7FB8"/>
    <w:multiLevelType w:val="hybridMultilevel"/>
    <w:tmpl w:val="3CF4C1BA"/>
    <w:lvl w:ilvl="0" w:tplc="6F14CAF6">
      <w:start w:val="1"/>
      <w:numFmt w:val="bullet"/>
      <w:lvlText w:val=""/>
      <w:lvlJc w:val="left"/>
      <w:pPr>
        <w:ind w:left="360" w:hanging="360"/>
      </w:pPr>
      <w:rPr>
        <w:rFonts w:ascii="Symbol" w:hAnsi="Symbol" w:hint="default"/>
        <w:sz w:val="2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7F60BA6"/>
    <w:multiLevelType w:val="hybridMultilevel"/>
    <w:tmpl w:val="FA20288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2085E7E"/>
    <w:multiLevelType w:val="hybridMultilevel"/>
    <w:tmpl w:val="4A7837D6"/>
    <w:lvl w:ilvl="0" w:tplc="24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2B84072"/>
    <w:multiLevelType w:val="hybridMultilevel"/>
    <w:tmpl w:val="C2EA25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EFF5ABF"/>
    <w:multiLevelType w:val="hybridMultilevel"/>
    <w:tmpl w:val="151C52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4B16450"/>
    <w:multiLevelType w:val="hybridMultilevel"/>
    <w:tmpl w:val="1864FDE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723196C"/>
    <w:multiLevelType w:val="hybridMultilevel"/>
    <w:tmpl w:val="FD02D3E4"/>
    <w:lvl w:ilvl="0" w:tplc="893A1B2C">
      <w:start w:val="1"/>
      <w:numFmt w:val="bullet"/>
      <w:lvlText w:val=""/>
      <w:lvlJc w:val="left"/>
      <w:pPr>
        <w:ind w:left="360" w:hanging="360"/>
      </w:pPr>
      <w:rPr>
        <w:rFonts w:ascii="Symbol" w:hAnsi="Symbol" w:hint="default"/>
        <w:color w:val="auto"/>
        <w:sz w:val="20"/>
        <w:szCs w:val="2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280F7021"/>
    <w:multiLevelType w:val="hybridMultilevel"/>
    <w:tmpl w:val="D292D4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E831F83"/>
    <w:multiLevelType w:val="hybridMultilevel"/>
    <w:tmpl w:val="E05CE5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961025"/>
    <w:multiLevelType w:val="hybridMultilevel"/>
    <w:tmpl w:val="22CEB966"/>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644"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4665107"/>
    <w:multiLevelType w:val="multilevel"/>
    <w:tmpl w:val="759C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4764B"/>
    <w:multiLevelType w:val="multilevel"/>
    <w:tmpl w:val="56DCA4A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425" w:hanging="705"/>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CB75D7C"/>
    <w:multiLevelType w:val="multilevel"/>
    <w:tmpl w:val="5A18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501D8"/>
    <w:multiLevelType w:val="hybridMultilevel"/>
    <w:tmpl w:val="DC065B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FDC7E28"/>
    <w:multiLevelType w:val="hybridMultilevel"/>
    <w:tmpl w:val="6FF6C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1AF71B6"/>
    <w:multiLevelType w:val="multilevel"/>
    <w:tmpl w:val="3B44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EA7BCD"/>
    <w:multiLevelType w:val="multilevel"/>
    <w:tmpl w:val="986295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6C601F9"/>
    <w:multiLevelType w:val="hybridMultilevel"/>
    <w:tmpl w:val="C546C1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FB82DA3"/>
    <w:multiLevelType w:val="multilevel"/>
    <w:tmpl w:val="2A9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17C72"/>
    <w:multiLevelType w:val="hybridMultilevel"/>
    <w:tmpl w:val="EC2AA9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09C549C"/>
    <w:multiLevelType w:val="hybridMultilevel"/>
    <w:tmpl w:val="8550CB4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5CE41D8"/>
    <w:multiLevelType w:val="multilevel"/>
    <w:tmpl w:val="59C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129432">
    <w:abstractNumId w:val="16"/>
  </w:num>
  <w:num w:numId="2" w16cid:durableId="1340158263">
    <w:abstractNumId w:val="6"/>
  </w:num>
  <w:num w:numId="3" w16cid:durableId="71850933">
    <w:abstractNumId w:val="2"/>
  </w:num>
  <w:num w:numId="4" w16cid:durableId="658768964">
    <w:abstractNumId w:val="14"/>
  </w:num>
  <w:num w:numId="5" w16cid:durableId="453787935">
    <w:abstractNumId w:val="5"/>
  </w:num>
  <w:num w:numId="6" w16cid:durableId="1903982914">
    <w:abstractNumId w:val="1"/>
  </w:num>
  <w:num w:numId="7" w16cid:durableId="797840242">
    <w:abstractNumId w:val="20"/>
  </w:num>
  <w:num w:numId="8" w16cid:durableId="3486195">
    <w:abstractNumId w:val="0"/>
  </w:num>
  <w:num w:numId="9" w16cid:durableId="68816769">
    <w:abstractNumId w:val="18"/>
  </w:num>
  <w:num w:numId="10" w16cid:durableId="891695431">
    <w:abstractNumId w:val="12"/>
  </w:num>
  <w:num w:numId="11" w16cid:durableId="892422513">
    <w:abstractNumId w:val="15"/>
  </w:num>
  <w:num w:numId="12" w16cid:durableId="568350599">
    <w:abstractNumId w:val="21"/>
  </w:num>
  <w:num w:numId="13" w16cid:durableId="798767508">
    <w:abstractNumId w:val="10"/>
  </w:num>
  <w:num w:numId="14" w16cid:durableId="830102238">
    <w:abstractNumId w:val="4"/>
  </w:num>
  <w:num w:numId="15" w16cid:durableId="1120807711">
    <w:abstractNumId w:val="13"/>
  </w:num>
  <w:num w:numId="16" w16cid:durableId="1611549311">
    <w:abstractNumId w:val="7"/>
  </w:num>
  <w:num w:numId="17" w16cid:durableId="545796750">
    <w:abstractNumId w:val="11"/>
  </w:num>
  <w:num w:numId="18" w16cid:durableId="1242376595">
    <w:abstractNumId w:val="19"/>
  </w:num>
  <w:num w:numId="19" w16cid:durableId="291593395">
    <w:abstractNumId w:val="9"/>
  </w:num>
  <w:num w:numId="20" w16cid:durableId="632174209">
    <w:abstractNumId w:val="17"/>
  </w:num>
  <w:num w:numId="21" w16cid:durableId="1293638060">
    <w:abstractNumId w:val="3"/>
  </w:num>
  <w:num w:numId="22" w16cid:durableId="20792834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E7"/>
    <w:rsid w:val="00026529"/>
    <w:rsid w:val="00033306"/>
    <w:rsid w:val="00034DC8"/>
    <w:rsid w:val="000363D1"/>
    <w:rsid w:val="000364E0"/>
    <w:rsid w:val="00047A24"/>
    <w:rsid w:val="000508E0"/>
    <w:rsid w:val="0006458E"/>
    <w:rsid w:val="00076E84"/>
    <w:rsid w:val="00091AAC"/>
    <w:rsid w:val="00091EF0"/>
    <w:rsid w:val="000A4149"/>
    <w:rsid w:val="000A6E9A"/>
    <w:rsid w:val="000A76DB"/>
    <w:rsid w:val="000B098C"/>
    <w:rsid w:val="000B39DC"/>
    <w:rsid w:val="000E0FB7"/>
    <w:rsid w:val="00157274"/>
    <w:rsid w:val="00161CED"/>
    <w:rsid w:val="001733E7"/>
    <w:rsid w:val="00186AE8"/>
    <w:rsid w:val="001F5D21"/>
    <w:rsid w:val="00205A37"/>
    <w:rsid w:val="00225D0A"/>
    <w:rsid w:val="002554BC"/>
    <w:rsid w:val="0029425B"/>
    <w:rsid w:val="002A202A"/>
    <w:rsid w:val="002C2C6C"/>
    <w:rsid w:val="002D074E"/>
    <w:rsid w:val="003345E3"/>
    <w:rsid w:val="00346309"/>
    <w:rsid w:val="00366CC9"/>
    <w:rsid w:val="00384EE9"/>
    <w:rsid w:val="003A5891"/>
    <w:rsid w:val="00407775"/>
    <w:rsid w:val="00421304"/>
    <w:rsid w:val="004374F0"/>
    <w:rsid w:val="00476871"/>
    <w:rsid w:val="004E1ED9"/>
    <w:rsid w:val="004E4774"/>
    <w:rsid w:val="004F0833"/>
    <w:rsid w:val="0051698E"/>
    <w:rsid w:val="00543E79"/>
    <w:rsid w:val="00551939"/>
    <w:rsid w:val="00565981"/>
    <w:rsid w:val="005904EC"/>
    <w:rsid w:val="005A00D1"/>
    <w:rsid w:val="005A1232"/>
    <w:rsid w:val="005A4908"/>
    <w:rsid w:val="005A5A49"/>
    <w:rsid w:val="005A73D0"/>
    <w:rsid w:val="005E78E8"/>
    <w:rsid w:val="005F70FA"/>
    <w:rsid w:val="005F75FA"/>
    <w:rsid w:val="006378DF"/>
    <w:rsid w:val="006A1818"/>
    <w:rsid w:val="006C4AAC"/>
    <w:rsid w:val="006D0F6F"/>
    <w:rsid w:val="006D1B1F"/>
    <w:rsid w:val="006E6639"/>
    <w:rsid w:val="006E7F4B"/>
    <w:rsid w:val="006F7D8B"/>
    <w:rsid w:val="00704E29"/>
    <w:rsid w:val="00714E25"/>
    <w:rsid w:val="007151D1"/>
    <w:rsid w:val="007321EA"/>
    <w:rsid w:val="00746E5E"/>
    <w:rsid w:val="0076261F"/>
    <w:rsid w:val="0077179C"/>
    <w:rsid w:val="0079339B"/>
    <w:rsid w:val="0079508F"/>
    <w:rsid w:val="007C0DDF"/>
    <w:rsid w:val="007C1BF3"/>
    <w:rsid w:val="007D651D"/>
    <w:rsid w:val="00806735"/>
    <w:rsid w:val="008214E3"/>
    <w:rsid w:val="00865A0E"/>
    <w:rsid w:val="008702C7"/>
    <w:rsid w:val="00877CF3"/>
    <w:rsid w:val="00885C0D"/>
    <w:rsid w:val="00890121"/>
    <w:rsid w:val="008A0E88"/>
    <w:rsid w:val="008B646D"/>
    <w:rsid w:val="008C7FAA"/>
    <w:rsid w:val="008E3CE7"/>
    <w:rsid w:val="008E6FDC"/>
    <w:rsid w:val="008E7B1A"/>
    <w:rsid w:val="00900038"/>
    <w:rsid w:val="009604B8"/>
    <w:rsid w:val="00973442"/>
    <w:rsid w:val="009B3552"/>
    <w:rsid w:val="009B5346"/>
    <w:rsid w:val="009C3759"/>
    <w:rsid w:val="009C396B"/>
    <w:rsid w:val="009C3EAC"/>
    <w:rsid w:val="009D5E86"/>
    <w:rsid w:val="009D7D3D"/>
    <w:rsid w:val="009E78C4"/>
    <w:rsid w:val="00A02176"/>
    <w:rsid w:val="00A408C7"/>
    <w:rsid w:val="00A572FC"/>
    <w:rsid w:val="00A666E5"/>
    <w:rsid w:val="00A771E0"/>
    <w:rsid w:val="00AC1C14"/>
    <w:rsid w:val="00AC2522"/>
    <w:rsid w:val="00AC2B2F"/>
    <w:rsid w:val="00AD44F4"/>
    <w:rsid w:val="00AE3EA2"/>
    <w:rsid w:val="00B43A88"/>
    <w:rsid w:val="00BA7F93"/>
    <w:rsid w:val="00BD47BA"/>
    <w:rsid w:val="00C2728D"/>
    <w:rsid w:val="00C36127"/>
    <w:rsid w:val="00C4204E"/>
    <w:rsid w:val="00C57705"/>
    <w:rsid w:val="00C74634"/>
    <w:rsid w:val="00CA6A2D"/>
    <w:rsid w:val="00CB5D19"/>
    <w:rsid w:val="00CD2712"/>
    <w:rsid w:val="00CF6EA1"/>
    <w:rsid w:val="00D06B2A"/>
    <w:rsid w:val="00D276CB"/>
    <w:rsid w:val="00D34A70"/>
    <w:rsid w:val="00D438FA"/>
    <w:rsid w:val="00D45D6F"/>
    <w:rsid w:val="00D93ACA"/>
    <w:rsid w:val="00DA4266"/>
    <w:rsid w:val="00DC0785"/>
    <w:rsid w:val="00DD2AC5"/>
    <w:rsid w:val="00E32F05"/>
    <w:rsid w:val="00E3603D"/>
    <w:rsid w:val="00E62F5F"/>
    <w:rsid w:val="00E65CAC"/>
    <w:rsid w:val="00ED1642"/>
    <w:rsid w:val="00EF1D54"/>
    <w:rsid w:val="00F34177"/>
    <w:rsid w:val="00F46072"/>
    <w:rsid w:val="00F52176"/>
    <w:rsid w:val="00F5452F"/>
    <w:rsid w:val="00F62BE3"/>
    <w:rsid w:val="00F72899"/>
    <w:rsid w:val="00F879FA"/>
    <w:rsid w:val="00F91DB6"/>
    <w:rsid w:val="00FC1DE1"/>
    <w:rsid w:val="00FE07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FD036"/>
  <w15:chartTrackingRefBased/>
  <w15:docId w15:val="{1B063963-23B2-4DE9-BFC9-9DCFAF609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F05"/>
    <w:pPr>
      <w:spacing w:line="276" w:lineRule="auto"/>
      <w:jc w:val="both"/>
    </w:pPr>
    <w:rPr>
      <w:rFonts w:ascii="Helvetica" w:hAnsi="Helvetica"/>
    </w:rPr>
  </w:style>
  <w:style w:type="paragraph" w:styleId="Heading1">
    <w:name w:val="heading 1"/>
    <w:basedOn w:val="Normal"/>
    <w:next w:val="Normal"/>
    <w:link w:val="Heading1Char"/>
    <w:uiPriority w:val="9"/>
    <w:qFormat/>
    <w:rsid w:val="00E32F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408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345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F05"/>
    <w:rPr>
      <w:rFonts w:asciiTheme="majorHAnsi" w:eastAsiaTheme="majorEastAsia" w:hAnsiTheme="majorHAnsi" w:cstheme="majorBidi"/>
      <w:color w:val="2F5496" w:themeColor="accent1" w:themeShade="BF"/>
      <w:sz w:val="32"/>
      <w:szCs w:val="32"/>
    </w:rPr>
  </w:style>
  <w:style w:type="character" w:customStyle="1" w:styleId="normaltextrun">
    <w:name w:val="normaltextrun"/>
    <w:basedOn w:val="DefaultParagraphFont"/>
    <w:rsid w:val="00E32F05"/>
  </w:style>
  <w:style w:type="character" w:customStyle="1" w:styleId="eop">
    <w:name w:val="eop"/>
    <w:basedOn w:val="DefaultParagraphFont"/>
    <w:rsid w:val="00DC0785"/>
  </w:style>
  <w:style w:type="paragraph" w:styleId="ListParagraph">
    <w:name w:val="List Paragraph"/>
    <w:basedOn w:val="Normal"/>
    <w:uiPriority w:val="34"/>
    <w:qFormat/>
    <w:rsid w:val="00A408C7"/>
    <w:pPr>
      <w:ind w:left="720"/>
      <w:contextualSpacing/>
    </w:pPr>
  </w:style>
  <w:style w:type="character" w:customStyle="1" w:styleId="Heading2Char">
    <w:name w:val="Heading 2 Char"/>
    <w:basedOn w:val="DefaultParagraphFont"/>
    <w:link w:val="Heading2"/>
    <w:uiPriority w:val="9"/>
    <w:rsid w:val="00A408C7"/>
    <w:rPr>
      <w:rFonts w:asciiTheme="majorHAnsi" w:eastAsiaTheme="majorEastAsia" w:hAnsiTheme="majorHAnsi" w:cstheme="majorBidi"/>
      <w:color w:val="2F5496" w:themeColor="accent1" w:themeShade="BF"/>
      <w:sz w:val="26"/>
      <w:szCs w:val="26"/>
    </w:rPr>
  </w:style>
  <w:style w:type="paragraph" w:styleId="FootnoteText">
    <w:name w:val="footnote text"/>
    <w:basedOn w:val="Normal"/>
    <w:link w:val="FootnoteTextChar"/>
    <w:uiPriority w:val="99"/>
    <w:semiHidden/>
    <w:unhideWhenUsed/>
    <w:rsid w:val="00A408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08C7"/>
    <w:rPr>
      <w:rFonts w:ascii="Helvetica" w:hAnsi="Helvetica"/>
      <w:sz w:val="20"/>
      <w:szCs w:val="20"/>
    </w:rPr>
  </w:style>
  <w:style w:type="character" w:styleId="FootnoteReference">
    <w:name w:val="footnote reference"/>
    <w:aliases w:val="ftref,Texto de nota al pie,footnote number Char Char Char, BVI fnr Char Char,BVI fnr Char Char, BVI fnr Car Car Char Char,BVI fnr Car Char Char, BVI fnr Car Car Car Car Char Char Char Char,BVI fnr Car Car Char Char,ftref Char,BVI fnr"/>
    <w:basedOn w:val="DefaultParagraphFont"/>
    <w:link w:val="footnotenumberCharChar"/>
    <w:uiPriority w:val="99"/>
    <w:unhideWhenUsed/>
    <w:qFormat/>
    <w:rsid w:val="00A408C7"/>
    <w:rPr>
      <w:vertAlign w:val="superscript"/>
    </w:rPr>
  </w:style>
  <w:style w:type="paragraph" w:customStyle="1" w:styleId="footnotenumberCharChar">
    <w:name w:val="footnote number Char Char"/>
    <w:aliases w:val=" BVI fnr Char,BVI fnr Char, BVI fnr Car Car Char,BVI fnr Car Char, BVI fnr Car Car Car Car Char Char Char, BVI fnr Car Car Car Car Char Char Char Char Char Char, BVI fnr Car Car Car Car Char Char,fr Char,BVI fnr Car Car Char"/>
    <w:basedOn w:val="Normal"/>
    <w:next w:val="FootnoteText"/>
    <w:link w:val="FootnoteReference"/>
    <w:uiPriority w:val="99"/>
    <w:rsid w:val="00A408C7"/>
    <w:pPr>
      <w:autoSpaceDE w:val="0"/>
      <w:autoSpaceDN w:val="0"/>
      <w:adjustRightInd w:val="0"/>
      <w:spacing w:after="0" w:line="240" w:lineRule="exact"/>
    </w:pPr>
    <w:rPr>
      <w:rFonts w:asciiTheme="minorHAnsi" w:hAnsiTheme="minorHAnsi"/>
      <w:vertAlign w:val="superscript"/>
    </w:rPr>
  </w:style>
  <w:style w:type="table" w:styleId="TableGrid">
    <w:name w:val="Table Grid"/>
    <w:basedOn w:val="TableNormal"/>
    <w:uiPriority w:val="39"/>
    <w:rsid w:val="00476871"/>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BD47BA"/>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character" w:styleId="CommentReference">
    <w:name w:val="annotation reference"/>
    <w:basedOn w:val="DefaultParagraphFont"/>
    <w:uiPriority w:val="99"/>
    <w:semiHidden/>
    <w:unhideWhenUsed/>
    <w:rsid w:val="008214E3"/>
    <w:rPr>
      <w:sz w:val="16"/>
      <w:szCs w:val="16"/>
    </w:rPr>
  </w:style>
  <w:style w:type="paragraph" w:styleId="CommentText">
    <w:name w:val="annotation text"/>
    <w:basedOn w:val="Normal"/>
    <w:link w:val="CommentTextChar"/>
    <w:uiPriority w:val="99"/>
    <w:semiHidden/>
    <w:unhideWhenUsed/>
    <w:rsid w:val="008214E3"/>
    <w:pPr>
      <w:spacing w:after="320" w:line="240" w:lineRule="auto"/>
      <w:jc w:val="left"/>
    </w:pPr>
    <w:rPr>
      <w:rFonts w:ascii="Arial" w:eastAsia="Arial" w:hAnsi="Arial" w:cs="Arial"/>
      <w:color w:val="000000"/>
      <w:sz w:val="20"/>
      <w:szCs w:val="20"/>
      <w:lang w:eastAsia="es-CO"/>
    </w:rPr>
  </w:style>
  <w:style w:type="character" w:customStyle="1" w:styleId="CommentTextChar">
    <w:name w:val="Comment Text Char"/>
    <w:basedOn w:val="DefaultParagraphFont"/>
    <w:link w:val="CommentText"/>
    <w:uiPriority w:val="99"/>
    <w:semiHidden/>
    <w:rsid w:val="008214E3"/>
    <w:rPr>
      <w:rFonts w:ascii="Arial" w:eastAsia="Arial" w:hAnsi="Arial" w:cs="Arial"/>
      <w:color w:val="000000"/>
      <w:sz w:val="20"/>
      <w:szCs w:val="20"/>
      <w:lang w:eastAsia="es-CO"/>
    </w:rPr>
  </w:style>
  <w:style w:type="paragraph" w:styleId="BalloonText">
    <w:name w:val="Balloon Text"/>
    <w:basedOn w:val="Normal"/>
    <w:link w:val="BalloonTextChar"/>
    <w:uiPriority w:val="99"/>
    <w:semiHidden/>
    <w:unhideWhenUsed/>
    <w:rsid w:val="008214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14E3"/>
    <w:rPr>
      <w:rFonts w:ascii="Segoe UI" w:hAnsi="Segoe UI" w:cs="Segoe UI"/>
      <w:sz w:val="18"/>
      <w:szCs w:val="18"/>
    </w:rPr>
  </w:style>
  <w:style w:type="character" w:customStyle="1" w:styleId="Heading3Char">
    <w:name w:val="Heading 3 Char"/>
    <w:basedOn w:val="DefaultParagraphFont"/>
    <w:link w:val="Heading3"/>
    <w:uiPriority w:val="9"/>
    <w:rsid w:val="003345E3"/>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3345E3"/>
    <w:pPr>
      <w:spacing w:after="0" w:line="240" w:lineRule="auto"/>
      <w:jc w:val="both"/>
    </w:pPr>
    <w:rPr>
      <w:rFonts w:ascii="Helvetica" w:hAnsi="Helvetica"/>
    </w:rPr>
  </w:style>
  <w:style w:type="paragraph" w:styleId="NormalWeb">
    <w:name w:val="Normal (Web)"/>
    <w:basedOn w:val="Normal"/>
    <w:uiPriority w:val="99"/>
    <w:unhideWhenUsed/>
    <w:rsid w:val="000B39DC"/>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character" w:styleId="Strong">
    <w:name w:val="Strong"/>
    <w:basedOn w:val="DefaultParagraphFont"/>
    <w:uiPriority w:val="22"/>
    <w:qFormat/>
    <w:rsid w:val="00900038"/>
    <w:rPr>
      <w:b/>
      <w:bCs/>
    </w:rPr>
  </w:style>
  <w:style w:type="paragraph" w:styleId="TOCHeading">
    <w:name w:val="TOC Heading"/>
    <w:basedOn w:val="Heading1"/>
    <w:next w:val="Normal"/>
    <w:uiPriority w:val="39"/>
    <w:unhideWhenUsed/>
    <w:qFormat/>
    <w:rsid w:val="00FE07DA"/>
    <w:pPr>
      <w:spacing w:line="259" w:lineRule="auto"/>
      <w:jc w:val="left"/>
      <w:outlineLvl w:val="9"/>
    </w:pPr>
    <w:rPr>
      <w:lang w:eastAsia="es-CO"/>
    </w:rPr>
  </w:style>
  <w:style w:type="paragraph" w:styleId="TOC1">
    <w:name w:val="toc 1"/>
    <w:basedOn w:val="Normal"/>
    <w:next w:val="Normal"/>
    <w:autoRedefine/>
    <w:uiPriority w:val="39"/>
    <w:unhideWhenUsed/>
    <w:rsid w:val="00E65CAC"/>
    <w:pPr>
      <w:tabs>
        <w:tab w:val="right" w:leader="dot" w:pos="8828"/>
      </w:tabs>
      <w:spacing w:after="0"/>
    </w:pPr>
  </w:style>
  <w:style w:type="paragraph" w:styleId="TOC2">
    <w:name w:val="toc 2"/>
    <w:basedOn w:val="Normal"/>
    <w:next w:val="Normal"/>
    <w:autoRedefine/>
    <w:uiPriority w:val="39"/>
    <w:unhideWhenUsed/>
    <w:rsid w:val="00FE07DA"/>
    <w:pPr>
      <w:spacing w:after="100"/>
      <w:ind w:left="220"/>
    </w:pPr>
  </w:style>
  <w:style w:type="character" w:styleId="Hyperlink">
    <w:name w:val="Hyperlink"/>
    <w:basedOn w:val="DefaultParagraphFont"/>
    <w:uiPriority w:val="99"/>
    <w:unhideWhenUsed/>
    <w:rsid w:val="00FE07DA"/>
    <w:rPr>
      <w:color w:val="0563C1" w:themeColor="hyperlink"/>
      <w:u w:val="single"/>
    </w:rPr>
  </w:style>
  <w:style w:type="paragraph" w:styleId="Header">
    <w:name w:val="header"/>
    <w:basedOn w:val="Normal"/>
    <w:link w:val="HeaderChar"/>
    <w:uiPriority w:val="99"/>
    <w:unhideWhenUsed/>
    <w:rsid w:val="000364E0"/>
    <w:pPr>
      <w:tabs>
        <w:tab w:val="center" w:pos="4419"/>
        <w:tab w:val="right" w:pos="8838"/>
      </w:tabs>
      <w:spacing w:after="0" w:line="240" w:lineRule="auto"/>
    </w:pPr>
  </w:style>
  <w:style w:type="character" w:customStyle="1" w:styleId="HeaderChar">
    <w:name w:val="Header Char"/>
    <w:basedOn w:val="DefaultParagraphFont"/>
    <w:link w:val="Header"/>
    <w:uiPriority w:val="99"/>
    <w:rsid w:val="000364E0"/>
    <w:rPr>
      <w:rFonts w:ascii="Helvetica" w:hAnsi="Helvetica"/>
    </w:rPr>
  </w:style>
  <w:style w:type="paragraph" w:styleId="Footer">
    <w:name w:val="footer"/>
    <w:basedOn w:val="Normal"/>
    <w:link w:val="FooterChar"/>
    <w:uiPriority w:val="99"/>
    <w:unhideWhenUsed/>
    <w:rsid w:val="000364E0"/>
    <w:pPr>
      <w:tabs>
        <w:tab w:val="center" w:pos="4419"/>
        <w:tab w:val="right" w:pos="8838"/>
      </w:tabs>
      <w:spacing w:after="0" w:line="240" w:lineRule="auto"/>
    </w:pPr>
  </w:style>
  <w:style w:type="character" w:customStyle="1" w:styleId="FooterChar">
    <w:name w:val="Footer Char"/>
    <w:basedOn w:val="DefaultParagraphFont"/>
    <w:link w:val="Footer"/>
    <w:uiPriority w:val="99"/>
    <w:rsid w:val="000364E0"/>
    <w:rPr>
      <w:rFonts w:ascii="Helvetica" w:hAnsi="Helveti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652137">
      <w:bodyDiv w:val="1"/>
      <w:marLeft w:val="0"/>
      <w:marRight w:val="0"/>
      <w:marTop w:val="0"/>
      <w:marBottom w:val="0"/>
      <w:divBdr>
        <w:top w:val="none" w:sz="0" w:space="0" w:color="auto"/>
        <w:left w:val="none" w:sz="0" w:space="0" w:color="auto"/>
        <w:bottom w:val="none" w:sz="0" w:space="0" w:color="auto"/>
        <w:right w:val="none" w:sz="0" w:space="0" w:color="auto"/>
      </w:divBdr>
      <w:divsChild>
        <w:div w:id="1875531375">
          <w:marLeft w:val="0"/>
          <w:marRight w:val="0"/>
          <w:marTop w:val="0"/>
          <w:marBottom w:val="0"/>
          <w:divBdr>
            <w:top w:val="none" w:sz="0" w:space="0" w:color="auto"/>
            <w:left w:val="none" w:sz="0" w:space="0" w:color="auto"/>
            <w:bottom w:val="none" w:sz="0" w:space="0" w:color="auto"/>
            <w:right w:val="none" w:sz="0" w:space="0" w:color="auto"/>
          </w:divBdr>
        </w:div>
      </w:divsChild>
    </w:div>
    <w:div w:id="189075545">
      <w:bodyDiv w:val="1"/>
      <w:marLeft w:val="0"/>
      <w:marRight w:val="0"/>
      <w:marTop w:val="0"/>
      <w:marBottom w:val="0"/>
      <w:divBdr>
        <w:top w:val="none" w:sz="0" w:space="0" w:color="auto"/>
        <w:left w:val="none" w:sz="0" w:space="0" w:color="auto"/>
        <w:bottom w:val="none" w:sz="0" w:space="0" w:color="auto"/>
        <w:right w:val="none" w:sz="0" w:space="0" w:color="auto"/>
      </w:divBdr>
    </w:div>
    <w:div w:id="222496893">
      <w:bodyDiv w:val="1"/>
      <w:marLeft w:val="0"/>
      <w:marRight w:val="0"/>
      <w:marTop w:val="0"/>
      <w:marBottom w:val="0"/>
      <w:divBdr>
        <w:top w:val="none" w:sz="0" w:space="0" w:color="auto"/>
        <w:left w:val="none" w:sz="0" w:space="0" w:color="auto"/>
        <w:bottom w:val="none" w:sz="0" w:space="0" w:color="auto"/>
        <w:right w:val="none" w:sz="0" w:space="0" w:color="auto"/>
      </w:divBdr>
      <w:divsChild>
        <w:div w:id="1668707483">
          <w:marLeft w:val="0"/>
          <w:marRight w:val="0"/>
          <w:marTop w:val="0"/>
          <w:marBottom w:val="0"/>
          <w:divBdr>
            <w:top w:val="none" w:sz="0" w:space="0" w:color="auto"/>
            <w:left w:val="none" w:sz="0" w:space="0" w:color="auto"/>
            <w:bottom w:val="none" w:sz="0" w:space="0" w:color="auto"/>
            <w:right w:val="none" w:sz="0" w:space="0" w:color="auto"/>
          </w:divBdr>
        </w:div>
      </w:divsChild>
    </w:div>
    <w:div w:id="226572245">
      <w:bodyDiv w:val="1"/>
      <w:marLeft w:val="0"/>
      <w:marRight w:val="0"/>
      <w:marTop w:val="0"/>
      <w:marBottom w:val="0"/>
      <w:divBdr>
        <w:top w:val="none" w:sz="0" w:space="0" w:color="auto"/>
        <w:left w:val="none" w:sz="0" w:space="0" w:color="auto"/>
        <w:bottom w:val="none" w:sz="0" w:space="0" w:color="auto"/>
        <w:right w:val="none" w:sz="0" w:space="0" w:color="auto"/>
      </w:divBdr>
      <w:divsChild>
        <w:div w:id="954558201">
          <w:marLeft w:val="0"/>
          <w:marRight w:val="0"/>
          <w:marTop w:val="0"/>
          <w:marBottom w:val="0"/>
          <w:divBdr>
            <w:top w:val="none" w:sz="0" w:space="0" w:color="auto"/>
            <w:left w:val="none" w:sz="0" w:space="0" w:color="auto"/>
            <w:bottom w:val="none" w:sz="0" w:space="0" w:color="auto"/>
            <w:right w:val="none" w:sz="0" w:space="0" w:color="auto"/>
          </w:divBdr>
        </w:div>
      </w:divsChild>
    </w:div>
    <w:div w:id="281544267">
      <w:bodyDiv w:val="1"/>
      <w:marLeft w:val="0"/>
      <w:marRight w:val="0"/>
      <w:marTop w:val="0"/>
      <w:marBottom w:val="0"/>
      <w:divBdr>
        <w:top w:val="none" w:sz="0" w:space="0" w:color="auto"/>
        <w:left w:val="none" w:sz="0" w:space="0" w:color="auto"/>
        <w:bottom w:val="none" w:sz="0" w:space="0" w:color="auto"/>
        <w:right w:val="none" w:sz="0" w:space="0" w:color="auto"/>
      </w:divBdr>
      <w:divsChild>
        <w:div w:id="1832407550">
          <w:marLeft w:val="0"/>
          <w:marRight w:val="0"/>
          <w:marTop w:val="0"/>
          <w:marBottom w:val="0"/>
          <w:divBdr>
            <w:top w:val="none" w:sz="0" w:space="0" w:color="auto"/>
            <w:left w:val="none" w:sz="0" w:space="0" w:color="auto"/>
            <w:bottom w:val="none" w:sz="0" w:space="0" w:color="auto"/>
            <w:right w:val="none" w:sz="0" w:space="0" w:color="auto"/>
          </w:divBdr>
        </w:div>
      </w:divsChild>
    </w:div>
    <w:div w:id="370418249">
      <w:bodyDiv w:val="1"/>
      <w:marLeft w:val="0"/>
      <w:marRight w:val="0"/>
      <w:marTop w:val="0"/>
      <w:marBottom w:val="0"/>
      <w:divBdr>
        <w:top w:val="none" w:sz="0" w:space="0" w:color="auto"/>
        <w:left w:val="none" w:sz="0" w:space="0" w:color="auto"/>
        <w:bottom w:val="none" w:sz="0" w:space="0" w:color="auto"/>
        <w:right w:val="none" w:sz="0" w:space="0" w:color="auto"/>
      </w:divBdr>
    </w:div>
    <w:div w:id="470026805">
      <w:bodyDiv w:val="1"/>
      <w:marLeft w:val="0"/>
      <w:marRight w:val="0"/>
      <w:marTop w:val="0"/>
      <w:marBottom w:val="0"/>
      <w:divBdr>
        <w:top w:val="none" w:sz="0" w:space="0" w:color="auto"/>
        <w:left w:val="none" w:sz="0" w:space="0" w:color="auto"/>
        <w:bottom w:val="none" w:sz="0" w:space="0" w:color="auto"/>
        <w:right w:val="none" w:sz="0" w:space="0" w:color="auto"/>
      </w:divBdr>
      <w:divsChild>
        <w:div w:id="72093224">
          <w:marLeft w:val="0"/>
          <w:marRight w:val="0"/>
          <w:marTop w:val="0"/>
          <w:marBottom w:val="0"/>
          <w:divBdr>
            <w:top w:val="none" w:sz="0" w:space="0" w:color="auto"/>
            <w:left w:val="none" w:sz="0" w:space="0" w:color="auto"/>
            <w:bottom w:val="none" w:sz="0" w:space="0" w:color="auto"/>
            <w:right w:val="none" w:sz="0" w:space="0" w:color="auto"/>
          </w:divBdr>
        </w:div>
      </w:divsChild>
    </w:div>
    <w:div w:id="498934694">
      <w:bodyDiv w:val="1"/>
      <w:marLeft w:val="0"/>
      <w:marRight w:val="0"/>
      <w:marTop w:val="0"/>
      <w:marBottom w:val="0"/>
      <w:divBdr>
        <w:top w:val="none" w:sz="0" w:space="0" w:color="auto"/>
        <w:left w:val="none" w:sz="0" w:space="0" w:color="auto"/>
        <w:bottom w:val="none" w:sz="0" w:space="0" w:color="auto"/>
        <w:right w:val="none" w:sz="0" w:space="0" w:color="auto"/>
      </w:divBdr>
      <w:divsChild>
        <w:div w:id="1361978054">
          <w:marLeft w:val="0"/>
          <w:marRight w:val="0"/>
          <w:marTop w:val="0"/>
          <w:marBottom w:val="0"/>
          <w:divBdr>
            <w:top w:val="none" w:sz="0" w:space="0" w:color="auto"/>
            <w:left w:val="none" w:sz="0" w:space="0" w:color="auto"/>
            <w:bottom w:val="none" w:sz="0" w:space="0" w:color="auto"/>
            <w:right w:val="none" w:sz="0" w:space="0" w:color="auto"/>
          </w:divBdr>
        </w:div>
      </w:divsChild>
    </w:div>
    <w:div w:id="644284931">
      <w:bodyDiv w:val="1"/>
      <w:marLeft w:val="0"/>
      <w:marRight w:val="0"/>
      <w:marTop w:val="0"/>
      <w:marBottom w:val="0"/>
      <w:divBdr>
        <w:top w:val="none" w:sz="0" w:space="0" w:color="auto"/>
        <w:left w:val="none" w:sz="0" w:space="0" w:color="auto"/>
        <w:bottom w:val="none" w:sz="0" w:space="0" w:color="auto"/>
        <w:right w:val="none" w:sz="0" w:space="0" w:color="auto"/>
      </w:divBdr>
    </w:div>
    <w:div w:id="693002211">
      <w:bodyDiv w:val="1"/>
      <w:marLeft w:val="0"/>
      <w:marRight w:val="0"/>
      <w:marTop w:val="0"/>
      <w:marBottom w:val="0"/>
      <w:divBdr>
        <w:top w:val="none" w:sz="0" w:space="0" w:color="auto"/>
        <w:left w:val="none" w:sz="0" w:space="0" w:color="auto"/>
        <w:bottom w:val="none" w:sz="0" w:space="0" w:color="auto"/>
        <w:right w:val="none" w:sz="0" w:space="0" w:color="auto"/>
      </w:divBdr>
    </w:div>
    <w:div w:id="712844980">
      <w:bodyDiv w:val="1"/>
      <w:marLeft w:val="0"/>
      <w:marRight w:val="0"/>
      <w:marTop w:val="0"/>
      <w:marBottom w:val="0"/>
      <w:divBdr>
        <w:top w:val="none" w:sz="0" w:space="0" w:color="auto"/>
        <w:left w:val="none" w:sz="0" w:space="0" w:color="auto"/>
        <w:bottom w:val="none" w:sz="0" w:space="0" w:color="auto"/>
        <w:right w:val="none" w:sz="0" w:space="0" w:color="auto"/>
      </w:divBdr>
      <w:divsChild>
        <w:div w:id="679964574">
          <w:marLeft w:val="0"/>
          <w:marRight w:val="0"/>
          <w:marTop w:val="0"/>
          <w:marBottom w:val="0"/>
          <w:divBdr>
            <w:top w:val="none" w:sz="0" w:space="0" w:color="auto"/>
            <w:left w:val="none" w:sz="0" w:space="0" w:color="auto"/>
            <w:bottom w:val="none" w:sz="0" w:space="0" w:color="auto"/>
            <w:right w:val="none" w:sz="0" w:space="0" w:color="auto"/>
          </w:divBdr>
        </w:div>
      </w:divsChild>
    </w:div>
    <w:div w:id="734477644">
      <w:bodyDiv w:val="1"/>
      <w:marLeft w:val="0"/>
      <w:marRight w:val="0"/>
      <w:marTop w:val="0"/>
      <w:marBottom w:val="0"/>
      <w:divBdr>
        <w:top w:val="none" w:sz="0" w:space="0" w:color="auto"/>
        <w:left w:val="none" w:sz="0" w:space="0" w:color="auto"/>
        <w:bottom w:val="none" w:sz="0" w:space="0" w:color="auto"/>
        <w:right w:val="none" w:sz="0" w:space="0" w:color="auto"/>
      </w:divBdr>
    </w:div>
    <w:div w:id="781456487">
      <w:bodyDiv w:val="1"/>
      <w:marLeft w:val="0"/>
      <w:marRight w:val="0"/>
      <w:marTop w:val="0"/>
      <w:marBottom w:val="0"/>
      <w:divBdr>
        <w:top w:val="none" w:sz="0" w:space="0" w:color="auto"/>
        <w:left w:val="none" w:sz="0" w:space="0" w:color="auto"/>
        <w:bottom w:val="none" w:sz="0" w:space="0" w:color="auto"/>
        <w:right w:val="none" w:sz="0" w:space="0" w:color="auto"/>
      </w:divBdr>
      <w:divsChild>
        <w:div w:id="67659327">
          <w:marLeft w:val="0"/>
          <w:marRight w:val="0"/>
          <w:marTop w:val="0"/>
          <w:marBottom w:val="0"/>
          <w:divBdr>
            <w:top w:val="none" w:sz="0" w:space="0" w:color="auto"/>
            <w:left w:val="none" w:sz="0" w:space="0" w:color="auto"/>
            <w:bottom w:val="none" w:sz="0" w:space="0" w:color="auto"/>
            <w:right w:val="none" w:sz="0" w:space="0" w:color="auto"/>
          </w:divBdr>
        </w:div>
      </w:divsChild>
    </w:div>
    <w:div w:id="823858799">
      <w:bodyDiv w:val="1"/>
      <w:marLeft w:val="0"/>
      <w:marRight w:val="0"/>
      <w:marTop w:val="0"/>
      <w:marBottom w:val="0"/>
      <w:divBdr>
        <w:top w:val="none" w:sz="0" w:space="0" w:color="auto"/>
        <w:left w:val="none" w:sz="0" w:space="0" w:color="auto"/>
        <w:bottom w:val="none" w:sz="0" w:space="0" w:color="auto"/>
        <w:right w:val="none" w:sz="0" w:space="0" w:color="auto"/>
      </w:divBdr>
    </w:div>
    <w:div w:id="858814979">
      <w:bodyDiv w:val="1"/>
      <w:marLeft w:val="0"/>
      <w:marRight w:val="0"/>
      <w:marTop w:val="0"/>
      <w:marBottom w:val="0"/>
      <w:divBdr>
        <w:top w:val="none" w:sz="0" w:space="0" w:color="auto"/>
        <w:left w:val="none" w:sz="0" w:space="0" w:color="auto"/>
        <w:bottom w:val="none" w:sz="0" w:space="0" w:color="auto"/>
        <w:right w:val="none" w:sz="0" w:space="0" w:color="auto"/>
      </w:divBdr>
      <w:divsChild>
        <w:div w:id="477503418">
          <w:marLeft w:val="0"/>
          <w:marRight w:val="0"/>
          <w:marTop w:val="0"/>
          <w:marBottom w:val="0"/>
          <w:divBdr>
            <w:top w:val="none" w:sz="0" w:space="0" w:color="auto"/>
            <w:left w:val="none" w:sz="0" w:space="0" w:color="auto"/>
            <w:bottom w:val="none" w:sz="0" w:space="0" w:color="auto"/>
            <w:right w:val="none" w:sz="0" w:space="0" w:color="auto"/>
          </w:divBdr>
        </w:div>
      </w:divsChild>
    </w:div>
    <w:div w:id="900095886">
      <w:bodyDiv w:val="1"/>
      <w:marLeft w:val="0"/>
      <w:marRight w:val="0"/>
      <w:marTop w:val="0"/>
      <w:marBottom w:val="0"/>
      <w:divBdr>
        <w:top w:val="none" w:sz="0" w:space="0" w:color="auto"/>
        <w:left w:val="none" w:sz="0" w:space="0" w:color="auto"/>
        <w:bottom w:val="none" w:sz="0" w:space="0" w:color="auto"/>
        <w:right w:val="none" w:sz="0" w:space="0" w:color="auto"/>
      </w:divBdr>
      <w:divsChild>
        <w:div w:id="2053571212">
          <w:marLeft w:val="0"/>
          <w:marRight w:val="0"/>
          <w:marTop w:val="0"/>
          <w:marBottom w:val="0"/>
          <w:divBdr>
            <w:top w:val="none" w:sz="0" w:space="0" w:color="auto"/>
            <w:left w:val="none" w:sz="0" w:space="0" w:color="auto"/>
            <w:bottom w:val="none" w:sz="0" w:space="0" w:color="auto"/>
            <w:right w:val="none" w:sz="0" w:space="0" w:color="auto"/>
          </w:divBdr>
        </w:div>
      </w:divsChild>
    </w:div>
    <w:div w:id="914977096">
      <w:bodyDiv w:val="1"/>
      <w:marLeft w:val="0"/>
      <w:marRight w:val="0"/>
      <w:marTop w:val="0"/>
      <w:marBottom w:val="0"/>
      <w:divBdr>
        <w:top w:val="none" w:sz="0" w:space="0" w:color="auto"/>
        <w:left w:val="none" w:sz="0" w:space="0" w:color="auto"/>
        <w:bottom w:val="none" w:sz="0" w:space="0" w:color="auto"/>
        <w:right w:val="none" w:sz="0" w:space="0" w:color="auto"/>
      </w:divBdr>
      <w:divsChild>
        <w:div w:id="346489681">
          <w:marLeft w:val="0"/>
          <w:marRight w:val="0"/>
          <w:marTop w:val="0"/>
          <w:marBottom w:val="0"/>
          <w:divBdr>
            <w:top w:val="none" w:sz="0" w:space="0" w:color="auto"/>
            <w:left w:val="none" w:sz="0" w:space="0" w:color="auto"/>
            <w:bottom w:val="none" w:sz="0" w:space="0" w:color="auto"/>
            <w:right w:val="none" w:sz="0" w:space="0" w:color="auto"/>
          </w:divBdr>
        </w:div>
      </w:divsChild>
    </w:div>
    <w:div w:id="918907288">
      <w:bodyDiv w:val="1"/>
      <w:marLeft w:val="0"/>
      <w:marRight w:val="0"/>
      <w:marTop w:val="0"/>
      <w:marBottom w:val="0"/>
      <w:divBdr>
        <w:top w:val="none" w:sz="0" w:space="0" w:color="auto"/>
        <w:left w:val="none" w:sz="0" w:space="0" w:color="auto"/>
        <w:bottom w:val="none" w:sz="0" w:space="0" w:color="auto"/>
        <w:right w:val="none" w:sz="0" w:space="0" w:color="auto"/>
      </w:divBdr>
      <w:divsChild>
        <w:div w:id="358943082">
          <w:marLeft w:val="0"/>
          <w:marRight w:val="0"/>
          <w:marTop w:val="0"/>
          <w:marBottom w:val="0"/>
          <w:divBdr>
            <w:top w:val="none" w:sz="0" w:space="0" w:color="auto"/>
            <w:left w:val="none" w:sz="0" w:space="0" w:color="auto"/>
            <w:bottom w:val="none" w:sz="0" w:space="0" w:color="auto"/>
            <w:right w:val="none" w:sz="0" w:space="0" w:color="auto"/>
          </w:divBdr>
        </w:div>
      </w:divsChild>
    </w:div>
    <w:div w:id="935134061">
      <w:bodyDiv w:val="1"/>
      <w:marLeft w:val="0"/>
      <w:marRight w:val="0"/>
      <w:marTop w:val="0"/>
      <w:marBottom w:val="0"/>
      <w:divBdr>
        <w:top w:val="none" w:sz="0" w:space="0" w:color="auto"/>
        <w:left w:val="none" w:sz="0" w:space="0" w:color="auto"/>
        <w:bottom w:val="none" w:sz="0" w:space="0" w:color="auto"/>
        <w:right w:val="none" w:sz="0" w:space="0" w:color="auto"/>
      </w:divBdr>
    </w:div>
    <w:div w:id="936518006">
      <w:bodyDiv w:val="1"/>
      <w:marLeft w:val="0"/>
      <w:marRight w:val="0"/>
      <w:marTop w:val="0"/>
      <w:marBottom w:val="0"/>
      <w:divBdr>
        <w:top w:val="none" w:sz="0" w:space="0" w:color="auto"/>
        <w:left w:val="none" w:sz="0" w:space="0" w:color="auto"/>
        <w:bottom w:val="none" w:sz="0" w:space="0" w:color="auto"/>
        <w:right w:val="none" w:sz="0" w:space="0" w:color="auto"/>
      </w:divBdr>
      <w:divsChild>
        <w:div w:id="410660201">
          <w:marLeft w:val="0"/>
          <w:marRight w:val="0"/>
          <w:marTop w:val="0"/>
          <w:marBottom w:val="0"/>
          <w:divBdr>
            <w:top w:val="none" w:sz="0" w:space="0" w:color="auto"/>
            <w:left w:val="none" w:sz="0" w:space="0" w:color="auto"/>
            <w:bottom w:val="none" w:sz="0" w:space="0" w:color="auto"/>
            <w:right w:val="none" w:sz="0" w:space="0" w:color="auto"/>
          </w:divBdr>
        </w:div>
      </w:divsChild>
    </w:div>
    <w:div w:id="961963819">
      <w:bodyDiv w:val="1"/>
      <w:marLeft w:val="0"/>
      <w:marRight w:val="0"/>
      <w:marTop w:val="0"/>
      <w:marBottom w:val="0"/>
      <w:divBdr>
        <w:top w:val="none" w:sz="0" w:space="0" w:color="auto"/>
        <w:left w:val="none" w:sz="0" w:space="0" w:color="auto"/>
        <w:bottom w:val="none" w:sz="0" w:space="0" w:color="auto"/>
        <w:right w:val="none" w:sz="0" w:space="0" w:color="auto"/>
      </w:divBdr>
    </w:div>
    <w:div w:id="1048145565">
      <w:bodyDiv w:val="1"/>
      <w:marLeft w:val="0"/>
      <w:marRight w:val="0"/>
      <w:marTop w:val="0"/>
      <w:marBottom w:val="0"/>
      <w:divBdr>
        <w:top w:val="none" w:sz="0" w:space="0" w:color="auto"/>
        <w:left w:val="none" w:sz="0" w:space="0" w:color="auto"/>
        <w:bottom w:val="none" w:sz="0" w:space="0" w:color="auto"/>
        <w:right w:val="none" w:sz="0" w:space="0" w:color="auto"/>
      </w:divBdr>
      <w:divsChild>
        <w:div w:id="1963222682">
          <w:marLeft w:val="0"/>
          <w:marRight w:val="0"/>
          <w:marTop w:val="0"/>
          <w:marBottom w:val="0"/>
          <w:divBdr>
            <w:top w:val="none" w:sz="0" w:space="0" w:color="auto"/>
            <w:left w:val="none" w:sz="0" w:space="0" w:color="auto"/>
            <w:bottom w:val="none" w:sz="0" w:space="0" w:color="auto"/>
            <w:right w:val="none" w:sz="0" w:space="0" w:color="auto"/>
          </w:divBdr>
        </w:div>
      </w:divsChild>
    </w:div>
    <w:div w:id="1066877574">
      <w:bodyDiv w:val="1"/>
      <w:marLeft w:val="0"/>
      <w:marRight w:val="0"/>
      <w:marTop w:val="0"/>
      <w:marBottom w:val="0"/>
      <w:divBdr>
        <w:top w:val="none" w:sz="0" w:space="0" w:color="auto"/>
        <w:left w:val="none" w:sz="0" w:space="0" w:color="auto"/>
        <w:bottom w:val="none" w:sz="0" w:space="0" w:color="auto"/>
        <w:right w:val="none" w:sz="0" w:space="0" w:color="auto"/>
      </w:divBdr>
    </w:div>
    <w:div w:id="1106194125">
      <w:bodyDiv w:val="1"/>
      <w:marLeft w:val="0"/>
      <w:marRight w:val="0"/>
      <w:marTop w:val="0"/>
      <w:marBottom w:val="0"/>
      <w:divBdr>
        <w:top w:val="none" w:sz="0" w:space="0" w:color="auto"/>
        <w:left w:val="none" w:sz="0" w:space="0" w:color="auto"/>
        <w:bottom w:val="none" w:sz="0" w:space="0" w:color="auto"/>
        <w:right w:val="none" w:sz="0" w:space="0" w:color="auto"/>
      </w:divBdr>
    </w:div>
    <w:div w:id="1111390174">
      <w:bodyDiv w:val="1"/>
      <w:marLeft w:val="0"/>
      <w:marRight w:val="0"/>
      <w:marTop w:val="0"/>
      <w:marBottom w:val="0"/>
      <w:divBdr>
        <w:top w:val="none" w:sz="0" w:space="0" w:color="auto"/>
        <w:left w:val="none" w:sz="0" w:space="0" w:color="auto"/>
        <w:bottom w:val="none" w:sz="0" w:space="0" w:color="auto"/>
        <w:right w:val="none" w:sz="0" w:space="0" w:color="auto"/>
      </w:divBdr>
      <w:divsChild>
        <w:div w:id="1963226589">
          <w:marLeft w:val="0"/>
          <w:marRight w:val="0"/>
          <w:marTop w:val="0"/>
          <w:marBottom w:val="0"/>
          <w:divBdr>
            <w:top w:val="none" w:sz="0" w:space="0" w:color="auto"/>
            <w:left w:val="none" w:sz="0" w:space="0" w:color="auto"/>
            <w:bottom w:val="none" w:sz="0" w:space="0" w:color="auto"/>
            <w:right w:val="none" w:sz="0" w:space="0" w:color="auto"/>
          </w:divBdr>
        </w:div>
      </w:divsChild>
    </w:div>
    <w:div w:id="1143543312">
      <w:bodyDiv w:val="1"/>
      <w:marLeft w:val="0"/>
      <w:marRight w:val="0"/>
      <w:marTop w:val="0"/>
      <w:marBottom w:val="0"/>
      <w:divBdr>
        <w:top w:val="none" w:sz="0" w:space="0" w:color="auto"/>
        <w:left w:val="none" w:sz="0" w:space="0" w:color="auto"/>
        <w:bottom w:val="none" w:sz="0" w:space="0" w:color="auto"/>
        <w:right w:val="none" w:sz="0" w:space="0" w:color="auto"/>
      </w:divBdr>
    </w:div>
    <w:div w:id="1220482643">
      <w:bodyDiv w:val="1"/>
      <w:marLeft w:val="0"/>
      <w:marRight w:val="0"/>
      <w:marTop w:val="0"/>
      <w:marBottom w:val="0"/>
      <w:divBdr>
        <w:top w:val="none" w:sz="0" w:space="0" w:color="auto"/>
        <w:left w:val="none" w:sz="0" w:space="0" w:color="auto"/>
        <w:bottom w:val="none" w:sz="0" w:space="0" w:color="auto"/>
        <w:right w:val="none" w:sz="0" w:space="0" w:color="auto"/>
      </w:divBdr>
      <w:divsChild>
        <w:div w:id="399836202">
          <w:marLeft w:val="0"/>
          <w:marRight w:val="0"/>
          <w:marTop w:val="0"/>
          <w:marBottom w:val="0"/>
          <w:divBdr>
            <w:top w:val="none" w:sz="0" w:space="0" w:color="auto"/>
            <w:left w:val="none" w:sz="0" w:space="0" w:color="auto"/>
            <w:bottom w:val="none" w:sz="0" w:space="0" w:color="auto"/>
            <w:right w:val="none" w:sz="0" w:space="0" w:color="auto"/>
          </w:divBdr>
        </w:div>
      </w:divsChild>
    </w:div>
    <w:div w:id="1330525467">
      <w:bodyDiv w:val="1"/>
      <w:marLeft w:val="0"/>
      <w:marRight w:val="0"/>
      <w:marTop w:val="0"/>
      <w:marBottom w:val="0"/>
      <w:divBdr>
        <w:top w:val="none" w:sz="0" w:space="0" w:color="auto"/>
        <w:left w:val="none" w:sz="0" w:space="0" w:color="auto"/>
        <w:bottom w:val="none" w:sz="0" w:space="0" w:color="auto"/>
        <w:right w:val="none" w:sz="0" w:space="0" w:color="auto"/>
      </w:divBdr>
    </w:div>
    <w:div w:id="1365639752">
      <w:bodyDiv w:val="1"/>
      <w:marLeft w:val="0"/>
      <w:marRight w:val="0"/>
      <w:marTop w:val="0"/>
      <w:marBottom w:val="0"/>
      <w:divBdr>
        <w:top w:val="none" w:sz="0" w:space="0" w:color="auto"/>
        <w:left w:val="none" w:sz="0" w:space="0" w:color="auto"/>
        <w:bottom w:val="none" w:sz="0" w:space="0" w:color="auto"/>
        <w:right w:val="none" w:sz="0" w:space="0" w:color="auto"/>
      </w:divBdr>
    </w:div>
    <w:div w:id="1543667388">
      <w:bodyDiv w:val="1"/>
      <w:marLeft w:val="0"/>
      <w:marRight w:val="0"/>
      <w:marTop w:val="0"/>
      <w:marBottom w:val="0"/>
      <w:divBdr>
        <w:top w:val="none" w:sz="0" w:space="0" w:color="auto"/>
        <w:left w:val="none" w:sz="0" w:space="0" w:color="auto"/>
        <w:bottom w:val="none" w:sz="0" w:space="0" w:color="auto"/>
        <w:right w:val="none" w:sz="0" w:space="0" w:color="auto"/>
      </w:divBdr>
    </w:div>
    <w:div w:id="1782644971">
      <w:bodyDiv w:val="1"/>
      <w:marLeft w:val="0"/>
      <w:marRight w:val="0"/>
      <w:marTop w:val="0"/>
      <w:marBottom w:val="0"/>
      <w:divBdr>
        <w:top w:val="none" w:sz="0" w:space="0" w:color="auto"/>
        <w:left w:val="none" w:sz="0" w:space="0" w:color="auto"/>
        <w:bottom w:val="none" w:sz="0" w:space="0" w:color="auto"/>
        <w:right w:val="none" w:sz="0" w:space="0" w:color="auto"/>
      </w:divBdr>
    </w:div>
    <w:div w:id="1968702942">
      <w:bodyDiv w:val="1"/>
      <w:marLeft w:val="0"/>
      <w:marRight w:val="0"/>
      <w:marTop w:val="0"/>
      <w:marBottom w:val="0"/>
      <w:divBdr>
        <w:top w:val="none" w:sz="0" w:space="0" w:color="auto"/>
        <w:left w:val="none" w:sz="0" w:space="0" w:color="auto"/>
        <w:bottom w:val="none" w:sz="0" w:space="0" w:color="auto"/>
        <w:right w:val="none" w:sz="0" w:space="0" w:color="auto"/>
      </w:divBdr>
      <w:divsChild>
        <w:div w:id="224612471">
          <w:marLeft w:val="0"/>
          <w:marRight w:val="0"/>
          <w:marTop w:val="0"/>
          <w:marBottom w:val="0"/>
          <w:divBdr>
            <w:top w:val="none" w:sz="0" w:space="0" w:color="auto"/>
            <w:left w:val="none" w:sz="0" w:space="0" w:color="auto"/>
            <w:bottom w:val="none" w:sz="0" w:space="0" w:color="auto"/>
            <w:right w:val="none" w:sz="0" w:space="0" w:color="auto"/>
          </w:divBdr>
        </w:div>
      </w:divsChild>
    </w:div>
    <w:div w:id="2009091948">
      <w:bodyDiv w:val="1"/>
      <w:marLeft w:val="0"/>
      <w:marRight w:val="0"/>
      <w:marTop w:val="0"/>
      <w:marBottom w:val="0"/>
      <w:divBdr>
        <w:top w:val="none" w:sz="0" w:space="0" w:color="auto"/>
        <w:left w:val="none" w:sz="0" w:space="0" w:color="auto"/>
        <w:bottom w:val="none" w:sz="0" w:space="0" w:color="auto"/>
        <w:right w:val="none" w:sz="0" w:space="0" w:color="auto"/>
      </w:divBdr>
    </w:div>
    <w:div w:id="2020304765">
      <w:bodyDiv w:val="1"/>
      <w:marLeft w:val="0"/>
      <w:marRight w:val="0"/>
      <w:marTop w:val="0"/>
      <w:marBottom w:val="0"/>
      <w:divBdr>
        <w:top w:val="none" w:sz="0" w:space="0" w:color="auto"/>
        <w:left w:val="none" w:sz="0" w:space="0" w:color="auto"/>
        <w:bottom w:val="none" w:sz="0" w:space="0" w:color="auto"/>
        <w:right w:val="none" w:sz="0" w:space="0" w:color="auto"/>
      </w:divBdr>
      <w:divsChild>
        <w:div w:id="705445548">
          <w:marLeft w:val="0"/>
          <w:marRight w:val="0"/>
          <w:marTop w:val="0"/>
          <w:marBottom w:val="0"/>
          <w:divBdr>
            <w:top w:val="none" w:sz="0" w:space="0" w:color="auto"/>
            <w:left w:val="none" w:sz="0" w:space="0" w:color="auto"/>
            <w:bottom w:val="none" w:sz="0" w:space="0" w:color="auto"/>
            <w:right w:val="none" w:sz="0" w:space="0" w:color="auto"/>
          </w:divBdr>
        </w:div>
      </w:divsChild>
    </w:div>
    <w:div w:id="2128351533">
      <w:bodyDiv w:val="1"/>
      <w:marLeft w:val="0"/>
      <w:marRight w:val="0"/>
      <w:marTop w:val="0"/>
      <w:marBottom w:val="0"/>
      <w:divBdr>
        <w:top w:val="none" w:sz="0" w:space="0" w:color="auto"/>
        <w:left w:val="none" w:sz="0" w:space="0" w:color="auto"/>
        <w:bottom w:val="none" w:sz="0" w:space="0" w:color="auto"/>
        <w:right w:val="none" w:sz="0" w:space="0" w:color="auto"/>
      </w:divBdr>
      <w:divsChild>
        <w:div w:id="4623085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07/relationships/diagramDrawing" Target="diagrams/drawing2.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diagramQuickStyle" Target="diagrams/quickStyl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9B6083-D5A7-4A70-9C9A-B5EB8078859F}"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s-CO"/>
        </a:p>
      </dgm:t>
    </dgm:pt>
    <dgm:pt modelId="{25BEC36F-238F-4A01-837E-32A98AEF86AD}">
      <dgm:prSet phldrT="[Texto]" custT="1"/>
      <dgm:spPr>
        <a:solidFill>
          <a:srgbClr val="0070C0"/>
        </a:solidFill>
      </dgm:spPr>
      <dgm:t>
        <a:bodyPr/>
        <a:lstStyle/>
        <a:p>
          <a:pPr algn="ctr"/>
          <a:r>
            <a:rPr lang="es-CO" sz="1100">
              <a:latin typeface="Arial" panose="020B0604020202020204" pitchFamily="34" charset="0"/>
              <a:cs typeface="Arial" panose="020B0604020202020204" pitchFamily="34" charset="0"/>
            </a:rPr>
            <a:t>PLAN Colombia </a:t>
          </a:r>
        </a:p>
      </dgm:t>
    </dgm:pt>
    <dgm:pt modelId="{2B57BD0E-3994-492E-AC41-3EF3A530A3C4}" type="parTrans" cxnId="{C6E0355C-FE17-4FAC-8B26-EBE740F35C7B}">
      <dgm:prSet/>
      <dgm:spPr/>
      <dgm:t>
        <a:bodyPr/>
        <a:lstStyle/>
        <a:p>
          <a:pPr algn="ctr"/>
          <a:endParaRPr lang="es-CO"/>
        </a:p>
      </dgm:t>
    </dgm:pt>
    <dgm:pt modelId="{2D9D85E3-0CD9-4789-9B75-238395D5F008}" type="sibTrans" cxnId="{C6E0355C-FE17-4FAC-8B26-EBE740F35C7B}">
      <dgm:prSet/>
      <dgm:spPr/>
      <dgm:t>
        <a:bodyPr/>
        <a:lstStyle/>
        <a:p>
          <a:pPr algn="ctr"/>
          <a:endParaRPr lang="es-CO"/>
        </a:p>
      </dgm:t>
    </dgm:pt>
    <dgm:pt modelId="{595E03E5-1E78-432C-B325-AC7E9E24F13E}">
      <dgm:prSet phldrT="[Texto]" custT="1"/>
      <dgm:spPr>
        <a:solidFill>
          <a:srgbClr val="0070C0"/>
        </a:solidFill>
      </dgm:spPr>
      <dgm:t>
        <a:bodyPr/>
        <a:lstStyle/>
        <a:p>
          <a:pPr algn="ctr">
            <a:buSzPts val="1000"/>
            <a:buFont typeface="Symbol" panose="05050102010706020507" pitchFamily="18" charset="2"/>
            <a:buChar char=""/>
          </a:pPr>
          <a:r>
            <a:rPr lang="es-CO" sz="1100">
              <a:latin typeface="Arial" panose="020B0604020202020204" pitchFamily="34" charset="0"/>
              <a:cs typeface="Arial" panose="020B0604020202020204" pitchFamily="34" charset="0"/>
            </a:rPr>
            <a:t>PLAN Países Bajos (PLAN NLO)</a:t>
          </a:r>
        </a:p>
      </dgm:t>
    </dgm:pt>
    <dgm:pt modelId="{000AA520-04F5-4E17-8A08-6273824A4C0A}" type="parTrans" cxnId="{EF0CA7DC-DBDA-4A81-88D8-8222435976D6}">
      <dgm:prSet/>
      <dgm:spPr/>
      <dgm:t>
        <a:bodyPr/>
        <a:lstStyle/>
        <a:p>
          <a:pPr algn="ctr"/>
          <a:endParaRPr lang="es-CO"/>
        </a:p>
      </dgm:t>
    </dgm:pt>
    <dgm:pt modelId="{A58B9742-BF87-42E5-861C-27CF013CFAD4}" type="sibTrans" cxnId="{EF0CA7DC-DBDA-4A81-88D8-8222435976D6}">
      <dgm:prSet/>
      <dgm:spPr/>
      <dgm:t>
        <a:bodyPr/>
        <a:lstStyle/>
        <a:p>
          <a:pPr algn="ctr"/>
          <a:endParaRPr lang="es-CO"/>
        </a:p>
      </dgm:t>
    </dgm:pt>
    <dgm:pt modelId="{4EAB104F-7D69-4ED0-B707-3B7DD298F210}">
      <dgm:prSet phldrT="[Texto]" custT="1"/>
      <dgm:spPr>
        <a:solidFill>
          <a:srgbClr val="0070C0"/>
        </a:solidFill>
      </dgm:spPr>
      <dgm:t>
        <a:bodyPr/>
        <a:lstStyle/>
        <a:p>
          <a:pPr algn="ctr">
            <a:buSzPts val="1000"/>
            <a:buFont typeface="Symbol" panose="05050102010706020507" pitchFamily="18" charset="2"/>
            <a:buChar char=""/>
          </a:pPr>
          <a:r>
            <a:rPr lang="es-CO" sz="1100">
              <a:latin typeface="Arial" panose="020B0604020202020204" pitchFamily="34" charset="0"/>
              <a:cs typeface="Arial" panose="020B0604020202020204" pitchFamily="34" charset="0"/>
            </a:rPr>
            <a:t>Colombia Incluyente</a:t>
          </a:r>
        </a:p>
      </dgm:t>
    </dgm:pt>
    <dgm:pt modelId="{3D28854A-AFE9-41DE-B834-EEFE605EAFCD}" type="parTrans" cxnId="{EEA65D58-2B2B-4CC8-A08B-78FC5B163C25}">
      <dgm:prSet/>
      <dgm:spPr/>
      <dgm:t>
        <a:bodyPr/>
        <a:lstStyle/>
        <a:p>
          <a:pPr algn="ctr"/>
          <a:endParaRPr lang="es-CO"/>
        </a:p>
      </dgm:t>
    </dgm:pt>
    <dgm:pt modelId="{2AC780CE-AC15-434A-BE1F-C37A69D9C93B}" type="sibTrans" cxnId="{EEA65D58-2B2B-4CC8-A08B-78FC5B163C25}">
      <dgm:prSet/>
      <dgm:spPr/>
      <dgm:t>
        <a:bodyPr/>
        <a:lstStyle/>
        <a:p>
          <a:pPr algn="ctr"/>
          <a:endParaRPr lang="es-CO"/>
        </a:p>
      </dgm:t>
    </dgm:pt>
    <dgm:pt modelId="{0567E82F-06F3-40AD-B127-19B5F656D8DF}">
      <dgm:prSet phldrT="[Texto]" custT="1"/>
      <dgm:spPr>
        <a:solidFill>
          <a:srgbClr val="0070C0"/>
        </a:solidFill>
      </dgm:spPr>
      <dgm:t>
        <a:bodyPr/>
        <a:lstStyle/>
        <a:p>
          <a:pPr algn="ctr">
            <a:buSzPts val="1000"/>
            <a:buFont typeface="Symbol" panose="05050102010706020507" pitchFamily="18" charset="2"/>
            <a:buChar char=""/>
          </a:pPr>
          <a:r>
            <a:rPr lang="es-CO" sz="1100">
              <a:latin typeface="Arial" panose="020B0604020202020204" pitchFamily="34" charset="0"/>
              <a:cs typeface="Arial" panose="020B0604020202020204" pitchFamily="34" charset="0"/>
            </a:rPr>
            <a:t>Txorrieri</a:t>
          </a:r>
          <a:endParaRPr lang="es-CO" sz="1050">
            <a:latin typeface="Arial" panose="020B0604020202020204" pitchFamily="34" charset="0"/>
            <a:cs typeface="Arial" panose="020B0604020202020204" pitchFamily="34" charset="0"/>
          </a:endParaRPr>
        </a:p>
      </dgm:t>
    </dgm:pt>
    <dgm:pt modelId="{530D2265-7028-46F6-A4A4-FEE9DE4BFB52}" type="parTrans" cxnId="{26104938-D28A-45B4-B11A-63DECA475E3C}">
      <dgm:prSet/>
      <dgm:spPr/>
      <dgm:t>
        <a:bodyPr/>
        <a:lstStyle/>
        <a:p>
          <a:pPr algn="ctr"/>
          <a:endParaRPr lang="es-CO"/>
        </a:p>
      </dgm:t>
    </dgm:pt>
    <dgm:pt modelId="{BB862995-685E-4395-BD33-A63226E323F4}" type="sibTrans" cxnId="{26104938-D28A-45B4-B11A-63DECA475E3C}">
      <dgm:prSet/>
      <dgm:spPr/>
      <dgm:t>
        <a:bodyPr/>
        <a:lstStyle/>
        <a:p>
          <a:pPr algn="ctr"/>
          <a:endParaRPr lang="es-CO"/>
        </a:p>
      </dgm:t>
    </dgm:pt>
    <dgm:pt modelId="{DFC781F8-4C99-49EC-8020-FB66183BD3D4}">
      <dgm:prSet phldrT="[Texto]" custT="1"/>
      <dgm:spPr>
        <a:solidFill>
          <a:srgbClr val="0070C0"/>
        </a:solidFill>
      </dgm:spPr>
      <dgm:t>
        <a:bodyPr/>
        <a:lstStyle/>
        <a:p>
          <a:pPr algn="ctr">
            <a:buSzPts val="1000"/>
            <a:buFont typeface="Symbol" panose="05050102010706020507" pitchFamily="18" charset="2"/>
            <a:buChar char=""/>
          </a:pPr>
          <a:r>
            <a:rPr lang="es-CO" sz="1050">
              <a:latin typeface="Arial" panose="020B0604020202020204" pitchFamily="34" charset="0"/>
              <a:cs typeface="Arial" panose="020B0604020202020204" pitchFamily="34" charset="0"/>
            </a:rPr>
            <a:t>CINOP</a:t>
          </a:r>
        </a:p>
      </dgm:t>
    </dgm:pt>
    <dgm:pt modelId="{3A6CE900-4D5E-45AC-982D-0188BBA85B4E}" type="parTrans" cxnId="{7F17949B-E893-42C5-8B0A-508D814FC08D}">
      <dgm:prSet/>
      <dgm:spPr/>
      <dgm:t>
        <a:bodyPr/>
        <a:lstStyle/>
        <a:p>
          <a:pPr algn="ctr"/>
          <a:endParaRPr lang="es-CO"/>
        </a:p>
      </dgm:t>
    </dgm:pt>
    <dgm:pt modelId="{7D316135-D6F1-4C34-8446-3E2EE38B78B6}" type="sibTrans" cxnId="{7F17949B-E893-42C5-8B0A-508D814FC08D}">
      <dgm:prSet/>
      <dgm:spPr/>
      <dgm:t>
        <a:bodyPr/>
        <a:lstStyle/>
        <a:p>
          <a:pPr algn="ctr"/>
          <a:endParaRPr lang="es-CO"/>
        </a:p>
      </dgm:t>
    </dgm:pt>
    <dgm:pt modelId="{E009BCD0-FF24-497F-98E7-CEB66D2277F9}" type="pres">
      <dgm:prSet presAssocID="{DA9B6083-D5A7-4A70-9C9A-B5EB8078859F}" presName="linear" presStyleCnt="0">
        <dgm:presLayoutVars>
          <dgm:animLvl val="lvl"/>
          <dgm:resizeHandles val="exact"/>
        </dgm:presLayoutVars>
      </dgm:prSet>
      <dgm:spPr/>
    </dgm:pt>
    <dgm:pt modelId="{C3185E9B-3880-4C75-AC3E-450F1DD6B650}" type="pres">
      <dgm:prSet presAssocID="{25BEC36F-238F-4A01-837E-32A98AEF86AD}" presName="parentText" presStyleLbl="node1" presStyleIdx="0" presStyleCnt="5" custLinFactNeighborY="-24942">
        <dgm:presLayoutVars>
          <dgm:chMax val="0"/>
          <dgm:bulletEnabled val="1"/>
        </dgm:presLayoutVars>
      </dgm:prSet>
      <dgm:spPr/>
    </dgm:pt>
    <dgm:pt modelId="{D02FB2A1-D039-44B4-BCCD-D2907FA2C1A6}" type="pres">
      <dgm:prSet presAssocID="{2D9D85E3-0CD9-4789-9B75-238395D5F008}" presName="spacer" presStyleCnt="0"/>
      <dgm:spPr/>
    </dgm:pt>
    <dgm:pt modelId="{1EBFF019-76BD-4F58-B8B2-7717D9190945}" type="pres">
      <dgm:prSet presAssocID="{595E03E5-1E78-432C-B325-AC7E9E24F13E}" presName="parentText" presStyleLbl="node1" presStyleIdx="1" presStyleCnt="5">
        <dgm:presLayoutVars>
          <dgm:chMax val="0"/>
          <dgm:bulletEnabled val="1"/>
        </dgm:presLayoutVars>
      </dgm:prSet>
      <dgm:spPr/>
    </dgm:pt>
    <dgm:pt modelId="{1A97EF7A-559C-4567-BF71-A254497517FD}" type="pres">
      <dgm:prSet presAssocID="{A58B9742-BF87-42E5-861C-27CF013CFAD4}" presName="spacer" presStyleCnt="0"/>
      <dgm:spPr/>
    </dgm:pt>
    <dgm:pt modelId="{6599BC51-7573-41B5-94C2-5F5F1E349083}" type="pres">
      <dgm:prSet presAssocID="{4EAB104F-7D69-4ED0-B707-3B7DD298F210}" presName="parentText" presStyleLbl="node1" presStyleIdx="2" presStyleCnt="5">
        <dgm:presLayoutVars>
          <dgm:chMax val="0"/>
          <dgm:bulletEnabled val="1"/>
        </dgm:presLayoutVars>
      </dgm:prSet>
      <dgm:spPr/>
    </dgm:pt>
    <dgm:pt modelId="{72468B79-9870-410C-9480-698338E695BD}" type="pres">
      <dgm:prSet presAssocID="{2AC780CE-AC15-434A-BE1F-C37A69D9C93B}" presName="spacer" presStyleCnt="0"/>
      <dgm:spPr/>
    </dgm:pt>
    <dgm:pt modelId="{62AB19B3-5F65-4018-B867-04DC06ED26B7}" type="pres">
      <dgm:prSet presAssocID="{0567E82F-06F3-40AD-B127-19B5F656D8DF}" presName="parentText" presStyleLbl="node1" presStyleIdx="3" presStyleCnt="5">
        <dgm:presLayoutVars>
          <dgm:chMax val="0"/>
          <dgm:bulletEnabled val="1"/>
        </dgm:presLayoutVars>
      </dgm:prSet>
      <dgm:spPr/>
    </dgm:pt>
    <dgm:pt modelId="{F691CE3D-C157-41BF-A317-CBD011E8E35C}" type="pres">
      <dgm:prSet presAssocID="{BB862995-685E-4395-BD33-A63226E323F4}" presName="spacer" presStyleCnt="0"/>
      <dgm:spPr/>
    </dgm:pt>
    <dgm:pt modelId="{34F0B59F-0115-42C6-A9D5-97DD362588DC}" type="pres">
      <dgm:prSet presAssocID="{DFC781F8-4C99-49EC-8020-FB66183BD3D4}" presName="parentText" presStyleLbl="node1" presStyleIdx="4" presStyleCnt="5">
        <dgm:presLayoutVars>
          <dgm:chMax val="0"/>
          <dgm:bulletEnabled val="1"/>
        </dgm:presLayoutVars>
      </dgm:prSet>
      <dgm:spPr/>
    </dgm:pt>
  </dgm:ptLst>
  <dgm:cxnLst>
    <dgm:cxn modelId="{05E90C02-2002-4992-A15D-4B3F26D9AFDF}" type="presOf" srcId="{595E03E5-1E78-432C-B325-AC7E9E24F13E}" destId="{1EBFF019-76BD-4F58-B8B2-7717D9190945}" srcOrd="0" destOrd="0" presId="urn:microsoft.com/office/officeart/2005/8/layout/vList2"/>
    <dgm:cxn modelId="{26104938-D28A-45B4-B11A-63DECA475E3C}" srcId="{DA9B6083-D5A7-4A70-9C9A-B5EB8078859F}" destId="{0567E82F-06F3-40AD-B127-19B5F656D8DF}" srcOrd="3" destOrd="0" parTransId="{530D2265-7028-46F6-A4A4-FEE9DE4BFB52}" sibTransId="{BB862995-685E-4395-BD33-A63226E323F4}"/>
    <dgm:cxn modelId="{E128CF39-70C1-4549-8628-EE1E5227FF8C}" type="presOf" srcId="{DFC781F8-4C99-49EC-8020-FB66183BD3D4}" destId="{34F0B59F-0115-42C6-A9D5-97DD362588DC}" srcOrd="0" destOrd="0" presId="urn:microsoft.com/office/officeart/2005/8/layout/vList2"/>
    <dgm:cxn modelId="{C6E0355C-FE17-4FAC-8B26-EBE740F35C7B}" srcId="{DA9B6083-D5A7-4A70-9C9A-B5EB8078859F}" destId="{25BEC36F-238F-4A01-837E-32A98AEF86AD}" srcOrd="0" destOrd="0" parTransId="{2B57BD0E-3994-492E-AC41-3EF3A530A3C4}" sibTransId="{2D9D85E3-0CD9-4789-9B75-238395D5F008}"/>
    <dgm:cxn modelId="{EEA65D58-2B2B-4CC8-A08B-78FC5B163C25}" srcId="{DA9B6083-D5A7-4A70-9C9A-B5EB8078859F}" destId="{4EAB104F-7D69-4ED0-B707-3B7DD298F210}" srcOrd="2" destOrd="0" parTransId="{3D28854A-AFE9-41DE-B834-EEFE605EAFCD}" sibTransId="{2AC780CE-AC15-434A-BE1F-C37A69D9C93B}"/>
    <dgm:cxn modelId="{3BA98C7F-134D-496C-8159-DB5D7B20475B}" type="presOf" srcId="{4EAB104F-7D69-4ED0-B707-3B7DD298F210}" destId="{6599BC51-7573-41B5-94C2-5F5F1E349083}" srcOrd="0" destOrd="0" presId="urn:microsoft.com/office/officeart/2005/8/layout/vList2"/>
    <dgm:cxn modelId="{CBD5578F-5A6F-4BDB-8B87-7B99397AA940}" type="presOf" srcId="{25BEC36F-238F-4A01-837E-32A98AEF86AD}" destId="{C3185E9B-3880-4C75-AC3E-450F1DD6B650}" srcOrd="0" destOrd="0" presId="urn:microsoft.com/office/officeart/2005/8/layout/vList2"/>
    <dgm:cxn modelId="{7F17949B-E893-42C5-8B0A-508D814FC08D}" srcId="{DA9B6083-D5A7-4A70-9C9A-B5EB8078859F}" destId="{DFC781F8-4C99-49EC-8020-FB66183BD3D4}" srcOrd="4" destOrd="0" parTransId="{3A6CE900-4D5E-45AC-982D-0188BBA85B4E}" sibTransId="{7D316135-D6F1-4C34-8446-3E2EE38B78B6}"/>
    <dgm:cxn modelId="{22A7A8A5-BCDB-46EC-A88C-A1E0F40A1596}" type="presOf" srcId="{DA9B6083-D5A7-4A70-9C9A-B5EB8078859F}" destId="{E009BCD0-FF24-497F-98E7-CEB66D2277F9}" srcOrd="0" destOrd="0" presId="urn:microsoft.com/office/officeart/2005/8/layout/vList2"/>
    <dgm:cxn modelId="{BEC93CC9-76C7-4C89-A29D-F4C1D7201B7D}" type="presOf" srcId="{0567E82F-06F3-40AD-B127-19B5F656D8DF}" destId="{62AB19B3-5F65-4018-B867-04DC06ED26B7}" srcOrd="0" destOrd="0" presId="urn:microsoft.com/office/officeart/2005/8/layout/vList2"/>
    <dgm:cxn modelId="{EF0CA7DC-DBDA-4A81-88D8-8222435976D6}" srcId="{DA9B6083-D5A7-4A70-9C9A-B5EB8078859F}" destId="{595E03E5-1E78-432C-B325-AC7E9E24F13E}" srcOrd="1" destOrd="0" parTransId="{000AA520-04F5-4E17-8A08-6273824A4C0A}" sibTransId="{A58B9742-BF87-42E5-861C-27CF013CFAD4}"/>
    <dgm:cxn modelId="{F7E80B0A-D478-48AE-8C4B-FFB7564434D6}" type="presParOf" srcId="{E009BCD0-FF24-497F-98E7-CEB66D2277F9}" destId="{C3185E9B-3880-4C75-AC3E-450F1DD6B650}" srcOrd="0" destOrd="0" presId="urn:microsoft.com/office/officeart/2005/8/layout/vList2"/>
    <dgm:cxn modelId="{2ECDA610-DBC7-4ABB-AEE1-0E0B0B549E27}" type="presParOf" srcId="{E009BCD0-FF24-497F-98E7-CEB66D2277F9}" destId="{D02FB2A1-D039-44B4-BCCD-D2907FA2C1A6}" srcOrd="1" destOrd="0" presId="urn:microsoft.com/office/officeart/2005/8/layout/vList2"/>
    <dgm:cxn modelId="{F90ABE22-404B-4A3F-AA82-4A56C74B1E19}" type="presParOf" srcId="{E009BCD0-FF24-497F-98E7-CEB66D2277F9}" destId="{1EBFF019-76BD-4F58-B8B2-7717D9190945}" srcOrd="2" destOrd="0" presId="urn:microsoft.com/office/officeart/2005/8/layout/vList2"/>
    <dgm:cxn modelId="{4A47BAA8-E406-4717-8360-A0653C1579E6}" type="presParOf" srcId="{E009BCD0-FF24-497F-98E7-CEB66D2277F9}" destId="{1A97EF7A-559C-4567-BF71-A254497517FD}" srcOrd="3" destOrd="0" presId="urn:microsoft.com/office/officeart/2005/8/layout/vList2"/>
    <dgm:cxn modelId="{77730E1C-5AA1-4CB9-B116-C74F0B3A9572}" type="presParOf" srcId="{E009BCD0-FF24-497F-98E7-CEB66D2277F9}" destId="{6599BC51-7573-41B5-94C2-5F5F1E349083}" srcOrd="4" destOrd="0" presId="urn:microsoft.com/office/officeart/2005/8/layout/vList2"/>
    <dgm:cxn modelId="{AE940520-FA02-4920-9CA2-7D6B70647161}" type="presParOf" srcId="{E009BCD0-FF24-497F-98E7-CEB66D2277F9}" destId="{72468B79-9870-410C-9480-698338E695BD}" srcOrd="5" destOrd="0" presId="urn:microsoft.com/office/officeart/2005/8/layout/vList2"/>
    <dgm:cxn modelId="{CDD1673B-C1D5-42CE-9D79-621B8B401661}" type="presParOf" srcId="{E009BCD0-FF24-497F-98E7-CEB66D2277F9}" destId="{62AB19B3-5F65-4018-B867-04DC06ED26B7}" srcOrd="6" destOrd="0" presId="urn:microsoft.com/office/officeart/2005/8/layout/vList2"/>
    <dgm:cxn modelId="{A72332F3-2CA7-4FE2-B1A7-B9AF0FF8306C}" type="presParOf" srcId="{E009BCD0-FF24-497F-98E7-CEB66D2277F9}" destId="{F691CE3D-C157-41BF-A317-CBD011E8E35C}" srcOrd="7" destOrd="0" presId="urn:microsoft.com/office/officeart/2005/8/layout/vList2"/>
    <dgm:cxn modelId="{59D30A7A-5202-4E9B-8D29-1A97BD0B4602}" type="presParOf" srcId="{E009BCD0-FF24-497F-98E7-CEB66D2277F9}" destId="{34F0B59F-0115-42C6-A9D5-97DD362588DC}" srcOrd="8" destOrd="0" presId="urn:microsoft.com/office/officeart/2005/8/layout/vList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3186A49-2C1D-4AF6-9E3F-09682E66C6E0}"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s-CO"/>
        </a:p>
      </dgm:t>
    </dgm:pt>
    <dgm:pt modelId="{5EE13E6B-AF6B-4AB6-8098-D7DC011956BD}">
      <dgm:prSet phldrT="[Texto]" custT="1"/>
      <dgm:spPr>
        <a:solidFill>
          <a:srgbClr val="0070C0"/>
        </a:solidFill>
      </dgm:spPr>
      <dgm:t>
        <a:bodyPr/>
        <a:lstStyle/>
        <a:p>
          <a:r>
            <a:rPr lang="es-CO" sz="1100" b="0">
              <a:latin typeface="Arial" panose="020B0604020202020204" pitchFamily="34" charset="0"/>
              <a:cs typeface="Arial" panose="020B0604020202020204" pitchFamily="34" charset="0"/>
            </a:rPr>
            <a:t>Perspectiva</a:t>
          </a:r>
        </a:p>
      </dgm:t>
    </dgm:pt>
    <dgm:pt modelId="{919C4877-4EDF-4E0C-A8C6-FDDDA6CA728C}" type="parTrans" cxnId="{BC1FC56C-AE2E-4122-BFD3-69444E7F69CD}">
      <dgm:prSet/>
      <dgm:spPr/>
      <dgm:t>
        <a:bodyPr/>
        <a:lstStyle/>
        <a:p>
          <a:endParaRPr lang="es-CO"/>
        </a:p>
      </dgm:t>
    </dgm:pt>
    <dgm:pt modelId="{ED9CA736-64AF-49CE-956F-170D91327332}" type="sibTrans" cxnId="{BC1FC56C-AE2E-4122-BFD3-69444E7F69CD}">
      <dgm:prSet/>
      <dgm:spPr/>
      <dgm:t>
        <a:bodyPr/>
        <a:lstStyle/>
        <a:p>
          <a:endParaRPr lang="es-CO"/>
        </a:p>
      </dgm:t>
    </dgm:pt>
    <dgm:pt modelId="{11375F87-A7D5-48E5-AF95-85980BE3807D}">
      <dgm:prSet phldrT="[Texto]" custT="1"/>
      <dgm:spPr>
        <a:solidFill>
          <a:srgbClr val="0070C0"/>
        </a:solidFill>
      </dgm:spPr>
      <dgm:t>
        <a:bodyPr/>
        <a:lstStyle/>
        <a:p>
          <a:r>
            <a:rPr lang="es-CO" sz="1100" b="0">
              <a:latin typeface="Arial" panose="020B0604020202020204" pitchFamily="34" charset="0"/>
              <a:cs typeface="Arial" panose="020B0604020202020204" pitchFamily="34" charset="0"/>
            </a:rPr>
            <a:t>Desafio</a:t>
          </a:r>
        </a:p>
      </dgm:t>
    </dgm:pt>
    <dgm:pt modelId="{758B1CA7-5C5D-4679-B568-355721B9536A}" type="parTrans" cxnId="{2C39486E-E866-4D14-A8FF-B2D98A7FEC09}">
      <dgm:prSet/>
      <dgm:spPr/>
      <dgm:t>
        <a:bodyPr/>
        <a:lstStyle/>
        <a:p>
          <a:endParaRPr lang="es-CO"/>
        </a:p>
      </dgm:t>
    </dgm:pt>
    <dgm:pt modelId="{2DFBD6BC-26FB-4605-85C3-B8D7AD72B700}" type="sibTrans" cxnId="{2C39486E-E866-4D14-A8FF-B2D98A7FEC09}">
      <dgm:prSet/>
      <dgm:spPr/>
      <dgm:t>
        <a:bodyPr/>
        <a:lstStyle/>
        <a:p>
          <a:endParaRPr lang="es-CO"/>
        </a:p>
      </dgm:t>
    </dgm:pt>
    <dgm:pt modelId="{D08815E7-FCDD-44F4-8707-6E355C7651EF}">
      <dgm:prSet phldrT="[Texto]" custT="1"/>
      <dgm:spPr>
        <a:solidFill>
          <a:srgbClr val="0070C0"/>
        </a:solidFill>
      </dgm:spPr>
      <dgm:t>
        <a:bodyPr/>
        <a:lstStyle/>
        <a:p>
          <a:r>
            <a:rPr lang="es-CO" sz="1100" b="0">
              <a:latin typeface="Arial" panose="020B0604020202020204" pitchFamily="34" charset="0"/>
              <a:cs typeface="Arial" panose="020B0604020202020204" pitchFamily="34" charset="0"/>
            </a:rPr>
            <a:t>Fortalecimiento  y liderazgo</a:t>
          </a:r>
        </a:p>
      </dgm:t>
    </dgm:pt>
    <dgm:pt modelId="{6465B3F7-7357-45DD-8A94-5231B7051745}" type="parTrans" cxnId="{A47C728A-EE7B-49A0-860B-2F50D4968FCA}">
      <dgm:prSet/>
      <dgm:spPr/>
      <dgm:t>
        <a:bodyPr/>
        <a:lstStyle/>
        <a:p>
          <a:endParaRPr lang="es-CO"/>
        </a:p>
      </dgm:t>
    </dgm:pt>
    <dgm:pt modelId="{B24127A9-75A5-4C62-AC2C-CDFF6283D54F}" type="sibTrans" cxnId="{A47C728A-EE7B-49A0-860B-2F50D4968FCA}">
      <dgm:prSet/>
      <dgm:spPr/>
      <dgm:t>
        <a:bodyPr/>
        <a:lstStyle/>
        <a:p>
          <a:endParaRPr lang="es-CO"/>
        </a:p>
      </dgm:t>
    </dgm:pt>
    <dgm:pt modelId="{381F2B08-39BC-48F9-9998-083232A2D12B}">
      <dgm:prSet phldrT="[Texto]" custT="1"/>
      <dgm:spPr>
        <a:solidFill>
          <a:srgbClr val="0070C0"/>
        </a:solidFill>
      </dgm:spPr>
      <dgm:t>
        <a:bodyPr/>
        <a:lstStyle/>
        <a:p>
          <a:r>
            <a:rPr lang="es-CO" sz="1100" b="0">
              <a:latin typeface="Arial" panose="020B0604020202020204" pitchFamily="34" charset="0"/>
              <a:cs typeface="Arial" panose="020B0604020202020204" pitchFamily="34" charset="0"/>
            </a:rPr>
            <a:t>Innovación</a:t>
          </a:r>
        </a:p>
      </dgm:t>
    </dgm:pt>
    <dgm:pt modelId="{0089145A-809B-4B93-B70D-280976136015}" type="parTrans" cxnId="{6F7158A1-60DC-4A66-A33A-A6BE01E57269}">
      <dgm:prSet/>
      <dgm:spPr/>
      <dgm:t>
        <a:bodyPr/>
        <a:lstStyle/>
        <a:p>
          <a:endParaRPr lang="es-CO"/>
        </a:p>
      </dgm:t>
    </dgm:pt>
    <dgm:pt modelId="{5F5013DD-90DF-4B7E-B2FE-7A30018C0370}" type="sibTrans" cxnId="{6F7158A1-60DC-4A66-A33A-A6BE01E57269}">
      <dgm:prSet/>
      <dgm:spPr/>
      <dgm:t>
        <a:bodyPr/>
        <a:lstStyle/>
        <a:p>
          <a:endParaRPr lang="es-CO"/>
        </a:p>
      </dgm:t>
    </dgm:pt>
    <dgm:pt modelId="{99BFD309-D679-420C-8AB9-ED6B49B18C03}">
      <dgm:prSet phldrT="[Texto]" custT="1"/>
      <dgm:spPr>
        <a:solidFill>
          <a:srgbClr val="0070C0"/>
        </a:solidFill>
      </dgm:spPr>
      <dgm:t>
        <a:bodyPr/>
        <a:lstStyle/>
        <a:p>
          <a:r>
            <a:rPr lang="es-CO" sz="1100" b="0">
              <a:latin typeface="Arial" panose="020B0604020202020204" pitchFamily="34" charset="0"/>
              <a:cs typeface="Arial" panose="020B0604020202020204" pitchFamily="34" charset="0"/>
            </a:rPr>
            <a:t>Satisfacción</a:t>
          </a:r>
          <a:r>
            <a:rPr lang="es-CO" sz="1700" b="1">
              <a:latin typeface="Arial" panose="020B0604020202020204" pitchFamily="34" charset="0"/>
              <a:cs typeface="Arial" panose="020B0604020202020204" pitchFamily="34" charset="0"/>
            </a:rPr>
            <a:t> </a:t>
          </a:r>
        </a:p>
      </dgm:t>
    </dgm:pt>
    <dgm:pt modelId="{B5019533-7304-4E92-8E3C-B1F159799A71}" type="parTrans" cxnId="{8AE2F665-7660-4A6E-BF65-333C9619A0FD}">
      <dgm:prSet/>
      <dgm:spPr/>
      <dgm:t>
        <a:bodyPr/>
        <a:lstStyle/>
        <a:p>
          <a:endParaRPr lang="es-CO"/>
        </a:p>
      </dgm:t>
    </dgm:pt>
    <dgm:pt modelId="{7E060F56-13F2-41FC-A726-8137FB22479A}" type="sibTrans" cxnId="{8AE2F665-7660-4A6E-BF65-333C9619A0FD}">
      <dgm:prSet/>
      <dgm:spPr/>
      <dgm:t>
        <a:bodyPr/>
        <a:lstStyle/>
        <a:p>
          <a:endParaRPr lang="es-CO"/>
        </a:p>
      </dgm:t>
    </dgm:pt>
    <dgm:pt modelId="{013A449D-B47E-4A17-8B5D-D848F34D0352}">
      <dgm:prSet custT="1"/>
      <dgm:spPr>
        <a:solidFill>
          <a:srgbClr val="0070C0"/>
        </a:solidFill>
      </dgm:spPr>
      <dgm:t>
        <a:bodyPr/>
        <a:lstStyle/>
        <a:p>
          <a:r>
            <a:rPr lang="es-CO" sz="1100" b="0">
              <a:latin typeface="Arial" panose="020B0604020202020204" pitchFamily="34" charset="0"/>
              <a:cs typeface="Arial" panose="020B0604020202020204" pitchFamily="34" charset="0"/>
            </a:rPr>
            <a:t>Articulación</a:t>
          </a:r>
        </a:p>
      </dgm:t>
    </dgm:pt>
    <dgm:pt modelId="{9CD33D88-BF12-4267-9FF2-DFD961870887}" type="parTrans" cxnId="{F7606AC0-DF50-412F-87A1-812364A06B39}">
      <dgm:prSet/>
      <dgm:spPr/>
      <dgm:t>
        <a:bodyPr/>
        <a:lstStyle/>
        <a:p>
          <a:endParaRPr lang="es-CO"/>
        </a:p>
      </dgm:t>
    </dgm:pt>
    <dgm:pt modelId="{0B596167-55E8-4749-A0FF-C3FAA796D4EB}" type="sibTrans" cxnId="{F7606AC0-DF50-412F-87A1-812364A06B39}">
      <dgm:prSet/>
      <dgm:spPr/>
      <dgm:t>
        <a:bodyPr/>
        <a:lstStyle/>
        <a:p>
          <a:endParaRPr lang="es-CO"/>
        </a:p>
      </dgm:t>
    </dgm:pt>
    <dgm:pt modelId="{ECE2A334-E7F0-4B69-AF45-F16F9923A81C}">
      <dgm:prSet custT="1"/>
      <dgm:spPr>
        <a:solidFill>
          <a:srgbClr val="0070C0"/>
        </a:solidFill>
      </dgm:spPr>
      <dgm:t>
        <a:bodyPr/>
        <a:lstStyle/>
        <a:p>
          <a:r>
            <a:rPr lang="es-CO" sz="1100" b="0">
              <a:latin typeface="Arial" panose="020B0604020202020204" pitchFamily="34" charset="0"/>
              <a:cs typeface="Arial" panose="020B0604020202020204" pitchFamily="34" charset="0"/>
            </a:rPr>
            <a:t>Intercambio de conocimiento</a:t>
          </a:r>
        </a:p>
      </dgm:t>
    </dgm:pt>
    <dgm:pt modelId="{0F3F24A1-94B7-46A0-A8E0-52D4FFE4D757}" type="parTrans" cxnId="{87E843C4-6446-4E85-A6FD-560B6E7E113C}">
      <dgm:prSet/>
      <dgm:spPr/>
      <dgm:t>
        <a:bodyPr/>
        <a:lstStyle/>
        <a:p>
          <a:endParaRPr lang="es-CO"/>
        </a:p>
      </dgm:t>
    </dgm:pt>
    <dgm:pt modelId="{7B4073C5-B2CF-4C1B-B99C-6E1EEE8DEF0E}" type="sibTrans" cxnId="{87E843C4-6446-4E85-A6FD-560B6E7E113C}">
      <dgm:prSet/>
      <dgm:spPr/>
      <dgm:t>
        <a:bodyPr/>
        <a:lstStyle/>
        <a:p>
          <a:endParaRPr lang="es-CO"/>
        </a:p>
      </dgm:t>
    </dgm:pt>
    <dgm:pt modelId="{091A8BBB-043C-41C8-AD48-712C6EBB2B7B}">
      <dgm:prSet custT="1"/>
      <dgm:spPr>
        <a:solidFill>
          <a:srgbClr val="0070C0"/>
        </a:solidFill>
        <a:ln>
          <a:solidFill>
            <a:schemeClr val="accent1"/>
          </a:solidFill>
        </a:ln>
      </dgm:spPr>
      <dgm:t>
        <a:bodyPr/>
        <a:lstStyle/>
        <a:p>
          <a:r>
            <a:rPr lang="es-CO" sz="1100" b="0">
              <a:latin typeface="Arial" panose="020B0604020202020204" pitchFamily="34" charset="0"/>
              <a:cs typeface="Arial" panose="020B0604020202020204" pitchFamily="34" charset="0"/>
            </a:rPr>
            <a:t>Enfoque en pertinencia </a:t>
          </a:r>
        </a:p>
      </dgm:t>
    </dgm:pt>
    <dgm:pt modelId="{AE23EAF5-2D09-4810-973A-9C4BC643002D}" type="parTrans" cxnId="{1F5ACA67-2BDC-42AF-8DD3-1EBA1FCE2D5A}">
      <dgm:prSet/>
      <dgm:spPr/>
      <dgm:t>
        <a:bodyPr/>
        <a:lstStyle/>
        <a:p>
          <a:endParaRPr lang="es-CO"/>
        </a:p>
      </dgm:t>
    </dgm:pt>
    <dgm:pt modelId="{001D6451-FDB3-4A52-9CDB-F2A5E0D8DCF9}" type="sibTrans" cxnId="{1F5ACA67-2BDC-42AF-8DD3-1EBA1FCE2D5A}">
      <dgm:prSet/>
      <dgm:spPr/>
      <dgm:t>
        <a:bodyPr/>
        <a:lstStyle/>
        <a:p>
          <a:endParaRPr lang="es-CO"/>
        </a:p>
      </dgm:t>
    </dgm:pt>
    <dgm:pt modelId="{B0CAA585-8B2D-4797-BBD1-4F1D6A3BAB92}" type="pres">
      <dgm:prSet presAssocID="{03186A49-2C1D-4AF6-9E3F-09682E66C6E0}" presName="diagram" presStyleCnt="0">
        <dgm:presLayoutVars>
          <dgm:dir/>
          <dgm:resizeHandles val="exact"/>
        </dgm:presLayoutVars>
      </dgm:prSet>
      <dgm:spPr/>
    </dgm:pt>
    <dgm:pt modelId="{5AD4F0AB-6402-46E0-9DBC-DD193805EB59}" type="pres">
      <dgm:prSet presAssocID="{5EE13E6B-AF6B-4AB6-8098-D7DC011956BD}" presName="node" presStyleLbl="node1" presStyleIdx="0" presStyleCnt="8">
        <dgm:presLayoutVars>
          <dgm:bulletEnabled val="1"/>
        </dgm:presLayoutVars>
      </dgm:prSet>
      <dgm:spPr/>
    </dgm:pt>
    <dgm:pt modelId="{26C0B76F-93D5-48AE-A4D7-5FCC465E1460}" type="pres">
      <dgm:prSet presAssocID="{ED9CA736-64AF-49CE-956F-170D91327332}" presName="sibTrans" presStyleCnt="0"/>
      <dgm:spPr/>
    </dgm:pt>
    <dgm:pt modelId="{AF3DAE0A-BF6C-42F4-BF7C-44C38C6C2637}" type="pres">
      <dgm:prSet presAssocID="{11375F87-A7D5-48E5-AF95-85980BE3807D}" presName="node" presStyleLbl="node1" presStyleIdx="1" presStyleCnt="8">
        <dgm:presLayoutVars>
          <dgm:bulletEnabled val="1"/>
        </dgm:presLayoutVars>
      </dgm:prSet>
      <dgm:spPr/>
    </dgm:pt>
    <dgm:pt modelId="{5750C396-F01F-480D-8D7A-EB645BF5AD53}" type="pres">
      <dgm:prSet presAssocID="{2DFBD6BC-26FB-4605-85C3-B8D7AD72B700}" presName="sibTrans" presStyleCnt="0"/>
      <dgm:spPr/>
    </dgm:pt>
    <dgm:pt modelId="{4AE771AA-8F0D-45CB-A080-150FFCFE8AD6}" type="pres">
      <dgm:prSet presAssocID="{D08815E7-FCDD-44F4-8707-6E355C7651EF}" presName="node" presStyleLbl="node1" presStyleIdx="2" presStyleCnt="8">
        <dgm:presLayoutVars>
          <dgm:bulletEnabled val="1"/>
        </dgm:presLayoutVars>
      </dgm:prSet>
      <dgm:spPr/>
    </dgm:pt>
    <dgm:pt modelId="{D8927630-1EC0-4913-AEAC-0EB39215334C}" type="pres">
      <dgm:prSet presAssocID="{B24127A9-75A5-4C62-AC2C-CDFF6283D54F}" presName="sibTrans" presStyleCnt="0"/>
      <dgm:spPr/>
    </dgm:pt>
    <dgm:pt modelId="{DAE0E8FA-0CED-4116-84EE-B6274FD5DD18}" type="pres">
      <dgm:prSet presAssocID="{381F2B08-39BC-48F9-9998-083232A2D12B}" presName="node" presStyleLbl="node1" presStyleIdx="3" presStyleCnt="8">
        <dgm:presLayoutVars>
          <dgm:bulletEnabled val="1"/>
        </dgm:presLayoutVars>
      </dgm:prSet>
      <dgm:spPr/>
    </dgm:pt>
    <dgm:pt modelId="{6CBF22D3-EFB8-4805-94BF-2D85FE009307}" type="pres">
      <dgm:prSet presAssocID="{5F5013DD-90DF-4B7E-B2FE-7A30018C0370}" presName="sibTrans" presStyleCnt="0"/>
      <dgm:spPr/>
    </dgm:pt>
    <dgm:pt modelId="{2CBF9DFA-F84B-45A7-B5A8-6D130C3E53C2}" type="pres">
      <dgm:prSet presAssocID="{013A449D-B47E-4A17-8B5D-D848F34D0352}" presName="node" presStyleLbl="node1" presStyleIdx="4" presStyleCnt="8">
        <dgm:presLayoutVars>
          <dgm:bulletEnabled val="1"/>
        </dgm:presLayoutVars>
      </dgm:prSet>
      <dgm:spPr/>
    </dgm:pt>
    <dgm:pt modelId="{4F2A93AF-D2E0-41B3-9F63-55103915E578}" type="pres">
      <dgm:prSet presAssocID="{0B596167-55E8-4749-A0FF-C3FAA796D4EB}" presName="sibTrans" presStyleCnt="0"/>
      <dgm:spPr/>
    </dgm:pt>
    <dgm:pt modelId="{F3F503C7-B4F7-43FC-A174-4F653B034684}" type="pres">
      <dgm:prSet presAssocID="{091A8BBB-043C-41C8-AD48-712C6EBB2B7B}" presName="node" presStyleLbl="node1" presStyleIdx="5" presStyleCnt="8">
        <dgm:presLayoutVars>
          <dgm:bulletEnabled val="1"/>
        </dgm:presLayoutVars>
      </dgm:prSet>
      <dgm:spPr/>
    </dgm:pt>
    <dgm:pt modelId="{F8C2880B-5C81-4A16-887B-42EFE39233FE}" type="pres">
      <dgm:prSet presAssocID="{001D6451-FDB3-4A52-9CDB-F2A5E0D8DCF9}" presName="sibTrans" presStyleCnt="0"/>
      <dgm:spPr/>
    </dgm:pt>
    <dgm:pt modelId="{D2281003-D4D7-4413-AAB2-7269DDE467CB}" type="pres">
      <dgm:prSet presAssocID="{ECE2A334-E7F0-4B69-AF45-F16F9923A81C}" presName="node" presStyleLbl="node1" presStyleIdx="6" presStyleCnt="8">
        <dgm:presLayoutVars>
          <dgm:bulletEnabled val="1"/>
        </dgm:presLayoutVars>
      </dgm:prSet>
      <dgm:spPr/>
    </dgm:pt>
    <dgm:pt modelId="{4C2B4B83-D729-463C-84A6-98A9AD97B6D2}" type="pres">
      <dgm:prSet presAssocID="{7B4073C5-B2CF-4C1B-B99C-6E1EEE8DEF0E}" presName="sibTrans" presStyleCnt="0"/>
      <dgm:spPr/>
    </dgm:pt>
    <dgm:pt modelId="{9D78E0C7-7B1C-4A35-A00E-D72A8E30C568}" type="pres">
      <dgm:prSet presAssocID="{99BFD309-D679-420C-8AB9-ED6B49B18C03}" presName="node" presStyleLbl="node1" presStyleIdx="7" presStyleCnt="8">
        <dgm:presLayoutVars>
          <dgm:bulletEnabled val="1"/>
        </dgm:presLayoutVars>
      </dgm:prSet>
      <dgm:spPr/>
    </dgm:pt>
  </dgm:ptLst>
  <dgm:cxnLst>
    <dgm:cxn modelId="{4E005107-1B91-4AAB-8564-45C593FA5F9C}" type="presOf" srcId="{381F2B08-39BC-48F9-9998-083232A2D12B}" destId="{DAE0E8FA-0CED-4116-84EE-B6274FD5DD18}" srcOrd="0" destOrd="0" presId="urn:microsoft.com/office/officeart/2005/8/layout/default"/>
    <dgm:cxn modelId="{5284AD0C-7B58-4A59-9E19-18C9BB6D36D4}" type="presOf" srcId="{091A8BBB-043C-41C8-AD48-712C6EBB2B7B}" destId="{F3F503C7-B4F7-43FC-A174-4F653B034684}" srcOrd="0" destOrd="0" presId="urn:microsoft.com/office/officeart/2005/8/layout/default"/>
    <dgm:cxn modelId="{8AE2F665-7660-4A6E-BF65-333C9619A0FD}" srcId="{03186A49-2C1D-4AF6-9E3F-09682E66C6E0}" destId="{99BFD309-D679-420C-8AB9-ED6B49B18C03}" srcOrd="7" destOrd="0" parTransId="{B5019533-7304-4E92-8E3C-B1F159799A71}" sibTransId="{7E060F56-13F2-41FC-A726-8137FB22479A}"/>
    <dgm:cxn modelId="{1F5ACA67-2BDC-42AF-8DD3-1EBA1FCE2D5A}" srcId="{03186A49-2C1D-4AF6-9E3F-09682E66C6E0}" destId="{091A8BBB-043C-41C8-AD48-712C6EBB2B7B}" srcOrd="5" destOrd="0" parTransId="{AE23EAF5-2D09-4810-973A-9C4BC643002D}" sibTransId="{001D6451-FDB3-4A52-9CDB-F2A5E0D8DCF9}"/>
    <dgm:cxn modelId="{BC1FC56C-AE2E-4122-BFD3-69444E7F69CD}" srcId="{03186A49-2C1D-4AF6-9E3F-09682E66C6E0}" destId="{5EE13E6B-AF6B-4AB6-8098-D7DC011956BD}" srcOrd="0" destOrd="0" parTransId="{919C4877-4EDF-4E0C-A8C6-FDDDA6CA728C}" sibTransId="{ED9CA736-64AF-49CE-956F-170D91327332}"/>
    <dgm:cxn modelId="{E04DE24C-89F7-41AB-9DCE-65CFBB1CFD6C}" type="presOf" srcId="{99BFD309-D679-420C-8AB9-ED6B49B18C03}" destId="{9D78E0C7-7B1C-4A35-A00E-D72A8E30C568}" srcOrd="0" destOrd="0" presId="urn:microsoft.com/office/officeart/2005/8/layout/default"/>
    <dgm:cxn modelId="{2C39486E-E866-4D14-A8FF-B2D98A7FEC09}" srcId="{03186A49-2C1D-4AF6-9E3F-09682E66C6E0}" destId="{11375F87-A7D5-48E5-AF95-85980BE3807D}" srcOrd="1" destOrd="0" parTransId="{758B1CA7-5C5D-4679-B568-355721B9536A}" sibTransId="{2DFBD6BC-26FB-4605-85C3-B8D7AD72B700}"/>
    <dgm:cxn modelId="{BD716758-2B3E-43DC-BBE1-3CF5D345CDD3}" type="presOf" srcId="{11375F87-A7D5-48E5-AF95-85980BE3807D}" destId="{AF3DAE0A-BF6C-42F4-BF7C-44C38C6C2637}" srcOrd="0" destOrd="0" presId="urn:microsoft.com/office/officeart/2005/8/layout/default"/>
    <dgm:cxn modelId="{28651181-F069-43B7-83AB-435F79B7BD93}" type="presOf" srcId="{D08815E7-FCDD-44F4-8707-6E355C7651EF}" destId="{4AE771AA-8F0D-45CB-A080-150FFCFE8AD6}" srcOrd="0" destOrd="0" presId="urn:microsoft.com/office/officeart/2005/8/layout/default"/>
    <dgm:cxn modelId="{A47C728A-EE7B-49A0-860B-2F50D4968FCA}" srcId="{03186A49-2C1D-4AF6-9E3F-09682E66C6E0}" destId="{D08815E7-FCDD-44F4-8707-6E355C7651EF}" srcOrd="2" destOrd="0" parTransId="{6465B3F7-7357-45DD-8A94-5231B7051745}" sibTransId="{B24127A9-75A5-4C62-AC2C-CDFF6283D54F}"/>
    <dgm:cxn modelId="{7481798A-0836-44E1-86AC-80D025364C6B}" type="presOf" srcId="{013A449D-B47E-4A17-8B5D-D848F34D0352}" destId="{2CBF9DFA-F84B-45A7-B5A8-6D130C3E53C2}" srcOrd="0" destOrd="0" presId="urn:microsoft.com/office/officeart/2005/8/layout/default"/>
    <dgm:cxn modelId="{11A06492-98B4-4475-BA39-B3CBF104E263}" type="presOf" srcId="{5EE13E6B-AF6B-4AB6-8098-D7DC011956BD}" destId="{5AD4F0AB-6402-46E0-9DBC-DD193805EB59}" srcOrd="0" destOrd="0" presId="urn:microsoft.com/office/officeart/2005/8/layout/default"/>
    <dgm:cxn modelId="{84A44997-B8B1-4F88-8DEE-CD98765A8A27}" type="presOf" srcId="{03186A49-2C1D-4AF6-9E3F-09682E66C6E0}" destId="{B0CAA585-8B2D-4797-BBD1-4F1D6A3BAB92}" srcOrd="0" destOrd="0" presId="urn:microsoft.com/office/officeart/2005/8/layout/default"/>
    <dgm:cxn modelId="{6F7158A1-60DC-4A66-A33A-A6BE01E57269}" srcId="{03186A49-2C1D-4AF6-9E3F-09682E66C6E0}" destId="{381F2B08-39BC-48F9-9998-083232A2D12B}" srcOrd="3" destOrd="0" parTransId="{0089145A-809B-4B93-B70D-280976136015}" sibTransId="{5F5013DD-90DF-4B7E-B2FE-7A30018C0370}"/>
    <dgm:cxn modelId="{813DBEB8-9057-4CB4-9E9D-A29D59F02651}" type="presOf" srcId="{ECE2A334-E7F0-4B69-AF45-F16F9923A81C}" destId="{D2281003-D4D7-4413-AAB2-7269DDE467CB}" srcOrd="0" destOrd="0" presId="urn:microsoft.com/office/officeart/2005/8/layout/default"/>
    <dgm:cxn modelId="{F7606AC0-DF50-412F-87A1-812364A06B39}" srcId="{03186A49-2C1D-4AF6-9E3F-09682E66C6E0}" destId="{013A449D-B47E-4A17-8B5D-D848F34D0352}" srcOrd="4" destOrd="0" parTransId="{9CD33D88-BF12-4267-9FF2-DFD961870887}" sibTransId="{0B596167-55E8-4749-A0FF-C3FAA796D4EB}"/>
    <dgm:cxn modelId="{87E843C4-6446-4E85-A6FD-560B6E7E113C}" srcId="{03186A49-2C1D-4AF6-9E3F-09682E66C6E0}" destId="{ECE2A334-E7F0-4B69-AF45-F16F9923A81C}" srcOrd="6" destOrd="0" parTransId="{0F3F24A1-94B7-46A0-A8E0-52D4FFE4D757}" sibTransId="{7B4073C5-B2CF-4C1B-B99C-6E1EEE8DEF0E}"/>
    <dgm:cxn modelId="{BA5F6B69-72D5-4D4B-A8BC-E6EA1905A865}" type="presParOf" srcId="{B0CAA585-8B2D-4797-BBD1-4F1D6A3BAB92}" destId="{5AD4F0AB-6402-46E0-9DBC-DD193805EB59}" srcOrd="0" destOrd="0" presId="urn:microsoft.com/office/officeart/2005/8/layout/default"/>
    <dgm:cxn modelId="{B889ABFB-F460-48D4-A0C3-2876948FE416}" type="presParOf" srcId="{B0CAA585-8B2D-4797-BBD1-4F1D6A3BAB92}" destId="{26C0B76F-93D5-48AE-A4D7-5FCC465E1460}" srcOrd="1" destOrd="0" presId="urn:microsoft.com/office/officeart/2005/8/layout/default"/>
    <dgm:cxn modelId="{5009BC61-EDB5-47AB-AD82-E76F8BA1EB54}" type="presParOf" srcId="{B0CAA585-8B2D-4797-BBD1-4F1D6A3BAB92}" destId="{AF3DAE0A-BF6C-42F4-BF7C-44C38C6C2637}" srcOrd="2" destOrd="0" presId="urn:microsoft.com/office/officeart/2005/8/layout/default"/>
    <dgm:cxn modelId="{0B5E61B5-9593-4127-9B1C-BDD9B704A72E}" type="presParOf" srcId="{B0CAA585-8B2D-4797-BBD1-4F1D6A3BAB92}" destId="{5750C396-F01F-480D-8D7A-EB645BF5AD53}" srcOrd="3" destOrd="0" presId="urn:microsoft.com/office/officeart/2005/8/layout/default"/>
    <dgm:cxn modelId="{F72FD642-2034-418C-B44C-BB6230A549E4}" type="presParOf" srcId="{B0CAA585-8B2D-4797-BBD1-4F1D6A3BAB92}" destId="{4AE771AA-8F0D-45CB-A080-150FFCFE8AD6}" srcOrd="4" destOrd="0" presId="urn:microsoft.com/office/officeart/2005/8/layout/default"/>
    <dgm:cxn modelId="{59B96B47-00A5-4269-BF48-03F6ED541065}" type="presParOf" srcId="{B0CAA585-8B2D-4797-BBD1-4F1D6A3BAB92}" destId="{D8927630-1EC0-4913-AEAC-0EB39215334C}" srcOrd="5" destOrd="0" presId="urn:microsoft.com/office/officeart/2005/8/layout/default"/>
    <dgm:cxn modelId="{2B2128E2-4C8F-4BAD-A834-EB250764BE19}" type="presParOf" srcId="{B0CAA585-8B2D-4797-BBD1-4F1D6A3BAB92}" destId="{DAE0E8FA-0CED-4116-84EE-B6274FD5DD18}" srcOrd="6" destOrd="0" presId="urn:microsoft.com/office/officeart/2005/8/layout/default"/>
    <dgm:cxn modelId="{A2045C28-9492-4859-ABE5-0148C91A5913}" type="presParOf" srcId="{B0CAA585-8B2D-4797-BBD1-4F1D6A3BAB92}" destId="{6CBF22D3-EFB8-4805-94BF-2D85FE009307}" srcOrd="7" destOrd="0" presId="urn:microsoft.com/office/officeart/2005/8/layout/default"/>
    <dgm:cxn modelId="{6B81E083-378D-4815-92D8-C560C9BB633D}" type="presParOf" srcId="{B0CAA585-8B2D-4797-BBD1-4F1D6A3BAB92}" destId="{2CBF9DFA-F84B-45A7-B5A8-6D130C3E53C2}" srcOrd="8" destOrd="0" presId="urn:microsoft.com/office/officeart/2005/8/layout/default"/>
    <dgm:cxn modelId="{AD5F9912-75E8-4944-96ED-5258957DDE2B}" type="presParOf" srcId="{B0CAA585-8B2D-4797-BBD1-4F1D6A3BAB92}" destId="{4F2A93AF-D2E0-41B3-9F63-55103915E578}" srcOrd="9" destOrd="0" presId="urn:microsoft.com/office/officeart/2005/8/layout/default"/>
    <dgm:cxn modelId="{69907E57-9498-4F5B-956A-1A4F59014D45}" type="presParOf" srcId="{B0CAA585-8B2D-4797-BBD1-4F1D6A3BAB92}" destId="{F3F503C7-B4F7-43FC-A174-4F653B034684}" srcOrd="10" destOrd="0" presId="urn:microsoft.com/office/officeart/2005/8/layout/default"/>
    <dgm:cxn modelId="{E4871676-13C4-404E-92CC-901F310BAED7}" type="presParOf" srcId="{B0CAA585-8B2D-4797-BBD1-4F1D6A3BAB92}" destId="{F8C2880B-5C81-4A16-887B-42EFE39233FE}" srcOrd="11" destOrd="0" presId="urn:microsoft.com/office/officeart/2005/8/layout/default"/>
    <dgm:cxn modelId="{E47FEC97-DBD1-46B7-BF70-41B5A8A2D446}" type="presParOf" srcId="{B0CAA585-8B2D-4797-BBD1-4F1D6A3BAB92}" destId="{D2281003-D4D7-4413-AAB2-7269DDE467CB}" srcOrd="12" destOrd="0" presId="urn:microsoft.com/office/officeart/2005/8/layout/default"/>
    <dgm:cxn modelId="{84F79E78-0E96-45E8-B917-F30BF73ABD45}" type="presParOf" srcId="{B0CAA585-8B2D-4797-BBD1-4F1D6A3BAB92}" destId="{4C2B4B83-D729-463C-84A6-98A9AD97B6D2}" srcOrd="13" destOrd="0" presId="urn:microsoft.com/office/officeart/2005/8/layout/default"/>
    <dgm:cxn modelId="{7BE7B314-FEB2-4B9C-95BE-D72B6652A6BE}" type="presParOf" srcId="{B0CAA585-8B2D-4797-BBD1-4F1D6A3BAB92}" destId="{9D78E0C7-7B1C-4A35-A00E-D72A8E30C568}" srcOrd="14" destOrd="0" presId="urn:microsoft.com/office/officeart/2005/8/layout/defaul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185E9B-3880-4C75-AC3E-450F1DD6B650}">
      <dsp:nvSpPr>
        <dsp:cNvPr id="0" name=""/>
        <dsp:cNvSpPr/>
      </dsp:nvSpPr>
      <dsp:spPr>
        <a:xfrm>
          <a:off x="0" y="38678"/>
          <a:ext cx="4333875" cy="355680"/>
        </a:xfrm>
        <a:prstGeom prst="round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PLAN Colombia </a:t>
          </a:r>
        </a:p>
      </dsp:txBody>
      <dsp:txXfrm>
        <a:off x="17363" y="56041"/>
        <a:ext cx="4299149" cy="320954"/>
      </dsp:txXfrm>
    </dsp:sp>
    <dsp:sp modelId="{1EBFF019-76BD-4F58-B8B2-7717D9190945}">
      <dsp:nvSpPr>
        <dsp:cNvPr id="0" name=""/>
        <dsp:cNvSpPr/>
      </dsp:nvSpPr>
      <dsp:spPr>
        <a:xfrm>
          <a:off x="0" y="462726"/>
          <a:ext cx="4333875" cy="355680"/>
        </a:xfrm>
        <a:prstGeom prst="round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r>
            <a:rPr lang="es-CO" sz="1100" kern="1200">
              <a:latin typeface="Arial" panose="020B0604020202020204" pitchFamily="34" charset="0"/>
              <a:cs typeface="Arial" panose="020B0604020202020204" pitchFamily="34" charset="0"/>
            </a:rPr>
            <a:t>PLAN Países Bajos (PLAN NLO)</a:t>
          </a:r>
        </a:p>
      </dsp:txBody>
      <dsp:txXfrm>
        <a:off x="17363" y="480089"/>
        <a:ext cx="4299149" cy="320954"/>
      </dsp:txXfrm>
    </dsp:sp>
    <dsp:sp modelId="{6599BC51-7573-41B5-94C2-5F5F1E349083}">
      <dsp:nvSpPr>
        <dsp:cNvPr id="0" name=""/>
        <dsp:cNvSpPr/>
      </dsp:nvSpPr>
      <dsp:spPr>
        <a:xfrm>
          <a:off x="0" y="873126"/>
          <a:ext cx="4333875" cy="355680"/>
        </a:xfrm>
        <a:prstGeom prst="round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r>
            <a:rPr lang="es-CO" sz="1100" kern="1200">
              <a:latin typeface="Arial" panose="020B0604020202020204" pitchFamily="34" charset="0"/>
              <a:cs typeface="Arial" panose="020B0604020202020204" pitchFamily="34" charset="0"/>
            </a:rPr>
            <a:t>Colombia Incluyente</a:t>
          </a:r>
        </a:p>
      </dsp:txBody>
      <dsp:txXfrm>
        <a:off x="17363" y="890489"/>
        <a:ext cx="4299149" cy="320954"/>
      </dsp:txXfrm>
    </dsp:sp>
    <dsp:sp modelId="{62AB19B3-5F65-4018-B867-04DC06ED26B7}">
      <dsp:nvSpPr>
        <dsp:cNvPr id="0" name=""/>
        <dsp:cNvSpPr/>
      </dsp:nvSpPr>
      <dsp:spPr>
        <a:xfrm>
          <a:off x="0" y="1283526"/>
          <a:ext cx="4333875" cy="355680"/>
        </a:xfrm>
        <a:prstGeom prst="round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r>
            <a:rPr lang="es-CO" sz="1100" kern="1200">
              <a:latin typeface="Arial" panose="020B0604020202020204" pitchFamily="34" charset="0"/>
              <a:cs typeface="Arial" panose="020B0604020202020204" pitchFamily="34" charset="0"/>
            </a:rPr>
            <a:t>Txorrieri</a:t>
          </a:r>
          <a:endParaRPr lang="es-CO" sz="1050" kern="1200">
            <a:latin typeface="Arial" panose="020B0604020202020204" pitchFamily="34" charset="0"/>
            <a:cs typeface="Arial" panose="020B0604020202020204" pitchFamily="34" charset="0"/>
          </a:endParaRPr>
        </a:p>
      </dsp:txBody>
      <dsp:txXfrm>
        <a:off x="17363" y="1300889"/>
        <a:ext cx="4299149" cy="320954"/>
      </dsp:txXfrm>
    </dsp:sp>
    <dsp:sp modelId="{34F0B59F-0115-42C6-A9D5-97DD362588DC}">
      <dsp:nvSpPr>
        <dsp:cNvPr id="0" name=""/>
        <dsp:cNvSpPr/>
      </dsp:nvSpPr>
      <dsp:spPr>
        <a:xfrm>
          <a:off x="0" y="1693926"/>
          <a:ext cx="4333875" cy="355680"/>
        </a:xfrm>
        <a:prstGeom prst="round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SzPts val="1000"/>
            <a:buFont typeface="Symbol" panose="05050102010706020507" pitchFamily="18" charset="2"/>
            <a:buNone/>
          </a:pPr>
          <a:r>
            <a:rPr lang="es-CO" sz="1050" kern="1200">
              <a:latin typeface="Arial" panose="020B0604020202020204" pitchFamily="34" charset="0"/>
              <a:cs typeface="Arial" panose="020B0604020202020204" pitchFamily="34" charset="0"/>
            </a:rPr>
            <a:t>CINOP</a:t>
          </a:r>
        </a:p>
      </dsp:txBody>
      <dsp:txXfrm>
        <a:off x="17363" y="1711289"/>
        <a:ext cx="4299149" cy="32095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AD4F0AB-6402-46E0-9DBC-DD193805EB59}">
      <dsp:nvSpPr>
        <dsp:cNvPr id="0" name=""/>
        <dsp:cNvSpPr/>
      </dsp:nvSpPr>
      <dsp:spPr>
        <a:xfrm>
          <a:off x="1638" y="116901"/>
          <a:ext cx="1299999" cy="779999"/>
        </a:xfrm>
        <a:prstGeom prst="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0" kern="1200">
              <a:latin typeface="Arial" panose="020B0604020202020204" pitchFamily="34" charset="0"/>
              <a:cs typeface="Arial" panose="020B0604020202020204" pitchFamily="34" charset="0"/>
            </a:rPr>
            <a:t>Perspectiva</a:t>
          </a:r>
        </a:p>
      </dsp:txBody>
      <dsp:txXfrm>
        <a:off x="1638" y="116901"/>
        <a:ext cx="1299999" cy="779999"/>
      </dsp:txXfrm>
    </dsp:sp>
    <dsp:sp modelId="{AF3DAE0A-BF6C-42F4-BF7C-44C38C6C2637}">
      <dsp:nvSpPr>
        <dsp:cNvPr id="0" name=""/>
        <dsp:cNvSpPr/>
      </dsp:nvSpPr>
      <dsp:spPr>
        <a:xfrm>
          <a:off x="1431638" y="116901"/>
          <a:ext cx="1299999" cy="779999"/>
        </a:xfrm>
        <a:prstGeom prst="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0" kern="1200">
              <a:latin typeface="Arial" panose="020B0604020202020204" pitchFamily="34" charset="0"/>
              <a:cs typeface="Arial" panose="020B0604020202020204" pitchFamily="34" charset="0"/>
            </a:rPr>
            <a:t>Desafio</a:t>
          </a:r>
        </a:p>
      </dsp:txBody>
      <dsp:txXfrm>
        <a:off x="1431638" y="116901"/>
        <a:ext cx="1299999" cy="779999"/>
      </dsp:txXfrm>
    </dsp:sp>
    <dsp:sp modelId="{4AE771AA-8F0D-45CB-A080-150FFCFE8AD6}">
      <dsp:nvSpPr>
        <dsp:cNvPr id="0" name=""/>
        <dsp:cNvSpPr/>
      </dsp:nvSpPr>
      <dsp:spPr>
        <a:xfrm>
          <a:off x="2861638" y="116901"/>
          <a:ext cx="1299999" cy="779999"/>
        </a:xfrm>
        <a:prstGeom prst="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0" kern="1200">
              <a:latin typeface="Arial" panose="020B0604020202020204" pitchFamily="34" charset="0"/>
              <a:cs typeface="Arial" panose="020B0604020202020204" pitchFamily="34" charset="0"/>
            </a:rPr>
            <a:t>Fortalecimiento  y liderazgo</a:t>
          </a:r>
        </a:p>
      </dsp:txBody>
      <dsp:txXfrm>
        <a:off x="2861638" y="116901"/>
        <a:ext cx="1299999" cy="779999"/>
      </dsp:txXfrm>
    </dsp:sp>
    <dsp:sp modelId="{DAE0E8FA-0CED-4116-84EE-B6274FD5DD18}">
      <dsp:nvSpPr>
        <dsp:cNvPr id="0" name=""/>
        <dsp:cNvSpPr/>
      </dsp:nvSpPr>
      <dsp:spPr>
        <a:xfrm>
          <a:off x="4291638" y="116901"/>
          <a:ext cx="1299999" cy="779999"/>
        </a:xfrm>
        <a:prstGeom prst="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0" kern="1200">
              <a:latin typeface="Arial" panose="020B0604020202020204" pitchFamily="34" charset="0"/>
              <a:cs typeface="Arial" panose="020B0604020202020204" pitchFamily="34" charset="0"/>
            </a:rPr>
            <a:t>Innovación</a:t>
          </a:r>
        </a:p>
      </dsp:txBody>
      <dsp:txXfrm>
        <a:off x="4291638" y="116901"/>
        <a:ext cx="1299999" cy="779999"/>
      </dsp:txXfrm>
    </dsp:sp>
    <dsp:sp modelId="{2CBF9DFA-F84B-45A7-B5A8-6D130C3E53C2}">
      <dsp:nvSpPr>
        <dsp:cNvPr id="0" name=""/>
        <dsp:cNvSpPr/>
      </dsp:nvSpPr>
      <dsp:spPr>
        <a:xfrm>
          <a:off x="1638" y="1026901"/>
          <a:ext cx="1299999" cy="779999"/>
        </a:xfrm>
        <a:prstGeom prst="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0" kern="1200">
              <a:latin typeface="Arial" panose="020B0604020202020204" pitchFamily="34" charset="0"/>
              <a:cs typeface="Arial" panose="020B0604020202020204" pitchFamily="34" charset="0"/>
            </a:rPr>
            <a:t>Articulación</a:t>
          </a:r>
        </a:p>
      </dsp:txBody>
      <dsp:txXfrm>
        <a:off x="1638" y="1026901"/>
        <a:ext cx="1299999" cy="779999"/>
      </dsp:txXfrm>
    </dsp:sp>
    <dsp:sp modelId="{F3F503C7-B4F7-43FC-A174-4F653B034684}">
      <dsp:nvSpPr>
        <dsp:cNvPr id="0" name=""/>
        <dsp:cNvSpPr/>
      </dsp:nvSpPr>
      <dsp:spPr>
        <a:xfrm>
          <a:off x="1431638" y="1026901"/>
          <a:ext cx="1299999" cy="779999"/>
        </a:xfrm>
        <a:prstGeom prst="rect">
          <a:avLst/>
        </a:prstGeom>
        <a:solidFill>
          <a:srgbClr val="0070C0"/>
        </a:solidFill>
        <a:ln w="12700" cap="flat" cmpd="sng" algn="ctr">
          <a:solidFill>
            <a:schemeClr val="accent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0" kern="1200">
              <a:latin typeface="Arial" panose="020B0604020202020204" pitchFamily="34" charset="0"/>
              <a:cs typeface="Arial" panose="020B0604020202020204" pitchFamily="34" charset="0"/>
            </a:rPr>
            <a:t>Enfoque en pertinencia </a:t>
          </a:r>
        </a:p>
      </dsp:txBody>
      <dsp:txXfrm>
        <a:off x="1431638" y="1026901"/>
        <a:ext cx="1299999" cy="779999"/>
      </dsp:txXfrm>
    </dsp:sp>
    <dsp:sp modelId="{D2281003-D4D7-4413-AAB2-7269DDE467CB}">
      <dsp:nvSpPr>
        <dsp:cNvPr id="0" name=""/>
        <dsp:cNvSpPr/>
      </dsp:nvSpPr>
      <dsp:spPr>
        <a:xfrm>
          <a:off x="2861638" y="1026901"/>
          <a:ext cx="1299999" cy="779999"/>
        </a:xfrm>
        <a:prstGeom prst="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0" kern="1200">
              <a:latin typeface="Arial" panose="020B0604020202020204" pitchFamily="34" charset="0"/>
              <a:cs typeface="Arial" panose="020B0604020202020204" pitchFamily="34" charset="0"/>
            </a:rPr>
            <a:t>Intercambio de conocimiento</a:t>
          </a:r>
        </a:p>
      </dsp:txBody>
      <dsp:txXfrm>
        <a:off x="2861638" y="1026901"/>
        <a:ext cx="1299999" cy="779999"/>
      </dsp:txXfrm>
    </dsp:sp>
    <dsp:sp modelId="{9D78E0C7-7B1C-4A35-A00E-D72A8E30C568}">
      <dsp:nvSpPr>
        <dsp:cNvPr id="0" name=""/>
        <dsp:cNvSpPr/>
      </dsp:nvSpPr>
      <dsp:spPr>
        <a:xfrm>
          <a:off x="4291638" y="1026901"/>
          <a:ext cx="1299999" cy="779999"/>
        </a:xfrm>
        <a:prstGeom prst="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0" kern="1200">
              <a:latin typeface="Arial" panose="020B0604020202020204" pitchFamily="34" charset="0"/>
              <a:cs typeface="Arial" panose="020B0604020202020204" pitchFamily="34" charset="0"/>
            </a:rPr>
            <a:t>Satisfacción</a:t>
          </a:r>
          <a:r>
            <a:rPr lang="es-CO" sz="1700" b="1" kern="1200">
              <a:latin typeface="Arial" panose="020B0604020202020204" pitchFamily="34" charset="0"/>
              <a:cs typeface="Arial" panose="020B0604020202020204" pitchFamily="34" charset="0"/>
            </a:rPr>
            <a:t> </a:t>
          </a:r>
        </a:p>
      </dsp:txBody>
      <dsp:txXfrm>
        <a:off x="4291638" y="1026901"/>
        <a:ext cx="1299999" cy="779999"/>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0B07CFAC6CAF46886AD240319CEB83" ma:contentTypeVersion="17" ma:contentTypeDescription="Create a new document." ma:contentTypeScope="" ma:versionID="a4eb950ebd8f29edc9d5ca7c87e30df4">
  <xsd:schema xmlns:xsd="http://www.w3.org/2001/XMLSchema" xmlns:xs="http://www.w3.org/2001/XMLSchema" xmlns:p="http://schemas.microsoft.com/office/2006/metadata/properties" xmlns:ns3="3367d8f0-ac32-48aa-a357-ffb53522431f" xmlns:ns4="9062ef52-b44d-4892-b038-6f1469f45286" targetNamespace="http://schemas.microsoft.com/office/2006/metadata/properties" ma:root="true" ma:fieldsID="e4cd4b93d02deb2f2b3a472bc000d21f" ns3:_="" ns4:_="">
    <xsd:import namespace="3367d8f0-ac32-48aa-a357-ffb53522431f"/>
    <xsd:import namespace="9062ef52-b44d-4892-b038-6f1469f4528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7d8f0-ac32-48aa-a357-ffb5352243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62ef52-b44d-4892-b038-6f1469f4528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367d8f0-ac32-48aa-a357-ffb53522431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98D7B-1EC8-43AF-8136-33735F4D94BB}">
  <ds:schemaRefs>
    <ds:schemaRef ds:uri="http://schemas.microsoft.com/sharepoint/v3/contenttype/forms"/>
  </ds:schemaRefs>
</ds:datastoreItem>
</file>

<file path=customXml/itemProps2.xml><?xml version="1.0" encoding="utf-8"?>
<ds:datastoreItem xmlns:ds="http://schemas.openxmlformats.org/officeDocument/2006/customXml" ds:itemID="{F768916B-5429-4836-A0EE-223C4CAFB7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7d8f0-ac32-48aa-a357-ffb53522431f"/>
    <ds:schemaRef ds:uri="9062ef52-b44d-4892-b038-6f1469f452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16F99E-F161-47E1-B037-A4F374E3E677}">
  <ds:schemaRefs>
    <ds:schemaRef ds:uri="http://schemas.microsoft.com/office/2006/metadata/properties"/>
    <ds:schemaRef ds:uri="http://schemas.microsoft.com/office/infopath/2007/PartnerControls"/>
    <ds:schemaRef ds:uri="3367d8f0-ac32-48aa-a357-ffb53522431f"/>
  </ds:schemaRefs>
</ds:datastoreItem>
</file>

<file path=customXml/itemProps4.xml><?xml version="1.0" encoding="utf-8"?>
<ds:datastoreItem xmlns:ds="http://schemas.openxmlformats.org/officeDocument/2006/customXml" ds:itemID="{4FF01FA7-2CB7-4FDC-AD22-523D9BBC2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5800</Words>
  <Characters>39968</Characters>
  <Application>Microsoft Office Word</Application>
  <DocSecurity>0</DocSecurity>
  <Lines>951</Lines>
  <Paragraphs>880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Garcia</dc:creator>
  <cp:keywords/>
  <dc:description/>
  <cp:lastModifiedBy>Bolwerk, Margot</cp:lastModifiedBy>
  <cp:revision>2</cp:revision>
  <dcterms:created xsi:type="dcterms:W3CDTF">2026-07-02T09:40:00Z</dcterms:created>
  <dcterms:modified xsi:type="dcterms:W3CDTF">2026-07-02T09:40:00Z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0x010100CD0B07CFAC6CAF46886AD240319CEB83</vt:lpwstr>
  </property>
</Properties>
</file>