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80E13" w14:textId="013548D7" w:rsidR="00CA294C" w:rsidRPr="00BD5B1F" w:rsidRDefault="00CA294C" w:rsidP="00F71CD9">
      <w:pPr>
        <w:pBdr>
          <w:bottom w:val="single" w:sz="4" w:space="1" w:color="auto"/>
        </w:pBdr>
        <w:rPr>
          <w:rFonts w:ascii="Arial" w:hAnsi="Arial" w:cs="Arial"/>
          <w:b/>
          <w:bCs/>
          <w:color w:val="156082" w:themeColor="accent1"/>
          <w:sz w:val="28"/>
          <w:szCs w:val="28"/>
          <w:lang w:val="en-US"/>
        </w:rPr>
      </w:pPr>
      <w:r w:rsidRPr="00BD5B1F">
        <w:rPr>
          <w:rFonts w:ascii="Arial" w:hAnsi="Arial" w:cs="Arial"/>
          <w:b/>
          <w:bCs/>
          <w:color w:val="156082" w:themeColor="accent1"/>
          <w:sz w:val="28"/>
          <w:szCs w:val="28"/>
          <w:lang w:val="en-US"/>
        </w:rPr>
        <w:t>TEMPLATE FOR ERASMUS+ REPORTING</w:t>
      </w:r>
      <w:r w:rsidR="00080B8A" w:rsidRPr="00BD5B1F">
        <w:rPr>
          <w:rFonts w:ascii="Arial" w:hAnsi="Arial" w:cs="Arial"/>
          <w:b/>
          <w:bCs/>
          <w:color w:val="156082" w:themeColor="accent1"/>
          <w:sz w:val="28"/>
          <w:szCs w:val="28"/>
          <w:lang w:val="en-US"/>
        </w:rPr>
        <w:t xml:space="preserve"> </w:t>
      </w:r>
      <w:r w:rsidR="005C362A" w:rsidRPr="00BD5B1F">
        <w:rPr>
          <w:rFonts w:ascii="Arial" w:hAnsi="Arial" w:cs="Arial"/>
          <w:b/>
          <w:bCs/>
          <w:color w:val="156082" w:themeColor="accent1"/>
          <w:sz w:val="28"/>
          <w:szCs w:val="28"/>
          <w:lang w:val="en-US"/>
        </w:rPr>
        <w:t>–</w:t>
      </w:r>
      <w:r w:rsidR="00080B8A" w:rsidRPr="00BD5B1F">
        <w:rPr>
          <w:rFonts w:ascii="Arial" w:hAnsi="Arial" w:cs="Arial"/>
          <w:b/>
          <w:bCs/>
          <w:color w:val="156082" w:themeColor="accent1"/>
          <w:sz w:val="28"/>
          <w:szCs w:val="28"/>
          <w:lang w:val="en-US"/>
        </w:rPr>
        <w:t xml:space="preserve"> GR</w:t>
      </w:r>
      <w:r w:rsidR="00550761" w:rsidRPr="00BD5B1F">
        <w:rPr>
          <w:rFonts w:ascii="Arial" w:hAnsi="Arial" w:cs="Arial"/>
          <w:b/>
          <w:bCs/>
          <w:color w:val="156082" w:themeColor="accent1"/>
          <w:sz w:val="28"/>
          <w:szCs w:val="28"/>
          <w:lang w:val="en-US"/>
        </w:rPr>
        <w:t>EEN SKILLS NOW</w:t>
      </w:r>
    </w:p>
    <w:p w14:paraId="73FC6316" w14:textId="77777777" w:rsidR="00291D91" w:rsidRPr="00BD5B1F" w:rsidRDefault="00291D91" w:rsidP="00291D91">
      <w:pPr>
        <w:rPr>
          <w:rFonts w:ascii="Arial" w:hAnsi="Arial" w:cs="Arial"/>
          <w:bCs/>
          <w:color w:val="156082" w:themeColor="accent1"/>
          <w:lang w:val="es-CO"/>
        </w:rPr>
      </w:pPr>
      <w:r w:rsidRPr="00BD5B1F">
        <w:rPr>
          <w:rFonts w:ascii="Arial" w:hAnsi="Arial" w:cs="Arial"/>
          <w:b/>
          <w:bCs/>
          <w:color w:val="156082" w:themeColor="accent1"/>
          <w:lang w:val="es-CO"/>
        </w:rPr>
        <w:t xml:space="preserve">NAME PARTNER: </w:t>
      </w:r>
      <w:r w:rsidRPr="00BD5B1F">
        <w:rPr>
          <w:rFonts w:ascii="Arial" w:hAnsi="Arial" w:cs="Arial"/>
          <w:bCs/>
          <w:color w:val="156082" w:themeColor="accent1"/>
          <w:lang w:val="es-CO"/>
        </w:rPr>
        <w:t>Fundación PLAN</w:t>
      </w:r>
    </w:p>
    <w:p w14:paraId="347227B2" w14:textId="77777777" w:rsidR="00291D91" w:rsidRPr="00BD5B1F" w:rsidRDefault="00291D91" w:rsidP="00291D91">
      <w:pPr>
        <w:rPr>
          <w:rFonts w:ascii="Arial" w:hAnsi="Arial" w:cs="Arial"/>
          <w:bCs/>
          <w:color w:val="156082" w:themeColor="accent1"/>
          <w:lang w:val="es-CO"/>
        </w:rPr>
      </w:pPr>
      <w:r w:rsidRPr="00BD5B1F">
        <w:rPr>
          <w:rFonts w:ascii="Arial" w:hAnsi="Arial" w:cs="Arial"/>
          <w:b/>
          <w:bCs/>
          <w:color w:val="156082" w:themeColor="accent1"/>
          <w:lang w:val="es-CO"/>
        </w:rPr>
        <w:t xml:space="preserve">DATE OF SUBMISSION:  </w:t>
      </w:r>
      <w:r w:rsidRPr="00BD5B1F">
        <w:rPr>
          <w:rFonts w:ascii="Arial" w:hAnsi="Arial" w:cs="Arial"/>
          <w:bCs/>
          <w:color w:val="156082" w:themeColor="accent1"/>
          <w:lang w:val="es-CO"/>
        </w:rPr>
        <w:t>16 de enero de 2026</w:t>
      </w:r>
    </w:p>
    <w:p w14:paraId="1A69B64D" w14:textId="77777777" w:rsidR="00291D91" w:rsidRDefault="00291D91" w:rsidP="00291D91">
      <w:pPr>
        <w:rPr>
          <w:rFonts w:ascii="Arial" w:hAnsi="Arial" w:cs="Arial"/>
          <w:bCs/>
          <w:color w:val="156082" w:themeColor="accent1"/>
          <w:lang w:val="es-CO"/>
        </w:rPr>
      </w:pPr>
      <w:r w:rsidRPr="00BD5B1F">
        <w:rPr>
          <w:rFonts w:ascii="Arial" w:hAnsi="Arial" w:cs="Arial"/>
          <w:b/>
          <w:bCs/>
          <w:color w:val="156082" w:themeColor="accent1"/>
          <w:lang w:val="es-CO"/>
        </w:rPr>
        <w:t xml:space="preserve">PERIOD OF REPORTING: </w:t>
      </w:r>
      <w:r w:rsidRPr="00BD5B1F">
        <w:rPr>
          <w:rFonts w:ascii="Arial" w:hAnsi="Arial" w:cs="Arial"/>
          <w:bCs/>
          <w:color w:val="156082" w:themeColor="accent1"/>
          <w:lang w:val="es-CO"/>
        </w:rPr>
        <w:t>1 de enero de 2025 a 31 de diciembre de 2025</w:t>
      </w:r>
    </w:p>
    <w:p w14:paraId="13F27D5C" w14:textId="77777777" w:rsidR="00BD5B1F" w:rsidRDefault="00BD5B1F" w:rsidP="00291D91">
      <w:pPr>
        <w:rPr>
          <w:rFonts w:ascii="Arial" w:hAnsi="Arial" w:cs="Arial"/>
          <w:bCs/>
          <w:color w:val="156082" w:themeColor="accent1"/>
          <w:lang w:val="es-CO"/>
        </w:rPr>
      </w:pPr>
    </w:p>
    <w:p w14:paraId="64836B42" w14:textId="77777777" w:rsidR="00291D91" w:rsidRPr="009E583E" w:rsidRDefault="00291D91" w:rsidP="00291D91">
      <w:pPr>
        <w:rPr>
          <w:rFonts w:ascii="Arial" w:hAnsi="Arial" w:cs="Arial"/>
          <w:b/>
          <w:bCs/>
          <w:color w:val="156082" w:themeColor="accent1"/>
          <w:sz w:val="24"/>
          <w:szCs w:val="24"/>
          <w:lang w:val="es-ES_tradnl"/>
        </w:rPr>
      </w:pPr>
      <w:r w:rsidRPr="009E583E">
        <w:rPr>
          <w:rFonts w:ascii="Arial" w:hAnsi="Arial" w:cs="Arial"/>
          <w:b/>
          <w:bCs/>
          <w:color w:val="156082" w:themeColor="accent1"/>
          <w:sz w:val="24"/>
          <w:szCs w:val="24"/>
          <w:lang w:val="es-ES_tradnl"/>
        </w:rPr>
        <w:t>1. Project Summary (for publication)</w:t>
      </w:r>
    </w:p>
    <w:p w14:paraId="69EAF5D3" w14:textId="28AE6E7D" w:rsidR="00FB20B1" w:rsidRPr="009E583E" w:rsidRDefault="00FB20B1" w:rsidP="008160B3">
      <w:pPr>
        <w:jc w:val="both"/>
        <w:rPr>
          <w:rFonts w:ascii="Arial" w:hAnsi="Arial" w:cs="Arial"/>
          <w:lang w:val="es-CO"/>
        </w:rPr>
      </w:pPr>
      <w:r w:rsidRPr="009E583E">
        <w:rPr>
          <w:rFonts w:ascii="Arial" w:hAnsi="Arial" w:cs="Arial"/>
          <w:lang w:val="es-CO"/>
        </w:rPr>
        <w:t xml:space="preserve">El proyecto </w:t>
      </w:r>
      <w:r w:rsidRPr="009E583E">
        <w:rPr>
          <w:rStyle w:val="Textoennegrita"/>
          <w:rFonts w:ascii="Arial" w:eastAsiaTheme="majorEastAsia" w:hAnsi="Arial" w:cs="Arial"/>
          <w:lang w:val="es-CO"/>
        </w:rPr>
        <w:t>Habilidades Verdes YA (Green Skills Now)</w:t>
      </w:r>
      <w:r w:rsidRPr="009E583E">
        <w:rPr>
          <w:rFonts w:ascii="Arial" w:hAnsi="Arial" w:cs="Arial"/>
          <w:lang w:val="es-CO"/>
        </w:rPr>
        <w:t xml:space="preserve"> surge como respuesta a los desafíos estructurales que enfrentan los sistemas de Educación y Formación Profesional (EFP) para adaptarse a las transformaciones del mercado laboral derivadas de la transición verde, la acción climática y los compromisos internacionales en materia de sostenibilidad. En este contexto, se identifica una brecha persistente entre las competencias actualmente ofrecidas por la </w:t>
      </w:r>
      <w:r w:rsidR="008F6DA7" w:rsidRPr="009E583E">
        <w:rPr>
          <w:rFonts w:ascii="Arial" w:hAnsi="Arial" w:cs="Arial"/>
          <w:lang w:val="es-CO"/>
        </w:rPr>
        <w:t>entidades de formación para el trabajo</w:t>
      </w:r>
      <w:r w:rsidRPr="009E583E">
        <w:rPr>
          <w:rFonts w:ascii="Arial" w:hAnsi="Arial" w:cs="Arial"/>
          <w:lang w:val="es-CO"/>
        </w:rPr>
        <w:t xml:space="preserve"> y las habilidades ecológicas demandadas por los sectores productivos emergentes, particularmente en economías en transición como las de Colombia y Ecuador.</w:t>
      </w:r>
    </w:p>
    <w:p w14:paraId="75E58B9F" w14:textId="77777777" w:rsidR="00FB20B1" w:rsidRPr="009E583E" w:rsidRDefault="00FB20B1" w:rsidP="008160B3">
      <w:pPr>
        <w:jc w:val="both"/>
        <w:rPr>
          <w:rFonts w:ascii="Arial" w:hAnsi="Arial" w:cs="Arial"/>
          <w:lang w:val="es-CO"/>
        </w:rPr>
      </w:pPr>
      <w:r w:rsidRPr="009E583E">
        <w:rPr>
          <w:rFonts w:ascii="Arial" w:hAnsi="Arial" w:cs="Arial"/>
          <w:lang w:val="es-CO"/>
        </w:rPr>
        <w:t>En América Latina, y específicamente en contextos urbanos como la ciudad de Barranquilla, convergen oportunidades asociadas a sectores estratégicos tales como las energías renovables, la economía circular, la gestión ambiental, la construcción sostenible y los servicios verdes. Sin embargo, estas oportunidades coexisten con desigualdades estructurales que afectan de manera diferenciada a las personas jóvenes, especialmente a las mujeres, limitando su acceso a trayectorias formativas pertinentes y a empleos de calidad en sectores vinculados a la transición verde.</w:t>
      </w:r>
    </w:p>
    <w:p w14:paraId="022A4927" w14:textId="207DA504" w:rsidR="00FB20B1" w:rsidRPr="009E583E" w:rsidRDefault="00FB20B1" w:rsidP="008160B3">
      <w:pPr>
        <w:jc w:val="both"/>
        <w:rPr>
          <w:rFonts w:ascii="Arial" w:hAnsi="Arial" w:cs="Arial"/>
          <w:lang w:val="es-CO"/>
        </w:rPr>
      </w:pPr>
      <w:r w:rsidRPr="009E583E">
        <w:rPr>
          <w:rFonts w:ascii="Arial" w:hAnsi="Arial" w:cs="Arial"/>
          <w:lang w:val="es-CO"/>
        </w:rPr>
        <w:t xml:space="preserve">En este escenario, el proyecto se fundamenta en un enfoque de </w:t>
      </w:r>
      <w:r w:rsidRPr="009E583E">
        <w:rPr>
          <w:rStyle w:val="Textoennegrita"/>
          <w:rFonts w:ascii="Arial" w:eastAsiaTheme="majorEastAsia" w:hAnsi="Arial" w:cs="Arial"/>
          <w:b w:val="0"/>
          <w:lang w:val="es-CO"/>
        </w:rPr>
        <w:t>cooperación birregional entre Europa y América Latina</w:t>
      </w:r>
      <w:r w:rsidRPr="009E583E">
        <w:rPr>
          <w:rFonts w:ascii="Arial" w:hAnsi="Arial" w:cs="Arial"/>
          <w:b/>
          <w:lang w:val="es-CO"/>
        </w:rPr>
        <w:t xml:space="preserve">, </w:t>
      </w:r>
      <w:r w:rsidRPr="009E583E">
        <w:rPr>
          <w:rFonts w:ascii="Arial" w:hAnsi="Arial" w:cs="Arial"/>
          <w:lang w:val="es-CO"/>
        </w:rPr>
        <w:t>promoviendo el intercambio de conocimientos, metodologías innovadoras y buenas prácticas en educación ambiental y desarrollo de competencias verdes. De manera transversal, integra los enfoques de género, inclusión y sostenibilidad, reconociendo que la transición hacia economías verdes debe ser justa, equitativa e inclusiva.</w:t>
      </w:r>
    </w:p>
    <w:p w14:paraId="57D3866A" w14:textId="77777777" w:rsidR="009C6148" w:rsidRPr="00BD5B1F" w:rsidRDefault="009C6148" w:rsidP="008160B3">
      <w:pPr>
        <w:rPr>
          <w:rFonts w:ascii="Arial" w:hAnsi="Arial" w:cs="Arial"/>
          <w:lang w:val="es-CO"/>
        </w:rPr>
      </w:pPr>
    </w:p>
    <w:p w14:paraId="2B451058" w14:textId="2E6E482C" w:rsidR="00FB20B1" w:rsidRPr="008160B3" w:rsidRDefault="00FB20B1" w:rsidP="008160B3">
      <w:pPr>
        <w:rPr>
          <w:rFonts w:ascii="Arial" w:hAnsi="Arial" w:cs="Arial"/>
          <w:b/>
          <w:bCs/>
          <w:lang w:val="es-CO"/>
        </w:rPr>
      </w:pPr>
      <w:r w:rsidRPr="008160B3">
        <w:rPr>
          <w:rFonts w:ascii="Arial" w:hAnsi="Arial" w:cs="Arial"/>
          <w:b/>
          <w:bCs/>
          <w:lang w:val="es-CO"/>
        </w:rPr>
        <w:t>Contexto de implementación en Barranquilla (Colombia)</w:t>
      </w:r>
    </w:p>
    <w:p w14:paraId="1390DC23" w14:textId="46D17C90" w:rsidR="00FB20B1" w:rsidRPr="00BD5B1F" w:rsidRDefault="00FB20B1" w:rsidP="008160B3">
      <w:pPr>
        <w:jc w:val="both"/>
        <w:rPr>
          <w:rFonts w:ascii="Arial" w:hAnsi="Arial" w:cs="Arial"/>
          <w:lang w:val="es-CO"/>
        </w:rPr>
      </w:pPr>
      <w:r w:rsidRPr="00BD5B1F">
        <w:rPr>
          <w:rFonts w:ascii="Arial" w:hAnsi="Arial" w:cs="Arial"/>
          <w:lang w:val="es-CO"/>
        </w:rPr>
        <w:t xml:space="preserve">En Colombia, el proyecto </w:t>
      </w:r>
      <w:r w:rsidRPr="008160B3">
        <w:rPr>
          <w:b/>
          <w:bCs/>
        </w:rPr>
        <w:t>Habilidades Verdes YA</w:t>
      </w:r>
      <w:r w:rsidRPr="00BD5B1F">
        <w:rPr>
          <w:rFonts w:ascii="Arial" w:hAnsi="Arial" w:cs="Arial"/>
          <w:lang w:val="es-CO"/>
        </w:rPr>
        <w:t xml:space="preserve"> se ha venido implementando en la ciudad de Barranquilla, capital del departamento del Atlántico, en un contexto urbano que, en términos generales, ha ofrecido condiciones favorables para el desarrollo de las actividades previstas. Durante el periodo reportado no se presentaron situaciones de contexto que afectaran el cumplimiento de los objetivos, resultados y metas del proyecto.</w:t>
      </w:r>
    </w:p>
    <w:p w14:paraId="3759DEDE" w14:textId="0B399448" w:rsidR="00FB20B1" w:rsidRPr="008160B3" w:rsidRDefault="00FB20B1" w:rsidP="008160B3">
      <w:pPr>
        <w:jc w:val="both"/>
        <w:rPr>
          <w:rFonts w:ascii="Arial" w:hAnsi="Arial" w:cs="Arial"/>
          <w:lang w:val="es-CO"/>
        </w:rPr>
      </w:pPr>
      <w:r w:rsidRPr="008160B3">
        <w:rPr>
          <w:rFonts w:ascii="Arial" w:hAnsi="Arial" w:cs="Arial"/>
          <w:lang w:val="es-CO"/>
        </w:rPr>
        <w:lastRenderedPageBreak/>
        <w:t>La planeación del primer año de intervención estuvo sustentada en un análisis previo de</w:t>
      </w:r>
      <w:r w:rsidR="009C6148" w:rsidRPr="008160B3">
        <w:rPr>
          <w:rFonts w:ascii="Arial" w:hAnsi="Arial" w:cs="Arial"/>
          <w:lang w:val="es-CO"/>
        </w:rPr>
        <w:t xml:space="preserve"> seguridad y de contexto</w:t>
      </w:r>
      <w:r w:rsidRPr="008160B3">
        <w:rPr>
          <w:rFonts w:ascii="Arial" w:hAnsi="Arial" w:cs="Arial"/>
          <w:lang w:val="es-CO"/>
        </w:rPr>
        <w:t>, de riesgos y oportunidades y en la articulación con aliados estratégicos del ecosistema local. Este proceso permitió anticipar posibles contingencias y realizar ajustes oportunos en la programación, sin generar impactos relevantes en el cronograma general ni en la calidad de las actividades desarrolladas.</w:t>
      </w:r>
    </w:p>
    <w:p w14:paraId="0DC7AE50" w14:textId="2F5862A5" w:rsidR="00FB20B1" w:rsidRPr="008160B3" w:rsidRDefault="00FB20B1" w:rsidP="008160B3">
      <w:pPr>
        <w:jc w:val="both"/>
        <w:rPr>
          <w:rFonts w:ascii="Arial" w:hAnsi="Arial" w:cs="Arial"/>
          <w:lang w:val="es-CO"/>
        </w:rPr>
      </w:pPr>
      <w:r w:rsidRPr="008160B3">
        <w:rPr>
          <w:rFonts w:ascii="Arial" w:hAnsi="Arial" w:cs="Arial"/>
          <w:lang w:val="es-CO"/>
        </w:rPr>
        <w:t xml:space="preserve">Desde el punto de vista de seguridad, las actividades del proyecto se desarrollaron principalmente en las instalaciones del socio local </w:t>
      </w:r>
      <w:r w:rsidRPr="008160B3">
        <w:rPr>
          <w:rFonts w:ascii="Arial" w:hAnsi="Arial" w:cs="Arial"/>
          <w:bCs/>
        </w:rPr>
        <w:t>Fundación Colombia Incluyente</w:t>
      </w:r>
      <w:r w:rsidRPr="008160B3">
        <w:rPr>
          <w:rFonts w:ascii="Arial" w:hAnsi="Arial" w:cs="Arial"/>
          <w:lang w:val="es-CO"/>
        </w:rPr>
        <w:t>, ubicadas en el barrio El Prado, el cual cuenta con condiciones adecuadas de seguridad, infraestructura y accesibilidad. Este contexto representó un factor protector para la implementación del proyecto, favoreciendo la participación en actividades presenciales en entornos controlados. Asimismo, las visitas pedagógicas y técnicas a empresas e instituciones aliadas, como la Alcaldía de Barranquilla, la Cámara de Comercio de Barranquilla, Barranquilla Verde y el SENA; se realizaron dentro del perímetro urbano, en ambientes institucionales y seguros, cumpliendo los protocolos establecidos y priorizando en todo momento la integridad de las y los participantes.</w:t>
      </w:r>
    </w:p>
    <w:p w14:paraId="4076E75D" w14:textId="77777777" w:rsidR="00FB20B1" w:rsidRPr="008160B3" w:rsidRDefault="00FB20B1" w:rsidP="008160B3">
      <w:pPr>
        <w:jc w:val="both"/>
        <w:rPr>
          <w:rFonts w:ascii="Arial" w:hAnsi="Arial" w:cs="Arial"/>
          <w:lang w:val="es-CO"/>
        </w:rPr>
      </w:pPr>
      <w:r w:rsidRPr="008160B3">
        <w:rPr>
          <w:rFonts w:ascii="Arial" w:hAnsi="Arial" w:cs="Arial"/>
          <w:lang w:val="es-CO"/>
        </w:rPr>
        <w:t>En relación con las condiciones climáticas, la ciudad de Barranquilla presenta episodios de lluvias fuertes y repentinas en determinadas épocas del año, que pueden generar afectaciones temporales a la movilidad urbana. Durante el primer año de implementación, estas condiciones hicieron necesario realizar ajustes puntuales en los horarios de algunas actividades presenciales, especialmente aquellas que implicaban desplazamientos de participantes desde zonas más alejadas. Dichos ajustes se realizaron de manera preventiva y coordinada, garantizando la seguridad de las y los participantes y la continuidad del proceso formativo sin impactos significativos en los resultados del proyecto.</w:t>
      </w:r>
    </w:p>
    <w:p w14:paraId="2C96AC62" w14:textId="49630B2B" w:rsidR="005A661D" w:rsidRPr="008160B3" w:rsidRDefault="00FB20B1" w:rsidP="008160B3">
      <w:pPr>
        <w:jc w:val="both"/>
        <w:rPr>
          <w:rFonts w:ascii="Arial" w:hAnsi="Arial" w:cs="Arial"/>
          <w:lang w:val="es-CO"/>
        </w:rPr>
      </w:pPr>
      <w:r w:rsidRPr="008160B3">
        <w:rPr>
          <w:rFonts w:ascii="Arial" w:hAnsi="Arial" w:cs="Arial"/>
          <w:lang w:val="es-CO"/>
        </w:rPr>
        <w:t>El carácter urbano del territorio, junto con la cercanía geográfica entre los espacios de formac</w:t>
      </w:r>
      <w:r w:rsidR="005A661D" w:rsidRPr="008160B3">
        <w:rPr>
          <w:rFonts w:ascii="Arial" w:hAnsi="Arial" w:cs="Arial"/>
          <w:lang w:val="es-CO"/>
        </w:rPr>
        <w:t>ión, las instituciones aliadas</w:t>
      </w:r>
      <w:r w:rsidRPr="008160B3">
        <w:rPr>
          <w:rFonts w:ascii="Arial" w:hAnsi="Arial" w:cs="Arial"/>
          <w:lang w:val="es-CO"/>
        </w:rPr>
        <w:t xml:space="preserve">, facilitó la logística de desplazamientos y la coordinación interinstitucional. La articulación con actores del ecosistema productivo y ambiental de la ciudad fortaleció la pertinencia de los contenidos formativos y permitió el desarrollo de actividades en entornos adecuados para el aprendizaje, el intercambio de experiencias y la apropiación de temáticas relacionadas con sostenibilidad, empleos verdes y economía </w:t>
      </w:r>
    </w:p>
    <w:p w14:paraId="6B635DEA" w14:textId="5A64D36D" w:rsidR="008079E6" w:rsidRPr="008160B3" w:rsidRDefault="005A661D" w:rsidP="008160B3">
      <w:pPr>
        <w:jc w:val="both"/>
        <w:rPr>
          <w:rFonts w:ascii="Arial" w:hAnsi="Arial" w:cs="Arial"/>
          <w:lang w:val="es-CO"/>
        </w:rPr>
      </w:pPr>
      <w:r w:rsidRPr="008160B3">
        <w:rPr>
          <w:rFonts w:ascii="Arial" w:hAnsi="Arial" w:cs="Arial"/>
          <w:lang w:val="es-CO"/>
        </w:rPr>
        <w:t xml:space="preserve">En el presente informe se describe detalladamente </w:t>
      </w:r>
      <w:r w:rsidR="009C6148" w:rsidRPr="008160B3">
        <w:rPr>
          <w:rFonts w:ascii="Arial" w:hAnsi="Arial" w:cs="Arial"/>
          <w:lang w:val="es-CO"/>
        </w:rPr>
        <w:t xml:space="preserve">las acciones desarrolladas acorde al plan de trabajo tras la </w:t>
      </w:r>
      <w:r w:rsidR="008079E6" w:rsidRPr="008160B3">
        <w:rPr>
          <w:rFonts w:ascii="Arial" w:hAnsi="Arial" w:cs="Arial"/>
          <w:lang w:val="es-CO"/>
        </w:rPr>
        <w:t>consecución</w:t>
      </w:r>
      <w:r w:rsidR="009C6148" w:rsidRPr="008160B3">
        <w:rPr>
          <w:rFonts w:ascii="Arial" w:hAnsi="Arial" w:cs="Arial"/>
          <w:lang w:val="es-CO"/>
        </w:rPr>
        <w:t xml:space="preserve"> de los objetivos del proyecto, a saber:</w:t>
      </w:r>
    </w:p>
    <w:p w14:paraId="1250E9EB" w14:textId="77777777" w:rsidR="009E54E6" w:rsidRDefault="009E54E6" w:rsidP="008160B3">
      <w:pPr>
        <w:pStyle w:val="Prrafodelista"/>
        <w:numPr>
          <w:ilvl w:val="0"/>
          <w:numId w:val="35"/>
        </w:numPr>
        <w:jc w:val="both"/>
        <w:rPr>
          <w:rFonts w:ascii="Arial" w:hAnsi="Arial" w:cs="Arial"/>
          <w:lang w:val="es-CO"/>
        </w:rPr>
      </w:pPr>
      <w:r>
        <w:rPr>
          <w:rFonts w:ascii="Arial" w:hAnsi="Arial" w:cs="Arial"/>
          <w:b/>
          <w:bCs/>
          <w:lang w:val="es-CO"/>
        </w:rPr>
        <w:t>El o</w:t>
      </w:r>
      <w:r w:rsidR="005A661D" w:rsidRPr="009E54E6">
        <w:rPr>
          <w:rFonts w:ascii="Arial" w:hAnsi="Arial" w:cs="Arial"/>
          <w:b/>
          <w:bCs/>
          <w:lang w:val="es-CO"/>
        </w:rPr>
        <w:t>bjetivo general</w:t>
      </w:r>
      <w:r w:rsidR="00FB20B1" w:rsidRPr="009E54E6">
        <w:rPr>
          <w:rFonts w:ascii="Arial" w:hAnsi="Arial" w:cs="Arial"/>
          <w:b/>
          <w:bCs/>
          <w:lang w:val="es-CO"/>
        </w:rPr>
        <w:t xml:space="preserve"> del proyecto</w:t>
      </w:r>
      <w:r w:rsidR="00FB20B1" w:rsidRPr="009E54E6">
        <w:rPr>
          <w:rFonts w:ascii="Arial" w:hAnsi="Arial" w:cs="Arial"/>
          <w:lang w:val="es-CO"/>
        </w:rPr>
        <w:t xml:space="preserve"> </w:t>
      </w:r>
      <w:r w:rsidR="00FB20B1" w:rsidRPr="009E54E6">
        <w:rPr>
          <w:rFonts w:ascii="Arial" w:hAnsi="Arial" w:cs="Arial"/>
          <w:b/>
          <w:lang w:val="es-ES_tradnl"/>
        </w:rPr>
        <w:t>Habilidades Verdes YA</w:t>
      </w:r>
      <w:r w:rsidR="00FB20B1" w:rsidRPr="009E54E6">
        <w:rPr>
          <w:rFonts w:ascii="Arial" w:hAnsi="Arial" w:cs="Arial"/>
          <w:lang w:val="es-CO"/>
        </w:rPr>
        <w:t xml:space="preserve"> es</w:t>
      </w:r>
      <w:r w:rsidR="005A661D" w:rsidRPr="009E54E6">
        <w:rPr>
          <w:rFonts w:ascii="Arial" w:hAnsi="Arial" w:cs="Arial"/>
          <w:lang w:val="es-CO"/>
        </w:rPr>
        <w:t xml:space="preserve"> Contribuir al desarrollo sostenible mediante la creación de una educación y formación profesional inclusiva e impulsada por el mercado y mediante la mejora de las habilidades y capacidades ecológicas de las organizaciones de ecuación para el trabajo en Ecuador y Colombia.</w:t>
      </w:r>
    </w:p>
    <w:p w14:paraId="14792754" w14:textId="4040D5A5" w:rsidR="008160B3" w:rsidRPr="009E54E6" w:rsidRDefault="005A661D" w:rsidP="008160B3">
      <w:pPr>
        <w:pStyle w:val="Prrafodelista"/>
        <w:numPr>
          <w:ilvl w:val="0"/>
          <w:numId w:val="35"/>
        </w:numPr>
        <w:jc w:val="both"/>
        <w:rPr>
          <w:rFonts w:ascii="Arial" w:hAnsi="Arial" w:cs="Arial"/>
          <w:lang w:val="es-CO"/>
        </w:rPr>
      </w:pPr>
      <w:r w:rsidRPr="009E54E6">
        <w:rPr>
          <w:rFonts w:ascii="Arial" w:hAnsi="Arial" w:cs="Arial"/>
          <w:b/>
          <w:bCs/>
          <w:lang w:val="es-CO"/>
        </w:rPr>
        <w:t>El objetivo específico</w:t>
      </w:r>
      <w:r w:rsidRPr="009E54E6">
        <w:rPr>
          <w:rFonts w:ascii="Arial" w:hAnsi="Arial" w:cs="Arial"/>
          <w:lang w:val="es-CO"/>
        </w:rPr>
        <w:t xml:space="preserve"> es incorporar el currículo de habilidades verdes inclusivas en la formación ofrecida por diferentes instituciones de EFP, garantizando que los jóvenes estén equipados con las habilidades necesarias para el crecimiento económico sostenible, las oportunidades de trabajo decente, la igualdad de género y la protección del medio ambiente.</w:t>
      </w:r>
    </w:p>
    <w:p w14:paraId="6BF6EE7F" w14:textId="77777777" w:rsidR="008160B3" w:rsidRDefault="008160B3">
      <w:pPr>
        <w:rPr>
          <w:rFonts w:ascii="Arial" w:hAnsi="Arial" w:cs="Arial"/>
          <w:lang w:val="es-CO"/>
        </w:rPr>
      </w:pPr>
      <w:r>
        <w:rPr>
          <w:rFonts w:ascii="Arial" w:hAnsi="Arial" w:cs="Arial"/>
          <w:lang w:val="es-CO"/>
        </w:rPr>
        <w:br w:type="page"/>
      </w:r>
    </w:p>
    <w:p w14:paraId="15006B15" w14:textId="77777777" w:rsidR="005A661D" w:rsidRPr="008160B3" w:rsidRDefault="005A661D" w:rsidP="008160B3">
      <w:pPr>
        <w:jc w:val="both"/>
        <w:rPr>
          <w:rFonts w:ascii="Arial" w:hAnsi="Arial" w:cs="Arial"/>
          <w:sz w:val="24"/>
          <w:szCs w:val="24"/>
          <w:lang w:val="es-CO"/>
        </w:rPr>
      </w:pPr>
    </w:p>
    <w:p w14:paraId="56F4F23C" w14:textId="3322741B" w:rsidR="00534D52" w:rsidRPr="008160B3" w:rsidRDefault="00257C9B" w:rsidP="001455E2">
      <w:pPr>
        <w:spacing w:line="360" w:lineRule="auto"/>
        <w:rPr>
          <w:rFonts w:ascii="Arial" w:hAnsi="Arial" w:cs="Arial"/>
          <w:sz w:val="24"/>
          <w:szCs w:val="24"/>
        </w:rPr>
      </w:pPr>
      <w:r w:rsidRPr="008160B3">
        <w:rPr>
          <w:rFonts w:ascii="Arial" w:hAnsi="Arial" w:cs="Arial"/>
          <w:b/>
          <w:bCs/>
          <w:color w:val="156082" w:themeColor="accent1"/>
          <w:sz w:val="24"/>
          <w:szCs w:val="24"/>
        </w:rPr>
        <w:t>2.</w:t>
      </w:r>
      <w:r w:rsidR="00FD2C23" w:rsidRPr="008160B3">
        <w:rPr>
          <w:rFonts w:ascii="Arial" w:hAnsi="Arial" w:cs="Arial"/>
          <w:b/>
          <w:bCs/>
          <w:color w:val="156082" w:themeColor="accent1"/>
          <w:sz w:val="24"/>
          <w:szCs w:val="24"/>
        </w:rPr>
        <w:t xml:space="preserve"> </w:t>
      </w:r>
      <w:r w:rsidR="00534D52" w:rsidRPr="008160B3">
        <w:rPr>
          <w:rFonts w:ascii="Arial" w:hAnsi="Arial" w:cs="Arial"/>
          <w:b/>
          <w:bCs/>
          <w:color w:val="156082" w:themeColor="accent1"/>
          <w:sz w:val="24"/>
          <w:szCs w:val="24"/>
        </w:rPr>
        <w:t>Work performed and main achievements</w:t>
      </w:r>
    </w:p>
    <w:tbl>
      <w:tblPr>
        <w:tblStyle w:val="Tablaconcuadrcula"/>
        <w:tblW w:w="13320" w:type="dxa"/>
        <w:tblLook w:val="04A0" w:firstRow="1" w:lastRow="0" w:firstColumn="1" w:lastColumn="0" w:noHBand="0" w:noVBand="1"/>
      </w:tblPr>
      <w:tblGrid>
        <w:gridCol w:w="3539"/>
        <w:gridCol w:w="9781"/>
      </w:tblGrid>
      <w:tr w:rsidR="002D1F45" w:rsidRPr="008160B3" w14:paraId="40CF11D8" w14:textId="4612F581" w:rsidTr="008160B3">
        <w:trPr>
          <w:trHeight w:val="600"/>
        </w:trPr>
        <w:tc>
          <w:tcPr>
            <w:tcW w:w="3539" w:type="dxa"/>
            <w:shd w:val="clear" w:color="auto" w:fill="C1E4F5" w:themeFill="accent1" w:themeFillTint="33"/>
            <w:vAlign w:val="center"/>
            <w:hideMark/>
          </w:tcPr>
          <w:p w14:paraId="2C43D1A9" w14:textId="498A8E75" w:rsidR="002D1F45" w:rsidRPr="008160B3" w:rsidRDefault="00184100" w:rsidP="008160B3">
            <w:pPr>
              <w:spacing w:line="360" w:lineRule="auto"/>
              <w:jc w:val="center"/>
              <w:rPr>
                <w:rFonts w:ascii="Arial" w:hAnsi="Arial" w:cs="Arial"/>
                <w:b/>
                <w:bCs/>
                <w:sz w:val="20"/>
                <w:szCs w:val="20"/>
                <w:lang w:val="nl-NL"/>
              </w:rPr>
            </w:pPr>
            <w:r w:rsidRPr="008160B3">
              <w:rPr>
                <w:rFonts w:ascii="Arial" w:hAnsi="Arial" w:cs="Arial"/>
                <w:b/>
                <w:bCs/>
                <w:sz w:val="20"/>
                <w:szCs w:val="20"/>
                <w:lang w:val="nl-NL"/>
              </w:rPr>
              <w:t>Activities</w:t>
            </w:r>
          </w:p>
        </w:tc>
        <w:tc>
          <w:tcPr>
            <w:tcW w:w="9781" w:type="dxa"/>
            <w:shd w:val="clear" w:color="auto" w:fill="C1E4F5" w:themeFill="accent1" w:themeFillTint="33"/>
            <w:vAlign w:val="center"/>
          </w:tcPr>
          <w:p w14:paraId="60613206" w14:textId="2CC00B80" w:rsidR="002D1F45" w:rsidRPr="008160B3" w:rsidRDefault="008C1929" w:rsidP="008160B3">
            <w:pPr>
              <w:spacing w:line="360" w:lineRule="auto"/>
              <w:jc w:val="center"/>
              <w:rPr>
                <w:rFonts w:ascii="Arial" w:hAnsi="Arial" w:cs="Arial"/>
                <w:b/>
                <w:bCs/>
                <w:sz w:val="20"/>
                <w:szCs w:val="20"/>
              </w:rPr>
            </w:pPr>
            <w:r w:rsidRPr="008160B3">
              <w:rPr>
                <w:rFonts w:ascii="Arial" w:hAnsi="Arial" w:cs="Arial"/>
                <w:b/>
                <w:bCs/>
                <w:sz w:val="20"/>
                <w:szCs w:val="20"/>
              </w:rPr>
              <w:t>Description of performance and main achievements</w:t>
            </w:r>
          </w:p>
        </w:tc>
      </w:tr>
      <w:tr w:rsidR="00E6506B" w:rsidRPr="008160B3" w14:paraId="59D8E966" w14:textId="77777777" w:rsidTr="00BD5B1F">
        <w:trPr>
          <w:trHeight w:val="305"/>
        </w:trPr>
        <w:tc>
          <w:tcPr>
            <w:tcW w:w="13320" w:type="dxa"/>
            <w:gridSpan w:val="2"/>
            <w:shd w:val="clear" w:color="auto" w:fill="D9D9D9" w:themeFill="background1" w:themeFillShade="D9"/>
          </w:tcPr>
          <w:p w14:paraId="2A996588" w14:textId="320FBBE0" w:rsidR="00E6506B" w:rsidRPr="008160B3" w:rsidRDefault="00E6506B" w:rsidP="001455E2">
            <w:pPr>
              <w:spacing w:line="360" w:lineRule="auto"/>
              <w:rPr>
                <w:rFonts w:ascii="Arial" w:hAnsi="Arial" w:cs="Arial"/>
                <w:b/>
                <w:bCs/>
                <w:sz w:val="20"/>
                <w:szCs w:val="20"/>
              </w:rPr>
            </w:pPr>
            <w:r w:rsidRPr="008160B3">
              <w:rPr>
                <w:rFonts w:ascii="Arial" w:hAnsi="Arial" w:cs="Arial"/>
                <w:b/>
                <w:bCs/>
                <w:sz w:val="20"/>
                <w:szCs w:val="20"/>
                <w:lang w:val="nl-NL"/>
              </w:rPr>
              <w:t>Work package 1: project management</w:t>
            </w:r>
          </w:p>
        </w:tc>
      </w:tr>
      <w:tr w:rsidR="002D1F45" w:rsidRPr="008160B3" w14:paraId="1EC41E3B" w14:textId="4CF18067" w:rsidTr="00E6506B">
        <w:trPr>
          <w:trHeight w:val="600"/>
        </w:trPr>
        <w:tc>
          <w:tcPr>
            <w:tcW w:w="3539" w:type="dxa"/>
            <w:hideMark/>
          </w:tcPr>
          <w:p w14:paraId="62EC4FF4" w14:textId="6F9D50F9" w:rsidR="002D1F45" w:rsidRPr="008160B3" w:rsidRDefault="002D1F45" w:rsidP="00BD5B1F">
            <w:pPr>
              <w:rPr>
                <w:rFonts w:ascii="Arial" w:hAnsi="Arial" w:cs="Arial"/>
                <w:b/>
                <w:bCs/>
                <w:sz w:val="20"/>
                <w:szCs w:val="20"/>
              </w:rPr>
            </w:pPr>
            <w:r w:rsidRPr="008160B3">
              <w:rPr>
                <w:rFonts w:ascii="Arial" w:hAnsi="Arial" w:cs="Arial"/>
                <w:b/>
                <w:bCs/>
                <w:sz w:val="20"/>
                <w:szCs w:val="20"/>
              </w:rPr>
              <w:t xml:space="preserve">T1.1. </w:t>
            </w:r>
            <w:r w:rsidR="000E2B3E" w:rsidRPr="008160B3">
              <w:rPr>
                <w:rFonts w:ascii="Arial" w:hAnsi="Arial" w:cs="Arial"/>
                <w:b/>
                <w:bCs/>
                <w:sz w:val="20"/>
                <w:szCs w:val="20"/>
              </w:rPr>
              <w:t>Kick-off meeting</w:t>
            </w:r>
          </w:p>
        </w:tc>
        <w:tc>
          <w:tcPr>
            <w:tcW w:w="9781" w:type="dxa"/>
          </w:tcPr>
          <w:p w14:paraId="67D7C116" w14:textId="15D0A068" w:rsidR="002D1F45" w:rsidRPr="008160B3" w:rsidRDefault="00530990" w:rsidP="00BD5B1F">
            <w:pPr>
              <w:jc w:val="both"/>
              <w:rPr>
                <w:rFonts w:ascii="Arial" w:hAnsi="Arial" w:cs="Arial"/>
                <w:sz w:val="20"/>
                <w:szCs w:val="20"/>
                <w:lang w:val="es-CO"/>
              </w:rPr>
            </w:pPr>
            <w:r w:rsidRPr="008160B3">
              <w:rPr>
                <w:rFonts w:ascii="Arial" w:hAnsi="Arial" w:cs="Arial"/>
                <w:sz w:val="20"/>
                <w:szCs w:val="20"/>
                <w:lang w:val="es-CO"/>
              </w:rPr>
              <w:t>En el marco de la reunión de lanzamiento del proyecto, se validó la estructura general de los paquetes de trabajo y se acordaron las funciones y responsabilidades de los socios del consorcio. Asimismo, se realizó una identificación preliminar de los principales retos de implementación y se definieron los lineamientos para la elaboración de la matriz de riesgos, así como para el establecimiento de un sistema de seguimiento orientado a fortalecer la coordinación, la gestión de dependencias y la coherencia operativa entre los socios del proyecto.</w:t>
            </w:r>
          </w:p>
        </w:tc>
      </w:tr>
      <w:tr w:rsidR="002D1F45" w:rsidRPr="008160B3" w14:paraId="7C18A45A" w14:textId="048793CB" w:rsidTr="00E6506B">
        <w:trPr>
          <w:trHeight w:val="600"/>
        </w:trPr>
        <w:tc>
          <w:tcPr>
            <w:tcW w:w="3539" w:type="dxa"/>
            <w:hideMark/>
          </w:tcPr>
          <w:p w14:paraId="64C8880F" w14:textId="264A52EE" w:rsidR="002D1F45" w:rsidRPr="008160B3" w:rsidRDefault="002D1F45" w:rsidP="00BD5B1F">
            <w:pPr>
              <w:rPr>
                <w:rFonts w:ascii="Arial" w:hAnsi="Arial" w:cs="Arial"/>
                <w:b/>
                <w:bCs/>
                <w:sz w:val="20"/>
                <w:szCs w:val="20"/>
              </w:rPr>
            </w:pPr>
            <w:r w:rsidRPr="008160B3">
              <w:rPr>
                <w:rFonts w:ascii="Arial" w:hAnsi="Arial" w:cs="Arial"/>
                <w:b/>
                <w:bCs/>
                <w:sz w:val="20"/>
                <w:szCs w:val="20"/>
              </w:rPr>
              <w:t xml:space="preserve">T1.2. </w:t>
            </w:r>
            <w:r w:rsidR="000E2B3E" w:rsidRPr="008160B3">
              <w:rPr>
                <w:rFonts w:ascii="Arial" w:hAnsi="Arial" w:cs="Arial"/>
                <w:b/>
                <w:bCs/>
                <w:sz w:val="20"/>
                <w:szCs w:val="20"/>
              </w:rPr>
              <w:t>Inception and preparation</w:t>
            </w:r>
          </w:p>
        </w:tc>
        <w:tc>
          <w:tcPr>
            <w:tcW w:w="9781" w:type="dxa"/>
          </w:tcPr>
          <w:p w14:paraId="7CE063D8" w14:textId="11ED839E" w:rsidR="00530990" w:rsidRPr="008160B3" w:rsidRDefault="00530990" w:rsidP="00530990">
            <w:pPr>
              <w:spacing w:before="100" w:beforeAutospacing="1" w:after="100" w:afterAutospacing="1"/>
              <w:jc w:val="both"/>
              <w:rPr>
                <w:rFonts w:ascii="Arial" w:eastAsia="Times New Roman" w:hAnsi="Arial" w:cs="Arial"/>
                <w:kern w:val="0"/>
                <w:sz w:val="20"/>
                <w:szCs w:val="20"/>
                <w:lang w:val="es-CO" w:eastAsia="es-CO"/>
                <w14:ligatures w14:val="none"/>
              </w:rPr>
            </w:pPr>
            <w:r w:rsidRPr="008160B3">
              <w:rPr>
                <w:rFonts w:ascii="Arial" w:eastAsia="Times New Roman" w:hAnsi="Arial" w:cs="Arial"/>
                <w:kern w:val="0"/>
                <w:sz w:val="20"/>
                <w:szCs w:val="20"/>
                <w:lang w:val="es-CO" w:eastAsia="es-CO"/>
                <w14:ligatures w14:val="none"/>
              </w:rPr>
              <w:t>Durante la fase de inicio y preparación del proyecto, se consolidó la estructura operativa y de gobernanza mediante la organización de los paquetes de trabajo y la definición clara de roles y responsabilidades entre los socios del consorcio. En esta etapa se identificaron los principales retos de implementación y se desarrolló una matriz de riesgos detallada, junto con un sistema de seguimiento orientado a la gestión de interdependencias y a la coordinación efectiva entre los socios.</w:t>
            </w:r>
            <w:r w:rsidR="008160B3">
              <w:rPr>
                <w:rFonts w:ascii="Arial" w:eastAsia="Times New Roman" w:hAnsi="Arial" w:cs="Arial"/>
                <w:kern w:val="0"/>
                <w:sz w:val="20"/>
                <w:szCs w:val="20"/>
                <w:lang w:val="es-CO" w:eastAsia="es-CO"/>
                <w14:ligatures w14:val="none"/>
              </w:rPr>
              <w:t xml:space="preserve"> </w:t>
            </w:r>
            <w:r w:rsidRPr="008160B3">
              <w:rPr>
                <w:rFonts w:ascii="Arial" w:eastAsia="Times New Roman" w:hAnsi="Arial" w:cs="Arial"/>
                <w:kern w:val="0"/>
                <w:sz w:val="20"/>
                <w:szCs w:val="20"/>
                <w:lang w:val="es-CO" w:eastAsia="es-CO"/>
                <w14:ligatures w14:val="none"/>
              </w:rPr>
              <w:t>Adicionalmente, se fortaleció la capacidad operativa y estratégica del proyecto a través de la contratación e inducción de personal técnico especializado, la articulación interinstitucional entre los equipos de Ecuador, Colombia y Plan Holanda, y la conformación de un Comité Consultivo integrado por actores clave. Como parte del proceso de preparación, se diseñó y aplicó una línea de base rápida con enfoque de género, que permitió diagnosticar el nivel de sensibilidad de las instituciones de Educación y Formación Profesional (EFP) e identificar áreas prioritarias para avanzar hacia entornos formativos más inclusivos.</w:t>
            </w:r>
          </w:p>
          <w:p w14:paraId="603D785C" w14:textId="491C9655" w:rsidR="002D1F45" w:rsidRPr="008160B3" w:rsidRDefault="00530990" w:rsidP="00530990">
            <w:pPr>
              <w:spacing w:before="100" w:beforeAutospacing="1" w:after="100" w:afterAutospacing="1"/>
              <w:jc w:val="both"/>
              <w:rPr>
                <w:rFonts w:ascii="Arial" w:hAnsi="Arial" w:cs="Arial"/>
                <w:sz w:val="20"/>
                <w:szCs w:val="20"/>
                <w:lang w:val="es-CO"/>
              </w:rPr>
            </w:pPr>
            <w:r w:rsidRPr="008160B3">
              <w:rPr>
                <w:rFonts w:ascii="Arial" w:eastAsia="Times New Roman" w:hAnsi="Arial" w:cs="Arial"/>
                <w:kern w:val="0"/>
                <w:sz w:val="20"/>
                <w:szCs w:val="20"/>
                <w:lang w:val="es-CO" w:eastAsia="es-CO"/>
                <w14:ligatures w14:val="none"/>
              </w:rPr>
              <w:t>De manera complementaria, se desarrollaron actividades preparatorias orientadas al proceso de pilotaje, incluyendo la contratación de una consultora docente especializada con enfoque de género, con el fin de fortalecer la integración de criterios de inclusión en la metodología. Asimismo, se iniciaron acciones de planificación para el lanzamiento de la metodología ajustada y para el diseño de un proceso de formación de formadores (Training of Trainers – ToT) dirigido a docentes del socio Fundación Colombia Incluyente, orientado a promover entornos formativos progresivamente más inclusivos y sensibles al género.</w:t>
            </w:r>
          </w:p>
        </w:tc>
      </w:tr>
      <w:tr w:rsidR="002D1F45" w:rsidRPr="008160B3" w14:paraId="5D7546F4" w14:textId="33126D34" w:rsidTr="00E6506B">
        <w:trPr>
          <w:trHeight w:val="600"/>
        </w:trPr>
        <w:tc>
          <w:tcPr>
            <w:tcW w:w="3539" w:type="dxa"/>
            <w:hideMark/>
          </w:tcPr>
          <w:p w14:paraId="58660907" w14:textId="7D2EC8F0" w:rsidR="002D1F45" w:rsidRPr="008160B3" w:rsidRDefault="002D1F45" w:rsidP="00BD5B1F">
            <w:pPr>
              <w:rPr>
                <w:rFonts w:ascii="Arial" w:hAnsi="Arial" w:cs="Arial"/>
                <w:b/>
                <w:bCs/>
                <w:sz w:val="20"/>
                <w:szCs w:val="20"/>
              </w:rPr>
            </w:pPr>
            <w:r w:rsidRPr="008160B3">
              <w:rPr>
                <w:rFonts w:ascii="Arial" w:hAnsi="Arial" w:cs="Arial"/>
                <w:b/>
                <w:bCs/>
                <w:sz w:val="20"/>
                <w:szCs w:val="20"/>
              </w:rPr>
              <w:t xml:space="preserve">T1.3. </w:t>
            </w:r>
            <w:r w:rsidR="000E2B3E" w:rsidRPr="008160B3">
              <w:rPr>
                <w:rFonts w:ascii="Arial" w:hAnsi="Arial" w:cs="Arial"/>
                <w:b/>
                <w:bCs/>
                <w:sz w:val="20"/>
                <w:szCs w:val="20"/>
              </w:rPr>
              <w:t>Project coordination and monitoring incl. risk</w:t>
            </w:r>
            <w:r w:rsidR="00815300" w:rsidRPr="008160B3">
              <w:rPr>
                <w:rFonts w:ascii="Arial" w:hAnsi="Arial" w:cs="Arial"/>
                <w:b/>
                <w:bCs/>
                <w:sz w:val="20"/>
                <w:szCs w:val="20"/>
              </w:rPr>
              <w:t>s and opps</w:t>
            </w:r>
          </w:p>
        </w:tc>
        <w:tc>
          <w:tcPr>
            <w:tcW w:w="9781" w:type="dxa"/>
          </w:tcPr>
          <w:p w14:paraId="22135370" w14:textId="5FDEF21A" w:rsidR="00530990" w:rsidRPr="008160B3" w:rsidRDefault="00530990" w:rsidP="00530990">
            <w:pPr>
              <w:jc w:val="both"/>
              <w:rPr>
                <w:rFonts w:ascii="Arial" w:hAnsi="Arial" w:cs="Arial"/>
                <w:sz w:val="20"/>
                <w:szCs w:val="20"/>
                <w:lang w:val="es-CO"/>
              </w:rPr>
            </w:pPr>
            <w:r w:rsidRPr="008160B3">
              <w:rPr>
                <w:rFonts w:ascii="Arial" w:hAnsi="Arial" w:cs="Arial"/>
                <w:sz w:val="20"/>
                <w:szCs w:val="20"/>
                <w:lang w:val="es-CO"/>
              </w:rPr>
              <w:t>Durante el período reportado se aseguró la coordinación operativa entre los socios del proyecto mediante el seguimiento continuo a los paquetes de trabajo y la verificación del cumplimiento de los roles y responsabilidades acordados.</w:t>
            </w:r>
            <w:r w:rsidR="008160B3">
              <w:rPr>
                <w:rFonts w:ascii="Arial" w:hAnsi="Arial" w:cs="Arial"/>
                <w:sz w:val="20"/>
                <w:szCs w:val="20"/>
                <w:lang w:val="es-CO"/>
              </w:rPr>
              <w:t xml:space="preserve"> </w:t>
            </w:r>
          </w:p>
          <w:p w14:paraId="5A74AC4E" w14:textId="77777777" w:rsidR="00530990" w:rsidRPr="008160B3" w:rsidRDefault="00530990" w:rsidP="00530990">
            <w:pPr>
              <w:jc w:val="both"/>
              <w:rPr>
                <w:rFonts w:ascii="Arial" w:hAnsi="Arial" w:cs="Arial"/>
                <w:sz w:val="20"/>
                <w:szCs w:val="20"/>
                <w:lang w:val="es-CO"/>
              </w:rPr>
            </w:pPr>
          </w:p>
          <w:p w14:paraId="49030427" w14:textId="77777777" w:rsidR="00530990" w:rsidRPr="008160B3" w:rsidRDefault="00530990" w:rsidP="00530990">
            <w:pPr>
              <w:jc w:val="both"/>
              <w:rPr>
                <w:rFonts w:ascii="Arial" w:hAnsi="Arial" w:cs="Arial"/>
                <w:sz w:val="20"/>
                <w:szCs w:val="20"/>
                <w:lang w:val="es-CO"/>
              </w:rPr>
            </w:pPr>
            <w:r w:rsidRPr="008160B3">
              <w:rPr>
                <w:rFonts w:ascii="Arial" w:hAnsi="Arial" w:cs="Arial"/>
                <w:sz w:val="20"/>
                <w:szCs w:val="20"/>
                <w:lang w:val="es-CO"/>
              </w:rPr>
              <w:t>Se llevó a cabo un monitoreo sistemático de los desafíos de implementación y se actualizó de manera periódica la matriz de riesgos, incorporando medidas de mitigación y la identificación de oportunidades de mejora. Asimismo, se fortalecieron los mecanismos de seguimiento orientados a la gestión de interdependencias entre los socios, garantizando una implementación articulada, coherente y oportuna de las actividades previstas.</w:t>
            </w:r>
          </w:p>
          <w:p w14:paraId="13C32184" w14:textId="77777777" w:rsidR="00530990" w:rsidRPr="008160B3" w:rsidRDefault="00530990" w:rsidP="00530990">
            <w:pPr>
              <w:jc w:val="both"/>
              <w:rPr>
                <w:rFonts w:ascii="Arial" w:hAnsi="Arial" w:cs="Arial"/>
                <w:sz w:val="20"/>
                <w:szCs w:val="20"/>
                <w:lang w:val="es-CO"/>
              </w:rPr>
            </w:pPr>
          </w:p>
          <w:p w14:paraId="64F42EF8" w14:textId="3FE97429" w:rsidR="00C86DE8" w:rsidRPr="008160B3" w:rsidRDefault="00530990" w:rsidP="00530990">
            <w:pPr>
              <w:jc w:val="both"/>
              <w:rPr>
                <w:rFonts w:ascii="Arial" w:hAnsi="Arial" w:cs="Arial"/>
                <w:sz w:val="20"/>
                <w:szCs w:val="20"/>
                <w:lang w:val="es-CO"/>
              </w:rPr>
            </w:pPr>
            <w:r w:rsidRPr="008160B3">
              <w:rPr>
                <w:rFonts w:ascii="Arial" w:hAnsi="Arial" w:cs="Arial"/>
                <w:sz w:val="20"/>
                <w:szCs w:val="20"/>
                <w:lang w:val="es-CO"/>
              </w:rPr>
              <w:t>El relacionamiento permanente entre los socios, las reuniones periódicas de seguimiento técnico a los distintos componentes de los paquetes de trabajo y el acompañamiento continuo del área de Monitoreo y Evaluación han sido fundamentales para la identificación temprana de posibles desviaciones o incidencias. Este enfoque ha permitido una gestión oportuna de los riesgos y la adopción ágil de medidas correctivas, contribuyendo al adecuado desarrollo del proyecto y al cumplimiento de sus objetivos.</w:t>
            </w:r>
          </w:p>
        </w:tc>
      </w:tr>
      <w:tr w:rsidR="002D1F45" w:rsidRPr="008160B3" w14:paraId="05312E96" w14:textId="3A93D04F" w:rsidTr="00E6506B">
        <w:trPr>
          <w:trHeight w:val="600"/>
        </w:trPr>
        <w:tc>
          <w:tcPr>
            <w:tcW w:w="3539" w:type="dxa"/>
            <w:hideMark/>
          </w:tcPr>
          <w:p w14:paraId="772FF0AE" w14:textId="54ED9241" w:rsidR="002D1F45" w:rsidRPr="008160B3" w:rsidRDefault="002D1F45" w:rsidP="00BD5B1F">
            <w:pPr>
              <w:rPr>
                <w:rFonts w:ascii="Arial" w:hAnsi="Arial" w:cs="Arial"/>
                <w:b/>
                <w:bCs/>
                <w:sz w:val="20"/>
                <w:szCs w:val="20"/>
              </w:rPr>
            </w:pPr>
            <w:r w:rsidRPr="008160B3">
              <w:rPr>
                <w:rFonts w:ascii="Arial" w:hAnsi="Arial" w:cs="Arial"/>
                <w:b/>
                <w:bCs/>
                <w:sz w:val="20"/>
                <w:szCs w:val="20"/>
              </w:rPr>
              <w:t xml:space="preserve">T1.4. </w:t>
            </w:r>
            <w:r w:rsidR="000A7C95" w:rsidRPr="008160B3">
              <w:rPr>
                <w:rFonts w:ascii="Arial" w:hAnsi="Arial" w:cs="Arial"/>
                <w:b/>
                <w:bCs/>
                <w:sz w:val="20"/>
                <w:szCs w:val="20"/>
              </w:rPr>
              <w:t>reporting</w:t>
            </w:r>
          </w:p>
        </w:tc>
        <w:tc>
          <w:tcPr>
            <w:tcW w:w="9781" w:type="dxa"/>
          </w:tcPr>
          <w:p w14:paraId="53AB35AC" w14:textId="3EA31B05" w:rsidR="002D1F45" w:rsidRPr="008160B3" w:rsidRDefault="00CF2045" w:rsidP="00BD5B1F">
            <w:pPr>
              <w:jc w:val="both"/>
              <w:rPr>
                <w:rFonts w:ascii="Arial" w:hAnsi="Arial" w:cs="Arial"/>
                <w:sz w:val="20"/>
                <w:szCs w:val="20"/>
                <w:lang w:val="es-CO"/>
              </w:rPr>
            </w:pPr>
            <w:r w:rsidRPr="008160B3">
              <w:rPr>
                <w:rFonts w:ascii="Arial" w:hAnsi="Arial" w:cs="Arial"/>
                <w:sz w:val="20"/>
                <w:szCs w:val="20"/>
                <w:lang w:val="es-CO"/>
              </w:rPr>
              <w:t>En el tiempo de ejecución y según los requerimientos del donante se ha realizado entrega del Informe narrativo semestral y el informe financiero semestral.</w:t>
            </w:r>
          </w:p>
        </w:tc>
      </w:tr>
      <w:tr w:rsidR="002D1F45" w:rsidRPr="008160B3" w14:paraId="65E99F5D" w14:textId="0E75E0E6" w:rsidTr="00E6506B">
        <w:trPr>
          <w:trHeight w:val="600"/>
        </w:trPr>
        <w:tc>
          <w:tcPr>
            <w:tcW w:w="3539" w:type="dxa"/>
            <w:hideMark/>
          </w:tcPr>
          <w:p w14:paraId="37C0EB14" w14:textId="77777777" w:rsidR="002D1F45" w:rsidRPr="008160B3" w:rsidRDefault="002D1F45" w:rsidP="00BD5B1F">
            <w:pPr>
              <w:rPr>
                <w:rFonts w:ascii="Arial" w:hAnsi="Arial" w:cs="Arial"/>
                <w:b/>
                <w:bCs/>
                <w:sz w:val="20"/>
                <w:szCs w:val="20"/>
              </w:rPr>
            </w:pPr>
            <w:r w:rsidRPr="008160B3">
              <w:rPr>
                <w:rFonts w:ascii="Arial" w:hAnsi="Arial" w:cs="Arial"/>
                <w:b/>
                <w:bCs/>
                <w:sz w:val="20"/>
                <w:szCs w:val="20"/>
              </w:rPr>
              <w:t xml:space="preserve">T1.5. </w:t>
            </w:r>
            <w:r w:rsidR="000A7C95" w:rsidRPr="008160B3">
              <w:rPr>
                <w:rFonts w:ascii="Arial" w:hAnsi="Arial" w:cs="Arial"/>
                <w:b/>
                <w:bCs/>
                <w:sz w:val="20"/>
                <w:szCs w:val="20"/>
              </w:rPr>
              <w:t xml:space="preserve">Action learning and best practices harvesting </w:t>
            </w:r>
          </w:p>
          <w:p w14:paraId="50AD3040" w14:textId="77777777" w:rsidR="00B46849" w:rsidRPr="008160B3" w:rsidRDefault="00B46849" w:rsidP="00BD5B1F">
            <w:pPr>
              <w:rPr>
                <w:rFonts w:ascii="Arial" w:hAnsi="Arial" w:cs="Arial"/>
                <w:sz w:val="20"/>
                <w:szCs w:val="20"/>
              </w:rPr>
            </w:pPr>
          </w:p>
          <w:p w14:paraId="4CB57206" w14:textId="77777777" w:rsidR="00B46849" w:rsidRPr="008160B3" w:rsidRDefault="00B46849" w:rsidP="00BD5B1F">
            <w:pPr>
              <w:rPr>
                <w:rFonts w:ascii="Arial" w:hAnsi="Arial" w:cs="Arial"/>
                <w:sz w:val="20"/>
                <w:szCs w:val="20"/>
              </w:rPr>
            </w:pPr>
          </w:p>
          <w:p w14:paraId="4AD4EF35" w14:textId="1F20E9C8" w:rsidR="00B46849" w:rsidRPr="008160B3" w:rsidRDefault="00B46849" w:rsidP="00BD5B1F">
            <w:pPr>
              <w:rPr>
                <w:rFonts w:ascii="Arial" w:hAnsi="Arial" w:cs="Arial"/>
                <w:sz w:val="20"/>
                <w:szCs w:val="20"/>
              </w:rPr>
            </w:pPr>
          </w:p>
        </w:tc>
        <w:tc>
          <w:tcPr>
            <w:tcW w:w="9781" w:type="dxa"/>
          </w:tcPr>
          <w:p w14:paraId="5B4188DB" w14:textId="3B7CCD0B" w:rsidR="002D1F45" w:rsidRPr="008160B3" w:rsidRDefault="00BD5B1F" w:rsidP="00BD5B1F">
            <w:pPr>
              <w:jc w:val="both"/>
              <w:rPr>
                <w:rFonts w:ascii="Arial" w:hAnsi="Arial" w:cs="Arial"/>
                <w:sz w:val="20"/>
                <w:szCs w:val="20"/>
                <w:lang w:val="es-CO"/>
              </w:rPr>
            </w:pPr>
            <w:r w:rsidRPr="008160B3">
              <w:rPr>
                <w:rFonts w:ascii="Arial" w:hAnsi="Arial" w:cs="Arial"/>
                <w:sz w:val="20"/>
                <w:szCs w:val="20"/>
                <w:lang w:val="es-ES_tradnl"/>
              </w:rPr>
              <w:t xml:space="preserve">Las acciones relacionadas con el aprendizaje y las mejores prácticas de trabajo se desarrollarán en el segundo año de implementación del proyecto. </w:t>
            </w:r>
          </w:p>
        </w:tc>
      </w:tr>
      <w:tr w:rsidR="00E6506B" w:rsidRPr="008160B3" w14:paraId="128E6DDD" w14:textId="6B061CE0" w:rsidTr="00BD5B1F">
        <w:trPr>
          <w:trHeight w:val="339"/>
        </w:trPr>
        <w:tc>
          <w:tcPr>
            <w:tcW w:w="13320" w:type="dxa"/>
            <w:gridSpan w:val="2"/>
            <w:shd w:val="clear" w:color="auto" w:fill="D9D9D9" w:themeFill="background1" w:themeFillShade="D9"/>
            <w:noWrap/>
            <w:hideMark/>
          </w:tcPr>
          <w:p w14:paraId="648EA287" w14:textId="16B71A76" w:rsidR="00E6506B" w:rsidRPr="008160B3" w:rsidRDefault="00E6506B" w:rsidP="00BD5B1F">
            <w:pPr>
              <w:jc w:val="both"/>
              <w:rPr>
                <w:rFonts w:ascii="Arial" w:hAnsi="Arial" w:cs="Arial"/>
                <w:b/>
                <w:bCs/>
                <w:sz w:val="20"/>
                <w:szCs w:val="20"/>
              </w:rPr>
            </w:pPr>
            <w:r w:rsidRPr="008160B3">
              <w:rPr>
                <w:rFonts w:ascii="Arial" w:hAnsi="Arial" w:cs="Arial"/>
                <w:b/>
                <w:bCs/>
                <w:sz w:val="20"/>
                <w:szCs w:val="20"/>
              </w:rPr>
              <w:t>Work package 2: Develop an inclusive market-driven curriculum on green skills for VET education</w:t>
            </w:r>
          </w:p>
        </w:tc>
      </w:tr>
      <w:tr w:rsidR="002D1F45" w:rsidRPr="008160B3" w14:paraId="52585590" w14:textId="37FE4A13" w:rsidTr="00E6506B">
        <w:trPr>
          <w:trHeight w:val="600"/>
        </w:trPr>
        <w:tc>
          <w:tcPr>
            <w:tcW w:w="3539" w:type="dxa"/>
            <w:hideMark/>
          </w:tcPr>
          <w:p w14:paraId="7D196583" w14:textId="0C8374FF" w:rsidR="002D1F45" w:rsidRPr="008160B3" w:rsidRDefault="002D1F45" w:rsidP="00BD5B1F">
            <w:pPr>
              <w:rPr>
                <w:rFonts w:ascii="Arial" w:hAnsi="Arial" w:cs="Arial"/>
                <w:b/>
                <w:bCs/>
                <w:sz w:val="20"/>
                <w:szCs w:val="20"/>
              </w:rPr>
            </w:pPr>
            <w:r w:rsidRPr="008160B3">
              <w:rPr>
                <w:rFonts w:ascii="Arial" w:hAnsi="Arial" w:cs="Arial"/>
                <w:b/>
                <w:bCs/>
                <w:sz w:val="20"/>
                <w:szCs w:val="20"/>
              </w:rPr>
              <w:t xml:space="preserve">T2.1. </w:t>
            </w:r>
            <w:r w:rsidR="00F676FA" w:rsidRPr="008160B3">
              <w:rPr>
                <w:rFonts w:ascii="Arial" w:hAnsi="Arial" w:cs="Arial"/>
                <w:b/>
                <w:bCs/>
                <w:sz w:val="20"/>
                <w:szCs w:val="20"/>
              </w:rPr>
              <w:t>Stakeholders’ needs and gap analysis on labour demanded green skills</w:t>
            </w:r>
          </w:p>
        </w:tc>
        <w:tc>
          <w:tcPr>
            <w:tcW w:w="9781" w:type="dxa"/>
          </w:tcPr>
          <w:p w14:paraId="6CB2370D" w14:textId="77777777" w:rsidR="00EF1CC8" w:rsidRPr="00063AED" w:rsidRDefault="00EF1CC8" w:rsidP="00EF1CC8">
            <w:pPr>
              <w:spacing w:before="100" w:beforeAutospacing="1" w:after="100" w:afterAutospacing="1"/>
              <w:jc w:val="both"/>
              <w:rPr>
                <w:rFonts w:ascii="Arial" w:eastAsia="Times New Roman" w:hAnsi="Arial" w:cs="Arial"/>
                <w:kern w:val="0"/>
                <w:sz w:val="20"/>
                <w:szCs w:val="20"/>
                <w:lang w:val="es-CO" w:eastAsia="es-CO"/>
                <w14:ligatures w14:val="none"/>
              </w:rPr>
            </w:pPr>
            <w:r w:rsidRPr="008160B3">
              <w:rPr>
                <w:rFonts w:ascii="Arial" w:eastAsia="Times New Roman" w:hAnsi="Arial" w:cs="Arial"/>
                <w:kern w:val="0"/>
                <w:sz w:val="20"/>
                <w:szCs w:val="20"/>
                <w:lang w:val="es-ES_tradnl" w:eastAsia="es-CO"/>
                <w14:ligatures w14:val="none"/>
              </w:rPr>
              <w:t>Durante los meses de abril y mayo de 2025 se desarrolló un proceso de recopilación de información primaria a partir de las contribuciones de estudiantes, personal docente, representantes de sectores económicos estratégicos y de la autoridad ambiental municipal. A través de entrevistas estructuradas y espacios participativos se involucraron actores clave, entre ellos Barranquilla Verde, la Cámara de Comercio de Barranquilla, el Clúster de Turismo, el Clúster de Espacios Amigables, representantes del sector hotelero, emprendedores verdes, la Secretaría de Gestión Social y el Consejo de Juventudes.</w:t>
            </w:r>
          </w:p>
          <w:p w14:paraId="0BF6DEB8" w14:textId="77777777" w:rsidR="00EF1CC8" w:rsidRPr="008160B3" w:rsidRDefault="00EF1CC8" w:rsidP="00EF1CC8">
            <w:pPr>
              <w:spacing w:before="100" w:beforeAutospacing="1" w:after="100" w:afterAutospacing="1"/>
              <w:jc w:val="both"/>
              <w:rPr>
                <w:rFonts w:ascii="Arial" w:eastAsia="Times New Roman" w:hAnsi="Arial" w:cs="Arial"/>
                <w:kern w:val="0"/>
                <w:sz w:val="20"/>
                <w:szCs w:val="20"/>
                <w:lang w:val="es-ES_tradnl" w:eastAsia="es-CO"/>
                <w14:ligatures w14:val="none"/>
              </w:rPr>
            </w:pPr>
            <w:r w:rsidRPr="008160B3">
              <w:rPr>
                <w:rFonts w:ascii="Arial" w:eastAsia="Times New Roman" w:hAnsi="Arial" w:cs="Arial"/>
                <w:kern w:val="0"/>
                <w:sz w:val="20"/>
                <w:szCs w:val="20"/>
                <w:lang w:val="es-ES_tradnl" w:eastAsia="es-CO"/>
                <w14:ligatures w14:val="none"/>
              </w:rPr>
              <w:t>El ejercicio se abordó desde un enfoque multidimensional, combinando la caracterización de la oferta y la demanda de empleo, la identificación de brechas formativas y el reconocimiento de oportunidades para la inclusión laboral en sectores verdes. La diversidad de perspectivas recogidas permitió robustecer el análisis de necesidades y la identificación de brechas asociadas al desarrollo de competencias ecológicas.</w:t>
            </w:r>
          </w:p>
          <w:p w14:paraId="18CAE906" w14:textId="77777777" w:rsidR="00EF1CC8" w:rsidRPr="008160B3" w:rsidRDefault="00EF1CC8" w:rsidP="00EF1CC8">
            <w:pPr>
              <w:spacing w:before="100" w:beforeAutospacing="1" w:after="100" w:afterAutospacing="1"/>
              <w:jc w:val="both"/>
              <w:rPr>
                <w:rFonts w:ascii="Arial" w:eastAsia="Times New Roman" w:hAnsi="Arial" w:cs="Arial"/>
                <w:kern w:val="0"/>
                <w:sz w:val="20"/>
                <w:szCs w:val="20"/>
                <w:lang w:val="es-ES_tradnl" w:eastAsia="es-CO"/>
                <w14:ligatures w14:val="none"/>
              </w:rPr>
            </w:pPr>
            <w:r w:rsidRPr="008160B3">
              <w:rPr>
                <w:rFonts w:ascii="Arial" w:eastAsia="Times New Roman" w:hAnsi="Arial" w:cs="Arial"/>
                <w:kern w:val="0"/>
                <w:sz w:val="20"/>
                <w:szCs w:val="20"/>
                <w:lang w:val="es-ES_tradnl" w:eastAsia="es-CO"/>
                <w14:ligatures w14:val="none"/>
              </w:rPr>
              <w:t xml:space="preserve">Como resultado de este proceso, se elaboró el documento técnico titulado </w:t>
            </w:r>
            <w:r w:rsidRPr="008160B3">
              <w:rPr>
                <w:rFonts w:ascii="Arial" w:eastAsia="Times New Roman" w:hAnsi="Arial" w:cs="Arial"/>
                <w:i/>
                <w:iCs/>
                <w:kern w:val="0"/>
                <w:sz w:val="20"/>
                <w:szCs w:val="20"/>
                <w:lang w:val="es-ES_tradnl" w:eastAsia="es-CO"/>
                <w14:ligatures w14:val="none"/>
              </w:rPr>
              <w:t>“Análisis de problemáticas, necesidades y brechas en habilidades verdes para la empleabilidad de personas jóvenes, con énfasis en mujeres, en Barranquilla, Colombia”</w:t>
            </w:r>
            <w:r w:rsidRPr="008160B3">
              <w:rPr>
                <w:rFonts w:ascii="Arial" w:eastAsia="Times New Roman" w:hAnsi="Arial" w:cs="Arial"/>
                <w:kern w:val="0"/>
                <w:sz w:val="20"/>
                <w:szCs w:val="20"/>
                <w:lang w:val="es-ES_tradnl" w:eastAsia="es-CO"/>
                <w14:ligatures w14:val="none"/>
              </w:rPr>
              <w:t xml:space="preserve">, el cual constituye un insumo clave para el diseño y ajuste del currículo de </w:t>
            </w:r>
            <w:r w:rsidRPr="008160B3">
              <w:rPr>
                <w:rFonts w:ascii="Arial" w:eastAsia="Times New Roman" w:hAnsi="Arial" w:cs="Arial"/>
                <w:i/>
                <w:iCs/>
                <w:kern w:val="0"/>
                <w:sz w:val="20"/>
                <w:szCs w:val="20"/>
                <w:lang w:val="es-ES_tradnl" w:eastAsia="es-CO"/>
                <w14:ligatures w14:val="none"/>
              </w:rPr>
              <w:t>Green Life Skills (GLS)</w:t>
            </w:r>
            <w:r w:rsidRPr="008160B3">
              <w:rPr>
                <w:rFonts w:ascii="Arial" w:eastAsia="Times New Roman" w:hAnsi="Arial" w:cs="Arial"/>
                <w:kern w:val="0"/>
                <w:sz w:val="20"/>
                <w:szCs w:val="20"/>
                <w:lang w:val="es-ES_tradnl" w:eastAsia="es-CO"/>
                <w14:ligatures w14:val="none"/>
              </w:rPr>
              <w:t>.</w:t>
            </w:r>
          </w:p>
          <w:p w14:paraId="316C8CBA" w14:textId="5C793300" w:rsidR="002D1F45" w:rsidRPr="008160B3" w:rsidRDefault="00EF1CC8" w:rsidP="00721240">
            <w:pPr>
              <w:spacing w:before="100" w:beforeAutospacing="1" w:after="100" w:afterAutospacing="1"/>
              <w:jc w:val="both"/>
              <w:rPr>
                <w:rFonts w:ascii="Arial" w:eastAsia="Times New Roman" w:hAnsi="Arial" w:cs="Arial"/>
                <w:kern w:val="0"/>
                <w:sz w:val="20"/>
                <w:szCs w:val="20"/>
                <w:lang w:val="es-ES_tradnl" w:eastAsia="es-CO"/>
                <w14:ligatures w14:val="none"/>
              </w:rPr>
            </w:pPr>
            <w:r w:rsidRPr="008160B3">
              <w:rPr>
                <w:rFonts w:ascii="Arial" w:eastAsia="Times New Roman" w:hAnsi="Arial" w:cs="Arial"/>
                <w:kern w:val="0"/>
                <w:sz w:val="20"/>
                <w:szCs w:val="20"/>
                <w:lang w:val="es-ES_tradnl" w:eastAsia="es-CO"/>
                <w14:ligatures w14:val="none"/>
              </w:rPr>
              <w:t>El análisis evidenció que la principal limitación para la empleabilidad juvenil en sectores verdes en Barranquilla responde a una combinación de factores estructurales, formativos y culturales. Predomina un desconocimiento generalizado sobre los empleos verdes y sus oportunidades reales, especialmente entre jóvenes y comunidades educativas, junto con una baja identificación y apropiación de habilidades verdes, tanto técnicas como transversales. Asimismo, se identificó una desarticulación significativa entre la oferta de formación para el trabajo y las demandas actuales y emergentes del mercado laboral verde, lo que se traduce en perfiles de egreso poco alineados con las necesidades empresariales. A ello se suman barreras estructurales de acceso al empleo —como la falta de experiencia previa, redes de contacto y programas de primer empleo— que afectan de manera diferenciada a mujeres jóvenes y a poblaciones en situación de vulnerabilidad. Finalmente, se constató una limitada socialización de las políticas públicas y los marcos normativos asociados a la transición verde, así como una débil articulación intersectorial entre empresas, instituciones educativas y el sector público, lo que restringe la construcción de rutas integrales y sostenibles para la empleabilidad juvenil verde en el territorio.</w:t>
            </w:r>
          </w:p>
        </w:tc>
      </w:tr>
      <w:tr w:rsidR="002D1F45" w:rsidRPr="008160B3" w14:paraId="5EEFBB37" w14:textId="72179363" w:rsidTr="00E6506B">
        <w:trPr>
          <w:trHeight w:val="600"/>
        </w:trPr>
        <w:tc>
          <w:tcPr>
            <w:tcW w:w="3539" w:type="dxa"/>
            <w:hideMark/>
          </w:tcPr>
          <w:p w14:paraId="21D762A3" w14:textId="1FF4AFCD" w:rsidR="002D1F45" w:rsidRPr="008160B3" w:rsidRDefault="002D1F45" w:rsidP="00BD5B1F">
            <w:pPr>
              <w:rPr>
                <w:rFonts w:ascii="Arial" w:hAnsi="Arial" w:cs="Arial"/>
                <w:b/>
                <w:bCs/>
                <w:sz w:val="20"/>
                <w:szCs w:val="20"/>
              </w:rPr>
            </w:pPr>
            <w:r w:rsidRPr="008160B3">
              <w:rPr>
                <w:rFonts w:ascii="Arial" w:hAnsi="Arial" w:cs="Arial"/>
                <w:b/>
                <w:bCs/>
                <w:sz w:val="20"/>
                <w:szCs w:val="20"/>
              </w:rPr>
              <w:t xml:space="preserve">T2.2. </w:t>
            </w:r>
            <w:r w:rsidR="002F272C" w:rsidRPr="008160B3">
              <w:rPr>
                <w:rFonts w:ascii="Arial" w:hAnsi="Arial" w:cs="Arial"/>
                <w:b/>
                <w:bCs/>
                <w:sz w:val="20"/>
                <w:szCs w:val="20"/>
              </w:rPr>
              <w:t>Market scan analysis in Colombia and Ecuador</w:t>
            </w:r>
          </w:p>
        </w:tc>
        <w:tc>
          <w:tcPr>
            <w:tcW w:w="9781" w:type="dxa"/>
          </w:tcPr>
          <w:p w14:paraId="15DE790A" w14:textId="77777777" w:rsidR="00EF1CC8" w:rsidRPr="008160B3" w:rsidRDefault="00EF1CC8" w:rsidP="00EF1CC8">
            <w:pPr>
              <w:ind w:left="42"/>
              <w:jc w:val="both"/>
              <w:rPr>
                <w:rFonts w:ascii="Arial" w:hAnsi="Arial" w:cs="Arial"/>
                <w:sz w:val="20"/>
                <w:szCs w:val="20"/>
                <w:lang w:val="es-ES_tradnl"/>
              </w:rPr>
            </w:pPr>
            <w:r w:rsidRPr="008160B3">
              <w:rPr>
                <w:rFonts w:ascii="Arial" w:hAnsi="Arial" w:cs="Arial"/>
                <w:sz w:val="20"/>
                <w:szCs w:val="20"/>
                <w:lang w:val="es-ES_tradnl"/>
              </w:rPr>
              <w:t>El estudio de mercado se llevó a cabo entre los meses de mayo y junio de 2025 mediante la realización de grupos focales y entrevistas con actores del sector empresarial, la academia, el gobierno local y estudiantes. El ejercicio se centró en analizar los avances existentes, la pertinencia de los planes de estudio en competencias ecológicas, así como las capacidades instaladas en las entidades de formación para el trabajo y en el cuerpo docente para la preparación de jóvenes orientada a la inserción en empleos verdes. A partir de la información recopilada, se realizaron análisis diferenciales que permitieron integrar de manera transversal la perspectiva de género, considerando las experiencias y percepciones de los distintos actores del sistema de formación para el trabajo y del sector empresarial como contraparte clave.</w:t>
            </w:r>
          </w:p>
          <w:p w14:paraId="12D63586" w14:textId="77777777" w:rsidR="00EF1CC8" w:rsidRPr="008160B3" w:rsidRDefault="00EF1CC8" w:rsidP="00EF1CC8">
            <w:pPr>
              <w:ind w:left="42"/>
              <w:jc w:val="both"/>
              <w:rPr>
                <w:rFonts w:ascii="Arial" w:hAnsi="Arial" w:cs="Arial"/>
                <w:sz w:val="20"/>
                <w:szCs w:val="20"/>
                <w:lang w:val="es-ES_tradnl"/>
              </w:rPr>
            </w:pPr>
            <w:r w:rsidRPr="008160B3">
              <w:rPr>
                <w:rFonts w:ascii="Arial" w:hAnsi="Arial" w:cs="Arial"/>
                <w:sz w:val="20"/>
                <w:szCs w:val="20"/>
                <w:lang w:val="es-ES_tradnl"/>
              </w:rPr>
              <w:t>Los resultados del estudio evidencian una oportunidad clara para fortalecer y reorientar la oferta de formación para el trabajo hacia sectores con mayor proyección de empleabilidad y sostenibilidad, siempre que dicha oferta se diseñe en estrecha articulación con la demanda real del mercado laboral y con un enfoque de género explícito. Si bien se identifican múltiples actores y programas de formación en el territorio, el análisis muestra que la oferta actual presenta vacíos relevantes en competencias técnicas emergentes, habilidades para la vida y capacidades verdes, así como limitaciones en términos de calidad, actualización curricular y vinculación con el sector productivo.</w:t>
            </w:r>
          </w:p>
          <w:p w14:paraId="3ED014B2" w14:textId="77777777" w:rsidR="00EF1CC8" w:rsidRPr="008160B3" w:rsidRDefault="00EF1CC8" w:rsidP="00EF1CC8">
            <w:pPr>
              <w:ind w:left="42"/>
              <w:jc w:val="both"/>
              <w:rPr>
                <w:rFonts w:ascii="Arial" w:hAnsi="Arial" w:cs="Arial"/>
                <w:sz w:val="20"/>
                <w:szCs w:val="20"/>
                <w:lang w:val="es-ES_tradnl"/>
              </w:rPr>
            </w:pPr>
            <w:r w:rsidRPr="008160B3">
              <w:rPr>
                <w:rFonts w:ascii="Arial" w:hAnsi="Arial" w:cs="Arial"/>
                <w:sz w:val="20"/>
                <w:szCs w:val="20"/>
                <w:lang w:val="es-ES_tradnl"/>
              </w:rPr>
              <w:t>El mercado laboral demanda perfiles con competencias técnicas específicas, habilidades transversales propias del siglo XXI y actitudes asociadas a la sostenibilidad; no obstante, estas no se están desarrollando de manera sistemática en los procesos formativos existentes. Adicionalmente, el estudio identificó barreras diferenciadas que afectan la participación de mujeres jóvenes, relacionadas con estereotipos de género, menor acceso a formación técnica en sectores no tradicionales y limitadas oportunidades de prácticas y aprendizaje en entornos reales de trabajo. Finalmente, se evidenció la necesidad de fortalecer alianzas con el sector empresarial, diversificar las fuentes de financiación y mejorar la disponibilidad y cualificación del personal docente, como condiciones clave para garantizar la pertinencia, sostenibilidad y escalabilidad de una oferta formativa orientada a la empleabilidad juvenil verde.</w:t>
            </w:r>
          </w:p>
          <w:p w14:paraId="0D7E20D9" w14:textId="2DCE8163" w:rsidR="00891B33" w:rsidRPr="008160B3" w:rsidRDefault="00891B33" w:rsidP="005835BF">
            <w:pPr>
              <w:ind w:left="42"/>
              <w:jc w:val="both"/>
              <w:rPr>
                <w:rFonts w:ascii="Arial" w:hAnsi="Arial" w:cs="Arial"/>
                <w:sz w:val="20"/>
                <w:szCs w:val="20"/>
                <w:lang w:val="es-ES_tradnl"/>
              </w:rPr>
            </w:pPr>
          </w:p>
        </w:tc>
      </w:tr>
      <w:tr w:rsidR="002D1F45" w:rsidRPr="008160B3" w14:paraId="1FDEB415" w14:textId="377702B0" w:rsidTr="00E6506B">
        <w:trPr>
          <w:trHeight w:val="600"/>
        </w:trPr>
        <w:tc>
          <w:tcPr>
            <w:tcW w:w="3539" w:type="dxa"/>
            <w:hideMark/>
          </w:tcPr>
          <w:p w14:paraId="2DEE0912" w14:textId="396EB6B5" w:rsidR="002D1F45" w:rsidRPr="008160B3" w:rsidRDefault="002D1F45" w:rsidP="00BD5B1F">
            <w:pPr>
              <w:rPr>
                <w:rFonts w:ascii="Arial" w:hAnsi="Arial" w:cs="Arial"/>
                <w:b/>
                <w:bCs/>
                <w:sz w:val="20"/>
                <w:szCs w:val="20"/>
                <w:lang w:val="en-US"/>
              </w:rPr>
            </w:pPr>
            <w:r w:rsidRPr="008160B3">
              <w:rPr>
                <w:rFonts w:ascii="Arial" w:hAnsi="Arial" w:cs="Arial"/>
                <w:b/>
                <w:bCs/>
                <w:sz w:val="20"/>
                <w:szCs w:val="20"/>
              </w:rPr>
              <w:t xml:space="preserve">T2.3. </w:t>
            </w:r>
            <w:r w:rsidR="00AF0613" w:rsidRPr="008160B3">
              <w:rPr>
                <w:rFonts w:ascii="Arial" w:hAnsi="Arial" w:cs="Arial"/>
                <w:b/>
                <w:bCs/>
                <w:sz w:val="20"/>
                <w:szCs w:val="20"/>
                <w:lang w:val="en-US"/>
              </w:rPr>
              <w:t xml:space="preserve">Development of an inclusive Green Skills Curriculum </w:t>
            </w:r>
          </w:p>
        </w:tc>
        <w:tc>
          <w:tcPr>
            <w:tcW w:w="9781" w:type="dxa"/>
          </w:tcPr>
          <w:p w14:paraId="5582B5C0" w14:textId="77777777" w:rsidR="00EF1CC8" w:rsidRPr="008160B3" w:rsidRDefault="00EF1CC8" w:rsidP="00EF1CC8">
            <w:pPr>
              <w:pStyle w:val="NormalWeb"/>
              <w:jc w:val="both"/>
              <w:rPr>
                <w:rFonts w:ascii="Arial" w:hAnsi="Arial" w:cs="Arial"/>
                <w:sz w:val="20"/>
                <w:szCs w:val="20"/>
                <w:lang w:val="es-ES_tradnl"/>
              </w:rPr>
            </w:pPr>
            <w:r w:rsidRPr="008160B3">
              <w:rPr>
                <w:rFonts w:ascii="Arial" w:hAnsi="Arial" w:cs="Arial"/>
                <w:sz w:val="20"/>
                <w:szCs w:val="20"/>
                <w:lang w:val="es-ES_tradnl"/>
              </w:rPr>
              <w:t>Entre los meses de julio y diciembre de 2025 se avanzó en el desarrollo del currículo inclusivo de Habilidades Verdes, tomando como base los insumos generados a partir del análisis de necesidades y brechas (T2.1), el estudio de mercado (T2.2) y los hallazgos derivados de la implementación del pilotaje (T2.4). Este proceso incluyó la revisión, adaptación y fortalecimiento de los contenidos formativos, con el fin de garantizar su pertinencia frente al contexto local y su alineación con las demandas actuales y emergentes del mercado laboral asociadas a la transición verde.</w:t>
            </w:r>
          </w:p>
          <w:p w14:paraId="12836816" w14:textId="77777777" w:rsidR="00EF1CC8" w:rsidRPr="008160B3" w:rsidRDefault="00EF1CC8" w:rsidP="00EF1CC8">
            <w:pPr>
              <w:pStyle w:val="NormalWeb"/>
              <w:jc w:val="both"/>
              <w:rPr>
                <w:rFonts w:ascii="Arial" w:hAnsi="Arial" w:cs="Arial"/>
                <w:sz w:val="20"/>
                <w:szCs w:val="20"/>
                <w:lang w:val="es-ES_tradnl"/>
              </w:rPr>
            </w:pPr>
            <w:r w:rsidRPr="008160B3">
              <w:rPr>
                <w:rFonts w:ascii="Arial" w:hAnsi="Arial" w:cs="Arial"/>
                <w:sz w:val="20"/>
                <w:szCs w:val="20"/>
                <w:lang w:val="es-ES_tradnl"/>
              </w:rPr>
              <w:t>De manera transversal, se incorporaron los enfoques de género, inclusión y sostenibilidad, asegurando que tanto los contenidos como las metodologías promovieran entornos formativos equitativos y sensibles a las desigualdades estructurales que afectan la empleabilidad juvenil, en particular la de las mujeres jóvenes. Asimismo, se diseñaron y ajustaron propuestas metodológicas orientadas al fortalecimiento de competencias técnicas, sociales y vocacionales clave para la inserción laboral en sectores verdes.</w:t>
            </w:r>
          </w:p>
          <w:p w14:paraId="6BAEDA86" w14:textId="0839E629" w:rsidR="002D1F45" w:rsidRPr="008160B3" w:rsidRDefault="00EF1CC8" w:rsidP="00BD5B1F">
            <w:pPr>
              <w:pStyle w:val="NormalWeb"/>
              <w:jc w:val="both"/>
              <w:rPr>
                <w:rFonts w:ascii="Arial" w:hAnsi="Arial" w:cs="Arial"/>
                <w:sz w:val="20"/>
                <w:szCs w:val="20"/>
                <w:lang w:val="es-ES_tradnl"/>
              </w:rPr>
            </w:pPr>
            <w:r w:rsidRPr="008160B3">
              <w:rPr>
                <w:rFonts w:ascii="Arial" w:hAnsi="Arial" w:cs="Arial"/>
                <w:sz w:val="20"/>
                <w:szCs w:val="20"/>
                <w:lang w:val="es-ES_tradnl"/>
              </w:rPr>
              <w:t>Con base en los resultados del pilotaje y en los instrumentos de monitoreo desarrollados para su evaluación, durante el último trimestre de 2025 se llevaron a cabo actividades de ajuste y validación del currículo, a cargo de una consultoría especializada contratada por el socio Fundación Colombia Incluyente. Se prevé contar con la versión final ajustada del currículo a finales de febrero de 2026, con el acompañamiento técnico de CINOP, garantizando su calidad, coherencia metodológica y alineación con los objetivos del proyecto.</w:t>
            </w:r>
          </w:p>
        </w:tc>
      </w:tr>
      <w:tr w:rsidR="002D1F45" w:rsidRPr="008160B3" w14:paraId="0B2ED3CA" w14:textId="089DC207" w:rsidTr="005835BF">
        <w:trPr>
          <w:trHeight w:val="600"/>
        </w:trPr>
        <w:tc>
          <w:tcPr>
            <w:tcW w:w="3539" w:type="dxa"/>
            <w:hideMark/>
          </w:tcPr>
          <w:p w14:paraId="3DAF5A7A" w14:textId="449AE2C2" w:rsidR="002D1F45" w:rsidRPr="008160B3" w:rsidRDefault="002D1F45" w:rsidP="00BD5B1F">
            <w:pPr>
              <w:rPr>
                <w:rFonts w:ascii="Arial" w:hAnsi="Arial" w:cs="Arial"/>
                <w:b/>
                <w:bCs/>
                <w:sz w:val="20"/>
                <w:szCs w:val="20"/>
              </w:rPr>
            </w:pPr>
            <w:r w:rsidRPr="008160B3">
              <w:rPr>
                <w:rFonts w:ascii="Arial" w:hAnsi="Arial" w:cs="Arial"/>
                <w:b/>
                <w:bCs/>
                <w:sz w:val="20"/>
                <w:szCs w:val="20"/>
              </w:rPr>
              <w:t>T2.4.</w:t>
            </w:r>
            <w:r w:rsidR="00D669D7" w:rsidRPr="008160B3">
              <w:rPr>
                <w:rFonts w:ascii="Arial" w:eastAsia="Times New Roman" w:hAnsi="Arial" w:cs="Arial"/>
                <w:b/>
                <w:bCs/>
                <w:color w:val="595959"/>
                <w:kern w:val="0"/>
                <w:sz w:val="20"/>
                <w:szCs w:val="20"/>
                <w14:ligatures w14:val="none"/>
              </w:rPr>
              <w:t xml:space="preserve"> </w:t>
            </w:r>
            <w:r w:rsidR="00D669D7" w:rsidRPr="008160B3">
              <w:rPr>
                <w:rFonts w:ascii="Arial" w:hAnsi="Arial" w:cs="Arial"/>
                <w:b/>
                <w:bCs/>
                <w:sz w:val="20"/>
                <w:szCs w:val="20"/>
              </w:rPr>
              <w:t>Prototype and test the GS curriculum with youth</w:t>
            </w:r>
          </w:p>
        </w:tc>
        <w:tc>
          <w:tcPr>
            <w:tcW w:w="9781" w:type="dxa"/>
            <w:shd w:val="clear" w:color="auto" w:fill="FFFFFF" w:themeFill="background1"/>
          </w:tcPr>
          <w:p w14:paraId="6B5C6B5D" w14:textId="77777777" w:rsidR="00EF1CC8" w:rsidRPr="008160B3" w:rsidRDefault="00EF1CC8" w:rsidP="00EF1CC8">
            <w:pPr>
              <w:jc w:val="both"/>
              <w:rPr>
                <w:rFonts w:ascii="Arial" w:hAnsi="Arial" w:cs="Arial"/>
                <w:sz w:val="20"/>
                <w:szCs w:val="20"/>
                <w:lang w:val="es-ES_tradnl"/>
              </w:rPr>
            </w:pPr>
            <w:r w:rsidRPr="008160B3">
              <w:rPr>
                <w:rFonts w:ascii="Arial" w:hAnsi="Arial" w:cs="Arial"/>
                <w:sz w:val="20"/>
                <w:szCs w:val="20"/>
                <w:lang w:val="es-ES_tradnl"/>
              </w:rPr>
              <w:t xml:space="preserve">Entre los meses de octubre y diciembre de 2025 se llevó a cabo el pilotaje de la metodología </w:t>
            </w:r>
            <w:r w:rsidRPr="008160B3">
              <w:rPr>
                <w:rFonts w:ascii="Arial" w:hAnsi="Arial" w:cs="Arial"/>
                <w:i/>
                <w:iCs/>
                <w:sz w:val="20"/>
                <w:szCs w:val="20"/>
                <w:lang w:val="es-ES_tradnl"/>
              </w:rPr>
              <w:t>Habilidades Verdes para la Vida (Green Life Skills – GLS)</w:t>
            </w:r>
            <w:r w:rsidRPr="008160B3">
              <w:rPr>
                <w:rFonts w:ascii="Arial" w:hAnsi="Arial" w:cs="Arial"/>
                <w:sz w:val="20"/>
                <w:szCs w:val="20"/>
                <w:lang w:val="es-ES_tradnl"/>
              </w:rPr>
              <w:t xml:space="preserve"> en la ciudad de Barranquilla, con población joven vinculada a los programas de Cocina y Confección de la Fundación Colombia Incluyente. El pilotaje tuvo como objetivo validar la pertinencia pedagógica, operativa y contextual del currículo, así como identificar ajustes necesarios para su fortalecimiento previo a su implementación a mayor escala en el contexto colombiano.</w:t>
            </w:r>
          </w:p>
          <w:p w14:paraId="538FC984" w14:textId="77777777" w:rsidR="00EF1CC8" w:rsidRPr="008160B3" w:rsidRDefault="00EF1CC8" w:rsidP="00EF1CC8">
            <w:pPr>
              <w:jc w:val="both"/>
              <w:rPr>
                <w:rFonts w:ascii="Arial" w:hAnsi="Arial" w:cs="Arial"/>
                <w:sz w:val="20"/>
                <w:szCs w:val="20"/>
                <w:lang w:val="es-ES_tradnl"/>
              </w:rPr>
            </w:pPr>
            <w:r w:rsidRPr="008160B3">
              <w:rPr>
                <w:rFonts w:ascii="Arial" w:hAnsi="Arial" w:cs="Arial"/>
                <w:sz w:val="20"/>
                <w:szCs w:val="20"/>
                <w:lang w:val="es-ES_tradnl"/>
              </w:rPr>
              <w:t>El proceso se desarrolló con dos grupos de 25 jóvenes cada uno, implementando de manera íntegra los cuatro módulos del currículo GLS. La ejecución estuvo a cargo de una consultora especializada, bajo la coordinación de Fundación Plan y con el acompañamiento técnico del socio local Fundación Colombia Incluyente.</w:t>
            </w:r>
          </w:p>
          <w:p w14:paraId="4E32BB2C" w14:textId="77777777" w:rsidR="00EF1CC8" w:rsidRPr="008160B3" w:rsidRDefault="00EF1CC8" w:rsidP="00EF1CC8">
            <w:pPr>
              <w:jc w:val="both"/>
              <w:rPr>
                <w:rFonts w:ascii="Arial" w:hAnsi="Arial" w:cs="Arial"/>
                <w:sz w:val="20"/>
                <w:szCs w:val="20"/>
                <w:lang w:val="es-ES_tradnl"/>
              </w:rPr>
            </w:pPr>
            <w:r w:rsidRPr="008160B3">
              <w:rPr>
                <w:rFonts w:ascii="Arial" w:hAnsi="Arial" w:cs="Arial"/>
                <w:sz w:val="20"/>
                <w:szCs w:val="20"/>
                <w:lang w:val="es-ES_tradnl"/>
              </w:rPr>
              <w:t>La metodología se fundamentó en enfoques participativos, experienciales y reflexivos, combinando actividades prácticas, debates guiados, estudios de caso, ejercicios de autoconocimiento y análisis contextualizados en los oficios técnicos de las personas participantes. A lo largo del proceso se realizaron ajustes metodológicos para responder a los diferentes ritmos de aprendizaje de los grupos, sin afectar la coherencia pedagógica ni los aprendizajes esperados.</w:t>
            </w:r>
          </w:p>
          <w:p w14:paraId="0B43683F" w14:textId="77777777" w:rsidR="00EF1CC8" w:rsidRPr="008160B3" w:rsidRDefault="00EF1CC8" w:rsidP="00EF1CC8">
            <w:pPr>
              <w:jc w:val="both"/>
              <w:rPr>
                <w:rFonts w:ascii="Arial" w:hAnsi="Arial" w:cs="Arial"/>
                <w:sz w:val="20"/>
                <w:szCs w:val="20"/>
                <w:lang w:val="es-ES_tradnl"/>
              </w:rPr>
            </w:pPr>
            <w:r w:rsidRPr="008160B3">
              <w:rPr>
                <w:rFonts w:ascii="Arial" w:hAnsi="Arial" w:cs="Arial"/>
                <w:sz w:val="20"/>
                <w:szCs w:val="20"/>
                <w:lang w:val="es-ES_tradnl"/>
              </w:rPr>
              <w:t>El pilotaje contó con una planificación detallada, registrada en un cronograma de trabajo, así como con informes técnicos por módulo y por lección que documentaron el desarrollo efectivo de las sesiones, la participación de las y los estudiantes, los tiempos de implementación, los ajustes realizados y las observaciones pedagógicas relevantes. Asimismo, se realizaron comités técnicos con asesoría de CINOP y una reunión final de entrega de productos, cuyos resultados constituyeron insumos clave para la fase de ajuste del currículo.</w:t>
            </w:r>
          </w:p>
          <w:p w14:paraId="3402E386" w14:textId="77777777" w:rsidR="00EF1CC8" w:rsidRPr="008160B3" w:rsidRDefault="00EF1CC8" w:rsidP="00EF1CC8">
            <w:pPr>
              <w:jc w:val="both"/>
              <w:rPr>
                <w:rFonts w:ascii="Arial" w:hAnsi="Arial" w:cs="Arial"/>
                <w:sz w:val="20"/>
                <w:szCs w:val="20"/>
                <w:lang w:val="es-ES_tradnl"/>
              </w:rPr>
            </w:pPr>
            <w:r w:rsidRPr="008160B3">
              <w:rPr>
                <w:rFonts w:ascii="Arial" w:hAnsi="Arial" w:cs="Arial"/>
                <w:sz w:val="20"/>
                <w:szCs w:val="20"/>
                <w:lang w:val="es-ES_tradnl"/>
              </w:rPr>
              <w:t>Para la implementación del pilotaje se diseñaron y aplicaron diversos instrumentos técnicos y pedagógicos, entre los cuales se incluyen:</w:t>
            </w:r>
          </w:p>
          <w:p w14:paraId="6DDF4CB7" w14:textId="77777777" w:rsidR="00EF1CC8" w:rsidRPr="008160B3" w:rsidRDefault="00EF1CC8" w:rsidP="00EF1CC8">
            <w:pPr>
              <w:numPr>
                <w:ilvl w:val="0"/>
                <w:numId w:val="27"/>
              </w:numPr>
              <w:jc w:val="both"/>
              <w:rPr>
                <w:rFonts w:ascii="Arial" w:hAnsi="Arial" w:cs="Arial"/>
                <w:sz w:val="20"/>
                <w:szCs w:val="20"/>
                <w:lang w:val="es-ES_tradnl"/>
              </w:rPr>
            </w:pPr>
            <w:r w:rsidRPr="008160B3">
              <w:rPr>
                <w:rFonts w:ascii="Arial" w:hAnsi="Arial" w:cs="Arial"/>
                <w:sz w:val="20"/>
                <w:szCs w:val="20"/>
                <w:lang w:val="es-ES_tradnl"/>
              </w:rPr>
              <w:t xml:space="preserve">Guía curricular </w:t>
            </w:r>
            <w:r w:rsidRPr="008160B3">
              <w:rPr>
                <w:rFonts w:ascii="Arial" w:hAnsi="Arial" w:cs="Arial"/>
                <w:i/>
                <w:iCs/>
                <w:sz w:val="20"/>
                <w:szCs w:val="20"/>
                <w:lang w:val="es-ES_tradnl"/>
              </w:rPr>
              <w:t>Green Life Skills (GLS)</w:t>
            </w:r>
            <w:r w:rsidRPr="008160B3">
              <w:rPr>
                <w:rFonts w:ascii="Arial" w:hAnsi="Arial" w:cs="Arial"/>
                <w:sz w:val="20"/>
                <w:szCs w:val="20"/>
                <w:lang w:val="es-ES_tradnl"/>
              </w:rPr>
              <w:t xml:space="preserve"> como documento base del proceso formativo.</w:t>
            </w:r>
          </w:p>
          <w:p w14:paraId="2A8EFBCC" w14:textId="77777777" w:rsidR="00EF1CC8" w:rsidRPr="008160B3" w:rsidRDefault="00EF1CC8" w:rsidP="00EF1CC8">
            <w:pPr>
              <w:numPr>
                <w:ilvl w:val="0"/>
                <w:numId w:val="27"/>
              </w:numPr>
              <w:jc w:val="both"/>
              <w:rPr>
                <w:rFonts w:ascii="Arial" w:hAnsi="Arial" w:cs="Arial"/>
                <w:sz w:val="20"/>
                <w:szCs w:val="20"/>
                <w:lang w:val="es-ES_tradnl"/>
              </w:rPr>
            </w:pPr>
            <w:r w:rsidRPr="008160B3">
              <w:rPr>
                <w:rFonts w:ascii="Arial" w:hAnsi="Arial" w:cs="Arial"/>
                <w:sz w:val="20"/>
                <w:szCs w:val="20"/>
                <w:lang w:val="es-ES_tradnl"/>
              </w:rPr>
              <w:t>Presentaciones en PowerPoint con los contenidos detallados y las actividades previstas en la guía curricular GLS.</w:t>
            </w:r>
          </w:p>
          <w:p w14:paraId="4A5E8991" w14:textId="77777777" w:rsidR="00EF1CC8" w:rsidRPr="008160B3" w:rsidRDefault="00EF1CC8" w:rsidP="00EF1CC8">
            <w:pPr>
              <w:numPr>
                <w:ilvl w:val="0"/>
                <w:numId w:val="27"/>
              </w:numPr>
              <w:jc w:val="both"/>
              <w:rPr>
                <w:rFonts w:ascii="Arial" w:hAnsi="Arial" w:cs="Arial"/>
                <w:sz w:val="20"/>
                <w:szCs w:val="20"/>
                <w:lang w:val="es-ES_tradnl"/>
              </w:rPr>
            </w:pPr>
            <w:r w:rsidRPr="008160B3">
              <w:rPr>
                <w:rFonts w:ascii="Arial" w:hAnsi="Arial" w:cs="Arial"/>
                <w:sz w:val="20"/>
                <w:szCs w:val="20"/>
                <w:lang w:val="es-ES_tradnl"/>
              </w:rPr>
              <w:t>Informes de avance e informe final del pilotaje, con un análisis transversal de resultados, retos y recomendaciones.</w:t>
            </w:r>
          </w:p>
          <w:p w14:paraId="27D04BF4" w14:textId="77777777" w:rsidR="00EF1CC8" w:rsidRPr="008160B3" w:rsidRDefault="00EF1CC8" w:rsidP="00EF1CC8">
            <w:pPr>
              <w:numPr>
                <w:ilvl w:val="0"/>
                <w:numId w:val="27"/>
              </w:numPr>
              <w:jc w:val="both"/>
              <w:rPr>
                <w:rFonts w:ascii="Arial" w:hAnsi="Arial" w:cs="Arial"/>
                <w:sz w:val="20"/>
                <w:szCs w:val="20"/>
                <w:lang w:val="es-ES_tradnl"/>
              </w:rPr>
            </w:pPr>
            <w:r w:rsidRPr="008160B3">
              <w:rPr>
                <w:rFonts w:ascii="Arial" w:hAnsi="Arial" w:cs="Arial"/>
                <w:sz w:val="20"/>
                <w:szCs w:val="20"/>
                <w:lang w:val="es-ES_tradnl"/>
              </w:rPr>
              <w:t xml:space="preserve">Registros de asistencia digital mediante la plataforma institucional </w:t>
            </w:r>
            <w:r w:rsidRPr="008160B3">
              <w:rPr>
                <w:rFonts w:ascii="Arial" w:hAnsi="Arial" w:cs="Arial"/>
                <w:i/>
                <w:iCs/>
                <w:sz w:val="20"/>
                <w:szCs w:val="20"/>
                <w:lang w:val="es-ES_tradnl"/>
              </w:rPr>
              <w:t>CommCare – PLAN+</w:t>
            </w:r>
            <w:r w:rsidRPr="008160B3">
              <w:rPr>
                <w:rFonts w:ascii="Arial" w:hAnsi="Arial" w:cs="Arial"/>
                <w:sz w:val="20"/>
                <w:szCs w:val="20"/>
                <w:lang w:val="es-ES_tradnl"/>
              </w:rPr>
              <w:t>, que permitieron monitorear la participación y continuidad de las personas participantes en cada curso.</w:t>
            </w:r>
          </w:p>
          <w:p w14:paraId="7CFEA608" w14:textId="77777777" w:rsidR="00EF1CC8" w:rsidRPr="008160B3" w:rsidRDefault="00EF1CC8" w:rsidP="00EF1CC8">
            <w:pPr>
              <w:numPr>
                <w:ilvl w:val="0"/>
                <w:numId w:val="27"/>
              </w:numPr>
              <w:jc w:val="both"/>
              <w:rPr>
                <w:rFonts w:ascii="Arial" w:hAnsi="Arial" w:cs="Arial"/>
                <w:sz w:val="20"/>
                <w:szCs w:val="20"/>
                <w:lang w:val="es-ES_tradnl"/>
              </w:rPr>
            </w:pPr>
            <w:r w:rsidRPr="008160B3">
              <w:rPr>
                <w:rFonts w:ascii="Arial" w:hAnsi="Arial" w:cs="Arial"/>
                <w:sz w:val="20"/>
                <w:szCs w:val="20"/>
                <w:lang w:val="es-ES_tradnl"/>
              </w:rPr>
              <w:t>Formatos de monitoreo y evaluación (M&amp;E) aplicados a lo largo de la implementación.</w:t>
            </w:r>
          </w:p>
          <w:p w14:paraId="50346B4E" w14:textId="77777777" w:rsidR="00EF1CC8" w:rsidRPr="008160B3" w:rsidRDefault="00EF1CC8" w:rsidP="00EF1CC8">
            <w:pPr>
              <w:numPr>
                <w:ilvl w:val="0"/>
                <w:numId w:val="27"/>
              </w:numPr>
              <w:jc w:val="both"/>
              <w:rPr>
                <w:rFonts w:ascii="Arial" w:hAnsi="Arial" w:cs="Arial"/>
                <w:sz w:val="20"/>
                <w:szCs w:val="20"/>
                <w:lang w:val="es-ES_tradnl"/>
              </w:rPr>
            </w:pPr>
            <w:r w:rsidRPr="008160B3">
              <w:rPr>
                <w:rFonts w:ascii="Arial" w:hAnsi="Arial" w:cs="Arial"/>
                <w:sz w:val="20"/>
                <w:szCs w:val="20"/>
                <w:lang w:val="es-ES_tradnl"/>
              </w:rPr>
              <w:t>Materiales didácticos complementarios, incluyendo ejercicios impresos, dinámicas grupales y herramientas de reflexión, adaptados al contexto territorial y a los oficios de Cocina y Confección.</w:t>
            </w:r>
          </w:p>
          <w:p w14:paraId="0605667B" w14:textId="77777777" w:rsidR="00EF1CC8" w:rsidRPr="008160B3" w:rsidRDefault="00EF1CC8" w:rsidP="00EF1CC8">
            <w:pPr>
              <w:jc w:val="both"/>
              <w:rPr>
                <w:rFonts w:ascii="Arial" w:hAnsi="Arial" w:cs="Arial"/>
                <w:sz w:val="20"/>
                <w:szCs w:val="20"/>
                <w:lang w:val="es-ES_tradnl"/>
              </w:rPr>
            </w:pPr>
            <w:r w:rsidRPr="008160B3">
              <w:rPr>
                <w:rFonts w:ascii="Arial" w:hAnsi="Arial" w:cs="Arial"/>
                <w:sz w:val="20"/>
                <w:szCs w:val="20"/>
                <w:lang w:val="es-ES_tradnl"/>
              </w:rPr>
              <w:t>El pilotaje generó resultados pedagógicos y formativos relevantes en las personas participantes, entre los que se destacan:</w:t>
            </w:r>
          </w:p>
          <w:p w14:paraId="183939AE" w14:textId="77777777" w:rsidR="00EF1CC8" w:rsidRPr="008160B3" w:rsidRDefault="00EF1CC8" w:rsidP="00EF1CC8">
            <w:pPr>
              <w:numPr>
                <w:ilvl w:val="0"/>
                <w:numId w:val="28"/>
              </w:numPr>
              <w:jc w:val="both"/>
              <w:rPr>
                <w:rFonts w:ascii="Arial" w:hAnsi="Arial" w:cs="Arial"/>
                <w:sz w:val="20"/>
                <w:szCs w:val="20"/>
                <w:lang w:val="es-ES_tradnl"/>
              </w:rPr>
            </w:pPr>
            <w:r w:rsidRPr="008160B3">
              <w:rPr>
                <w:rFonts w:ascii="Arial" w:hAnsi="Arial" w:cs="Arial"/>
                <w:sz w:val="20"/>
                <w:szCs w:val="20"/>
                <w:lang w:val="es-ES_tradnl"/>
              </w:rPr>
              <w:t>La apropiación de contenidos relacionados con cambio climático, sostenibilidad, justicia ambiental y estilos de vida sostenibles.</w:t>
            </w:r>
          </w:p>
          <w:p w14:paraId="66667624" w14:textId="77777777" w:rsidR="00EF1CC8" w:rsidRPr="008160B3" w:rsidRDefault="00EF1CC8" w:rsidP="00EF1CC8">
            <w:pPr>
              <w:numPr>
                <w:ilvl w:val="0"/>
                <w:numId w:val="28"/>
              </w:numPr>
              <w:jc w:val="both"/>
              <w:rPr>
                <w:rFonts w:ascii="Arial" w:hAnsi="Arial" w:cs="Arial"/>
                <w:sz w:val="20"/>
                <w:szCs w:val="20"/>
                <w:lang w:val="es-ES_tradnl"/>
              </w:rPr>
            </w:pPr>
            <w:r w:rsidRPr="008160B3">
              <w:rPr>
                <w:rFonts w:ascii="Arial" w:hAnsi="Arial" w:cs="Arial"/>
                <w:sz w:val="20"/>
                <w:szCs w:val="20"/>
                <w:lang w:val="es-ES_tradnl"/>
              </w:rPr>
              <w:t>El fortalecimiento de habilidades sociales, comunicativas y vocacionales, así como del pensamiento crítico.</w:t>
            </w:r>
          </w:p>
          <w:p w14:paraId="03CF2A2F" w14:textId="77777777" w:rsidR="00EF1CC8" w:rsidRPr="008160B3" w:rsidRDefault="00EF1CC8" w:rsidP="00EF1CC8">
            <w:pPr>
              <w:numPr>
                <w:ilvl w:val="0"/>
                <w:numId w:val="28"/>
              </w:numPr>
              <w:jc w:val="both"/>
              <w:rPr>
                <w:rFonts w:ascii="Arial" w:hAnsi="Arial" w:cs="Arial"/>
                <w:sz w:val="20"/>
                <w:szCs w:val="20"/>
                <w:lang w:val="es-ES_tradnl"/>
              </w:rPr>
            </w:pPr>
            <w:r w:rsidRPr="008160B3">
              <w:rPr>
                <w:rFonts w:ascii="Arial" w:hAnsi="Arial" w:cs="Arial"/>
                <w:sz w:val="20"/>
                <w:szCs w:val="20"/>
                <w:lang w:val="es-ES_tradnl"/>
              </w:rPr>
              <w:t>Un mayor interés y claridad frente a oportunidades de empleabilidad verde, emprendimientos sostenibles y trayectorias laborales vinculadas a la transición verde.</w:t>
            </w:r>
          </w:p>
          <w:p w14:paraId="3D91FE27" w14:textId="77777777" w:rsidR="00EF1CC8" w:rsidRPr="008160B3" w:rsidRDefault="00EF1CC8" w:rsidP="00EF1CC8">
            <w:pPr>
              <w:numPr>
                <w:ilvl w:val="0"/>
                <w:numId w:val="28"/>
              </w:numPr>
              <w:jc w:val="both"/>
              <w:rPr>
                <w:rFonts w:ascii="Arial" w:hAnsi="Arial" w:cs="Arial"/>
                <w:sz w:val="20"/>
                <w:szCs w:val="20"/>
                <w:lang w:val="es-ES_tradnl"/>
              </w:rPr>
            </w:pPr>
            <w:r w:rsidRPr="008160B3">
              <w:rPr>
                <w:rFonts w:ascii="Arial" w:hAnsi="Arial" w:cs="Arial"/>
                <w:sz w:val="20"/>
                <w:szCs w:val="20"/>
                <w:lang w:val="es-ES_tradnl"/>
              </w:rPr>
              <w:t>La integración efectiva del enfoque de género en la práctica docente y en las discusiones de aula, abordando desigualdades, roles sociales, cargas de cuidado y oportunidades diferenciadas en los oficios técnicos, incluso en módulos donde este enfoque no estaba explícitamente desarrollado en la guía curricular.</w:t>
            </w:r>
          </w:p>
          <w:p w14:paraId="24CFF709" w14:textId="77777777" w:rsidR="00EF1CC8" w:rsidRPr="008160B3" w:rsidRDefault="00EF1CC8" w:rsidP="00EF1CC8">
            <w:pPr>
              <w:jc w:val="both"/>
              <w:rPr>
                <w:rFonts w:ascii="Arial" w:hAnsi="Arial" w:cs="Arial"/>
                <w:sz w:val="20"/>
                <w:szCs w:val="20"/>
                <w:lang w:val="es-ES_tradnl"/>
              </w:rPr>
            </w:pPr>
            <w:r w:rsidRPr="008160B3">
              <w:rPr>
                <w:rFonts w:ascii="Arial" w:hAnsi="Arial" w:cs="Arial"/>
                <w:sz w:val="20"/>
                <w:szCs w:val="20"/>
                <w:lang w:val="es-ES_tradnl"/>
              </w:rPr>
              <w:t>Por otra parte, el pilotaje evidenció la necesidad de reforzar la contextualización territorial de los contenidos, evitar duplicidades entre módulos, clarificar aquellas actividades que dependen de recursos digitales y fortalecer el abordaje de los empleos verdes a partir de ejemplos locales y realistas.</w:t>
            </w:r>
          </w:p>
          <w:p w14:paraId="5944D814" w14:textId="77777777" w:rsidR="00EF1CC8" w:rsidRPr="008160B3" w:rsidRDefault="00EF1CC8" w:rsidP="00EF1CC8">
            <w:pPr>
              <w:jc w:val="both"/>
              <w:rPr>
                <w:rFonts w:ascii="Arial" w:hAnsi="Arial" w:cs="Arial"/>
                <w:sz w:val="20"/>
                <w:szCs w:val="20"/>
                <w:lang w:val="es-ES_tradnl"/>
              </w:rPr>
            </w:pPr>
            <w:r w:rsidRPr="008160B3">
              <w:rPr>
                <w:rFonts w:ascii="Arial" w:hAnsi="Arial" w:cs="Arial"/>
                <w:sz w:val="20"/>
                <w:szCs w:val="20"/>
                <w:lang w:val="es-ES_tradnl"/>
              </w:rPr>
              <w:t xml:space="preserve">En conjunto, el pilotaje confirmó que la metodología </w:t>
            </w:r>
            <w:r w:rsidRPr="008160B3">
              <w:rPr>
                <w:rFonts w:ascii="Arial" w:hAnsi="Arial" w:cs="Arial"/>
                <w:i/>
                <w:iCs/>
                <w:sz w:val="20"/>
                <w:szCs w:val="20"/>
                <w:lang w:val="es-ES_tradnl"/>
              </w:rPr>
              <w:t>Habilidades Verdes para la Vida</w:t>
            </w:r>
            <w:r w:rsidRPr="008160B3">
              <w:rPr>
                <w:rFonts w:ascii="Arial" w:hAnsi="Arial" w:cs="Arial"/>
                <w:sz w:val="20"/>
                <w:szCs w:val="20"/>
                <w:lang w:val="es-ES_tradnl"/>
              </w:rPr>
              <w:t xml:space="preserve"> es pertinente y adaptable para personas jóvenes en procesos de educación para el trabajo en Colombia, generando insumos técnicos clave para el ajuste final del currículo y contribuyendo de manera directa al logro de los objetivos del proyecto </w:t>
            </w:r>
            <w:r w:rsidRPr="008160B3">
              <w:rPr>
                <w:rFonts w:ascii="Arial" w:hAnsi="Arial" w:cs="Arial"/>
                <w:i/>
                <w:iCs/>
                <w:sz w:val="20"/>
                <w:szCs w:val="20"/>
                <w:lang w:val="es-ES_tradnl"/>
              </w:rPr>
              <w:t>Habilidades Verdes YA</w:t>
            </w:r>
            <w:r w:rsidRPr="008160B3">
              <w:rPr>
                <w:rFonts w:ascii="Arial" w:hAnsi="Arial" w:cs="Arial"/>
                <w:sz w:val="20"/>
                <w:szCs w:val="20"/>
                <w:lang w:val="es-ES_tradnl"/>
              </w:rPr>
              <w:t>.</w:t>
            </w:r>
          </w:p>
          <w:p w14:paraId="27294BB4" w14:textId="0B6CCEA9" w:rsidR="0029418E" w:rsidRPr="008160B3" w:rsidRDefault="0029418E" w:rsidP="00215055">
            <w:pPr>
              <w:jc w:val="both"/>
              <w:rPr>
                <w:rFonts w:ascii="Arial" w:hAnsi="Arial" w:cs="Arial"/>
                <w:sz w:val="20"/>
                <w:szCs w:val="20"/>
                <w:lang w:val="es-ES_tradnl"/>
              </w:rPr>
            </w:pPr>
          </w:p>
        </w:tc>
      </w:tr>
      <w:tr w:rsidR="00E6506B" w:rsidRPr="008160B3" w14:paraId="2072549D" w14:textId="67C835A0" w:rsidTr="00063AED">
        <w:trPr>
          <w:trHeight w:val="600"/>
        </w:trPr>
        <w:tc>
          <w:tcPr>
            <w:tcW w:w="13320" w:type="dxa"/>
            <w:gridSpan w:val="2"/>
            <w:shd w:val="clear" w:color="auto" w:fill="E8E8E8" w:themeFill="background2"/>
            <w:noWrap/>
            <w:hideMark/>
          </w:tcPr>
          <w:p w14:paraId="06BE1ABD" w14:textId="04E219BA" w:rsidR="00E6506B" w:rsidRPr="008160B3" w:rsidRDefault="00E6506B" w:rsidP="00BD5B1F">
            <w:pPr>
              <w:jc w:val="both"/>
              <w:rPr>
                <w:rFonts w:ascii="Arial" w:hAnsi="Arial" w:cs="Arial"/>
                <w:b/>
                <w:bCs/>
                <w:sz w:val="20"/>
                <w:szCs w:val="20"/>
              </w:rPr>
            </w:pPr>
            <w:r w:rsidRPr="008160B3">
              <w:rPr>
                <w:rFonts w:ascii="Arial" w:hAnsi="Arial" w:cs="Arial"/>
                <w:b/>
                <w:bCs/>
                <w:sz w:val="20"/>
                <w:szCs w:val="20"/>
              </w:rPr>
              <w:t>Work package 3: Capacity building on inclusive innovative environmental education and environmental sustainability in VET operations</w:t>
            </w:r>
          </w:p>
        </w:tc>
      </w:tr>
      <w:tr w:rsidR="002D1F45" w:rsidRPr="008160B3" w14:paraId="6967CE53" w14:textId="51CDBC09" w:rsidTr="00E6506B">
        <w:trPr>
          <w:trHeight w:val="600"/>
        </w:trPr>
        <w:tc>
          <w:tcPr>
            <w:tcW w:w="3539" w:type="dxa"/>
            <w:hideMark/>
          </w:tcPr>
          <w:p w14:paraId="3B14F0EA" w14:textId="77777777" w:rsidR="00E34E37" w:rsidRPr="008160B3" w:rsidRDefault="002D1F45" w:rsidP="00BD5B1F">
            <w:pPr>
              <w:rPr>
                <w:rFonts w:ascii="Arial" w:hAnsi="Arial" w:cs="Arial"/>
                <w:b/>
                <w:bCs/>
                <w:sz w:val="20"/>
                <w:szCs w:val="20"/>
                <w:lang w:val="en-US"/>
              </w:rPr>
            </w:pPr>
            <w:r w:rsidRPr="008160B3">
              <w:rPr>
                <w:rFonts w:ascii="Arial" w:hAnsi="Arial" w:cs="Arial"/>
                <w:b/>
                <w:bCs/>
                <w:sz w:val="20"/>
                <w:szCs w:val="20"/>
              </w:rPr>
              <w:t xml:space="preserve">T3.1. </w:t>
            </w:r>
            <w:r w:rsidR="00E34E37" w:rsidRPr="008160B3">
              <w:rPr>
                <w:rFonts w:ascii="Arial" w:hAnsi="Arial" w:cs="Arial"/>
                <w:b/>
                <w:bCs/>
                <w:sz w:val="20"/>
                <w:szCs w:val="20"/>
                <w:lang w:val="en-US"/>
              </w:rPr>
              <w:t xml:space="preserve">Needs assessment of local VET partners </w:t>
            </w:r>
          </w:p>
          <w:p w14:paraId="5D24D763" w14:textId="2D6B25DD" w:rsidR="002D1F45" w:rsidRPr="008160B3" w:rsidRDefault="002D1F45" w:rsidP="00BD5B1F">
            <w:pPr>
              <w:rPr>
                <w:rFonts w:ascii="Arial" w:hAnsi="Arial" w:cs="Arial"/>
                <w:sz w:val="20"/>
                <w:szCs w:val="20"/>
                <w:lang w:val="en-US"/>
              </w:rPr>
            </w:pPr>
          </w:p>
        </w:tc>
        <w:tc>
          <w:tcPr>
            <w:tcW w:w="9781" w:type="dxa"/>
          </w:tcPr>
          <w:p w14:paraId="6791983D" w14:textId="77777777" w:rsidR="00EF1CC8" w:rsidRPr="008160B3" w:rsidRDefault="00EF1CC8" w:rsidP="00EF1CC8">
            <w:pPr>
              <w:pStyle w:val="NormalWeb"/>
              <w:jc w:val="both"/>
              <w:rPr>
                <w:rFonts w:ascii="Arial" w:hAnsi="Arial" w:cs="Arial"/>
                <w:sz w:val="20"/>
                <w:szCs w:val="20"/>
                <w:lang w:val="es-ES_tradnl"/>
              </w:rPr>
            </w:pPr>
            <w:r w:rsidRPr="008160B3">
              <w:rPr>
                <w:rFonts w:ascii="Arial" w:hAnsi="Arial" w:cs="Arial"/>
                <w:sz w:val="20"/>
                <w:szCs w:val="20"/>
                <w:lang w:val="es-ES_tradnl"/>
              </w:rPr>
              <w:t>Entre los meses de julio y agosto de 2025, y en coordinación con CINOP, el equipo del proyecto elaboró una propuesta técnica para el abordaje de la evaluación de necesidades del socio local. Este ejercicio permitió la posterior construcción del instrumento de evaluación, el cual fue validado por el equipo de Monitoreo y Evaluación. La aplicación de los instrumentos se llevó a cabo con el equipo de trabajo de la Fundación Colombia Incluyente, mediante espacios virtuales de intercambio con directivos, coordinadoras académicas, docentes y personal técnico.</w:t>
            </w:r>
          </w:p>
          <w:p w14:paraId="578A3FBD" w14:textId="77777777" w:rsidR="00EF1CC8" w:rsidRPr="008160B3" w:rsidRDefault="00EF1CC8" w:rsidP="00EF1CC8">
            <w:pPr>
              <w:pStyle w:val="NormalWeb"/>
              <w:jc w:val="both"/>
              <w:rPr>
                <w:rFonts w:ascii="Arial" w:hAnsi="Arial" w:cs="Arial"/>
                <w:sz w:val="20"/>
                <w:szCs w:val="20"/>
                <w:lang w:val="es-ES_tradnl"/>
              </w:rPr>
            </w:pPr>
            <w:r w:rsidRPr="008160B3">
              <w:rPr>
                <w:rFonts w:ascii="Arial" w:hAnsi="Arial" w:cs="Arial"/>
                <w:sz w:val="20"/>
                <w:szCs w:val="20"/>
                <w:lang w:val="es-ES_tradnl"/>
              </w:rPr>
              <w:t xml:space="preserve">CINOP elaboró el documento final titulado </w:t>
            </w:r>
            <w:r w:rsidRPr="008160B3">
              <w:rPr>
                <w:rFonts w:ascii="Arial" w:hAnsi="Arial" w:cs="Arial"/>
                <w:i/>
                <w:iCs/>
                <w:sz w:val="20"/>
                <w:szCs w:val="20"/>
                <w:lang w:val="es-ES_tradnl"/>
              </w:rPr>
              <w:t>“Evaluación institucional de necesidades de Fundación Colombia Incluyente”</w:t>
            </w:r>
            <w:r w:rsidRPr="008160B3">
              <w:rPr>
                <w:rFonts w:ascii="Arial" w:hAnsi="Arial" w:cs="Arial"/>
                <w:sz w:val="20"/>
                <w:szCs w:val="20"/>
                <w:lang w:val="es-ES_tradnl"/>
              </w:rPr>
              <w:t>, el cual constituirá un insumo clave para los procesos de formación y fortalecimiento de capacidades previstos para el año 2026.</w:t>
            </w:r>
          </w:p>
          <w:p w14:paraId="6DBC1EDB" w14:textId="77777777" w:rsidR="00EF1CC8" w:rsidRPr="008160B3" w:rsidRDefault="00EF1CC8" w:rsidP="00EF1CC8">
            <w:pPr>
              <w:pStyle w:val="NormalWeb"/>
              <w:jc w:val="both"/>
              <w:rPr>
                <w:rFonts w:ascii="Arial" w:hAnsi="Arial" w:cs="Arial"/>
                <w:sz w:val="20"/>
                <w:szCs w:val="20"/>
                <w:lang w:val="es-ES_tradnl"/>
              </w:rPr>
            </w:pPr>
            <w:r w:rsidRPr="008160B3">
              <w:rPr>
                <w:rFonts w:ascii="Arial" w:hAnsi="Arial" w:cs="Arial"/>
                <w:sz w:val="20"/>
                <w:szCs w:val="20"/>
                <w:lang w:val="es-ES_tradnl"/>
              </w:rPr>
              <w:t xml:space="preserve">El análisis evidenció que Fundación Colombia Incluyente cuenta con un alto nivel de compromiso estratégico con la sostenibilidad ambiental y la inclusión, reflejado en su misión institucional y en iniciativas como </w:t>
            </w:r>
            <w:r w:rsidRPr="008160B3">
              <w:rPr>
                <w:rFonts w:ascii="Arial" w:hAnsi="Arial" w:cs="Arial"/>
                <w:i/>
                <w:iCs/>
                <w:sz w:val="20"/>
                <w:szCs w:val="20"/>
                <w:lang w:val="es-ES_tradnl"/>
              </w:rPr>
              <w:t>Tejiendo Verde</w:t>
            </w:r>
            <w:r w:rsidRPr="008160B3">
              <w:rPr>
                <w:rFonts w:ascii="Arial" w:hAnsi="Arial" w:cs="Arial"/>
                <w:sz w:val="20"/>
                <w:szCs w:val="20"/>
                <w:lang w:val="es-ES_tradnl"/>
              </w:rPr>
              <w:t xml:space="preserve">, la </w:t>
            </w:r>
            <w:r w:rsidRPr="008160B3">
              <w:rPr>
                <w:rFonts w:ascii="Arial" w:hAnsi="Arial" w:cs="Arial"/>
                <w:i/>
                <w:iCs/>
                <w:sz w:val="20"/>
                <w:szCs w:val="20"/>
                <w:lang w:val="es-ES_tradnl"/>
              </w:rPr>
              <w:t>Escuela Ambiental Manglar</w:t>
            </w:r>
            <w:r w:rsidRPr="008160B3">
              <w:rPr>
                <w:rFonts w:ascii="Arial" w:hAnsi="Arial" w:cs="Arial"/>
                <w:sz w:val="20"/>
                <w:szCs w:val="20"/>
                <w:lang w:val="es-ES_tradnl"/>
              </w:rPr>
              <w:t xml:space="preserve"> y el proceso de certificación </w:t>
            </w:r>
            <w:r w:rsidRPr="008160B3">
              <w:rPr>
                <w:rFonts w:ascii="Arial" w:hAnsi="Arial" w:cs="Arial"/>
                <w:i/>
                <w:iCs/>
                <w:sz w:val="20"/>
                <w:szCs w:val="20"/>
                <w:lang w:val="es-ES_tradnl"/>
              </w:rPr>
              <w:t>Applus+</w:t>
            </w:r>
            <w:r w:rsidRPr="008160B3">
              <w:rPr>
                <w:rFonts w:ascii="Arial" w:hAnsi="Arial" w:cs="Arial"/>
                <w:sz w:val="20"/>
                <w:szCs w:val="20"/>
                <w:lang w:val="es-ES_tradnl"/>
              </w:rPr>
              <w:t>. No obstante, se identificaron brechas relevantes entre la visión institucional y su implementación operativa, particularmente en la ausencia de metas claramente definidas, estructuras formales de liderazgo y mecanismos de coordinación visibles y consistentes para todo el personal.</w:t>
            </w:r>
          </w:p>
          <w:p w14:paraId="64F8B8A8" w14:textId="77777777" w:rsidR="00EF1CC8" w:rsidRPr="008160B3" w:rsidRDefault="00EF1CC8" w:rsidP="00EF1CC8">
            <w:pPr>
              <w:pStyle w:val="NormalWeb"/>
              <w:jc w:val="both"/>
              <w:rPr>
                <w:rFonts w:ascii="Arial" w:hAnsi="Arial" w:cs="Arial"/>
                <w:sz w:val="20"/>
                <w:szCs w:val="20"/>
                <w:lang w:val="es-ES_tradnl"/>
              </w:rPr>
            </w:pPr>
            <w:r w:rsidRPr="008160B3">
              <w:rPr>
                <w:rFonts w:ascii="Arial" w:hAnsi="Arial" w:cs="Arial"/>
                <w:sz w:val="20"/>
                <w:szCs w:val="20"/>
                <w:lang w:val="es-ES_tradnl"/>
              </w:rPr>
              <w:t>En el ámbito formativo, si bien existe una base introductoria sólida en educación ambiental, persisten necesidades de profundización curricular, mayor contextualización pedagógica y una vinculación más estrecha con los empleos verdes y las realidades territoriales. Asimismo, se identifican limitaciones relacionadas con la disponibilidad de materiales didácticos actualizados y con el fortalecimiento de enfoques prácticos en los procesos de enseñanza-aprendizaje. Adicionalmente, el estudio resalta la necesidad de fortalecer el desarrollo profesional docente, avanzando de capacitaciones generales hacia procesos continuos, especializados y con tiempo institucional asignado.</w:t>
            </w:r>
          </w:p>
          <w:p w14:paraId="5CB394C3" w14:textId="7C572BE4" w:rsidR="002D1F45" w:rsidRPr="008160B3" w:rsidRDefault="00EF1CC8" w:rsidP="004612C9">
            <w:pPr>
              <w:pStyle w:val="NormalWeb"/>
              <w:jc w:val="both"/>
              <w:rPr>
                <w:rFonts w:ascii="Arial" w:hAnsi="Arial" w:cs="Arial"/>
                <w:sz w:val="20"/>
                <w:szCs w:val="20"/>
                <w:lang w:val="es-ES_tradnl"/>
              </w:rPr>
            </w:pPr>
            <w:r w:rsidRPr="008160B3">
              <w:rPr>
                <w:rFonts w:ascii="Arial" w:hAnsi="Arial" w:cs="Arial"/>
                <w:sz w:val="20"/>
                <w:szCs w:val="20"/>
                <w:lang w:val="es-ES_tradnl"/>
              </w:rPr>
              <w:t>Finalmente, la evaluación subraya la importancia de transitar hacia una integración estructural del enfoque de género e inclusión, superando abordajes incipientes para enfrentar estereotipos, brechas de acceso y barreras específicas que afectan la participación de mujeres jóvenes en la formación y el empleo verde. Estos hallazgos constituyen una base sólida para consolidar capacidades institucionales sostenibles y alineadas con los objetivos del proyecto.</w:t>
            </w:r>
          </w:p>
        </w:tc>
      </w:tr>
      <w:tr w:rsidR="002D1F45" w:rsidRPr="008160B3" w14:paraId="4DAC4F7A" w14:textId="2E3721E6" w:rsidTr="00E6506B">
        <w:trPr>
          <w:trHeight w:val="600"/>
        </w:trPr>
        <w:tc>
          <w:tcPr>
            <w:tcW w:w="3539" w:type="dxa"/>
            <w:hideMark/>
          </w:tcPr>
          <w:p w14:paraId="4E632C6E" w14:textId="14DB733D" w:rsidR="002D1F45" w:rsidRPr="008160B3" w:rsidRDefault="002D1F45" w:rsidP="00BD5B1F">
            <w:pPr>
              <w:rPr>
                <w:rFonts w:ascii="Arial" w:hAnsi="Arial" w:cs="Arial"/>
                <w:b/>
                <w:bCs/>
                <w:sz w:val="20"/>
                <w:szCs w:val="20"/>
              </w:rPr>
            </w:pPr>
            <w:r w:rsidRPr="008160B3">
              <w:rPr>
                <w:rFonts w:ascii="Arial" w:hAnsi="Arial" w:cs="Arial"/>
                <w:b/>
                <w:bCs/>
                <w:sz w:val="20"/>
                <w:szCs w:val="20"/>
              </w:rPr>
              <w:t xml:space="preserve">T3.2. (E3.1.) </w:t>
            </w:r>
            <w:r w:rsidR="009422A1" w:rsidRPr="008160B3">
              <w:rPr>
                <w:rFonts w:ascii="Arial" w:hAnsi="Arial" w:cs="Arial"/>
                <w:b/>
                <w:bCs/>
                <w:sz w:val="20"/>
                <w:szCs w:val="20"/>
              </w:rPr>
              <w:t>Training on gender equality and inclusive education</w:t>
            </w:r>
          </w:p>
        </w:tc>
        <w:tc>
          <w:tcPr>
            <w:tcW w:w="9781" w:type="dxa"/>
          </w:tcPr>
          <w:p w14:paraId="667704C0" w14:textId="77777777" w:rsidR="00EF1CC8" w:rsidRPr="008160B3" w:rsidRDefault="00EF1CC8" w:rsidP="007B51F9">
            <w:pPr>
              <w:pStyle w:val="NormalWeb"/>
              <w:jc w:val="both"/>
              <w:rPr>
                <w:rFonts w:ascii="Arial" w:hAnsi="Arial" w:cs="Arial"/>
                <w:sz w:val="20"/>
                <w:szCs w:val="20"/>
                <w:lang w:val="es-ES_tradnl"/>
              </w:rPr>
            </w:pPr>
            <w:r w:rsidRPr="008160B3">
              <w:rPr>
                <w:rFonts w:ascii="Arial" w:hAnsi="Arial" w:cs="Arial"/>
                <w:sz w:val="20"/>
                <w:szCs w:val="20"/>
                <w:lang w:val="es-ES_tradnl"/>
              </w:rPr>
              <w:t>El Taller de Género y Acción Climática se desarrolló en modalidad presencial durante cuatro días, entre el 12 y el 15 de agosto de 2025, con la participación de 30 personas pertenecientes a la Fundación Colombia Incluyente y a instituciones educativas públicas de la ciudad. El taller fue diseñado y facilitado por profesionales de Plan International con experiencia especializada en género, sostenibilidad y cambio climático. La metodología empleada fue de carácter participativo y experiencial, incorporando dinámicas grupales, estudios de caso, ejercicios teatrales, actividades prácticas y espacios de reflexión apoyados en recursos audiovisuales, lo que favoreció el aprendizaje activo y la apropiación de los contenidos por parte de las y los participantes.</w:t>
            </w:r>
          </w:p>
          <w:p w14:paraId="7EFE3574" w14:textId="77777777" w:rsidR="00EF1CC8" w:rsidRPr="008160B3" w:rsidRDefault="00EF1CC8" w:rsidP="007B51F9">
            <w:pPr>
              <w:pStyle w:val="NormalWeb"/>
              <w:jc w:val="both"/>
              <w:rPr>
                <w:rFonts w:ascii="Arial" w:hAnsi="Arial" w:cs="Arial"/>
                <w:sz w:val="20"/>
                <w:szCs w:val="20"/>
                <w:lang w:val="es-ES_tradnl"/>
              </w:rPr>
            </w:pPr>
            <w:r w:rsidRPr="008160B3">
              <w:rPr>
                <w:rFonts w:ascii="Arial" w:hAnsi="Arial" w:cs="Arial"/>
                <w:sz w:val="20"/>
                <w:szCs w:val="20"/>
                <w:lang w:val="es-ES_tradnl"/>
              </w:rPr>
              <w:t>Los contenidos formativos abordaron de manera estructurada las intersecciones entre género, sostenibilidad y acción climática, partiendo de un ABC de género que incluyó el análisis de roles, estereotipos y procesos de socialización de género. Asimismo, se profundizó en las normas sociales y las masculinidades transformadoras y su vínculo con la sostenibilidad ambiental, así como en la economía del cuidado y la división sexual del trabajo, reconociendo su impacto en las desigualdades estructurales y en la gestión sostenible del territorio.</w:t>
            </w:r>
          </w:p>
          <w:p w14:paraId="79559F12" w14:textId="77777777" w:rsidR="00EF1CC8" w:rsidRPr="008160B3" w:rsidRDefault="00EF1CC8" w:rsidP="00EF1CC8">
            <w:pPr>
              <w:pStyle w:val="NormalWeb"/>
              <w:rPr>
                <w:rFonts w:ascii="Arial" w:hAnsi="Arial" w:cs="Arial"/>
                <w:sz w:val="20"/>
                <w:szCs w:val="20"/>
                <w:lang w:val="es-ES_tradnl"/>
              </w:rPr>
            </w:pPr>
            <w:r w:rsidRPr="008160B3">
              <w:rPr>
                <w:rFonts w:ascii="Arial" w:hAnsi="Arial" w:cs="Arial"/>
                <w:sz w:val="20"/>
                <w:szCs w:val="20"/>
                <w:lang w:val="es-ES_tradnl"/>
              </w:rPr>
              <w:t>Entre los principales resultados del proceso se destacan:</w:t>
            </w:r>
          </w:p>
          <w:p w14:paraId="64C46029" w14:textId="77777777" w:rsidR="00EF1CC8" w:rsidRPr="008160B3" w:rsidRDefault="00EF1CC8" w:rsidP="00EF1CC8">
            <w:pPr>
              <w:pStyle w:val="NormalWeb"/>
              <w:numPr>
                <w:ilvl w:val="0"/>
                <w:numId w:val="24"/>
              </w:numPr>
              <w:rPr>
                <w:rFonts w:ascii="Arial" w:hAnsi="Arial" w:cs="Arial"/>
                <w:sz w:val="20"/>
                <w:szCs w:val="20"/>
                <w:lang w:val="es-ES_tradnl"/>
              </w:rPr>
            </w:pPr>
            <w:r w:rsidRPr="008160B3">
              <w:rPr>
                <w:rFonts w:ascii="Arial" w:hAnsi="Arial" w:cs="Arial"/>
                <w:sz w:val="20"/>
                <w:szCs w:val="20"/>
                <w:lang w:val="es-ES_tradnl"/>
              </w:rPr>
              <w:t>Formación de 25 personas de Fundación Colombia Incluyente para el desarrollo de procesos formativos en competencias ecológicas con enfoque de género.</w:t>
            </w:r>
          </w:p>
          <w:p w14:paraId="5CA9F104" w14:textId="77777777" w:rsidR="00EF1CC8" w:rsidRPr="008160B3" w:rsidRDefault="00EF1CC8" w:rsidP="00EF1CC8">
            <w:pPr>
              <w:pStyle w:val="NormalWeb"/>
              <w:numPr>
                <w:ilvl w:val="0"/>
                <w:numId w:val="24"/>
              </w:numPr>
              <w:rPr>
                <w:rFonts w:ascii="Arial" w:hAnsi="Arial" w:cs="Arial"/>
                <w:sz w:val="20"/>
                <w:szCs w:val="20"/>
                <w:lang w:val="es-ES_tradnl"/>
              </w:rPr>
            </w:pPr>
            <w:r w:rsidRPr="008160B3">
              <w:rPr>
                <w:rFonts w:ascii="Arial" w:hAnsi="Arial" w:cs="Arial"/>
                <w:sz w:val="20"/>
                <w:szCs w:val="20"/>
                <w:lang w:val="es-ES_tradnl"/>
              </w:rPr>
              <w:t>Fortalecimiento de la comprensión del equipo de trabajo de Colombia Incluyente sobre las intersecciones entre género, sostenibilidad y empleabilidad verde.</w:t>
            </w:r>
          </w:p>
          <w:p w14:paraId="7E900469" w14:textId="77777777" w:rsidR="00EF1CC8" w:rsidRPr="008160B3" w:rsidRDefault="00EF1CC8" w:rsidP="00EF1CC8">
            <w:pPr>
              <w:pStyle w:val="NormalWeb"/>
              <w:numPr>
                <w:ilvl w:val="0"/>
                <w:numId w:val="24"/>
              </w:numPr>
              <w:rPr>
                <w:rFonts w:ascii="Arial" w:hAnsi="Arial" w:cs="Arial"/>
                <w:sz w:val="20"/>
                <w:szCs w:val="20"/>
                <w:lang w:val="es-ES_tradnl"/>
              </w:rPr>
            </w:pPr>
            <w:r w:rsidRPr="008160B3">
              <w:rPr>
                <w:rFonts w:ascii="Arial" w:hAnsi="Arial" w:cs="Arial"/>
                <w:sz w:val="20"/>
                <w:szCs w:val="20"/>
                <w:lang w:val="es-ES_tradnl"/>
              </w:rPr>
              <w:t>Desarrollo de capacidades para la aplicación de un enfoque de género transformador en programas y procesos formativos.</w:t>
            </w:r>
          </w:p>
          <w:p w14:paraId="141C39F2" w14:textId="309AB6E4" w:rsidR="0029418E" w:rsidRPr="008160B3" w:rsidRDefault="00EF1CC8" w:rsidP="00EF1CC8">
            <w:pPr>
              <w:pStyle w:val="NormalWeb"/>
              <w:numPr>
                <w:ilvl w:val="0"/>
                <w:numId w:val="24"/>
              </w:numPr>
              <w:rPr>
                <w:rFonts w:ascii="Arial" w:hAnsi="Arial" w:cs="Arial"/>
                <w:sz w:val="20"/>
                <w:szCs w:val="20"/>
                <w:lang w:val="es-ES_tradnl"/>
              </w:rPr>
            </w:pPr>
            <w:r w:rsidRPr="008160B3">
              <w:rPr>
                <w:rFonts w:ascii="Arial" w:hAnsi="Arial" w:cs="Arial"/>
                <w:sz w:val="20"/>
                <w:szCs w:val="20"/>
                <w:lang w:val="es-ES_tradnl"/>
              </w:rPr>
              <w:t>Identificación de acciones locales participativas orientadas a la gestión sostenible del territorio y a la promoción de la igualdad de género.</w:t>
            </w:r>
          </w:p>
        </w:tc>
      </w:tr>
      <w:tr w:rsidR="002D1F45" w:rsidRPr="008160B3" w14:paraId="38F14D39" w14:textId="6B4820A6" w:rsidTr="00E6506B">
        <w:trPr>
          <w:trHeight w:val="600"/>
        </w:trPr>
        <w:tc>
          <w:tcPr>
            <w:tcW w:w="3539" w:type="dxa"/>
            <w:hideMark/>
          </w:tcPr>
          <w:p w14:paraId="6671DB27" w14:textId="2E82C317" w:rsidR="002D1F45" w:rsidRPr="008160B3" w:rsidRDefault="002D1F45" w:rsidP="00BD5B1F">
            <w:pPr>
              <w:rPr>
                <w:rFonts w:ascii="Arial" w:hAnsi="Arial" w:cs="Arial"/>
                <w:b/>
                <w:bCs/>
                <w:sz w:val="20"/>
                <w:szCs w:val="20"/>
              </w:rPr>
            </w:pPr>
            <w:r w:rsidRPr="008160B3">
              <w:rPr>
                <w:rFonts w:ascii="Arial" w:hAnsi="Arial" w:cs="Arial"/>
                <w:b/>
                <w:bCs/>
                <w:sz w:val="20"/>
                <w:szCs w:val="20"/>
              </w:rPr>
              <w:t>T3.3</w:t>
            </w:r>
            <w:r w:rsidR="007E5C56" w:rsidRPr="008160B3">
              <w:rPr>
                <w:rFonts w:ascii="Arial" w:eastAsia="Times New Roman" w:hAnsi="Arial" w:cs="Arial"/>
                <w:b/>
                <w:bCs/>
                <w:color w:val="595959"/>
                <w:kern w:val="0"/>
                <w:sz w:val="20"/>
                <w:szCs w:val="20"/>
                <w14:ligatures w14:val="none"/>
              </w:rPr>
              <w:t xml:space="preserve"> </w:t>
            </w:r>
            <w:r w:rsidR="007E5C56" w:rsidRPr="008160B3">
              <w:rPr>
                <w:rFonts w:ascii="Arial" w:hAnsi="Arial" w:cs="Arial"/>
                <w:b/>
                <w:bCs/>
                <w:sz w:val="20"/>
                <w:szCs w:val="20"/>
              </w:rPr>
              <w:t>Masterclass on environmental education in the EU</w:t>
            </w:r>
          </w:p>
        </w:tc>
        <w:tc>
          <w:tcPr>
            <w:tcW w:w="9781" w:type="dxa"/>
          </w:tcPr>
          <w:p w14:paraId="273C413C" w14:textId="77777777" w:rsidR="00EF1CC8" w:rsidRPr="008160B3" w:rsidRDefault="00EF1CC8" w:rsidP="00EF1CC8">
            <w:pPr>
              <w:spacing w:before="100" w:beforeAutospacing="1"/>
              <w:jc w:val="both"/>
              <w:rPr>
                <w:rFonts w:ascii="Arial" w:eastAsia="Times New Roman" w:hAnsi="Arial" w:cs="Arial"/>
                <w:bCs/>
                <w:kern w:val="0"/>
                <w:sz w:val="20"/>
                <w:szCs w:val="20"/>
                <w:lang w:val="es-ES_tradnl" w:eastAsia="es-CO"/>
                <w14:ligatures w14:val="none"/>
              </w:rPr>
            </w:pPr>
            <w:r w:rsidRPr="008160B3">
              <w:rPr>
                <w:rFonts w:ascii="Arial" w:eastAsia="Times New Roman" w:hAnsi="Arial" w:cs="Arial"/>
                <w:bCs/>
                <w:kern w:val="0"/>
                <w:sz w:val="20"/>
                <w:szCs w:val="20"/>
                <w:lang w:val="es-ES_tradnl" w:eastAsia="es-CO"/>
                <w14:ligatures w14:val="none"/>
              </w:rPr>
              <w:t>Durante los meses de mayo y junio de 2025 se desarrolló la fase de planificación y estructuración de la Masterclass mediante reuniones técnicas con profesionales del Politécnico Txorierri (España). Estos espacios estuvieron orientados a la definición de la agenda académica, los contenidos formativos y el enfoque metodológico, garantizando la coherencia con los objetivos del proyecto y la pertinencia de los contenidos para el contexto colombiano.</w:t>
            </w:r>
          </w:p>
          <w:p w14:paraId="4D9F644D" w14:textId="77777777" w:rsidR="00EF1CC8" w:rsidRPr="008160B3" w:rsidRDefault="00EF1CC8" w:rsidP="00EF1CC8">
            <w:pPr>
              <w:spacing w:before="100" w:beforeAutospacing="1"/>
              <w:jc w:val="both"/>
              <w:rPr>
                <w:rFonts w:ascii="Arial" w:eastAsia="Times New Roman" w:hAnsi="Arial" w:cs="Arial"/>
                <w:bCs/>
                <w:kern w:val="0"/>
                <w:sz w:val="20"/>
                <w:szCs w:val="20"/>
                <w:lang w:val="es-ES_tradnl" w:eastAsia="es-CO"/>
                <w14:ligatures w14:val="none"/>
              </w:rPr>
            </w:pPr>
            <w:r w:rsidRPr="008160B3">
              <w:rPr>
                <w:rFonts w:ascii="Arial" w:eastAsia="Times New Roman" w:hAnsi="Arial" w:cs="Arial"/>
                <w:bCs/>
                <w:kern w:val="0"/>
                <w:sz w:val="20"/>
                <w:szCs w:val="20"/>
                <w:lang w:val="es-ES_tradnl" w:eastAsia="es-CO"/>
                <w14:ligatures w14:val="none"/>
              </w:rPr>
              <w:t xml:space="preserve">La Masterclass </w:t>
            </w:r>
            <w:r w:rsidRPr="008160B3">
              <w:rPr>
                <w:rFonts w:ascii="Arial" w:eastAsia="Times New Roman" w:hAnsi="Arial" w:cs="Arial"/>
                <w:bCs/>
                <w:i/>
                <w:iCs/>
                <w:kern w:val="0"/>
                <w:sz w:val="20"/>
                <w:szCs w:val="20"/>
                <w:lang w:val="es-ES_tradnl" w:eastAsia="es-CO"/>
                <w14:ligatures w14:val="none"/>
              </w:rPr>
              <w:t>“Habilidades Verdes YA”</w:t>
            </w:r>
            <w:r w:rsidRPr="008160B3">
              <w:rPr>
                <w:rFonts w:ascii="Arial" w:eastAsia="Times New Roman" w:hAnsi="Arial" w:cs="Arial"/>
                <w:bCs/>
                <w:kern w:val="0"/>
                <w:sz w:val="20"/>
                <w:szCs w:val="20"/>
                <w:lang w:val="es-ES_tradnl" w:eastAsia="es-CO"/>
                <w14:ligatures w14:val="none"/>
              </w:rPr>
              <w:t xml:space="preserve"> se llevó a cabo los días 1 y 2 de septiembre de 2025 en las instalaciones de la Fundación Colombia Incluyente, en la ciudad de Barranquilla. El evento contó con la participación de 54 personas, entre docentes y personal académico, representantes del sector empresarial y aliados locales del ecosistema verde del territorio, incluyendo la Cámara de Comercio de Barranquilla, el SENA y Barranquilla Verde, autoridad ambiental del Distrito.</w:t>
            </w:r>
          </w:p>
          <w:p w14:paraId="76D7BF14" w14:textId="77777777" w:rsidR="00EF1CC8" w:rsidRPr="008160B3" w:rsidRDefault="00EF1CC8" w:rsidP="00EF1CC8">
            <w:pPr>
              <w:spacing w:before="100" w:beforeAutospacing="1"/>
              <w:jc w:val="both"/>
              <w:rPr>
                <w:rFonts w:ascii="Arial" w:eastAsia="Times New Roman" w:hAnsi="Arial" w:cs="Arial"/>
                <w:bCs/>
                <w:kern w:val="0"/>
                <w:sz w:val="20"/>
                <w:szCs w:val="20"/>
                <w:lang w:val="es-ES_tradnl" w:eastAsia="es-CO"/>
                <w14:ligatures w14:val="none"/>
              </w:rPr>
            </w:pPr>
            <w:r w:rsidRPr="008160B3">
              <w:rPr>
                <w:rFonts w:ascii="Arial" w:eastAsia="Times New Roman" w:hAnsi="Arial" w:cs="Arial"/>
                <w:bCs/>
                <w:kern w:val="0"/>
                <w:sz w:val="20"/>
                <w:szCs w:val="20"/>
                <w:lang w:val="es-ES_tradnl" w:eastAsia="es-CO"/>
                <w14:ligatures w14:val="none"/>
              </w:rPr>
              <w:t>La agenda formativa incluyó espacios orientados a la transferencia de experiencias europeas en educación ambiental, la adaptación de metodologías pedagógicas utilizadas en la formación en habilidades verdes bajo marcos curriculares europeos, y la presentación del contexto local de Barranquilla en materia de sostenibilidad y empleabilidad verde, con la participación activa de actores del territorio. Como parte del cierre, se realizó una visita de campo a una empresa verde, en la que se evidenció un proceso de transición desde un modelo empresarial tradicional hacia prácticas sostenibles, con énfasis en la economía circular y en la prolongación de la vida útil de productos y subproductos utilizados en la fabricación de estibas.</w:t>
            </w:r>
          </w:p>
          <w:p w14:paraId="4DCA4BB0" w14:textId="77777777" w:rsidR="00EF1CC8" w:rsidRPr="008160B3" w:rsidRDefault="00EF1CC8" w:rsidP="00EF1CC8">
            <w:pPr>
              <w:spacing w:before="100" w:beforeAutospacing="1"/>
              <w:jc w:val="both"/>
              <w:rPr>
                <w:rFonts w:ascii="Arial" w:eastAsia="Times New Roman" w:hAnsi="Arial" w:cs="Arial"/>
                <w:bCs/>
                <w:kern w:val="0"/>
                <w:sz w:val="20"/>
                <w:szCs w:val="20"/>
                <w:lang w:val="es-ES_tradnl" w:eastAsia="es-CO"/>
                <w14:ligatures w14:val="none"/>
              </w:rPr>
            </w:pPr>
            <w:r w:rsidRPr="008160B3">
              <w:rPr>
                <w:rFonts w:ascii="Arial" w:eastAsia="Times New Roman" w:hAnsi="Arial" w:cs="Arial"/>
                <w:bCs/>
                <w:kern w:val="0"/>
                <w:sz w:val="20"/>
                <w:szCs w:val="20"/>
                <w:lang w:val="es-ES_tradnl" w:eastAsia="es-CO"/>
                <w14:ligatures w14:val="none"/>
              </w:rPr>
              <w:t>El contenido de la Masterclass se estructuró en dos jornadas temáticas:</w:t>
            </w:r>
          </w:p>
          <w:p w14:paraId="64C68EA7" w14:textId="77777777" w:rsidR="00EF1CC8" w:rsidRPr="008160B3" w:rsidRDefault="00EF1CC8" w:rsidP="00EF1CC8">
            <w:pPr>
              <w:numPr>
                <w:ilvl w:val="0"/>
                <w:numId w:val="30"/>
              </w:numPr>
              <w:spacing w:before="100" w:beforeAutospacing="1"/>
              <w:jc w:val="both"/>
              <w:rPr>
                <w:rFonts w:ascii="Arial" w:eastAsia="Times New Roman" w:hAnsi="Arial" w:cs="Arial"/>
                <w:bCs/>
                <w:kern w:val="0"/>
                <w:sz w:val="20"/>
                <w:szCs w:val="20"/>
                <w:lang w:val="es-ES_tradnl" w:eastAsia="es-CO"/>
                <w14:ligatures w14:val="none"/>
              </w:rPr>
            </w:pPr>
            <w:r w:rsidRPr="008160B3">
              <w:rPr>
                <w:rFonts w:ascii="Arial" w:eastAsia="Times New Roman" w:hAnsi="Arial" w:cs="Arial"/>
                <w:b/>
                <w:bCs/>
                <w:kern w:val="0"/>
                <w:sz w:val="20"/>
                <w:szCs w:val="20"/>
                <w:lang w:val="es-ES_tradnl" w:eastAsia="es-CO"/>
                <w14:ligatures w14:val="none"/>
              </w:rPr>
              <w:t>Día 1 – Sostenibilidad y retos actuales:</w:t>
            </w:r>
            <w:r w:rsidRPr="008160B3">
              <w:rPr>
                <w:rFonts w:ascii="Arial" w:eastAsia="Times New Roman" w:hAnsi="Arial" w:cs="Arial"/>
                <w:bCs/>
                <w:kern w:val="0"/>
                <w:sz w:val="20"/>
                <w:szCs w:val="20"/>
                <w:lang w:val="es-ES_tradnl" w:eastAsia="es-CO"/>
                <w14:ligatures w14:val="none"/>
              </w:rPr>
              <w:t xml:space="preserve"> emergencia climática, Pacto Verde Europeo (European Green Deal), oportunidades de empleo verde y panel de diálogo con actores locales.</w:t>
            </w:r>
          </w:p>
          <w:p w14:paraId="305B9634" w14:textId="77777777" w:rsidR="00EF1CC8" w:rsidRPr="008160B3" w:rsidRDefault="00EF1CC8" w:rsidP="00EF1CC8">
            <w:pPr>
              <w:numPr>
                <w:ilvl w:val="0"/>
                <w:numId w:val="30"/>
              </w:numPr>
              <w:spacing w:before="100" w:beforeAutospacing="1"/>
              <w:jc w:val="both"/>
              <w:rPr>
                <w:rFonts w:ascii="Arial" w:eastAsia="Times New Roman" w:hAnsi="Arial" w:cs="Arial"/>
                <w:bCs/>
                <w:kern w:val="0"/>
                <w:sz w:val="20"/>
                <w:szCs w:val="20"/>
                <w:lang w:val="es-ES_tradnl" w:eastAsia="es-CO"/>
                <w14:ligatures w14:val="none"/>
              </w:rPr>
            </w:pPr>
            <w:r w:rsidRPr="008160B3">
              <w:rPr>
                <w:rFonts w:ascii="Arial" w:eastAsia="Times New Roman" w:hAnsi="Arial" w:cs="Arial"/>
                <w:b/>
                <w:bCs/>
                <w:kern w:val="0"/>
                <w:sz w:val="20"/>
                <w:szCs w:val="20"/>
                <w:lang w:val="es-ES_tradnl" w:eastAsia="es-CO"/>
                <w14:ligatures w14:val="none"/>
              </w:rPr>
              <w:t>Día 2 – Pedagogía para la transición verde:</w:t>
            </w:r>
            <w:r w:rsidRPr="008160B3">
              <w:rPr>
                <w:rFonts w:ascii="Arial" w:eastAsia="Times New Roman" w:hAnsi="Arial" w:cs="Arial"/>
                <w:bCs/>
                <w:kern w:val="0"/>
                <w:sz w:val="20"/>
                <w:szCs w:val="20"/>
                <w:lang w:val="es-ES_tradnl" w:eastAsia="es-CO"/>
                <w14:ligatures w14:val="none"/>
              </w:rPr>
              <w:t xml:space="preserve"> marco de competencias GreenComp, metodologías STEAM, articulación empresa–escuela–comunidad, experiencias locales y visita de campo a empresa verde.</w:t>
            </w:r>
          </w:p>
          <w:p w14:paraId="449E1432" w14:textId="77777777" w:rsidR="00EF1CC8" w:rsidRPr="008160B3" w:rsidRDefault="00EF1CC8" w:rsidP="00EF1CC8">
            <w:pPr>
              <w:spacing w:before="100" w:beforeAutospacing="1"/>
              <w:jc w:val="both"/>
              <w:rPr>
                <w:rFonts w:ascii="Arial" w:eastAsia="Times New Roman" w:hAnsi="Arial" w:cs="Arial"/>
                <w:bCs/>
                <w:kern w:val="0"/>
                <w:sz w:val="20"/>
                <w:szCs w:val="20"/>
                <w:lang w:val="es-ES_tradnl" w:eastAsia="es-CO"/>
                <w14:ligatures w14:val="none"/>
              </w:rPr>
            </w:pPr>
            <w:r w:rsidRPr="008160B3">
              <w:rPr>
                <w:rFonts w:ascii="Arial" w:eastAsia="Times New Roman" w:hAnsi="Arial" w:cs="Arial"/>
                <w:bCs/>
                <w:kern w:val="0"/>
                <w:sz w:val="20"/>
                <w:szCs w:val="20"/>
                <w:lang w:val="es-ES_tradnl" w:eastAsia="es-CO"/>
                <w14:ligatures w14:val="none"/>
              </w:rPr>
              <w:t>La actividad se desarrolló conforme a la planificación establecida y contribuyó de manera significativa al fortalecimiento de capacidades pedagógicas, institucionales y de articulación territorial en torno a la educación ambiental y la transición verde.</w:t>
            </w:r>
          </w:p>
          <w:p w14:paraId="7F798AB1" w14:textId="77777777" w:rsidR="00EF1CC8" w:rsidRPr="008160B3" w:rsidRDefault="00EF1CC8" w:rsidP="00EF1CC8">
            <w:pPr>
              <w:spacing w:before="100" w:beforeAutospacing="1"/>
              <w:jc w:val="both"/>
              <w:rPr>
                <w:rFonts w:ascii="Arial" w:eastAsia="Times New Roman" w:hAnsi="Arial" w:cs="Arial"/>
                <w:bCs/>
                <w:kern w:val="0"/>
                <w:sz w:val="20"/>
                <w:szCs w:val="20"/>
                <w:lang w:val="es-ES_tradnl" w:eastAsia="es-CO"/>
                <w14:ligatures w14:val="none"/>
              </w:rPr>
            </w:pPr>
            <w:r w:rsidRPr="008160B3">
              <w:rPr>
                <w:rFonts w:ascii="Arial" w:eastAsia="Times New Roman" w:hAnsi="Arial" w:cs="Arial"/>
                <w:bCs/>
                <w:kern w:val="0"/>
                <w:sz w:val="20"/>
                <w:szCs w:val="20"/>
                <w:lang w:val="es-ES_tradnl" w:eastAsia="es-CO"/>
                <w14:ligatures w14:val="none"/>
              </w:rPr>
              <w:t>Entre los principales resultados del proceso se destacan:</w:t>
            </w:r>
          </w:p>
          <w:p w14:paraId="74CAA1E8" w14:textId="77777777" w:rsidR="00EF1CC8" w:rsidRPr="008160B3" w:rsidRDefault="00EF1CC8" w:rsidP="00EF1CC8">
            <w:pPr>
              <w:numPr>
                <w:ilvl w:val="0"/>
                <w:numId w:val="31"/>
              </w:numPr>
              <w:spacing w:before="100" w:beforeAutospacing="1"/>
              <w:jc w:val="both"/>
              <w:rPr>
                <w:rFonts w:ascii="Arial" w:eastAsia="Times New Roman" w:hAnsi="Arial" w:cs="Arial"/>
                <w:bCs/>
                <w:kern w:val="0"/>
                <w:sz w:val="20"/>
                <w:szCs w:val="20"/>
                <w:lang w:val="es-ES_tradnl" w:eastAsia="es-CO"/>
                <w14:ligatures w14:val="none"/>
              </w:rPr>
            </w:pPr>
            <w:r w:rsidRPr="008160B3">
              <w:rPr>
                <w:rFonts w:ascii="Arial" w:eastAsia="Times New Roman" w:hAnsi="Arial" w:cs="Arial"/>
                <w:bCs/>
                <w:kern w:val="0"/>
                <w:sz w:val="20"/>
                <w:szCs w:val="20"/>
                <w:lang w:val="es-ES_tradnl" w:eastAsia="es-CO"/>
                <w14:ligatures w14:val="none"/>
              </w:rPr>
              <w:t>La transferencia de buenas prácticas europeas en educación ambiental a las y los docentes participantes.</w:t>
            </w:r>
          </w:p>
          <w:p w14:paraId="1CB239FE" w14:textId="77777777" w:rsidR="00EF1CC8" w:rsidRPr="008160B3" w:rsidRDefault="00EF1CC8" w:rsidP="00EF1CC8">
            <w:pPr>
              <w:numPr>
                <w:ilvl w:val="0"/>
                <w:numId w:val="31"/>
              </w:numPr>
              <w:spacing w:before="100" w:beforeAutospacing="1"/>
              <w:jc w:val="both"/>
              <w:rPr>
                <w:rFonts w:ascii="Arial" w:eastAsia="Times New Roman" w:hAnsi="Arial" w:cs="Arial"/>
                <w:bCs/>
                <w:kern w:val="0"/>
                <w:sz w:val="20"/>
                <w:szCs w:val="20"/>
                <w:lang w:val="es-ES_tradnl" w:eastAsia="es-CO"/>
                <w14:ligatures w14:val="none"/>
              </w:rPr>
            </w:pPr>
            <w:r w:rsidRPr="008160B3">
              <w:rPr>
                <w:rFonts w:ascii="Arial" w:eastAsia="Times New Roman" w:hAnsi="Arial" w:cs="Arial"/>
                <w:bCs/>
                <w:kern w:val="0"/>
                <w:sz w:val="20"/>
                <w:szCs w:val="20"/>
                <w:lang w:val="es-ES_tradnl" w:eastAsia="es-CO"/>
                <w14:ligatures w14:val="none"/>
              </w:rPr>
              <w:t>El fortalecimiento del compromiso del personal docente y académico con la transición verde.</w:t>
            </w:r>
          </w:p>
          <w:p w14:paraId="7C6790B9" w14:textId="77777777" w:rsidR="00EF1CC8" w:rsidRPr="008160B3" w:rsidRDefault="00EF1CC8" w:rsidP="00EF1CC8">
            <w:pPr>
              <w:numPr>
                <w:ilvl w:val="0"/>
                <w:numId w:val="31"/>
              </w:numPr>
              <w:spacing w:before="100" w:beforeAutospacing="1"/>
              <w:jc w:val="both"/>
              <w:rPr>
                <w:rFonts w:ascii="Arial" w:eastAsia="Times New Roman" w:hAnsi="Arial" w:cs="Arial"/>
                <w:bCs/>
                <w:kern w:val="0"/>
                <w:sz w:val="20"/>
                <w:szCs w:val="20"/>
                <w:lang w:val="es-ES_tradnl" w:eastAsia="es-CO"/>
                <w14:ligatures w14:val="none"/>
              </w:rPr>
            </w:pPr>
            <w:r w:rsidRPr="008160B3">
              <w:rPr>
                <w:rFonts w:ascii="Arial" w:eastAsia="Times New Roman" w:hAnsi="Arial" w:cs="Arial"/>
                <w:bCs/>
                <w:kern w:val="0"/>
                <w:sz w:val="20"/>
                <w:szCs w:val="20"/>
                <w:lang w:val="es-ES_tradnl" w:eastAsia="es-CO"/>
                <w14:ligatures w14:val="none"/>
              </w:rPr>
              <w:t>La creación de puentes de articulación entre instituciones educativas, sector productivo y comunidad, a partir del intercambio entre los actores institucionales presentes.</w:t>
            </w:r>
          </w:p>
          <w:p w14:paraId="2C28060A" w14:textId="77777777" w:rsidR="00EF1CC8" w:rsidRPr="008160B3" w:rsidRDefault="00EF1CC8" w:rsidP="00EF1CC8">
            <w:pPr>
              <w:numPr>
                <w:ilvl w:val="0"/>
                <w:numId w:val="31"/>
              </w:numPr>
              <w:spacing w:before="100" w:beforeAutospacing="1"/>
              <w:jc w:val="both"/>
              <w:rPr>
                <w:rFonts w:ascii="Arial" w:eastAsia="Times New Roman" w:hAnsi="Arial" w:cs="Arial"/>
                <w:bCs/>
                <w:kern w:val="0"/>
                <w:sz w:val="20"/>
                <w:szCs w:val="20"/>
                <w:lang w:val="es-ES_tradnl" w:eastAsia="es-CO"/>
                <w14:ligatures w14:val="none"/>
              </w:rPr>
            </w:pPr>
            <w:r w:rsidRPr="008160B3">
              <w:rPr>
                <w:rFonts w:ascii="Arial" w:eastAsia="Times New Roman" w:hAnsi="Arial" w:cs="Arial"/>
                <w:bCs/>
                <w:kern w:val="0"/>
                <w:sz w:val="20"/>
                <w:szCs w:val="20"/>
                <w:lang w:val="es-ES_tradnl" w:eastAsia="es-CO"/>
                <w14:ligatures w14:val="none"/>
              </w:rPr>
              <w:t>El impulso a la conformación de una red de aprendizaje local orientada a la empleabilidad verde.</w:t>
            </w:r>
          </w:p>
          <w:p w14:paraId="491974AB" w14:textId="45DE1F33" w:rsidR="0011138F" w:rsidRPr="008160B3" w:rsidRDefault="0011138F" w:rsidP="00EF1CC8">
            <w:pPr>
              <w:spacing w:before="100" w:beforeAutospacing="1"/>
              <w:jc w:val="both"/>
              <w:rPr>
                <w:rFonts w:ascii="Arial" w:eastAsia="Times New Roman" w:hAnsi="Arial" w:cs="Arial"/>
                <w:bCs/>
                <w:kern w:val="0"/>
                <w:sz w:val="20"/>
                <w:szCs w:val="20"/>
                <w:lang w:val="es-ES_tradnl" w:eastAsia="es-CO"/>
                <w14:ligatures w14:val="none"/>
              </w:rPr>
            </w:pPr>
          </w:p>
        </w:tc>
      </w:tr>
      <w:tr w:rsidR="002D1F45" w:rsidRPr="008160B3" w14:paraId="69927D9F" w14:textId="186537FF" w:rsidTr="00E6506B">
        <w:trPr>
          <w:trHeight w:val="600"/>
        </w:trPr>
        <w:tc>
          <w:tcPr>
            <w:tcW w:w="3539" w:type="dxa"/>
            <w:hideMark/>
          </w:tcPr>
          <w:p w14:paraId="1C2C4652" w14:textId="20A2300D" w:rsidR="002D1F45" w:rsidRPr="008160B3" w:rsidRDefault="002D1F45" w:rsidP="00BD5B1F">
            <w:pPr>
              <w:rPr>
                <w:rFonts w:ascii="Arial" w:hAnsi="Arial" w:cs="Arial"/>
                <w:b/>
                <w:bCs/>
                <w:sz w:val="20"/>
                <w:szCs w:val="20"/>
              </w:rPr>
            </w:pPr>
            <w:r w:rsidRPr="008160B3">
              <w:rPr>
                <w:rFonts w:ascii="Arial" w:hAnsi="Arial" w:cs="Arial"/>
                <w:b/>
                <w:bCs/>
                <w:sz w:val="20"/>
                <w:szCs w:val="20"/>
              </w:rPr>
              <w:t xml:space="preserve">T3.4. </w:t>
            </w:r>
            <w:r w:rsidR="002F2694" w:rsidRPr="008160B3">
              <w:rPr>
                <w:rFonts w:ascii="Arial" w:hAnsi="Arial" w:cs="Arial"/>
                <w:b/>
                <w:bCs/>
                <w:sz w:val="20"/>
                <w:szCs w:val="20"/>
              </w:rPr>
              <w:t>Train-the- Trainer (ToT) of VET partners’ staff on innovative pedagogical  methodologies for green skills</w:t>
            </w:r>
          </w:p>
        </w:tc>
        <w:tc>
          <w:tcPr>
            <w:tcW w:w="9781" w:type="dxa"/>
          </w:tcPr>
          <w:p w14:paraId="7E21EABB" w14:textId="0A1E4BF8" w:rsidR="002D1F45" w:rsidRPr="008160B3" w:rsidRDefault="004612C9" w:rsidP="00BD5B1F">
            <w:pPr>
              <w:jc w:val="both"/>
              <w:rPr>
                <w:rFonts w:ascii="Arial" w:hAnsi="Arial" w:cs="Arial"/>
                <w:sz w:val="20"/>
                <w:szCs w:val="20"/>
                <w:lang w:val="es-CO"/>
              </w:rPr>
            </w:pPr>
            <w:r w:rsidRPr="008160B3">
              <w:rPr>
                <w:rFonts w:ascii="Arial" w:hAnsi="Arial" w:cs="Arial"/>
                <w:sz w:val="20"/>
                <w:szCs w:val="20"/>
                <w:lang w:val="es-CO"/>
              </w:rPr>
              <w:t>Durante el último trimestre del año 2025 s</w:t>
            </w:r>
            <w:r w:rsidR="00110F40" w:rsidRPr="008160B3">
              <w:rPr>
                <w:rFonts w:ascii="Arial" w:hAnsi="Arial" w:cs="Arial"/>
                <w:sz w:val="20"/>
                <w:szCs w:val="20"/>
                <w:lang w:val="es-CO"/>
              </w:rPr>
              <w:t>e realiza</w:t>
            </w:r>
            <w:r w:rsidRPr="008160B3">
              <w:rPr>
                <w:rFonts w:ascii="Arial" w:hAnsi="Arial" w:cs="Arial"/>
                <w:sz w:val="20"/>
                <w:szCs w:val="20"/>
                <w:lang w:val="es-CO"/>
              </w:rPr>
              <w:t>ron las r</w:t>
            </w:r>
            <w:r w:rsidR="00110F40" w:rsidRPr="008160B3">
              <w:rPr>
                <w:rFonts w:ascii="Arial" w:hAnsi="Arial" w:cs="Arial"/>
                <w:sz w:val="20"/>
                <w:szCs w:val="20"/>
                <w:lang w:val="es-CO"/>
              </w:rPr>
              <w:t>euni</w:t>
            </w:r>
            <w:r w:rsidRPr="008160B3">
              <w:rPr>
                <w:rFonts w:ascii="Arial" w:hAnsi="Arial" w:cs="Arial"/>
                <w:sz w:val="20"/>
                <w:szCs w:val="20"/>
                <w:lang w:val="es-CO"/>
              </w:rPr>
              <w:t>ones de</w:t>
            </w:r>
            <w:r w:rsidR="00110F40" w:rsidRPr="008160B3">
              <w:rPr>
                <w:rFonts w:ascii="Arial" w:hAnsi="Arial" w:cs="Arial"/>
                <w:sz w:val="20"/>
                <w:szCs w:val="20"/>
                <w:lang w:val="es-CO"/>
              </w:rPr>
              <w:t xml:space="preserve"> planeación</w:t>
            </w:r>
            <w:r w:rsidR="004B3982" w:rsidRPr="008160B3">
              <w:rPr>
                <w:rFonts w:ascii="Arial" w:hAnsi="Arial" w:cs="Arial"/>
                <w:sz w:val="20"/>
                <w:szCs w:val="20"/>
                <w:lang w:val="es-CO"/>
              </w:rPr>
              <w:t xml:space="preserve"> para </w:t>
            </w:r>
            <w:r w:rsidRPr="008160B3">
              <w:rPr>
                <w:rFonts w:ascii="Arial" w:hAnsi="Arial" w:cs="Arial"/>
                <w:sz w:val="20"/>
                <w:szCs w:val="20"/>
                <w:lang w:val="es-CO"/>
              </w:rPr>
              <w:t>estructurar los elementos de formación que se desarrollarán en el encuentro de trabajo que desarrollará CINOP en el</w:t>
            </w:r>
            <w:r w:rsidR="004B3982" w:rsidRPr="008160B3">
              <w:rPr>
                <w:rFonts w:ascii="Arial" w:hAnsi="Arial" w:cs="Arial"/>
                <w:sz w:val="20"/>
                <w:szCs w:val="20"/>
                <w:lang w:val="es-CO"/>
              </w:rPr>
              <w:t xml:space="preserve"> mes de marz</w:t>
            </w:r>
            <w:r w:rsidR="00110F40" w:rsidRPr="008160B3">
              <w:rPr>
                <w:rFonts w:ascii="Arial" w:hAnsi="Arial" w:cs="Arial"/>
                <w:sz w:val="20"/>
                <w:szCs w:val="20"/>
                <w:lang w:val="es-CO"/>
              </w:rPr>
              <w:t>o de 2026</w:t>
            </w:r>
            <w:r w:rsidRPr="008160B3">
              <w:rPr>
                <w:rFonts w:ascii="Arial" w:hAnsi="Arial" w:cs="Arial"/>
                <w:sz w:val="20"/>
                <w:szCs w:val="20"/>
                <w:lang w:val="es-CO"/>
              </w:rPr>
              <w:t xml:space="preserve">. </w:t>
            </w:r>
          </w:p>
        </w:tc>
      </w:tr>
      <w:tr w:rsidR="002F2694" w:rsidRPr="008160B3" w14:paraId="14A5C9D3" w14:textId="77777777" w:rsidTr="00E6506B">
        <w:trPr>
          <w:trHeight w:val="600"/>
        </w:trPr>
        <w:tc>
          <w:tcPr>
            <w:tcW w:w="3539" w:type="dxa"/>
          </w:tcPr>
          <w:p w14:paraId="63D38114" w14:textId="24305EBC" w:rsidR="002F2694" w:rsidRPr="008160B3" w:rsidRDefault="002E29A7" w:rsidP="00BD5B1F">
            <w:pPr>
              <w:rPr>
                <w:rFonts w:ascii="Arial" w:hAnsi="Arial" w:cs="Arial"/>
                <w:b/>
                <w:bCs/>
                <w:sz w:val="20"/>
                <w:szCs w:val="20"/>
              </w:rPr>
            </w:pPr>
            <w:r w:rsidRPr="008160B3">
              <w:rPr>
                <w:rFonts w:ascii="Arial" w:hAnsi="Arial" w:cs="Arial"/>
                <w:b/>
                <w:bCs/>
                <w:sz w:val="20"/>
                <w:szCs w:val="20"/>
              </w:rPr>
              <w:t>T3.5 Roll-out of the Inclusive Green Skills training</w:t>
            </w:r>
          </w:p>
        </w:tc>
        <w:tc>
          <w:tcPr>
            <w:tcW w:w="9781" w:type="dxa"/>
          </w:tcPr>
          <w:p w14:paraId="440BD2E1" w14:textId="6059A4A2" w:rsidR="002F2694" w:rsidRPr="008160B3" w:rsidRDefault="00F37DFF" w:rsidP="00BD5B1F">
            <w:pPr>
              <w:rPr>
                <w:rFonts w:ascii="Arial" w:hAnsi="Arial" w:cs="Arial"/>
                <w:sz w:val="20"/>
                <w:szCs w:val="20"/>
                <w:lang w:val="es-CO"/>
              </w:rPr>
            </w:pPr>
            <w:r w:rsidRPr="008160B3">
              <w:rPr>
                <w:rFonts w:ascii="Arial" w:hAnsi="Arial" w:cs="Arial"/>
                <w:sz w:val="20"/>
                <w:szCs w:val="20"/>
                <w:lang w:val="es-CO"/>
              </w:rPr>
              <w:t>Esta actividad será desarrollada según la programación en el segundo año de implementación del proyecto.</w:t>
            </w:r>
          </w:p>
        </w:tc>
      </w:tr>
      <w:tr w:rsidR="00E6506B" w:rsidRPr="008160B3" w14:paraId="381B507A" w14:textId="721ABC51" w:rsidTr="004612C9">
        <w:trPr>
          <w:trHeight w:val="361"/>
        </w:trPr>
        <w:tc>
          <w:tcPr>
            <w:tcW w:w="13320" w:type="dxa"/>
            <w:gridSpan w:val="2"/>
            <w:shd w:val="clear" w:color="auto" w:fill="D1D1D1" w:themeFill="background2" w:themeFillShade="E6"/>
            <w:noWrap/>
            <w:hideMark/>
          </w:tcPr>
          <w:p w14:paraId="06B768D0" w14:textId="24DCAE04" w:rsidR="00E6506B" w:rsidRPr="008160B3" w:rsidRDefault="00E6506B" w:rsidP="00BD5B1F">
            <w:pPr>
              <w:rPr>
                <w:rFonts w:ascii="Arial" w:hAnsi="Arial" w:cs="Arial"/>
                <w:b/>
                <w:bCs/>
                <w:sz w:val="20"/>
                <w:szCs w:val="20"/>
              </w:rPr>
            </w:pPr>
            <w:r w:rsidRPr="008160B3">
              <w:rPr>
                <w:rFonts w:ascii="Arial" w:hAnsi="Arial" w:cs="Arial"/>
                <w:b/>
                <w:bCs/>
                <w:sz w:val="20"/>
                <w:szCs w:val="20"/>
              </w:rPr>
              <w:t>Work package 4: Reinforce linkage between VET and the private sector</w:t>
            </w:r>
          </w:p>
        </w:tc>
      </w:tr>
      <w:tr w:rsidR="002D1F45" w:rsidRPr="008160B3" w14:paraId="7C745A9D" w14:textId="288AAF4B" w:rsidTr="00E6506B">
        <w:trPr>
          <w:trHeight w:val="940"/>
        </w:trPr>
        <w:tc>
          <w:tcPr>
            <w:tcW w:w="3539" w:type="dxa"/>
            <w:hideMark/>
          </w:tcPr>
          <w:p w14:paraId="2B40BA16" w14:textId="77777777" w:rsidR="002D1F45" w:rsidRPr="008160B3" w:rsidRDefault="002D1F45" w:rsidP="00BD5B1F">
            <w:pPr>
              <w:rPr>
                <w:rFonts w:ascii="Arial" w:hAnsi="Arial" w:cs="Arial"/>
                <w:b/>
                <w:bCs/>
                <w:i/>
                <w:sz w:val="20"/>
                <w:szCs w:val="20"/>
                <w:lang w:val="en-US"/>
              </w:rPr>
            </w:pPr>
            <w:r w:rsidRPr="008160B3">
              <w:rPr>
                <w:rFonts w:ascii="Arial" w:hAnsi="Arial" w:cs="Arial"/>
                <w:b/>
                <w:bCs/>
                <w:sz w:val="20"/>
                <w:szCs w:val="20"/>
              </w:rPr>
              <w:t xml:space="preserve">T4.1. </w:t>
            </w:r>
            <w:r w:rsidR="003B72AD" w:rsidRPr="008160B3">
              <w:rPr>
                <w:rFonts w:ascii="Arial" w:hAnsi="Arial" w:cs="Arial"/>
                <w:b/>
                <w:bCs/>
                <w:sz w:val="20"/>
                <w:szCs w:val="20"/>
                <w:lang w:val="en-US"/>
              </w:rPr>
              <w:t>Reinforce and diversify  cooperation between VET and the private sector</w:t>
            </w:r>
            <w:r w:rsidR="003B72AD" w:rsidRPr="008160B3">
              <w:rPr>
                <w:rFonts w:ascii="Arial" w:hAnsi="Arial" w:cs="Arial"/>
                <w:b/>
                <w:bCs/>
                <w:i/>
                <w:sz w:val="20"/>
                <w:szCs w:val="20"/>
                <w:lang w:val="en-US"/>
              </w:rPr>
              <w:t xml:space="preserve"> </w:t>
            </w:r>
          </w:p>
          <w:p w14:paraId="593968BC" w14:textId="77777777" w:rsidR="00110F40" w:rsidRPr="008160B3" w:rsidRDefault="00110F40" w:rsidP="00BD5B1F">
            <w:pPr>
              <w:rPr>
                <w:rFonts w:ascii="Arial" w:hAnsi="Arial" w:cs="Arial"/>
                <w:b/>
                <w:bCs/>
                <w:i/>
                <w:sz w:val="20"/>
                <w:szCs w:val="20"/>
                <w:lang w:val="en-US"/>
              </w:rPr>
            </w:pPr>
          </w:p>
          <w:p w14:paraId="0AEB359C" w14:textId="6D2FAE2A" w:rsidR="00110F40" w:rsidRPr="008160B3" w:rsidRDefault="00110F40" w:rsidP="00BD5B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b/>
                <w:bCs/>
                <w:sz w:val="20"/>
                <w:szCs w:val="20"/>
                <w:lang w:val="en-US"/>
              </w:rPr>
            </w:pPr>
          </w:p>
        </w:tc>
        <w:tc>
          <w:tcPr>
            <w:tcW w:w="9781" w:type="dxa"/>
          </w:tcPr>
          <w:p w14:paraId="0A720184" w14:textId="77777777" w:rsidR="00EF1CC8" w:rsidRPr="008160B3" w:rsidRDefault="00EF1CC8" w:rsidP="00EF1CC8">
            <w:pPr>
              <w:pStyle w:val="NormalWeb"/>
              <w:jc w:val="both"/>
              <w:rPr>
                <w:rFonts w:ascii="Arial" w:hAnsi="Arial" w:cs="Arial"/>
                <w:sz w:val="20"/>
                <w:szCs w:val="20"/>
                <w:lang w:val="es-ES_tradnl"/>
              </w:rPr>
            </w:pPr>
            <w:r w:rsidRPr="008160B3">
              <w:rPr>
                <w:rFonts w:ascii="Arial" w:hAnsi="Arial" w:cs="Arial"/>
                <w:sz w:val="20"/>
                <w:szCs w:val="20"/>
                <w:lang w:val="es-ES_tradnl"/>
              </w:rPr>
              <w:t>Durante la fase actual del proyecto, los avances en el fortalecimiento y la diversificación de la cooperación entre la Educación y Formación Profesional (EFP) y el sector privado se han concentrado principalmente en los procesos de articulación y participación de actores empresariales en las actividades de análisis de necesidades (T2.1) y de estudio de mercado (T2.2). La vinculación de representantes de sectores económicos estratégicos permitió incorporar de manera sistemática la perspectiva del sector productivo en la identificación de brechas de competencias, perfiles ocupacionales emergentes y oportunidades de empleabilidad asociadas a la transición verde.</w:t>
            </w:r>
          </w:p>
          <w:p w14:paraId="6B73A98F" w14:textId="41D75491" w:rsidR="004B3982" w:rsidRPr="008160B3" w:rsidRDefault="00EF1CC8" w:rsidP="00BD5B1F">
            <w:pPr>
              <w:pStyle w:val="NormalWeb"/>
              <w:jc w:val="both"/>
              <w:rPr>
                <w:rFonts w:ascii="Arial" w:hAnsi="Arial" w:cs="Arial"/>
                <w:sz w:val="20"/>
                <w:szCs w:val="20"/>
                <w:lang w:val="es-ES_tradnl"/>
              </w:rPr>
            </w:pPr>
            <w:r w:rsidRPr="008160B3">
              <w:rPr>
                <w:rFonts w:ascii="Arial" w:hAnsi="Arial" w:cs="Arial"/>
                <w:sz w:val="20"/>
                <w:szCs w:val="20"/>
                <w:lang w:val="es-ES_tradnl"/>
              </w:rPr>
              <w:t>Estos espacios de diálogo y consulta han generado un entorno favorable para el fortalecimiento de relaciones de colaboración entre las instituciones de formación para el trabajo y el sector privado, sentando las bases para una cooperación más estructurada y sostenida en las fases posteriores del proyecto. Los insumos aportados por las empresas y por los aliados del ecosistema verde constituyen un elemento clave para garantizar la pertinencia del currículo de Habilidades Verdes y representan un avance significativo hacia el logro del resultado previsto de reforzar y diversificar la cooperación con el sector productivo.</w:t>
            </w:r>
          </w:p>
        </w:tc>
      </w:tr>
      <w:tr w:rsidR="002D1F45" w:rsidRPr="008160B3" w14:paraId="2776A7CE" w14:textId="6D5F6C7B" w:rsidTr="00E6506B">
        <w:trPr>
          <w:trHeight w:val="600"/>
        </w:trPr>
        <w:tc>
          <w:tcPr>
            <w:tcW w:w="3539" w:type="dxa"/>
            <w:hideMark/>
          </w:tcPr>
          <w:p w14:paraId="16C53B0A" w14:textId="31CD2FEF" w:rsidR="002D1F45" w:rsidRPr="008160B3" w:rsidRDefault="002D1F45" w:rsidP="00BD5B1F">
            <w:pPr>
              <w:rPr>
                <w:rFonts w:ascii="Arial" w:hAnsi="Arial" w:cs="Arial"/>
                <w:b/>
                <w:bCs/>
                <w:sz w:val="20"/>
                <w:szCs w:val="20"/>
                <w:lang w:val="en-US"/>
              </w:rPr>
            </w:pPr>
            <w:r w:rsidRPr="008160B3">
              <w:rPr>
                <w:rFonts w:ascii="Arial" w:hAnsi="Arial" w:cs="Arial"/>
                <w:b/>
                <w:bCs/>
                <w:sz w:val="20"/>
                <w:szCs w:val="20"/>
              </w:rPr>
              <w:t xml:space="preserve">T4.2. </w:t>
            </w:r>
            <w:r w:rsidR="0086633A" w:rsidRPr="008160B3">
              <w:rPr>
                <w:rFonts w:ascii="Arial" w:hAnsi="Arial" w:cs="Arial"/>
                <w:b/>
                <w:bCs/>
                <w:sz w:val="20"/>
                <w:szCs w:val="20"/>
                <w:lang w:val="en-US"/>
              </w:rPr>
              <w:t>Launch the Inclusive Green Skills Curriculum    in Colombia and Ecuador</w:t>
            </w:r>
          </w:p>
        </w:tc>
        <w:tc>
          <w:tcPr>
            <w:tcW w:w="9781" w:type="dxa"/>
          </w:tcPr>
          <w:p w14:paraId="00D18AF8" w14:textId="4623784B" w:rsidR="002D1F45" w:rsidRPr="008160B3" w:rsidRDefault="00F37DFF" w:rsidP="00BD5B1F">
            <w:pPr>
              <w:rPr>
                <w:rFonts w:ascii="Arial" w:hAnsi="Arial" w:cs="Arial"/>
                <w:sz w:val="20"/>
                <w:szCs w:val="20"/>
                <w:lang w:val="es-CO"/>
              </w:rPr>
            </w:pPr>
            <w:r w:rsidRPr="008160B3">
              <w:rPr>
                <w:rFonts w:ascii="Arial" w:hAnsi="Arial" w:cs="Arial"/>
                <w:sz w:val="20"/>
                <w:szCs w:val="20"/>
                <w:lang w:val="es-CO"/>
              </w:rPr>
              <w:t>Esta actividad será desarrollada según la programación en el segundo año de implementación del proyecto.</w:t>
            </w:r>
          </w:p>
        </w:tc>
      </w:tr>
      <w:tr w:rsidR="002D1F45" w:rsidRPr="008160B3" w14:paraId="2373F08D" w14:textId="1628E90C" w:rsidTr="00E6506B">
        <w:trPr>
          <w:trHeight w:val="600"/>
        </w:trPr>
        <w:tc>
          <w:tcPr>
            <w:tcW w:w="3539" w:type="dxa"/>
            <w:hideMark/>
          </w:tcPr>
          <w:p w14:paraId="0E105405" w14:textId="31D7DF0A" w:rsidR="002D1F45" w:rsidRPr="008160B3" w:rsidRDefault="002D1F45" w:rsidP="00BD5B1F">
            <w:pPr>
              <w:rPr>
                <w:rFonts w:ascii="Arial" w:hAnsi="Arial" w:cs="Arial"/>
                <w:b/>
                <w:bCs/>
                <w:sz w:val="20"/>
                <w:szCs w:val="20"/>
              </w:rPr>
            </w:pPr>
            <w:r w:rsidRPr="008160B3">
              <w:rPr>
                <w:rFonts w:ascii="Arial" w:hAnsi="Arial" w:cs="Arial"/>
                <w:b/>
                <w:bCs/>
                <w:sz w:val="20"/>
                <w:szCs w:val="20"/>
              </w:rPr>
              <w:t>T4.3.</w:t>
            </w:r>
            <w:r w:rsidR="00A70DF8" w:rsidRPr="008160B3">
              <w:rPr>
                <w:rFonts w:ascii="Arial" w:eastAsia="Times New Roman" w:hAnsi="Arial" w:cs="Arial"/>
                <w:b/>
                <w:bCs/>
                <w:color w:val="595959"/>
                <w:kern w:val="0"/>
                <w:sz w:val="20"/>
                <w:szCs w:val="20"/>
                <w14:ligatures w14:val="none"/>
              </w:rPr>
              <w:t xml:space="preserve"> </w:t>
            </w:r>
            <w:r w:rsidR="00A70DF8" w:rsidRPr="008160B3">
              <w:rPr>
                <w:rFonts w:ascii="Arial" w:hAnsi="Arial" w:cs="Arial"/>
                <w:b/>
                <w:bCs/>
                <w:sz w:val="20"/>
                <w:szCs w:val="20"/>
              </w:rPr>
              <w:t>Facilitate recruitment and  transition to jobs for young learners</w:t>
            </w:r>
          </w:p>
        </w:tc>
        <w:tc>
          <w:tcPr>
            <w:tcW w:w="9781" w:type="dxa"/>
          </w:tcPr>
          <w:p w14:paraId="3A81392E" w14:textId="4F0CB6A8" w:rsidR="004B3982" w:rsidRPr="008160B3" w:rsidRDefault="004B3982" w:rsidP="00BD5B1F">
            <w:pPr>
              <w:rPr>
                <w:rFonts w:ascii="Arial" w:hAnsi="Arial" w:cs="Arial"/>
                <w:sz w:val="20"/>
                <w:szCs w:val="20"/>
                <w:lang w:val="es-CO"/>
              </w:rPr>
            </w:pPr>
            <w:r w:rsidRPr="008160B3">
              <w:rPr>
                <w:rFonts w:ascii="Arial" w:hAnsi="Arial" w:cs="Arial"/>
                <w:sz w:val="20"/>
                <w:szCs w:val="20"/>
                <w:lang w:val="es-CO"/>
              </w:rPr>
              <w:t>Se ha tejido excelente</w:t>
            </w:r>
            <w:r w:rsidR="005031EA" w:rsidRPr="008160B3">
              <w:rPr>
                <w:rFonts w:ascii="Arial" w:hAnsi="Arial" w:cs="Arial"/>
                <w:sz w:val="20"/>
                <w:szCs w:val="20"/>
                <w:lang w:val="es-CO"/>
              </w:rPr>
              <w:t xml:space="preserve"> relacionamiento con </w:t>
            </w:r>
            <w:r w:rsidRPr="008160B3">
              <w:rPr>
                <w:rFonts w:ascii="Arial" w:hAnsi="Arial" w:cs="Arial"/>
                <w:sz w:val="20"/>
                <w:szCs w:val="20"/>
                <w:lang w:val="es-CO"/>
              </w:rPr>
              <w:t xml:space="preserve">miembros de </w:t>
            </w:r>
            <w:r w:rsidR="005031EA" w:rsidRPr="008160B3">
              <w:rPr>
                <w:rFonts w:ascii="Arial" w:hAnsi="Arial" w:cs="Arial"/>
                <w:sz w:val="20"/>
                <w:szCs w:val="20"/>
                <w:lang w:val="es-CO"/>
              </w:rPr>
              <w:t>los principales sectores económicos de la ciudad de Barranquilla, involucrándoles desde la fase de análisis de necesidades en el proyecto, lo cual se espera que facilite las gestiones de esta actividad, teniendo en cuenta el interés</w:t>
            </w:r>
            <w:r w:rsidRPr="008160B3">
              <w:rPr>
                <w:rFonts w:ascii="Arial" w:hAnsi="Arial" w:cs="Arial"/>
                <w:sz w:val="20"/>
                <w:szCs w:val="20"/>
                <w:lang w:val="es-CO"/>
              </w:rPr>
              <w:t xml:space="preserve"> que hasta el momento ha</w:t>
            </w:r>
            <w:r w:rsidR="005031EA" w:rsidRPr="008160B3">
              <w:rPr>
                <w:rFonts w:ascii="Arial" w:hAnsi="Arial" w:cs="Arial"/>
                <w:sz w:val="20"/>
                <w:szCs w:val="20"/>
                <w:lang w:val="es-CO"/>
              </w:rPr>
              <w:t>n demostrado algunos empresarios y empresarias en la vinculación de jóvenes con habilidades ecológicas</w:t>
            </w:r>
            <w:r w:rsidR="0099348E" w:rsidRPr="008160B3">
              <w:rPr>
                <w:rFonts w:ascii="Arial" w:hAnsi="Arial" w:cs="Arial"/>
                <w:sz w:val="20"/>
                <w:szCs w:val="20"/>
                <w:lang w:val="es-CO"/>
              </w:rPr>
              <w:t xml:space="preserve"> reforzadas.</w:t>
            </w:r>
          </w:p>
        </w:tc>
      </w:tr>
      <w:tr w:rsidR="00E6506B" w:rsidRPr="008160B3" w14:paraId="7CA7DB99" w14:textId="0349C2E6" w:rsidTr="00F37DFF">
        <w:trPr>
          <w:trHeight w:val="369"/>
        </w:trPr>
        <w:tc>
          <w:tcPr>
            <w:tcW w:w="13320" w:type="dxa"/>
            <w:gridSpan w:val="2"/>
            <w:shd w:val="clear" w:color="auto" w:fill="D1D1D1" w:themeFill="background2" w:themeFillShade="E6"/>
            <w:noWrap/>
            <w:hideMark/>
          </w:tcPr>
          <w:p w14:paraId="3FC6AF25" w14:textId="646F7485" w:rsidR="00E6506B" w:rsidRPr="008160B3" w:rsidRDefault="00E6506B" w:rsidP="00BD5B1F">
            <w:pPr>
              <w:rPr>
                <w:rFonts w:ascii="Arial" w:hAnsi="Arial" w:cs="Arial"/>
                <w:b/>
                <w:bCs/>
                <w:sz w:val="20"/>
                <w:szCs w:val="20"/>
              </w:rPr>
            </w:pPr>
            <w:r w:rsidRPr="008160B3">
              <w:rPr>
                <w:rFonts w:ascii="Arial" w:hAnsi="Arial" w:cs="Arial"/>
                <w:b/>
                <w:bCs/>
                <w:sz w:val="20"/>
                <w:szCs w:val="20"/>
              </w:rPr>
              <w:t>Work package 5: EU - Latin America learnings, knowledge exchange and dissemination</w:t>
            </w:r>
          </w:p>
        </w:tc>
      </w:tr>
      <w:tr w:rsidR="002D1F45" w:rsidRPr="008160B3" w14:paraId="7CD4A8DD" w14:textId="6C45786D" w:rsidTr="00E6506B">
        <w:trPr>
          <w:trHeight w:val="600"/>
        </w:trPr>
        <w:tc>
          <w:tcPr>
            <w:tcW w:w="3539" w:type="dxa"/>
            <w:hideMark/>
          </w:tcPr>
          <w:p w14:paraId="4EA075D1" w14:textId="57762588" w:rsidR="002D1F45" w:rsidRPr="008160B3" w:rsidRDefault="002D1F45" w:rsidP="00BD5B1F">
            <w:pPr>
              <w:rPr>
                <w:rFonts w:ascii="Arial" w:hAnsi="Arial" w:cs="Arial"/>
                <w:sz w:val="20"/>
                <w:szCs w:val="20"/>
              </w:rPr>
            </w:pPr>
            <w:r w:rsidRPr="008160B3">
              <w:rPr>
                <w:rFonts w:ascii="Arial" w:hAnsi="Arial" w:cs="Arial"/>
                <w:sz w:val="20"/>
                <w:szCs w:val="20"/>
              </w:rPr>
              <w:t xml:space="preserve">T5.1. </w:t>
            </w:r>
            <w:r w:rsidR="002A744E" w:rsidRPr="008160B3">
              <w:rPr>
                <w:rFonts w:ascii="Arial" w:hAnsi="Arial" w:cs="Arial"/>
                <w:sz w:val="20"/>
                <w:szCs w:val="20"/>
              </w:rPr>
              <w:t>Definition of knowledge exchange and dissemination plan</w:t>
            </w:r>
          </w:p>
        </w:tc>
        <w:tc>
          <w:tcPr>
            <w:tcW w:w="9781" w:type="dxa"/>
          </w:tcPr>
          <w:p w14:paraId="4029D17B" w14:textId="0FDA06C5" w:rsidR="002D1F45" w:rsidRPr="008160B3" w:rsidRDefault="00F37DFF" w:rsidP="00BD5B1F">
            <w:pPr>
              <w:rPr>
                <w:rFonts w:ascii="Arial" w:hAnsi="Arial" w:cs="Arial"/>
                <w:sz w:val="20"/>
                <w:szCs w:val="20"/>
                <w:lang w:val="es-CO"/>
              </w:rPr>
            </w:pPr>
            <w:r w:rsidRPr="008160B3">
              <w:rPr>
                <w:rFonts w:ascii="Arial" w:hAnsi="Arial" w:cs="Arial"/>
                <w:sz w:val="20"/>
                <w:szCs w:val="20"/>
                <w:lang w:val="es-CO"/>
              </w:rPr>
              <w:t>Esta actividad será desarrollada según la programación en el segundo año de implementación del proyecto.</w:t>
            </w:r>
          </w:p>
        </w:tc>
      </w:tr>
      <w:tr w:rsidR="002D1F45" w:rsidRPr="008160B3" w14:paraId="304B649A" w14:textId="5AB1B903" w:rsidTr="00E6506B">
        <w:trPr>
          <w:trHeight w:val="600"/>
        </w:trPr>
        <w:tc>
          <w:tcPr>
            <w:tcW w:w="3539" w:type="dxa"/>
            <w:hideMark/>
          </w:tcPr>
          <w:p w14:paraId="055F339B" w14:textId="27B4A9A9" w:rsidR="002D1F45" w:rsidRPr="008160B3" w:rsidRDefault="002D1F45" w:rsidP="00BD5B1F">
            <w:pPr>
              <w:rPr>
                <w:rFonts w:ascii="Arial" w:hAnsi="Arial" w:cs="Arial"/>
                <w:sz w:val="20"/>
                <w:szCs w:val="20"/>
                <w:lang w:val="en-US"/>
              </w:rPr>
            </w:pPr>
            <w:r w:rsidRPr="008160B3">
              <w:rPr>
                <w:rFonts w:ascii="Arial" w:hAnsi="Arial" w:cs="Arial"/>
                <w:sz w:val="20"/>
                <w:szCs w:val="20"/>
              </w:rPr>
              <w:t xml:space="preserve">T5.2 </w:t>
            </w:r>
            <w:r w:rsidR="00C05D75" w:rsidRPr="008160B3">
              <w:rPr>
                <w:rFonts w:ascii="Arial" w:hAnsi="Arial" w:cs="Arial"/>
                <w:sz w:val="20"/>
                <w:szCs w:val="20"/>
                <w:lang w:val="en-US"/>
              </w:rPr>
              <w:t>Implementation of the knowledge exchange and dissemination plan</w:t>
            </w:r>
          </w:p>
        </w:tc>
        <w:tc>
          <w:tcPr>
            <w:tcW w:w="9781" w:type="dxa"/>
          </w:tcPr>
          <w:p w14:paraId="6F137C02" w14:textId="11EB9DB1" w:rsidR="002D1F45" w:rsidRPr="008160B3" w:rsidRDefault="00F37DFF" w:rsidP="00BD5B1F">
            <w:pPr>
              <w:rPr>
                <w:rFonts w:ascii="Arial" w:hAnsi="Arial" w:cs="Arial"/>
                <w:sz w:val="20"/>
                <w:szCs w:val="20"/>
                <w:lang w:val="es-CO"/>
              </w:rPr>
            </w:pPr>
            <w:r w:rsidRPr="008160B3">
              <w:rPr>
                <w:rFonts w:ascii="Arial" w:hAnsi="Arial" w:cs="Arial"/>
                <w:sz w:val="20"/>
                <w:szCs w:val="20"/>
                <w:lang w:val="es-CO"/>
              </w:rPr>
              <w:t>Esta actividad será desarrollada según la programación en el segundo año de implementación del proyecto.</w:t>
            </w:r>
          </w:p>
        </w:tc>
      </w:tr>
    </w:tbl>
    <w:p w14:paraId="270CCA19" w14:textId="77777777" w:rsidR="00FD2C23" w:rsidRPr="00BD5B1F" w:rsidRDefault="00FD2C23" w:rsidP="001455E2">
      <w:pPr>
        <w:spacing w:line="360" w:lineRule="auto"/>
        <w:rPr>
          <w:rFonts w:ascii="Arial" w:hAnsi="Arial" w:cs="Arial"/>
          <w:lang w:val="es-CO"/>
        </w:rPr>
      </w:pPr>
    </w:p>
    <w:p w14:paraId="2F93FFDB" w14:textId="77777777" w:rsidR="000328A4" w:rsidRDefault="00445D02" w:rsidP="000328A4">
      <w:pPr>
        <w:spacing w:after="0" w:line="240" w:lineRule="auto"/>
        <w:jc w:val="both"/>
        <w:rPr>
          <w:rFonts w:ascii="Arial" w:hAnsi="Arial" w:cs="Arial"/>
          <w:lang w:val="es-ES_tradnl"/>
        </w:rPr>
      </w:pPr>
      <w:r w:rsidRPr="00F37DFF">
        <w:rPr>
          <w:rFonts w:ascii="Arial" w:hAnsi="Arial" w:cs="Arial"/>
          <w:b/>
          <w:bCs/>
          <w:color w:val="156082" w:themeColor="accent1"/>
        </w:rPr>
        <w:t>3</w:t>
      </w:r>
      <w:r w:rsidR="00FD2C23" w:rsidRPr="00F37DFF">
        <w:rPr>
          <w:rFonts w:ascii="Arial" w:hAnsi="Arial" w:cs="Arial"/>
          <w:b/>
          <w:bCs/>
          <w:color w:val="156082" w:themeColor="accent1"/>
        </w:rPr>
        <w:t xml:space="preserve">. </w:t>
      </w:r>
      <w:r w:rsidR="00534D52" w:rsidRPr="00F37DFF">
        <w:rPr>
          <w:rFonts w:ascii="Arial" w:hAnsi="Arial" w:cs="Arial"/>
          <w:b/>
          <w:bCs/>
          <w:color w:val="156082" w:themeColor="accent1"/>
        </w:rPr>
        <w:t>Results and impacts</w:t>
      </w:r>
      <w:r w:rsidR="00FD2C23" w:rsidRPr="00F37DFF">
        <w:rPr>
          <w:rFonts w:ascii="Arial" w:hAnsi="Arial" w:cs="Arial"/>
          <w:b/>
          <w:bCs/>
          <w:color w:val="156082" w:themeColor="accent1"/>
        </w:rPr>
        <w:t xml:space="preserve">: </w:t>
      </w:r>
      <w:r w:rsidR="00534D52" w:rsidRPr="00F37DFF">
        <w:rPr>
          <w:rFonts w:ascii="Arial" w:hAnsi="Arial" w:cs="Arial"/>
        </w:rPr>
        <w:t xml:space="preserve">Describe the results of the project (so far) and (actual and expected) impacts (on target groups, change, procedures, capacities, innovation, etc.). </w:t>
      </w:r>
      <w:r w:rsidR="00534D52" w:rsidRPr="000328A4">
        <w:rPr>
          <w:rFonts w:ascii="Arial" w:hAnsi="Arial" w:cs="Arial"/>
          <w:lang w:val="es-ES_tradnl"/>
        </w:rPr>
        <w:t>For the Final Report, include</w:t>
      </w:r>
      <w:r w:rsidR="00534D52" w:rsidRPr="000328A4">
        <w:rPr>
          <w:rFonts w:ascii="Arial" w:hAnsi="Arial" w:cs="Arial"/>
          <w:b/>
          <w:bCs/>
          <w:lang w:val="es-ES_tradnl"/>
        </w:rPr>
        <w:t xml:space="preserve"> </w:t>
      </w:r>
      <w:r w:rsidR="00534D52" w:rsidRPr="000328A4">
        <w:rPr>
          <w:rFonts w:ascii="Arial" w:hAnsi="Arial" w:cs="Arial"/>
          <w:bCs/>
          <w:lang w:val="es-ES_tradnl"/>
        </w:rPr>
        <w:t>an</w:t>
      </w:r>
      <w:r w:rsidR="00534D52" w:rsidRPr="000328A4">
        <w:rPr>
          <w:rFonts w:ascii="Arial" w:hAnsi="Arial" w:cs="Arial"/>
          <w:b/>
          <w:bCs/>
          <w:lang w:val="es-ES_tradnl"/>
        </w:rPr>
        <w:t xml:space="preserve"> </w:t>
      </w:r>
      <w:r w:rsidR="00534D52" w:rsidRPr="000328A4">
        <w:rPr>
          <w:rFonts w:ascii="Arial" w:hAnsi="Arial" w:cs="Arial"/>
          <w:lang w:val="es-ES_tradnl"/>
        </w:rPr>
        <w:t>overview of the results</w:t>
      </w:r>
      <w:r w:rsidR="003709B8" w:rsidRPr="000328A4">
        <w:rPr>
          <w:rFonts w:ascii="Arial" w:hAnsi="Arial" w:cs="Arial"/>
          <w:lang w:val="es-ES_tradnl"/>
        </w:rPr>
        <w:t>.</w:t>
      </w:r>
    </w:p>
    <w:p w14:paraId="1E5B1575" w14:textId="77777777" w:rsidR="000328A4" w:rsidRDefault="000328A4" w:rsidP="000328A4">
      <w:pPr>
        <w:spacing w:after="0" w:line="240" w:lineRule="auto"/>
        <w:jc w:val="both"/>
        <w:rPr>
          <w:rFonts w:ascii="Arial" w:hAnsi="Arial" w:cs="Arial"/>
          <w:lang w:val="es-ES_tradnl"/>
        </w:rPr>
      </w:pPr>
    </w:p>
    <w:p w14:paraId="7367E336" w14:textId="77777777" w:rsidR="000328A4" w:rsidRPr="000328A4" w:rsidRDefault="000328A4" w:rsidP="00063AED">
      <w:pPr>
        <w:jc w:val="both"/>
        <w:rPr>
          <w:rFonts w:ascii="Arial" w:hAnsi="Arial" w:cs="Arial"/>
          <w:lang w:val="es-CO"/>
        </w:rPr>
      </w:pPr>
      <w:r w:rsidRPr="000328A4">
        <w:rPr>
          <w:rFonts w:ascii="Arial" w:hAnsi="Arial" w:cs="Arial"/>
          <w:lang w:val="es-CO"/>
        </w:rPr>
        <w:t>Durante el período reportado, el proyecto ha generado resultados sustantivos e impactos positivos a múltiples niveles, evidenciando avances tanto en términos de resultados inmediatos como en la creación de condiciones habilitantes para cambios sostenibles en el mediano y largo plazo. Los logros alcanzados reflejan transformaciones a nivel individual, institucional y sistémico, en coherencia con los objetivos del proyecto y respaldadas por los mecanismos de monitoreo y evaluación implementados.</w:t>
      </w:r>
    </w:p>
    <w:p w14:paraId="1A7DAF74" w14:textId="3EE66C62" w:rsidR="000328A4" w:rsidRPr="000328A4" w:rsidRDefault="000328A4" w:rsidP="00063AED">
      <w:pPr>
        <w:jc w:val="both"/>
        <w:rPr>
          <w:rFonts w:ascii="Arial" w:hAnsi="Arial" w:cs="Arial"/>
          <w:lang w:val="es-CO"/>
        </w:rPr>
      </w:pPr>
      <w:r w:rsidRPr="000328A4">
        <w:rPr>
          <w:rFonts w:ascii="Arial" w:hAnsi="Arial" w:cs="Arial"/>
          <w:lang w:val="es-CO"/>
        </w:rPr>
        <w:t xml:space="preserve">En conjunto, el proyecto ha contribuido al fortalecimiento de capacidades, a la mejora de la articulación entre actores, a la innovación en la Educación y Formación Profesional (EFP) y a la incorporación de enfoques inclusivos y sensibles al género en el desarrollo de habilidades verdes. Estos avances se reflejan en el cumplimiento progresivo de los indicadores del proyecto y en la consolidación de productos clave en los distintos paquetes de trabajo. </w:t>
      </w:r>
    </w:p>
    <w:p w14:paraId="18BA7167" w14:textId="77777777" w:rsidR="000328A4" w:rsidRPr="000328A4" w:rsidRDefault="000328A4" w:rsidP="000328A4">
      <w:pPr>
        <w:rPr>
          <w:rFonts w:ascii="Arial" w:hAnsi="Arial" w:cs="Arial"/>
          <w:lang w:val="es-CO"/>
        </w:rPr>
      </w:pPr>
    </w:p>
    <w:p w14:paraId="4AF09601" w14:textId="77777777" w:rsidR="000328A4" w:rsidRPr="000328A4" w:rsidRDefault="000328A4" w:rsidP="000328A4">
      <w:pPr>
        <w:rPr>
          <w:rFonts w:ascii="Arial" w:hAnsi="Arial" w:cs="Arial"/>
          <w:b/>
          <w:bCs/>
          <w:lang w:val="es-CO"/>
        </w:rPr>
      </w:pPr>
      <w:r w:rsidRPr="000328A4">
        <w:rPr>
          <w:rFonts w:ascii="Arial" w:hAnsi="Arial" w:cs="Arial"/>
          <w:b/>
          <w:bCs/>
          <w:lang w:val="es-CO"/>
        </w:rPr>
        <w:t>Resultados para los grupos objetivo</w:t>
      </w:r>
    </w:p>
    <w:p w14:paraId="659D1BC1" w14:textId="77777777" w:rsidR="000328A4" w:rsidRPr="005156B6" w:rsidRDefault="000328A4" w:rsidP="00594DAD">
      <w:pPr>
        <w:pStyle w:val="Prrafodelista"/>
        <w:numPr>
          <w:ilvl w:val="0"/>
          <w:numId w:val="34"/>
        </w:numPr>
        <w:jc w:val="both"/>
        <w:rPr>
          <w:rFonts w:ascii="Arial" w:hAnsi="Arial" w:cs="Arial"/>
          <w:lang w:val="es-CO"/>
        </w:rPr>
      </w:pPr>
      <w:r w:rsidRPr="005156B6">
        <w:rPr>
          <w:rFonts w:ascii="Arial" w:hAnsi="Arial" w:cs="Arial"/>
          <w:lang w:val="es-CO"/>
        </w:rPr>
        <w:t>Estudiantes, docentes y actores del ecosistema productivo e institucional que participaron en los procesos de análisis de necesidades, estudio de mercado, pilotaje curricular, talleres y Masterclass fortalecieron su comprensión sobre las competencias ecológicas requeridas para la empleabilidad verde. Sus aportes permitieron identificar brechas, perfiles ocupacionales emergentes y oportunidades concretas asociadas a la transición verde en el contexto local, garantizando la pertinencia territorial de los resultados del proyecto.</w:t>
      </w:r>
    </w:p>
    <w:p w14:paraId="053872B1" w14:textId="573EB758" w:rsidR="000328A4" w:rsidRPr="005156B6" w:rsidRDefault="000328A4" w:rsidP="00594DAD">
      <w:pPr>
        <w:pStyle w:val="Prrafodelista"/>
        <w:numPr>
          <w:ilvl w:val="0"/>
          <w:numId w:val="34"/>
        </w:numPr>
        <w:jc w:val="both"/>
        <w:rPr>
          <w:rFonts w:ascii="Arial" w:hAnsi="Arial" w:cs="Arial"/>
          <w:lang w:val="es-CO"/>
        </w:rPr>
      </w:pPr>
      <w:r w:rsidRPr="005156B6">
        <w:rPr>
          <w:rFonts w:ascii="Arial" w:hAnsi="Arial" w:cs="Arial"/>
          <w:lang w:val="es-CO"/>
        </w:rPr>
        <w:t>Las personas jóvenes participantes en el pilotaje del currículo Green Life Skills (GLS) desarrollaron competencias técnicas, sociales y vocacionales vinculadas a la sostenibilidad ambiental. Se evidenció una mayor comprensión de las problemáticas ambientales, una disposición creciente hacia la adopción de prácticas sostenibles y una mayor claridad frente a oportunidades de empleo verde y emprendimientos sostenibles.</w:t>
      </w:r>
    </w:p>
    <w:p w14:paraId="6194B2AF" w14:textId="77777777" w:rsidR="000328A4" w:rsidRPr="000328A4" w:rsidRDefault="000328A4" w:rsidP="00594DAD">
      <w:pPr>
        <w:jc w:val="both"/>
        <w:rPr>
          <w:rFonts w:ascii="Arial" w:hAnsi="Arial" w:cs="Arial"/>
          <w:lang w:val="es-CO"/>
        </w:rPr>
      </w:pPr>
    </w:p>
    <w:p w14:paraId="071F953C" w14:textId="77777777" w:rsidR="000328A4" w:rsidRPr="005156B6" w:rsidRDefault="000328A4" w:rsidP="00594DAD">
      <w:pPr>
        <w:pStyle w:val="Prrafodelista"/>
        <w:numPr>
          <w:ilvl w:val="0"/>
          <w:numId w:val="34"/>
        </w:numPr>
        <w:jc w:val="both"/>
        <w:rPr>
          <w:rFonts w:ascii="Arial" w:hAnsi="Arial" w:cs="Arial"/>
          <w:lang w:val="es-CO"/>
        </w:rPr>
      </w:pPr>
      <w:r w:rsidRPr="005156B6">
        <w:rPr>
          <w:rFonts w:ascii="Arial" w:hAnsi="Arial" w:cs="Arial"/>
          <w:lang w:val="es-CO"/>
        </w:rPr>
        <w:t>Las y los docentes y el personal académico de la Fundación Colombia Incluyente fortalecieron sus capacidades pedagógicas para integrar de manera transversal los enfoques de sostenibilidad, igualdad de género e inclusión en los procesos de formación técnica. Esto se logró principalmente a través del Taller de Género y Acción Climática y de la Masterclass en educación ambiental, que promovieron el uso de metodologías innovadoras y marcos de competencias aplicables a la EFP.</w:t>
      </w:r>
    </w:p>
    <w:p w14:paraId="1037F465" w14:textId="77777777" w:rsidR="00D26395" w:rsidRDefault="000328A4" w:rsidP="00594DAD">
      <w:pPr>
        <w:pStyle w:val="Prrafodelista"/>
        <w:numPr>
          <w:ilvl w:val="0"/>
          <w:numId w:val="34"/>
        </w:numPr>
        <w:spacing w:after="0" w:line="240" w:lineRule="auto"/>
        <w:jc w:val="both"/>
        <w:rPr>
          <w:rFonts w:ascii="Arial" w:hAnsi="Arial" w:cs="Arial"/>
          <w:lang w:val="es-CO"/>
        </w:rPr>
      </w:pPr>
      <w:r w:rsidRPr="00D26395">
        <w:rPr>
          <w:rFonts w:ascii="Arial" w:hAnsi="Arial" w:cs="Arial"/>
          <w:lang w:val="es-CO"/>
        </w:rPr>
        <w:t>Los actores del sector privado y los aliados institucionales ampliaron su comprensión sobre su rol en la formación de talento humano para la transición verde y fortalecieron su disposición a participar en procesos de articulación futura con instituciones de formación para el trabajo, particularmente en lo relacionado con la pertinencia curricular y la empleabilidad juvenil verde.</w:t>
      </w:r>
    </w:p>
    <w:p w14:paraId="439A6C2F" w14:textId="77777777" w:rsidR="00D26395" w:rsidRDefault="00D26395" w:rsidP="00D26395">
      <w:pPr>
        <w:spacing w:after="0" w:line="240" w:lineRule="auto"/>
        <w:ind w:left="360"/>
        <w:rPr>
          <w:rFonts w:ascii="Arial" w:hAnsi="Arial" w:cs="Arial"/>
          <w:lang w:val="es-CO"/>
        </w:rPr>
      </w:pPr>
    </w:p>
    <w:p w14:paraId="2B22E9D4" w14:textId="77777777" w:rsidR="00D26395" w:rsidRDefault="000328A4" w:rsidP="00D26395">
      <w:pPr>
        <w:spacing w:after="0" w:line="240" w:lineRule="auto"/>
        <w:ind w:left="360"/>
        <w:rPr>
          <w:rFonts w:ascii="Arial" w:hAnsi="Arial" w:cs="Arial"/>
          <w:b/>
          <w:bCs/>
          <w:lang w:val="es-CO"/>
        </w:rPr>
      </w:pPr>
      <w:r w:rsidRPr="00D26395">
        <w:rPr>
          <w:rFonts w:ascii="Arial" w:hAnsi="Arial" w:cs="Arial"/>
          <w:b/>
          <w:bCs/>
          <w:lang w:val="es-CO"/>
        </w:rPr>
        <w:t>Resultados e impactos generales del proyecto</w:t>
      </w:r>
    </w:p>
    <w:p w14:paraId="112329D3" w14:textId="77777777" w:rsidR="00D26395" w:rsidRDefault="00D26395" w:rsidP="00D26395">
      <w:pPr>
        <w:spacing w:after="0" w:line="240" w:lineRule="auto"/>
        <w:ind w:left="360"/>
        <w:rPr>
          <w:rFonts w:ascii="Arial" w:hAnsi="Arial" w:cs="Arial"/>
          <w:b/>
          <w:bCs/>
          <w:lang w:val="es-CO"/>
        </w:rPr>
      </w:pPr>
    </w:p>
    <w:p w14:paraId="50CF5365" w14:textId="77777777" w:rsidR="00D26395" w:rsidRDefault="000328A4" w:rsidP="00594DAD">
      <w:pPr>
        <w:pStyle w:val="Prrafodelista"/>
        <w:numPr>
          <w:ilvl w:val="0"/>
          <w:numId w:val="34"/>
        </w:numPr>
        <w:jc w:val="both"/>
        <w:rPr>
          <w:rFonts w:ascii="Arial" w:hAnsi="Arial" w:cs="Arial"/>
          <w:lang w:val="es-CO"/>
        </w:rPr>
      </w:pPr>
      <w:r w:rsidRPr="000328A4">
        <w:rPr>
          <w:rFonts w:ascii="Arial" w:hAnsi="Arial" w:cs="Arial"/>
          <w:lang w:val="es-CO"/>
        </w:rPr>
        <w:t>El proceso desarrollado ha permitido la consolidación de una estructura de gobernanza, gestión y seguimiento que asegura una implementación coordinada, transparente y alineada con los requerimientos del donante, facilitando la gestión de riesgos, la toma oportuna de decisiones y el cumplimiento progresivo del cronograma y los entregables.</w:t>
      </w:r>
    </w:p>
    <w:p w14:paraId="7B9F1BF6" w14:textId="77777777" w:rsidR="0090654F" w:rsidRDefault="000328A4" w:rsidP="00594DAD">
      <w:pPr>
        <w:pStyle w:val="Prrafodelista"/>
        <w:numPr>
          <w:ilvl w:val="0"/>
          <w:numId w:val="34"/>
        </w:numPr>
        <w:jc w:val="both"/>
        <w:rPr>
          <w:rFonts w:ascii="Arial" w:hAnsi="Arial" w:cs="Arial"/>
          <w:lang w:val="es-CO"/>
        </w:rPr>
      </w:pPr>
      <w:r w:rsidRPr="000328A4">
        <w:rPr>
          <w:rFonts w:ascii="Arial" w:hAnsi="Arial" w:cs="Arial"/>
          <w:lang w:val="es-CO"/>
        </w:rPr>
        <w:t>Se ha establecido una base técnica y metodológica sólida para el diseño de un currículo inclusivo de Habilidades Verdes, sustentada en evidencia empírica generada a partir del análisis de necesidades, el estudio de mercado y el pilotaje curricular, y enriquecida por la participación activa de actores del ecosistema educativo, productivo y ambiental.</w:t>
      </w:r>
      <w:r w:rsidR="0090654F">
        <w:rPr>
          <w:rFonts w:ascii="Arial" w:hAnsi="Arial" w:cs="Arial"/>
          <w:lang w:val="es-CO"/>
        </w:rPr>
        <w:t xml:space="preserve"> </w:t>
      </w:r>
    </w:p>
    <w:p w14:paraId="5BF34971" w14:textId="77777777" w:rsidR="0090654F" w:rsidRDefault="000328A4" w:rsidP="00594DAD">
      <w:pPr>
        <w:pStyle w:val="Prrafodelista"/>
        <w:numPr>
          <w:ilvl w:val="0"/>
          <w:numId w:val="34"/>
        </w:numPr>
        <w:jc w:val="both"/>
        <w:rPr>
          <w:rFonts w:ascii="Arial" w:hAnsi="Arial" w:cs="Arial"/>
          <w:lang w:val="es-CO"/>
        </w:rPr>
      </w:pPr>
      <w:r w:rsidRPr="000328A4">
        <w:rPr>
          <w:rFonts w:ascii="Arial" w:hAnsi="Arial" w:cs="Arial"/>
          <w:lang w:val="es-CO"/>
        </w:rPr>
        <w:t>El proyecto ha logrado una integración transversal y operativa de los enfoques de género, inclusión y sostenibilidad en los distintos paquetes de trabajo, fortaleciendo la coherencia entre los objetivos estratégicos y las acciones de implementación, y potenciando el carácter transformador de la intervención.</w:t>
      </w:r>
      <w:r w:rsidR="0090654F">
        <w:rPr>
          <w:rFonts w:ascii="Arial" w:hAnsi="Arial" w:cs="Arial"/>
          <w:lang w:val="es-CO"/>
        </w:rPr>
        <w:t xml:space="preserve"> </w:t>
      </w:r>
    </w:p>
    <w:p w14:paraId="41C10B8B" w14:textId="77777777" w:rsidR="0090654F" w:rsidRDefault="000328A4" w:rsidP="00594DAD">
      <w:pPr>
        <w:pStyle w:val="Prrafodelista"/>
        <w:numPr>
          <w:ilvl w:val="0"/>
          <w:numId w:val="34"/>
        </w:numPr>
        <w:jc w:val="both"/>
        <w:rPr>
          <w:rFonts w:ascii="Arial" w:hAnsi="Arial" w:cs="Arial"/>
          <w:lang w:val="es-CO"/>
        </w:rPr>
      </w:pPr>
      <w:r w:rsidRPr="000328A4">
        <w:rPr>
          <w:rFonts w:ascii="Arial" w:hAnsi="Arial" w:cs="Arial"/>
          <w:lang w:val="es-CO"/>
        </w:rPr>
        <w:t>Se ha fortalecido la articulación entre la EFP y el sector privado, mediante la vinculación temprana de empresas y actores productivos en los procesos de diagnóstico y análisis, sentando las bases para una cooperación más estructurada y sostenible en las siguientes fases del proyecto.</w:t>
      </w:r>
      <w:r w:rsidR="0090654F">
        <w:rPr>
          <w:rFonts w:ascii="Arial" w:hAnsi="Arial" w:cs="Arial"/>
          <w:lang w:val="es-CO"/>
        </w:rPr>
        <w:t xml:space="preserve"> </w:t>
      </w:r>
    </w:p>
    <w:p w14:paraId="113B87FC" w14:textId="77777777" w:rsidR="0090654F" w:rsidRDefault="000328A4" w:rsidP="00594DAD">
      <w:pPr>
        <w:pStyle w:val="Prrafodelista"/>
        <w:numPr>
          <w:ilvl w:val="0"/>
          <w:numId w:val="34"/>
        </w:numPr>
        <w:jc w:val="both"/>
        <w:rPr>
          <w:rFonts w:ascii="Arial" w:hAnsi="Arial" w:cs="Arial"/>
          <w:lang w:val="es-CO"/>
        </w:rPr>
      </w:pPr>
      <w:r w:rsidRPr="000328A4">
        <w:rPr>
          <w:rFonts w:ascii="Arial" w:hAnsi="Arial" w:cs="Arial"/>
          <w:lang w:val="es-CO"/>
        </w:rPr>
        <w:t>La implementación y validación inicial del currículo de Habilidades Verdes a través del pilotaje generó aprendizajes clave para su ajuste, mejora y posterior escalamiento en Colombia y Ecuador.</w:t>
      </w:r>
      <w:r w:rsidR="0090654F">
        <w:rPr>
          <w:rFonts w:ascii="Arial" w:hAnsi="Arial" w:cs="Arial"/>
          <w:lang w:val="es-CO"/>
        </w:rPr>
        <w:t xml:space="preserve"> </w:t>
      </w:r>
    </w:p>
    <w:p w14:paraId="32EADDF7" w14:textId="77777777" w:rsidR="0090654F" w:rsidRDefault="000328A4" w:rsidP="00594DAD">
      <w:pPr>
        <w:pStyle w:val="Prrafodelista"/>
        <w:numPr>
          <w:ilvl w:val="0"/>
          <w:numId w:val="34"/>
        </w:numPr>
        <w:jc w:val="both"/>
        <w:rPr>
          <w:rFonts w:ascii="Arial" w:hAnsi="Arial" w:cs="Arial"/>
          <w:lang w:val="es-CO"/>
        </w:rPr>
      </w:pPr>
      <w:r w:rsidRPr="000328A4">
        <w:rPr>
          <w:rFonts w:ascii="Arial" w:hAnsi="Arial" w:cs="Arial"/>
          <w:lang w:val="es-CO"/>
        </w:rPr>
        <w:t>El proyecto ha facilitado la transferencia efectiva de conocimientos y buenas prácticas desde el contexto europeo hacia América Latina, especialmente en educación ambiental, desarrollo de competencias verdes y metodologías pedagógicas innovadoras, reforzando el valor añadido birregional de la iniciativa.</w:t>
      </w:r>
      <w:r w:rsidR="0090654F">
        <w:rPr>
          <w:rFonts w:ascii="Arial" w:hAnsi="Arial" w:cs="Arial"/>
          <w:lang w:val="es-CO"/>
        </w:rPr>
        <w:t xml:space="preserve"> </w:t>
      </w:r>
    </w:p>
    <w:p w14:paraId="653D51A0" w14:textId="775216AF" w:rsidR="000328A4" w:rsidRPr="000328A4" w:rsidRDefault="000328A4" w:rsidP="00594DAD">
      <w:pPr>
        <w:pStyle w:val="Prrafodelista"/>
        <w:numPr>
          <w:ilvl w:val="0"/>
          <w:numId w:val="34"/>
        </w:numPr>
        <w:jc w:val="both"/>
        <w:rPr>
          <w:rFonts w:ascii="Arial" w:hAnsi="Arial" w:cs="Arial"/>
          <w:lang w:val="es-CO"/>
        </w:rPr>
      </w:pPr>
      <w:r w:rsidRPr="000328A4">
        <w:rPr>
          <w:rFonts w:ascii="Arial" w:hAnsi="Arial" w:cs="Arial"/>
          <w:lang w:val="es-CO"/>
        </w:rPr>
        <w:t>Se han fortalecido las capacidades institucionales de los socios del consorcio para el diseño, implementación y gestión de programas de formación orientados a la transición verde, con un claro potencial de sostenibilidad más allá del periodo de financiación.</w:t>
      </w:r>
    </w:p>
    <w:p w14:paraId="6C5254E8" w14:textId="42850399" w:rsidR="000328A4" w:rsidRPr="000328A4" w:rsidRDefault="000328A4" w:rsidP="00594DAD">
      <w:pPr>
        <w:pStyle w:val="Prrafodelista"/>
        <w:numPr>
          <w:ilvl w:val="0"/>
          <w:numId w:val="34"/>
        </w:numPr>
        <w:jc w:val="both"/>
        <w:rPr>
          <w:rFonts w:ascii="Arial" w:hAnsi="Arial" w:cs="Arial"/>
          <w:lang w:val="es-CO"/>
        </w:rPr>
      </w:pPr>
      <w:r w:rsidRPr="000328A4">
        <w:rPr>
          <w:rFonts w:ascii="Arial" w:hAnsi="Arial" w:cs="Arial"/>
          <w:lang w:val="es-CO"/>
        </w:rPr>
        <w:t>Se han producido insumos técnicos estratégicos —documentos de análisis, estudios de mercado, evaluaciones institucionales, herramientas curriculares y reportes de seguimiento— que respaldan la toma de decisiones basada en evidencia, el ajuste curricular y la rendición de cuentas ante el donante.</w:t>
      </w:r>
    </w:p>
    <w:p w14:paraId="2A2BFF24" w14:textId="2D904BB5" w:rsidR="001D41C2" w:rsidRDefault="000328A4" w:rsidP="00594DAD">
      <w:pPr>
        <w:pStyle w:val="Prrafodelista"/>
        <w:numPr>
          <w:ilvl w:val="0"/>
          <w:numId w:val="34"/>
        </w:numPr>
        <w:jc w:val="both"/>
        <w:rPr>
          <w:rFonts w:ascii="Arial" w:hAnsi="Arial" w:cs="Arial"/>
          <w:lang w:val="es-CO"/>
        </w:rPr>
      </w:pPr>
      <w:r w:rsidRPr="000328A4">
        <w:rPr>
          <w:rFonts w:ascii="Arial" w:hAnsi="Arial" w:cs="Arial"/>
          <w:lang w:val="es-CO"/>
        </w:rPr>
        <w:t>Finalmente, el proyecto ha contribuido al posicionamiento de “Habilidades Verdes YA” como una iniciativa pertinente, innovadora y alineada con las dinámicas de transición verde y empleabilidad juvenil en contextos urbanos como Barranquilla, con potencial de réplica y escalamiento en otros territorios.</w:t>
      </w:r>
    </w:p>
    <w:p w14:paraId="70A8CE46" w14:textId="77777777" w:rsidR="0090654F" w:rsidRDefault="0090654F" w:rsidP="0090654F">
      <w:pPr>
        <w:rPr>
          <w:lang w:val="es-CO"/>
        </w:rPr>
      </w:pPr>
    </w:p>
    <w:p w14:paraId="3609DFEF" w14:textId="473012E8" w:rsidR="00904DA0" w:rsidRDefault="00031BEA" w:rsidP="00F37DFF">
      <w:pPr>
        <w:spacing w:after="0" w:line="240" w:lineRule="auto"/>
        <w:rPr>
          <w:rFonts w:ascii="Arial" w:hAnsi="Arial" w:cs="Arial"/>
          <w:b/>
          <w:lang w:val="es-CO"/>
        </w:rPr>
      </w:pPr>
      <w:r w:rsidRPr="00F37DFF">
        <w:rPr>
          <w:rFonts w:ascii="Arial" w:hAnsi="Arial" w:cs="Arial"/>
          <w:b/>
          <w:lang w:val="es-CO"/>
        </w:rPr>
        <w:t xml:space="preserve">Resultados de Monitoreo y </w:t>
      </w:r>
      <w:r w:rsidR="0099348E" w:rsidRPr="00F37DFF">
        <w:rPr>
          <w:rFonts w:ascii="Arial" w:hAnsi="Arial" w:cs="Arial"/>
          <w:b/>
          <w:lang w:val="es-CO"/>
        </w:rPr>
        <w:t>Evaluación</w:t>
      </w:r>
      <w:r w:rsidRPr="00F37DFF">
        <w:rPr>
          <w:rFonts w:ascii="Arial" w:hAnsi="Arial" w:cs="Arial"/>
          <w:b/>
          <w:lang w:val="es-CO"/>
        </w:rPr>
        <w:t>:</w:t>
      </w:r>
    </w:p>
    <w:p w14:paraId="4741CEFA" w14:textId="77777777" w:rsidR="00F37DFF" w:rsidRPr="00F37DFF" w:rsidRDefault="00F37DFF" w:rsidP="00F37DFF">
      <w:pPr>
        <w:spacing w:after="0" w:line="240" w:lineRule="auto"/>
        <w:rPr>
          <w:rFonts w:ascii="Arial" w:hAnsi="Arial" w:cs="Arial"/>
          <w:b/>
          <w:lang w:val="es-CO"/>
        </w:rPr>
      </w:pPr>
    </w:p>
    <w:p w14:paraId="1B5FDC36" w14:textId="77777777" w:rsidR="00031BEA" w:rsidRPr="00F37DFF" w:rsidRDefault="00031BEA" w:rsidP="00F37DFF">
      <w:pPr>
        <w:spacing w:after="0" w:line="240" w:lineRule="auto"/>
        <w:jc w:val="both"/>
        <w:rPr>
          <w:rFonts w:ascii="Arial" w:hAnsi="Arial" w:cs="Arial"/>
          <w:bCs/>
          <w:lang w:val="es-CO"/>
        </w:rPr>
      </w:pPr>
      <w:r w:rsidRPr="00F37DFF">
        <w:rPr>
          <w:rFonts w:ascii="Arial" w:hAnsi="Arial" w:cs="Arial"/>
          <w:bCs/>
          <w:lang w:val="es-CO"/>
        </w:rPr>
        <w:t xml:space="preserve">A partir del marco de monitoreo y evaluación definido para el proyecto Habilidades Verdes YA, se ha logrado avanzar en la recolección de información y medición de indicadores de los resultados 2 y 3, correspondientes respectivamente al Desarrollo del Currículo sobre Habilidades Ecológicas Inclusivas (WP2) y el Desarrollo de Capacidades en Educación Ambiental (WP3). </w:t>
      </w:r>
    </w:p>
    <w:p w14:paraId="478FC5A1" w14:textId="75D85C6B" w:rsidR="00031BEA" w:rsidRPr="00F37DFF" w:rsidRDefault="00031BEA" w:rsidP="00F37DFF">
      <w:pPr>
        <w:spacing w:after="0" w:line="240" w:lineRule="auto"/>
        <w:jc w:val="both"/>
        <w:rPr>
          <w:rFonts w:ascii="Arial" w:hAnsi="Arial" w:cs="Arial"/>
          <w:bCs/>
          <w:lang w:val="es-CO"/>
        </w:rPr>
      </w:pPr>
      <w:r w:rsidRPr="00F37DFF">
        <w:rPr>
          <w:rFonts w:ascii="Arial" w:hAnsi="Arial" w:cs="Arial"/>
          <w:bCs/>
          <w:lang w:val="es-CO"/>
        </w:rPr>
        <w:t>A continuación, por cada resultado referenciado, se sintetizan las mediciones de indicadores de resultado, dando cuenta de los impactos alcanzados en los grupos objetivo:</w:t>
      </w:r>
    </w:p>
    <w:p w14:paraId="085E766D" w14:textId="77777777" w:rsidR="00A01A41" w:rsidRPr="00F37DFF" w:rsidRDefault="00A01A41" w:rsidP="00F37DFF">
      <w:pPr>
        <w:spacing w:after="0" w:line="240" w:lineRule="auto"/>
        <w:jc w:val="both"/>
        <w:rPr>
          <w:rFonts w:ascii="Arial" w:hAnsi="Arial" w:cs="Arial"/>
          <w:bCs/>
          <w:lang w:val="es-CO"/>
        </w:rPr>
      </w:pPr>
    </w:p>
    <w:p w14:paraId="719D8C4C" w14:textId="363FD662" w:rsidR="00031BEA" w:rsidRPr="00F37DFF" w:rsidRDefault="00031BEA" w:rsidP="00F37DFF">
      <w:pPr>
        <w:spacing w:after="0" w:line="240" w:lineRule="auto"/>
        <w:rPr>
          <w:rFonts w:ascii="Arial" w:hAnsi="Arial" w:cs="Arial"/>
          <w:b/>
          <w:bCs/>
          <w:lang w:val="es-CO"/>
        </w:rPr>
      </w:pPr>
      <w:r w:rsidRPr="00F37DFF">
        <w:rPr>
          <w:rFonts w:ascii="Arial" w:hAnsi="Arial" w:cs="Arial"/>
          <w:b/>
          <w:bCs/>
          <w:lang w:val="es-CO"/>
        </w:rPr>
        <w:t>WP2. Desarrollo del Currículo sobre Habilidades Ecológicas Inclusivas</w:t>
      </w:r>
    </w:p>
    <w:p w14:paraId="441C4582" w14:textId="77777777" w:rsidR="00031BEA" w:rsidRPr="00F37DFF" w:rsidRDefault="00031BEA" w:rsidP="00C92002">
      <w:pPr>
        <w:spacing w:after="0" w:line="240" w:lineRule="auto"/>
        <w:jc w:val="both"/>
        <w:rPr>
          <w:rFonts w:ascii="Arial" w:hAnsi="Arial" w:cs="Arial"/>
          <w:bCs/>
          <w:lang w:val="es-CO"/>
        </w:rPr>
      </w:pPr>
      <w:r w:rsidRPr="00F37DFF">
        <w:rPr>
          <w:rFonts w:ascii="Arial" w:hAnsi="Arial" w:cs="Arial"/>
          <w:bCs/>
          <w:lang w:val="es-CO"/>
        </w:rPr>
        <w:t>Este resultado contempla dos indicadores de producto vinculados a:</w:t>
      </w:r>
    </w:p>
    <w:p w14:paraId="0BA3567C" w14:textId="77777777" w:rsidR="00031BEA" w:rsidRPr="00F37DFF" w:rsidRDefault="00031BEA" w:rsidP="00C92002">
      <w:pPr>
        <w:numPr>
          <w:ilvl w:val="0"/>
          <w:numId w:val="14"/>
        </w:numPr>
        <w:spacing w:after="0" w:line="240" w:lineRule="auto"/>
        <w:jc w:val="both"/>
        <w:rPr>
          <w:rFonts w:ascii="Arial" w:hAnsi="Arial" w:cs="Arial"/>
          <w:bCs/>
          <w:lang w:val="es-CO"/>
        </w:rPr>
      </w:pPr>
      <w:r w:rsidRPr="00F37DFF">
        <w:rPr>
          <w:rFonts w:ascii="Arial" w:hAnsi="Arial" w:cs="Arial"/>
          <w:bCs/>
          <w:lang w:val="es-CO"/>
        </w:rPr>
        <w:t>El número de empresas que participaron en las consultas sobre brechas y necesidades, así como en el proceso de desarrollo del currículo.</w:t>
      </w:r>
    </w:p>
    <w:p w14:paraId="143986C0" w14:textId="77777777" w:rsidR="00031BEA" w:rsidRPr="00F37DFF" w:rsidRDefault="00031BEA" w:rsidP="00C92002">
      <w:pPr>
        <w:numPr>
          <w:ilvl w:val="0"/>
          <w:numId w:val="14"/>
        </w:numPr>
        <w:spacing w:after="0" w:line="240" w:lineRule="auto"/>
        <w:jc w:val="both"/>
        <w:rPr>
          <w:rFonts w:ascii="Arial" w:hAnsi="Arial" w:cs="Arial"/>
          <w:bCs/>
          <w:lang w:val="es-CO"/>
        </w:rPr>
      </w:pPr>
      <w:r w:rsidRPr="00F37DFF">
        <w:rPr>
          <w:rFonts w:ascii="Arial" w:hAnsi="Arial" w:cs="Arial"/>
          <w:bCs/>
          <w:lang w:val="es-CO"/>
        </w:rPr>
        <w:t>El número de jóvenes estudiantes de la Fundación Colombia Incluyente (socio de EFP) que colaboraron activamente en dichas consultas y en la construcción del currículo.</w:t>
      </w:r>
    </w:p>
    <w:p w14:paraId="2D645AB3" w14:textId="77777777" w:rsidR="00F37DFF" w:rsidRDefault="00F37DFF" w:rsidP="00C92002">
      <w:pPr>
        <w:spacing w:after="0" w:line="240" w:lineRule="auto"/>
        <w:jc w:val="both"/>
        <w:rPr>
          <w:rFonts w:ascii="Arial" w:hAnsi="Arial" w:cs="Arial"/>
          <w:bCs/>
          <w:lang w:val="es-CO"/>
        </w:rPr>
      </w:pPr>
    </w:p>
    <w:p w14:paraId="7DF333F6" w14:textId="42AE223D" w:rsidR="00031BEA" w:rsidRPr="00F37DFF" w:rsidRDefault="00031BEA" w:rsidP="00F37DFF">
      <w:pPr>
        <w:spacing w:after="0" w:line="240" w:lineRule="auto"/>
        <w:jc w:val="both"/>
        <w:rPr>
          <w:rFonts w:ascii="Arial" w:hAnsi="Arial" w:cs="Arial"/>
          <w:bCs/>
          <w:lang w:val="es-CO"/>
        </w:rPr>
      </w:pPr>
      <w:r w:rsidRPr="00F37DFF">
        <w:rPr>
          <w:rFonts w:ascii="Arial" w:hAnsi="Arial" w:cs="Arial"/>
          <w:bCs/>
          <w:lang w:val="es-CO"/>
        </w:rPr>
        <w:t>Si bien estos indicadores son relevantes para evidenciar la participación de actores clave en la elaboración del currículo y la incorporación de sus aportes, no reflejan directamente los resultados ni los impactos del proyecto. Por tal motivo, el reporte de este resultado se focaliza en el siguiente indicador de resultado, que permite medir el efecto esperado en la población objetivo:</w:t>
      </w:r>
    </w:p>
    <w:p w14:paraId="387C88F0" w14:textId="77777777" w:rsidR="00F37DFF" w:rsidRDefault="00F37DFF" w:rsidP="00F37DFF">
      <w:pPr>
        <w:spacing w:after="0" w:line="240" w:lineRule="auto"/>
        <w:jc w:val="both"/>
        <w:rPr>
          <w:rFonts w:ascii="Arial" w:hAnsi="Arial" w:cs="Arial"/>
          <w:b/>
          <w:bCs/>
          <w:lang w:val="es-CO"/>
        </w:rPr>
      </w:pPr>
    </w:p>
    <w:p w14:paraId="761D57C1" w14:textId="7DF84503" w:rsidR="00031BEA" w:rsidRPr="00F37DFF" w:rsidRDefault="00031BEA" w:rsidP="00F37DFF">
      <w:pPr>
        <w:spacing w:after="0" w:line="240" w:lineRule="auto"/>
        <w:jc w:val="both"/>
        <w:rPr>
          <w:rFonts w:ascii="Arial" w:hAnsi="Arial" w:cs="Arial"/>
          <w:b/>
          <w:bCs/>
          <w:lang w:val="es-CO"/>
        </w:rPr>
      </w:pPr>
      <w:r w:rsidRPr="00F37DFF">
        <w:rPr>
          <w:rFonts w:ascii="Arial" w:hAnsi="Arial" w:cs="Arial"/>
          <w:b/>
          <w:bCs/>
          <w:lang w:val="es-CO"/>
        </w:rPr>
        <w:t>Porcentaje y número de jóvenes estudiantes de los socios EFP que demuestran un incremento en sus habilidades ecológicas al finalizar la capacitación piloto.</w:t>
      </w:r>
    </w:p>
    <w:p w14:paraId="7D494FD9" w14:textId="77777777" w:rsidR="00F37DFF" w:rsidRDefault="00F37DFF" w:rsidP="00F37DFF">
      <w:pPr>
        <w:spacing w:after="0" w:line="240" w:lineRule="auto"/>
        <w:jc w:val="both"/>
        <w:rPr>
          <w:rFonts w:ascii="Arial" w:hAnsi="Arial" w:cs="Arial"/>
          <w:bCs/>
          <w:lang w:val="es-CO"/>
        </w:rPr>
      </w:pPr>
    </w:p>
    <w:p w14:paraId="5EBC7CD3" w14:textId="1C9E3AFA" w:rsidR="00031BEA" w:rsidRPr="00F37DFF" w:rsidRDefault="00031BEA" w:rsidP="00F37DFF">
      <w:pPr>
        <w:spacing w:after="0" w:line="240" w:lineRule="auto"/>
        <w:jc w:val="both"/>
        <w:rPr>
          <w:rFonts w:ascii="Arial" w:hAnsi="Arial" w:cs="Arial"/>
          <w:bCs/>
          <w:lang w:val="es-CO"/>
        </w:rPr>
      </w:pPr>
      <w:r w:rsidRPr="00F37DFF">
        <w:rPr>
          <w:rFonts w:ascii="Arial" w:hAnsi="Arial" w:cs="Arial"/>
          <w:bCs/>
          <w:lang w:val="es-CO"/>
        </w:rPr>
        <w:t xml:space="preserve">Para la medición de este indicador se contempló el abordaje de los cuatro módulos de formación vinculados al Currículo sobre Habilidades Verdes para la Vida (1. Problemas Climáticos y Ambientales; 2. Acciones frente al Cambio Climático; 3. Estilos de Vida Verdes; 4. Innovaciones y Empleos Sostenibles) a través de encuestas pre y post test con preguntas formuladas en escala Likert, cada módulo funcionó como dimensión de análisis, con un peso porcentual del 25% para cada una, lo que permitió una ponderación equitativa en el análisis total. Dentro de los criterios para incluir cada estudiante al indicador, se contempló la asistencia al 60% de las sesiones formativas del pilotaje del currículo y el aumento del puntaje total en la encuesta post test. </w:t>
      </w:r>
    </w:p>
    <w:p w14:paraId="377BF98F" w14:textId="77777777" w:rsidR="00F37DFF" w:rsidRDefault="00F37DFF" w:rsidP="00F37DFF">
      <w:pPr>
        <w:spacing w:after="0" w:line="240" w:lineRule="auto"/>
        <w:rPr>
          <w:rFonts w:ascii="Arial" w:hAnsi="Arial" w:cs="Arial"/>
          <w:bCs/>
          <w:lang w:val="es-CO"/>
        </w:rPr>
      </w:pPr>
    </w:p>
    <w:p w14:paraId="000D9248" w14:textId="3621530D" w:rsidR="00031BEA" w:rsidRPr="00F37DFF" w:rsidRDefault="00031BEA" w:rsidP="00F37DFF">
      <w:pPr>
        <w:spacing w:after="0" w:line="240" w:lineRule="auto"/>
        <w:rPr>
          <w:rFonts w:ascii="Arial" w:hAnsi="Arial" w:cs="Arial"/>
          <w:bCs/>
          <w:lang w:val="es-CO"/>
        </w:rPr>
      </w:pPr>
      <w:r w:rsidRPr="00F37DFF">
        <w:rPr>
          <w:rFonts w:ascii="Arial" w:hAnsi="Arial" w:cs="Arial"/>
          <w:bCs/>
          <w:lang w:val="es-CO"/>
        </w:rPr>
        <w:t>A partir de estas consideraciones se obtuvieron los siguientes resultados:</w:t>
      </w:r>
    </w:p>
    <w:p w14:paraId="6DE0B5AF" w14:textId="77777777" w:rsidR="00031BEA" w:rsidRPr="00F37DFF" w:rsidRDefault="00031BEA" w:rsidP="00F37DFF">
      <w:pPr>
        <w:pStyle w:val="Prrafodelista"/>
        <w:spacing w:after="0" w:line="240" w:lineRule="auto"/>
        <w:jc w:val="both"/>
        <w:rPr>
          <w:rFonts w:ascii="Arial" w:eastAsia="Times New Roman" w:hAnsi="Arial" w:cs="Arial"/>
          <w:kern w:val="0"/>
          <w:lang w:val="es-CO" w:eastAsia="es-CO"/>
          <w14:ligatures w14:val="none"/>
        </w:rPr>
      </w:pPr>
    </w:p>
    <w:p w14:paraId="60A6F501" w14:textId="77777777" w:rsidR="00031BEA" w:rsidRPr="00F37DFF" w:rsidRDefault="00031BEA" w:rsidP="00F37DFF">
      <w:pPr>
        <w:pStyle w:val="Prrafodelista"/>
        <w:numPr>
          <w:ilvl w:val="0"/>
          <w:numId w:val="17"/>
        </w:numPr>
        <w:spacing w:after="0" w:line="240" w:lineRule="auto"/>
        <w:jc w:val="both"/>
        <w:rPr>
          <w:rFonts w:ascii="Arial" w:eastAsia="Times New Roman" w:hAnsi="Arial" w:cs="Arial"/>
          <w:kern w:val="0"/>
          <w:lang w:val="es-CO" w:eastAsia="es-CO"/>
          <w14:ligatures w14:val="none"/>
        </w:rPr>
      </w:pPr>
      <w:r w:rsidRPr="00F37DFF">
        <w:rPr>
          <w:rFonts w:ascii="Arial" w:eastAsia="Times New Roman" w:hAnsi="Arial" w:cs="Arial"/>
          <w:bCs/>
          <w:kern w:val="0"/>
          <w:lang w:val="es-CO" w:eastAsia="es-CO"/>
          <w14:ligatures w14:val="none"/>
        </w:rPr>
        <w:t>36 de 42 estudiantes</w:t>
      </w:r>
      <w:r w:rsidRPr="00F37DFF">
        <w:rPr>
          <w:rFonts w:ascii="Arial" w:eastAsia="Times New Roman" w:hAnsi="Arial" w:cs="Arial"/>
          <w:kern w:val="0"/>
          <w:lang w:val="es-CO" w:eastAsia="es-CO"/>
          <w14:ligatures w14:val="none"/>
        </w:rPr>
        <w:t xml:space="preserve"> de los programas formativos de Colombia Incluyente que completaron el pre test y post test evidenciaron un incremento en sus habilidades ecológicas inclusivas, lo que representa un </w:t>
      </w:r>
      <w:r w:rsidRPr="00F37DFF">
        <w:rPr>
          <w:rFonts w:ascii="Arial" w:eastAsia="Times New Roman" w:hAnsi="Arial" w:cs="Arial"/>
          <w:bCs/>
          <w:kern w:val="0"/>
          <w:lang w:val="es-CO" w:eastAsia="es-CO"/>
          <w14:ligatures w14:val="none"/>
        </w:rPr>
        <w:t>85,7%</w:t>
      </w:r>
      <w:r w:rsidRPr="00F37DFF">
        <w:rPr>
          <w:rFonts w:ascii="Arial" w:eastAsia="Times New Roman" w:hAnsi="Arial" w:cs="Arial"/>
          <w:kern w:val="0"/>
          <w:lang w:val="es-CO" w:eastAsia="es-CO"/>
          <w14:ligatures w14:val="none"/>
        </w:rPr>
        <w:t xml:space="preserve"> de la población evaluada, superando la meta prevista del 80%. De estos 36 estudiantes que demostraron un aumento de puntaje en el post test, 32 son mujeres y 4 hombres, el rango de edad de estos participantes oscila entre los 19 a 40 años de edad. </w:t>
      </w:r>
    </w:p>
    <w:p w14:paraId="00122014" w14:textId="77777777" w:rsidR="00031BEA" w:rsidRPr="00F37DFF" w:rsidRDefault="00031BEA" w:rsidP="00F37DFF">
      <w:pPr>
        <w:pStyle w:val="Prrafodelista"/>
        <w:spacing w:after="0" w:line="240" w:lineRule="auto"/>
        <w:jc w:val="both"/>
        <w:rPr>
          <w:rFonts w:ascii="Arial" w:eastAsia="Times New Roman" w:hAnsi="Arial" w:cs="Arial"/>
          <w:kern w:val="0"/>
          <w:lang w:val="es-CO" w:eastAsia="es-CO"/>
          <w14:ligatures w14:val="none"/>
        </w:rPr>
      </w:pPr>
    </w:p>
    <w:p w14:paraId="52654448" w14:textId="77777777" w:rsidR="00031BEA" w:rsidRPr="00F37DFF" w:rsidRDefault="00031BEA" w:rsidP="00F37DFF">
      <w:pPr>
        <w:pStyle w:val="Prrafodelista"/>
        <w:numPr>
          <w:ilvl w:val="0"/>
          <w:numId w:val="17"/>
        </w:numPr>
        <w:spacing w:after="0" w:line="240" w:lineRule="auto"/>
        <w:jc w:val="both"/>
        <w:rPr>
          <w:rFonts w:ascii="Arial" w:eastAsia="Times New Roman" w:hAnsi="Arial" w:cs="Arial"/>
          <w:kern w:val="0"/>
          <w:lang w:val="es-CO" w:eastAsia="es-CO"/>
          <w14:ligatures w14:val="none"/>
        </w:rPr>
      </w:pPr>
      <w:r w:rsidRPr="00F37DFF">
        <w:rPr>
          <w:rFonts w:ascii="Arial" w:eastAsia="Times New Roman" w:hAnsi="Arial" w:cs="Arial"/>
          <w:i/>
          <w:kern w:val="0"/>
          <w:lang w:val="es-CO" w:eastAsia="es-CO"/>
          <w14:ligatures w14:val="none"/>
        </w:rPr>
        <w:t>Dimensión 1 – Problemas climáticos y ambientales:</w:t>
      </w:r>
      <w:r w:rsidRPr="00F37DFF">
        <w:rPr>
          <w:rFonts w:ascii="Arial" w:eastAsia="Times New Roman" w:hAnsi="Arial" w:cs="Arial"/>
          <w:kern w:val="0"/>
          <w:lang w:val="es-CO" w:eastAsia="es-CO"/>
          <w14:ligatures w14:val="none"/>
        </w:rPr>
        <w:t xml:space="preserve"> el porcentaje de estudiantes con puntaje &gt; 3,8 se duplicó del 34% (16/46) en pre-test al 68% (32/47) en post-test (+34 pp), evidenciando una mejora significativa en conocimientos y actitudes; no obstante, persisten brechas en la comprensión del impacto diferenciado por género, así como en preparación ante desastres y reconocimiento de saberes/prácticas comunitarias para la sostenibilidad.</w:t>
      </w:r>
    </w:p>
    <w:p w14:paraId="11F94DA9" w14:textId="77777777" w:rsidR="00031BEA" w:rsidRPr="00F37DFF" w:rsidRDefault="00031BEA" w:rsidP="00F37DFF">
      <w:pPr>
        <w:pStyle w:val="Prrafodelista"/>
        <w:spacing w:after="0" w:line="240" w:lineRule="auto"/>
        <w:jc w:val="both"/>
        <w:rPr>
          <w:rFonts w:ascii="Arial" w:eastAsia="Times New Roman" w:hAnsi="Arial" w:cs="Arial"/>
          <w:kern w:val="0"/>
          <w:lang w:val="es-CO" w:eastAsia="es-CO"/>
          <w14:ligatures w14:val="none"/>
        </w:rPr>
      </w:pPr>
    </w:p>
    <w:p w14:paraId="242502CB" w14:textId="77777777" w:rsidR="00031BEA" w:rsidRPr="00F37DFF" w:rsidRDefault="00031BEA" w:rsidP="00F37DFF">
      <w:pPr>
        <w:pStyle w:val="Prrafodelista"/>
        <w:numPr>
          <w:ilvl w:val="0"/>
          <w:numId w:val="17"/>
        </w:numPr>
        <w:spacing w:after="0" w:line="240" w:lineRule="auto"/>
        <w:jc w:val="both"/>
        <w:rPr>
          <w:rFonts w:ascii="Arial" w:eastAsia="Times New Roman" w:hAnsi="Arial" w:cs="Arial"/>
          <w:kern w:val="0"/>
          <w:lang w:val="es-CO" w:eastAsia="es-CO"/>
          <w14:ligatures w14:val="none"/>
        </w:rPr>
      </w:pPr>
      <w:r w:rsidRPr="00F37DFF">
        <w:rPr>
          <w:rFonts w:ascii="Arial" w:eastAsia="Times New Roman" w:hAnsi="Arial" w:cs="Arial"/>
          <w:i/>
          <w:kern w:val="0"/>
          <w:lang w:val="es-CO" w:eastAsia="es-CO"/>
          <w14:ligatures w14:val="none"/>
        </w:rPr>
        <w:t>Dimensión 2 – Acciones frente al cambio climático:</w:t>
      </w:r>
      <w:r w:rsidRPr="00F37DFF">
        <w:rPr>
          <w:rFonts w:ascii="Arial" w:eastAsia="Times New Roman" w:hAnsi="Arial" w:cs="Arial"/>
          <w:kern w:val="0"/>
          <w:lang w:val="es-CO" w:eastAsia="es-CO"/>
          <w14:ligatures w14:val="none"/>
        </w:rPr>
        <w:t xml:space="preserve"> la proporción de estudiantes con puntaje &gt; 3,8 aumentó del 60% (25/46) en pre-test al 92% (39/47) en post-test (+32 pp), mostrando una mejora en acciones y actitudes vinculadas a ecología inclusiva/habilidades verdes (expresar opiniones, comunicar prácticas sostenibles, participar); persiste como principal brecha el involucramiento en actividades comunitarias de cuidado ambiental.</w:t>
      </w:r>
    </w:p>
    <w:p w14:paraId="3AE8FAA4" w14:textId="77777777" w:rsidR="00031BEA" w:rsidRPr="00F37DFF" w:rsidRDefault="00031BEA" w:rsidP="00F37DFF">
      <w:pPr>
        <w:pStyle w:val="Prrafodelista"/>
        <w:spacing w:after="0" w:line="240" w:lineRule="auto"/>
        <w:jc w:val="both"/>
        <w:rPr>
          <w:rFonts w:ascii="Arial" w:eastAsia="Times New Roman" w:hAnsi="Arial" w:cs="Arial"/>
          <w:kern w:val="0"/>
          <w:lang w:val="es-CO" w:eastAsia="es-CO"/>
          <w14:ligatures w14:val="none"/>
        </w:rPr>
      </w:pPr>
    </w:p>
    <w:p w14:paraId="16E437B4" w14:textId="77777777" w:rsidR="00031BEA" w:rsidRPr="00F37DFF" w:rsidRDefault="00031BEA" w:rsidP="00F37DFF">
      <w:pPr>
        <w:pStyle w:val="Prrafodelista"/>
        <w:numPr>
          <w:ilvl w:val="0"/>
          <w:numId w:val="17"/>
        </w:numPr>
        <w:spacing w:after="0" w:line="240" w:lineRule="auto"/>
        <w:jc w:val="both"/>
        <w:rPr>
          <w:rFonts w:ascii="Arial" w:eastAsia="Times New Roman" w:hAnsi="Arial" w:cs="Arial"/>
          <w:kern w:val="0"/>
          <w:lang w:val="es-CO" w:eastAsia="es-CO"/>
          <w14:ligatures w14:val="none"/>
        </w:rPr>
      </w:pPr>
      <w:r w:rsidRPr="00F37DFF">
        <w:rPr>
          <w:rFonts w:ascii="Arial" w:eastAsia="Times New Roman" w:hAnsi="Arial" w:cs="Arial"/>
          <w:i/>
          <w:kern w:val="0"/>
          <w:lang w:val="es-CO" w:eastAsia="es-CO"/>
          <w14:ligatures w14:val="none"/>
        </w:rPr>
        <w:t>Dimensión 3 – Estilos de vida verdes</w:t>
      </w:r>
      <w:r w:rsidRPr="00F37DFF">
        <w:rPr>
          <w:rFonts w:ascii="Arial" w:eastAsia="Times New Roman" w:hAnsi="Arial" w:cs="Arial"/>
          <w:kern w:val="0"/>
          <w:lang w:val="es-CO" w:eastAsia="es-CO"/>
          <w14:ligatures w14:val="none"/>
        </w:rPr>
        <w:t>: la proporción de estudiantes con puntaje &gt; 3,8 aumentó del 72% (33/46) en pre-test al 92% (39 personas) en post-test (+20 pp), mostrando una mejora transversal en hábitos sostenibles; no obstante, persisten oportunidades de mejora en los cambios de decisiones de consumo y en la motivación a otras personas para adoptar prácticas sostenibles.</w:t>
      </w:r>
    </w:p>
    <w:p w14:paraId="4C39AADD" w14:textId="77777777" w:rsidR="00031BEA" w:rsidRPr="00F37DFF" w:rsidRDefault="00031BEA" w:rsidP="00F37DFF">
      <w:pPr>
        <w:pStyle w:val="Prrafodelista"/>
        <w:spacing w:after="0" w:line="240" w:lineRule="auto"/>
        <w:jc w:val="both"/>
        <w:rPr>
          <w:rFonts w:ascii="Arial" w:eastAsia="Times New Roman" w:hAnsi="Arial" w:cs="Arial"/>
          <w:kern w:val="0"/>
          <w:lang w:val="es-CO" w:eastAsia="es-CO"/>
          <w14:ligatures w14:val="none"/>
        </w:rPr>
      </w:pPr>
    </w:p>
    <w:p w14:paraId="5B5CBC25" w14:textId="77777777" w:rsidR="00031BEA" w:rsidRPr="00F37DFF" w:rsidRDefault="00031BEA" w:rsidP="00F37DFF">
      <w:pPr>
        <w:pStyle w:val="Prrafodelista"/>
        <w:numPr>
          <w:ilvl w:val="0"/>
          <w:numId w:val="17"/>
        </w:numPr>
        <w:spacing w:after="0" w:line="240" w:lineRule="auto"/>
        <w:jc w:val="both"/>
        <w:rPr>
          <w:rFonts w:ascii="Arial" w:eastAsia="Times New Roman" w:hAnsi="Arial" w:cs="Arial"/>
          <w:kern w:val="0"/>
          <w:lang w:val="es-CO" w:eastAsia="es-CO"/>
          <w14:ligatures w14:val="none"/>
        </w:rPr>
      </w:pPr>
      <w:r w:rsidRPr="00F37DFF">
        <w:rPr>
          <w:rFonts w:ascii="Arial" w:eastAsia="Times New Roman" w:hAnsi="Arial" w:cs="Arial"/>
          <w:i/>
          <w:kern w:val="0"/>
          <w:lang w:val="es-CO" w:eastAsia="es-CO"/>
          <w14:ligatures w14:val="none"/>
        </w:rPr>
        <w:t>Dimensión 4 – Innovaciones y empleos sostenibles:</w:t>
      </w:r>
      <w:r w:rsidRPr="00F37DFF">
        <w:rPr>
          <w:rFonts w:ascii="Arial" w:eastAsia="Times New Roman" w:hAnsi="Arial" w:cs="Arial"/>
          <w:kern w:val="0"/>
          <w:lang w:val="es-CO" w:eastAsia="es-CO"/>
          <w14:ligatures w14:val="none"/>
        </w:rPr>
        <w:t xml:space="preserve"> la proporción de estudiantes con puntaje &gt; 3,8 aumentó del 69% (32/46) en pre-test al 88% (37/47) en post-test (+19 pp), evidenciando una mejora sustantiva; no obstante, persisten brechas en el reconocimiento de empleos verdes en el sector de formación.</w:t>
      </w:r>
    </w:p>
    <w:p w14:paraId="67693030" w14:textId="77777777" w:rsidR="00F37DFF" w:rsidRDefault="00F37DFF" w:rsidP="00F37DFF">
      <w:pPr>
        <w:spacing w:after="0" w:line="240" w:lineRule="auto"/>
        <w:jc w:val="both"/>
        <w:rPr>
          <w:rFonts w:ascii="Arial" w:eastAsia="Times New Roman" w:hAnsi="Arial" w:cs="Arial"/>
          <w:kern w:val="0"/>
          <w:lang w:val="es-CO" w:eastAsia="es-CO"/>
          <w14:ligatures w14:val="none"/>
        </w:rPr>
      </w:pPr>
    </w:p>
    <w:p w14:paraId="0FAACBCF" w14:textId="2A21A2A4" w:rsidR="00031BEA" w:rsidRPr="00F37DFF" w:rsidRDefault="00031BEA" w:rsidP="00F37DFF">
      <w:pPr>
        <w:spacing w:after="0" w:line="240" w:lineRule="auto"/>
        <w:jc w:val="both"/>
        <w:rPr>
          <w:rFonts w:ascii="Arial" w:eastAsia="Times New Roman" w:hAnsi="Arial" w:cs="Arial"/>
          <w:kern w:val="0"/>
          <w:lang w:val="es-CO" w:eastAsia="es-CO"/>
          <w14:ligatures w14:val="none"/>
        </w:rPr>
      </w:pPr>
      <w:r w:rsidRPr="00F37DFF">
        <w:rPr>
          <w:rFonts w:ascii="Arial" w:eastAsia="Times New Roman" w:hAnsi="Arial" w:cs="Arial"/>
          <w:kern w:val="0"/>
          <w:lang w:val="es-CO" w:eastAsia="es-CO"/>
          <w14:ligatures w14:val="none"/>
        </w:rPr>
        <w:t xml:space="preserve">Teniendo en cuento estos resultados, se puede inferir que el pilotaje confirma la efectividad del currículo para desarrollar habilidades ecológicas inclusivas, logrando cambios actitudinales y prácticos en la población objetivo (tales como la comprensión de las problemáticas ambientales, la implementación de hábitos sostenibles </w:t>
      </w:r>
      <w:r w:rsidRPr="00F37DFF">
        <w:rPr>
          <w:rFonts w:ascii="Arial" w:eastAsia="Times New Roman" w:hAnsi="Arial" w:cs="Arial"/>
          <w:kern w:val="0"/>
          <w:lang w:val="es-MX" w:eastAsia="es-CO"/>
          <w14:ligatures w14:val="none"/>
        </w:rPr>
        <w:t>como separar residuos, ahorrar agua o energía y la motivación para consolidar emprendimientos verdes</w:t>
      </w:r>
      <w:r w:rsidRPr="00F37DFF">
        <w:rPr>
          <w:rFonts w:ascii="Arial" w:eastAsia="Times New Roman" w:hAnsi="Arial" w:cs="Arial"/>
          <w:kern w:val="0"/>
          <w:lang w:val="es-CO" w:eastAsia="es-CO"/>
          <w14:ligatures w14:val="none"/>
        </w:rPr>
        <w:t>). En términos técnicos, se recomienda ajustar contenidos, fortalecer materiales para que tengan una mayor pertinencia contextual y garantizar estrategias pedagógicas que consoliden los aprendizajes en experiencias más prácticas para el involucramiento con el entorno y reduzcan las brechas identificadas.</w:t>
      </w:r>
    </w:p>
    <w:p w14:paraId="26597B0C" w14:textId="77777777" w:rsidR="00031BEA" w:rsidRPr="00F37DFF" w:rsidRDefault="00031BEA" w:rsidP="00F37DFF">
      <w:pPr>
        <w:spacing w:after="0" w:line="240" w:lineRule="auto"/>
        <w:rPr>
          <w:rFonts w:ascii="Arial" w:hAnsi="Arial" w:cs="Arial"/>
          <w:b/>
          <w:bCs/>
          <w:lang w:val="es-CO"/>
        </w:rPr>
      </w:pPr>
    </w:p>
    <w:p w14:paraId="51D253B3" w14:textId="5A1D6C17" w:rsidR="00031BEA" w:rsidRPr="00F37DFF" w:rsidRDefault="00031BEA" w:rsidP="00F37DFF">
      <w:pPr>
        <w:spacing w:after="0" w:line="240" w:lineRule="auto"/>
        <w:rPr>
          <w:rFonts w:ascii="Arial" w:hAnsi="Arial" w:cs="Arial"/>
          <w:b/>
          <w:bCs/>
          <w:lang w:val="es-CO"/>
        </w:rPr>
      </w:pPr>
      <w:r w:rsidRPr="00F37DFF">
        <w:rPr>
          <w:rFonts w:ascii="Arial" w:hAnsi="Arial" w:cs="Arial"/>
          <w:b/>
          <w:bCs/>
          <w:lang w:val="es-CO"/>
        </w:rPr>
        <w:t xml:space="preserve">WP2. Desarrollo de </w:t>
      </w:r>
      <w:r w:rsidR="00594DAD" w:rsidRPr="00F37DFF">
        <w:rPr>
          <w:rFonts w:ascii="Arial" w:hAnsi="Arial" w:cs="Arial"/>
          <w:b/>
          <w:bCs/>
          <w:lang w:val="es-CO"/>
        </w:rPr>
        <w:t>capacidades en educación ambiental</w:t>
      </w:r>
    </w:p>
    <w:p w14:paraId="7EB52E9D" w14:textId="77777777" w:rsidR="00F37DFF" w:rsidRDefault="00F37DFF" w:rsidP="00F37DFF">
      <w:pPr>
        <w:spacing w:after="0" w:line="240" w:lineRule="auto"/>
        <w:jc w:val="both"/>
        <w:rPr>
          <w:rFonts w:ascii="Arial" w:hAnsi="Arial" w:cs="Arial"/>
          <w:bCs/>
          <w:lang w:val="es-CO"/>
        </w:rPr>
      </w:pPr>
    </w:p>
    <w:p w14:paraId="0CE1D9CA" w14:textId="6A5CA1B9" w:rsidR="00031BEA" w:rsidRPr="00F37DFF" w:rsidRDefault="00031BEA" w:rsidP="00F37DFF">
      <w:pPr>
        <w:spacing w:after="0" w:line="240" w:lineRule="auto"/>
        <w:jc w:val="both"/>
        <w:rPr>
          <w:rFonts w:ascii="Arial" w:hAnsi="Arial" w:cs="Arial"/>
          <w:bCs/>
          <w:lang w:val="es-CO"/>
        </w:rPr>
      </w:pPr>
      <w:r w:rsidRPr="00F37DFF">
        <w:rPr>
          <w:rFonts w:ascii="Arial" w:hAnsi="Arial" w:cs="Arial"/>
          <w:bCs/>
          <w:lang w:val="es-CO"/>
        </w:rPr>
        <w:t>Este resultado contempla dos indicadores de resultado los cuales fueron medidos específicamente con personal docente y administrativo de Fundación Colombia Incluyente, uno relacionado con el aumento de conocimientos sobre igualdad de género y educación inclusiva y otro indicador relacionado con el equipamiento de habilidades y conocimientos pedagógicos para brindar capacitación en habilidades verdes. A continuación, se sintetizan los resultados de la medición de cada indicador, dando cuenta del impacto en la población objetivo:</w:t>
      </w:r>
    </w:p>
    <w:p w14:paraId="7403C5D5" w14:textId="77777777" w:rsidR="00F37DFF" w:rsidRDefault="00F37DFF" w:rsidP="00F37DFF">
      <w:pPr>
        <w:spacing w:after="0" w:line="240" w:lineRule="auto"/>
        <w:rPr>
          <w:rFonts w:ascii="Arial" w:hAnsi="Arial" w:cs="Arial"/>
          <w:b/>
          <w:bCs/>
          <w:lang w:val="es-CO"/>
        </w:rPr>
      </w:pPr>
    </w:p>
    <w:p w14:paraId="4F6CD31A" w14:textId="07CA3945" w:rsidR="00031BEA" w:rsidRPr="00F37DFF" w:rsidRDefault="00031BEA" w:rsidP="00F37DFF">
      <w:pPr>
        <w:spacing w:after="0" w:line="240" w:lineRule="auto"/>
        <w:rPr>
          <w:rFonts w:ascii="Arial" w:hAnsi="Arial" w:cs="Arial"/>
          <w:b/>
          <w:bCs/>
          <w:lang w:val="es-CO"/>
        </w:rPr>
      </w:pPr>
      <w:r w:rsidRPr="00F37DFF">
        <w:rPr>
          <w:rFonts w:ascii="Arial" w:hAnsi="Arial" w:cs="Arial"/>
          <w:b/>
          <w:bCs/>
          <w:lang w:val="es-CO"/>
        </w:rPr>
        <w:t># de funcionarios de Colombia Incluyente que han completado la capacitación en igualdad de género y educación inclusiva y muestran mayores conocimientos sobre el tema.</w:t>
      </w:r>
    </w:p>
    <w:p w14:paraId="7FFF4EF9" w14:textId="77777777" w:rsidR="00F37DFF" w:rsidRDefault="00F37DFF" w:rsidP="00F37DFF">
      <w:pPr>
        <w:spacing w:after="0" w:line="240" w:lineRule="auto"/>
        <w:jc w:val="both"/>
        <w:rPr>
          <w:rFonts w:ascii="Arial" w:hAnsi="Arial" w:cs="Arial"/>
          <w:bCs/>
          <w:lang w:val="es-CO"/>
        </w:rPr>
      </w:pPr>
    </w:p>
    <w:p w14:paraId="1CEB798B" w14:textId="4FC97E4E" w:rsidR="00031BEA" w:rsidRPr="00F37DFF" w:rsidRDefault="00031BEA" w:rsidP="00F37DFF">
      <w:pPr>
        <w:spacing w:after="0" w:line="240" w:lineRule="auto"/>
        <w:jc w:val="both"/>
        <w:rPr>
          <w:rFonts w:ascii="Arial" w:hAnsi="Arial" w:cs="Arial"/>
          <w:bCs/>
          <w:lang w:val="es-CO"/>
        </w:rPr>
      </w:pPr>
      <w:r w:rsidRPr="00F37DFF">
        <w:rPr>
          <w:rFonts w:ascii="Arial" w:hAnsi="Arial" w:cs="Arial"/>
          <w:bCs/>
          <w:lang w:val="es-CO"/>
        </w:rPr>
        <w:t xml:space="preserve">Para la configuración de este indicador, se contempló el abordaje de las temáticas vinculadas a las jornadas de capacitación sobre igualdad de género y educación inclusiva (1. Conceptos básicos sobre igualdad de género; 2. Relación entre género, sostenibilidad ambiental y cambio climático; 3. Normas de género y masculinidades; 4. Violencias basadas en género y economía del cuidado; 5. Relaciones de poder y privilegios sociales; 6. Enfoque diferencial y educación inclusiva) a través de encuestas pre y post con preguntas formuladas en escala Likert. Dentro de los criterios para incluir cada participante al indicador, se contempló la asistencia al 80% de las jornadas formativas sobre igualdad de género y educación inclusiva, así como también el aumento del puntaje total en la encuesta post test. </w:t>
      </w:r>
    </w:p>
    <w:p w14:paraId="10A28EF5" w14:textId="77777777" w:rsidR="00031BEA" w:rsidRPr="00F37DFF" w:rsidRDefault="00031BEA" w:rsidP="00F37DFF">
      <w:pPr>
        <w:spacing w:after="0" w:line="240" w:lineRule="auto"/>
        <w:jc w:val="both"/>
        <w:rPr>
          <w:rFonts w:ascii="Arial" w:hAnsi="Arial" w:cs="Arial"/>
          <w:bCs/>
          <w:lang w:val="es-CO"/>
        </w:rPr>
      </w:pPr>
      <w:r w:rsidRPr="00F37DFF">
        <w:rPr>
          <w:rFonts w:ascii="Arial" w:hAnsi="Arial" w:cs="Arial"/>
          <w:bCs/>
          <w:lang w:val="es-CO"/>
        </w:rPr>
        <w:t>A partir de las anteriores consideraciones, se obtuvieron los siguientes resultados:</w:t>
      </w:r>
    </w:p>
    <w:p w14:paraId="5876C723" w14:textId="77777777" w:rsidR="00031BEA" w:rsidRPr="00F37DFF" w:rsidRDefault="00031BEA" w:rsidP="00F37DFF">
      <w:pPr>
        <w:pStyle w:val="Prrafodelista"/>
        <w:spacing w:after="0" w:line="240" w:lineRule="auto"/>
        <w:jc w:val="both"/>
        <w:rPr>
          <w:rFonts w:ascii="Arial" w:eastAsia="Times New Roman" w:hAnsi="Arial" w:cs="Arial"/>
          <w:kern w:val="0"/>
          <w:lang w:val="es-CO" w:eastAsia="es-CO"/>
          <w14:ligatures w14:val="none"/>
        </w:rPr>
      </w:pPr>
    </w:p>
    <w:p w14:paraId="5FC26520" w14:textId="77777777" w:rsidR="00031BEA" w:rsidRPr="00F37DFF" w:rsidRDefault="00031BEA" w:rsidP="00F37DFF">
      <w:pPr>
        <w:pStyle w:val="Prrafodelista"/>
        <w:numPr>
          <w:ilvl w:val="0"/>
          <w:numId w:val="18"/>
        </w:numPr>
        <w:spacing w:after="0" w:line="240" w:lineRule="auto"/>
        <w:jc w:val="both"/>
        <w:rPr>
          <w:rFonts w:ascii="Arial" w:eastAsia="Times New Roman" w:hAnsi="Arial" w:cs="Arial"/>
          <w:kern w:val="0"/>
          <w:lang w:val="es-CO" w:eastAsia="es-CO"/>
          <w14:ligatures w14:val="none"/>
        </w:rPr>
      </w:pPr>
      <w:r w:rsidRPr="00F37DFF">
        <w:rPr>
          <w:rFonts w:ascii="Arial" w:eastAsia="Times New Roman" w:hAnsi="Arial" w:cs="Arial"/>
          <w:kern w:val="0"/>
          <w:lang w:val="es-CO" w:eastAsia="es-CO"/>
          <w14:ligatures w14:val="none"/>
        </w:rPr>
        <w:t>18 de 23 personas funcionarias de Colombia Incluyente que completaron la formación y aplicaron tanto pre test y post test evidenciaron un incremento de su puntaje final en la encuesta post test, dando cuenta de mayores conocimientos sobre los temas abordados en las jornadas de capacitación; esto representa que el 78% de la población evaluada, dieron cuenta de un aumento en sus conocimientos. De estas 18 personas funcionarias que demostraron un aumento de puntaje en el post test, hay 15 mujeres y 3 hombres, lo que indica que hubo una proporción considerable de hombres que no lograron aumentar su puntaje en comparación con las mujeres. El rango de edad de estos participantes oscila entre los 24 a los 69 años de edad.</w:t>
      </w:r>
    </w:p>
    <w:p w14:paraId="3FAE6D8B" w14:textId="77777777" w:rsidR="00031BEA" w:rsidRPr="00F37DFF" w:rsidRDefault="00031BEA" w:rsidP="00F37DFF">
      <w:pPr>
        <w:pStyle w:val="Prrafodelista"/>
        <w:spacing w:after="0" w:line="240" w:lineRule="auto"/>
        <w:jc w:val="both"/>
        <w:rPr>
          <w:rFonts w:ascii="Arial" w:eastAsia="Times New Roman" w:hAnsi="Arial" w:cs="Arial"/>
          <w:kern w:val="0"/>
          <w:lang w:val="es-CO" w:eastAsia="es-CO"/>
          <w14:ligatures w14:val="none"/>
        </w:rPr>
      </w:pPr>
    </w:p>
    <w:p w14:paraId="21AD3D12" w14:textId="77777777" w:rsidR="00031BEA" w:rsidRPr="00F37DFF" w:rsidRDefault="00031BEA" w:rsidP="00F37DFF">
      <w:pPr>
        <w:pStyle w:val="Prrafodelista"/>
        <w:numPr>
          <w:ilvl w:val="0"/>
          <w:numId w:val="18"/>
        </w:numPr>
        <w:spacing w:after="0" w:line="240" w:lineRule="auto"/>
        <w:jc w:val="both"/>
        <w:rPr>
          <w:rFonts w:ascii="Arial" w:eastAsia="Times New Roman" w:hAnsi="Arial" w:cs="Arial"/>
          <w:kern w:val="0"/>
          <w:lang w:val="es-CO" w:eastAsia="es-CO"/>
          <w14:ligatures w14:val="none"/>
        </w:rPr>
      </w:pPr>
      <w:r w:rsidRPr="00F37DFF">
        <w:rPr>
          <w:rFonts w:ascii="Arial" w:eastAsia="Times New Roman" w:hAnsi="Arial" w:cs="Arial"/>
          <w:i/>
          <w:kern w:val="0"/>
          <w:lang w:val="es-CO" w:eastAsia="es-CO"/>
          <w14:ligatures w14:val="none"/>
        </w:rPr>
        <w:t xml:space="preserve">Dimensión 1 – Conceptos básicos sobre igualdad de género: </w:t>
      </w:r>
      <w:r w:rsidRPr="00F37DFF">
        <w:rPr>
          <w:rFonts w:ascii="Arial" w:eastAsia="Times New Roman" w:hAnsi="Arial" w:cs="Arial"/>
          <w:kern w:val="0"/>
          <w:lang w:val="es-CO" w:eastAsia="es-CO"/>
          <w14:ligatures w14:val="none"/>
        </w:rPr>
        <w:t>el porcentaje de funcionarios con puntaje &gt; 4,0 pasó de 29% (7/24) a 62% (16/26), mostrando un avance relevante; sin embargo, conviene profundizar en la distinción sexo–género y en el carácter sociocultural, dinámico y contextual de los roles y estereotipos, dado que aún persiste acuerdo con afirmaciones que los equiparan a factores biológicos o los consideran universales.</w:t>
      </w:r>
    </w:p>
    <w:p w14:paraId="0E0CB1A3" w14:textId="77777777" w:rsidR="00031BEA" w:rsidRPr="00F37DFF" w:rsidRDefault="00031BEA" w:rsidP="00F37DFF">
      <w:pPr>
        <w:pStyle w:val="Prrafodelista"/>
        <w:spacing w:after="0" w:line="240" w:lineRule="auto"/>
        <w:jc w:val="both"/>
        <w:rPr>
          <w:rFonts w:ascii="Arial" w:eastAsia="Times New Roman" w:hAnsi="Arial" w:cs="Arial"/>
          <w:kern w:val="0"/>
          <w:lang w:val="es-CO" w:eastAsia="es-CO"/>
          <w14:ligatures w14:val="none"/>
        </w:rPr>
      </w:pPr>
    </w:p>
    <w:p w14:paraId="18076261" w14:textId="77777777" w:rsidR="00031BEA" w:rsidRPr="00F37DFF" w:rsidRDefault="00031BEA" w:rsidP="00F37DFF">
      <w:pPr>
        <w:pStyle w:val="Prrafodelista"/>
        <w:numPr>
          <w:ilvl w:val="0"/>
          <w:numId w:val="18"/>
        </w:numPr>
        <w:spacing w:after="0" w:line="240" w:lineRule="auto"/>
        <w:jc w:val="both"/>
        <w:rPr>
          <w:rFonts w:ascii="Arial" w:eastAsia="Times New Roman" w:hAnsi="Arial" w:cs="Arial"/>
          <w:kern w:val="0"/>
          <w:lang w:val="es-CO" w:eastAsia="es-CO"/>
          <w14:ligatures w14:val="none"/>
        </w:rPr>
      </w:pPr>
      <w:r w:rsidRPr="00F37DFF">
        <w:rPr>
          <w:rFonts w:ascii="Arial" w:eastAsia="Times New Roman" w:hAnsi="Arial" w:cs="Arial"/>
          <w:i/>
          <w:kern w:val="0"/>
          <w:lang w:val="es-CO" w:eastAsia="es-CO"/>
          <w14:ligatures w14:val="none"/>
        </w:rPr>
        <w:t>Dimensión 2 – Relación entre género, sostenibilidad ambiental y cambio climático</w:t>
      </w:r>
      <w:r w:rsidRPr="00F37DFF">
        <w:rPr>
          <w:rFonts w:ascii="Arial" w:eastAsia="Times New Roman" w:hAnsi="Arial" w:cs="Arial"/>
          <w:kern w:val="0"/>
          <w:lang w:val="es-CO" w:eastAsia="es-CO"/>
          <w14:ligatures w14:val="none"/>
        </w:rPr>
        <w:t>: se observa una mejora moderada de 29% (7/24) a 38% (10/26) en puntajes &gt; 4,0; se sugiere reforzar la comprensión de las afectaciones diferenciadas por género frente al cambio climático, pues todavía hay quienes sostienen que el impacto del cambio climático es igual para todas las personas y que las desigualdades estructurales no agravan los riesgos para las mujeres.</w:t>
      </w:r>
    </w:p>
    <w:p w14:paraId="6E55E480" w14:textId="77777777" w:rsidR="00031BEA" w:rsidRPr="00F37DFF" w:rsidRDefault="00031BEA" w:rsidP="00F37DFF">
      <w:pPr>
        <w:pStyle w:val="Prrafodelista"/>
        <w:spacing w:after="0" w:line="240" w:lineRule="auto"/>
        <w:jc w:val="both"/>
        <w:rPr>
          <w:rFonts w:ascii="Arial" w:eastAsia="Times New Roman" w:hAnsi="Arial" w:cs="Arial"/>
          <w:kern w:val="0"/>
          <w:lang w:val="es-CO" w:eastAsia="es-CO"/>
          <w14:ligatures w14:val="none"/>
        </w:rPr>
      </w:pPr>
    </w:p>
    <w:p w14:paraId="702BE45B" w14:textId="77777777" w:rsidR="00031BEA" w:rsidRPr="00F37DFF" w:rsidRDefault="00031BEA" w:rsidP="00F37DFF">
      <w:pPr>
        <w:pStyle w:val="Prrafodelista"/>
        <w:numPr>
          <w:ilvl w:val="0"/>
          <w:numId w:val="18"/>
        </w:numPr>
        <w:spacing w:after="0" w:line="240" w:lineRule="auto"/>
        <w:jc w:val="both"/>
        <w:rPr>
          <w:rFonts w:ascii="Arial" w:eastAsia="Times New Roman" w:hAnsi="Arial" w:cs="Arial"/>
          <w:kern w:val="0"/>
          <w:lang w:val="es-CO" w:eastAsia="es-CO"/>
          <w14:ligatures w14:val="none"/>
        </w:rPr>
      </w:pPr>
      <w:r w:rsidRPr="00F37DFF">
        <w:rPr>
          <w:rFonts w:ascii="Arial" w:eastAsia="Times New Roman" w:hAnsi="Arial" w:cs="Arial"/>
          <w:i/>
          <w:kern w:val="0"/>
          <w:lang w:val="es-CO" w:eastAsia="es-CO"/>
          <w14:ligatures w14:val="none"/>
        </w:rPr>
        <w:t>Dimensión 3 – Normas de género y masculinidades</w:t>
      </w:r>
      <w:r w:rsidRPr="00F37DFF">
        <w:rPr>
          <w:rFonts w:ascii="Arial" w:eastAsia="Times New Roman" w:hAnsi="Arial" w:cs="Arial"/>
          <w:kern w:val="0"/>
          <w:lang w:val="es-CO" w:eastAsia="es-CO"/>
          <w14:ligatures w14:val="none"/>
        </w:rPr>
        <w:t>: el desempeño con puntajes &gt; 4,0 aumentó de 38% (9/24) a 69% (18/26), lo que da cuenta de un progreso marcado; aun así, es pertinente seguir trabajando en la idea de que las normas de género afectan a todas las personas y en el liderazgo compartido, dado que subsisten creencias que asignan la conducción de soluciones ambientales exclusivamente a hombres.</w:t>
      </w:r>
    </w:p>
    <w:p w14:paraId="5EE45996" w14:textId="77777777" w:rsidR="00031BEA" w:rsidRPr="00F37DFF" w:rsidRDefault="00031BEA" w:rsidP="00F37DFF">
      <w:pPr>
        <w:pStyle w:val="Prrafodelista"/>
        <w:spacing w:after="0" w:line="240" w:lineRule="auto"/>
        <w:jc w:val="both"/>
        <w:rPr>
          <w:rFonts w:ascii="Arial" w:eastAsia="Times New Roman" w:hAnsi="Arial" w:cs="Arial"/>
          <w:kern w:val="0"/>
          <w:lang w:val="es-CO" w:eastAsia="es-CO"/>
          <w14:ligatures w14:val="none"/>
        </w:rPr>
      </w:pPr>
    </w:p>
    <w:p w14:paraId="794DCA4C" w14:textId="77777777" w:rsidR="00031BEA" w:rsidRPr="00F37DFF" w:rsidRDefault="00031BEA" w:rsidP="00F37DFF">
      <w:pPr>
        <w:pStyle w:val="Prrafodelista"/>
        <w:numPr>
          <w:ilvl w:val="0"/>
          <w:numId w:val="18"/>
        </w:numPr>
        <w:spacing w:after="0" w:line="240" w:lineRule="auto"/>
        <w:jc w:val="both"/>
        <w:rPr>
          <w:rFonts w:ascii="Arial" w:eastAsia="Times New Roman" w:hAnsi="Arial" w:cs="Arial"/>
          <w:kern w:val="0"/>
          <w:lang w:val="es-CO" w:eastAsia="es-CO"/>
          <w14:ligatures w14:val="none"/>
        </w:rPr>
      </w:pPr>
      <w:r w:rsidRPr="00F37DFF">
        <w:rPr>
          <w:rFonts w:ascii="Arial" w:eastAsia="Times New Roman" w:hAnsi="Arial" w:cs="Arial"/>
          <w:i/>
          <w:kern w:val="0"/>
          <w:lang w:val="es-CO" w:eastAsia="es-CO"/>
          <w14:ligatures w14:val="none"/>
        </w:rPr>
        <w:t>Dimensión 4 – Violencias basadas en género y economía del cuidado</w:t>
      </w:r>
      <w:r w:rsidRPr="00F37DFF">
        <w:rPr>
          <w:rFonts w:ascii="Arial" w:eastAsia="Times New Roman" w:hAnsi="Arial" w:cs="Arial"/>
          <w:kern w:val="0"/>
          <w:lang w:val="es-CO" w:eastAsia="es-CO"/>
          <w14:ligatures w14:val="none"/>
        </w:rPr>
        <w:t>: los puntajes &gt; 4,0 pasaron de 54% (13/24) a 65% (17/26), reflejando avance gradual; para consolidarlo, vale la pena continuar desmontando estereotipos de género que asocian las habilidades y empleos verdes principalmente a mujeres, debido a la creencia de una mayor “cercanía” con roles de cuidado.</w:t>
      </w:r>
    </w:p>
    <w:p w14:paraId="3856BAA6" w14:textId="77777777" w:rsidR="00031BEA" w:rsidRPr="00F37DFF" w:rsidRDefault="00031BEA" w:rsidP="00F37DFF">
      <w:pPr>
        <w:pStyle w:val="Prrafodelista"/>
        <w:spacing w:after="0" w:line="240" w:lineRule="auto"/>
        <w:jc w:val="both"/>
        <w:rPr>
          <w:rFonts w:ascii="Arial" w:eastAsia="Times New Roman" w:hAnsi="Arial" w:cs="Arial"/>
          <w:kern w:val="0"/>
          <w:lang w:val="es-CO" w:eastAsia="es-CO"/>
          <w14:ligatures w14:val="none"/>
        </w:rPr>
      </w:pPr>
    </w:p>
    <w:p w14:paraId="724341A7" w14:textId="77777777" w:rsidR="00031BEA" w:rsidRPr="00F37DFF" w:rsidRDefault="00031BEA" w:rsidP="00F37DFF">
      <w:pPr>
        <w:pStyle w:val="Prrafodelista"/>
        <w:numPr>
          <w:ilvl w:val="0"/>
          <w:numId w:val="18"/>
        </w:numPr>
        <w:spacing w:after="0" w:line="240" w:lineRule="auto"/>
        <w:jc w:val="both"/>
        <w:rPr>
          <w:rFonts w:ascii="Arial" w:eastAsia="Times New Roman" w:hAnsi="Arial" w:cs="Arial"/>
          <w:kern w:val="0"/>
          <w:lang w:val="es-CO" w:eastAsia="es-CO"/>
          <w14:ligatures w14:val="none"/>
        </w:rPr>
      </w:pPr>
      <w:r w:rsidRPr="00F37DFF">
        <w:rPr>
          <w:rFonts w:ascii="Arial" w:eastAsia="Times New Roman" w:hAnsi="Arial" w:cs="Arial"/>
          <w:i/>
          <w:kern w:val="0"/>
          <w:lang w:val="es-CO" w:eastAsia="es-CO"/>
          <w14:ligatures w14:val="none"/>
        </w:rPr>
        <w:t>Dimensión 5 – Relaciones de poder y privilegios sociales</w:t>
      </w:r>
      <w:r w:rsidRPr="00F37DFF">
        <w:rPr>
          <w:rFonts w:ascii="Arial" w:eastAsia="Times New Roman" w:hAnsi="Arial" w:cs="Arial"/>
          <w:kern w:val="0"/>
          <w:lang w:val="es-CO" w:eastAsia="es-CO"/>
          <w14:ligatures w14:val="none"/>
        </w:rPr>
        <w:t>: se evidencia un salto sustantivo de 42% (10/24) a 81% (21/26) en puntajes &gt; 4,0; para afianzar este logro, puede profundizarse en ejercicios que aterricen el concepto de privilegio social a situaciones cotidianas, dado que un grupo pequeño aún no lo reconoce plenamente.</w:t>
      </w:r>
    </w:p>
    <w:p w14:paraId="193A8B39" w14:textId="77777777" w:rsidR="00031BEA" w:rsidRPr="00F37DFF" w:rsidRDefault="00031BEA" w:rsidP="00F37DFF">
      <w:pPr>
        <w:pStyle w:val="Prrafodelista"/>
        <w:spacing w:after="0" w:line="240" w:lineRule="auto"/>
        <w:jc w:val="both"/>
        <w:rPr>
          <w:rFonts w:ascii="Arial" w:eastAsia="Times New Roman" w:hAnsi="Arial" w:cs="Arial"/>
          <w:kern w:val="0"/>
          <w:lang w:val="es-CO" w:eastAsia="es-CO"/>
          <w14:ligatures w14:val="none"/>
        </w:rPr>
      </w:pPr>
    </w:p>
    <w:p w14:paraId="75FBBE61" w14:textId="0F441DF0" w:rsidR="00031BEA" w:rsidRPr="00F37DFF" w:rsidRDefault="00031BEA" w:rsidP="00F37DFF">
      <w:pPr>
        <w:pStyle w:val="Prrafodelista"/>
        <w:numPr>
          <w:ilvl w:val="0"/>
          <w:numId w:val="18"/>
        </w:numPr>
        <w:spacing w:after="0" w:line="240" w:lineRule="auto"/>
        <w:jc w:val="both"/>
        <w:rPr>
          <w:rFonts w:ascii="Arial" w:eastAsia="Times New Roman" w:hAnsi="Arial" w:cs="Arial"/>
          <w:kern w:val="0"/>
          <w:lang w:val="es-CO" w:eastAsia="es-CO"/>
          <w14:ligatures w14:val="none"/>
        </w:rPr>
      </w:pPr>
      <w:r w:rsidRPr="00F37DFF">
        <w:rPr>
          <w:rFonts w:ascii="Arial" w:eastAsia="Times New Roman" w:hAnsi="Arial" w:cs="Arial"/>
          <w:i/>
          <w:kern w:val="0"/>
          <w:lang w:val="es-CO" w:eastAsia="es-CO"/>
          <w14:ligatures w14:val="none"/>
        </w:rPr>
        <w:t>Dimensión 6 – Enfoque diferencial y educación inclusiva</w:t>
      </w:r>
      <w:r w:rsidRPr="00F37DFF">
        <w:rPr>
          <w:rFonts w:ascii="Arial" w:eastAsia="Times New Roman" w:hAnsi="Arial" w:cs="Arial"/>
          <w:kern w:val="0"/>
          <w:lang w:val="es-CO" w:eastAsia="es-CO"/>
          <w14:ligatures w14:val="none"/>
        </w:rPr>
        <w:t>: el avance es incipiente, de 0% (0/24) a 4% (1/26) en puntajes &gt; 4,0; resulta clave recalcar el alcance universal y preventivo de la educación inclusiva y del enfoque diferencial, ya que persiste la percepción de que solo aplican en contextos de alta vulnerabilidad, pese a una valoración general de la diversidad y la inclusión.</w:t>
      </w:r>
    </w:p>
    <w:p w14:paraId="1DAED589" w14:textId="77777777" w:rsidR="0099348E" w:rsidRPr="00F37DFF" w:rsidRDefault="0099348E" w:rsidP="00F37DFF">
      <w:pPr>
        <w:pStyle w:val="Prrafodelista"/>
        <w:spacing w:after="0" w:line="240" w:lineRule="auto"/>
        <w:rPr>
          <w:rFonts w:ascii="Arial" w:eastAsia="Times New Roman" w:hAnsi="Arial" w:cs="Arial"/>
          <w:kern w:val="0"/>
          <w:lang w:val="es-CO" w:eastAsia="es-CO"/>
          <w14:ligatures w14:val="none"/>
        </w:rPr>
      </w:pPr>
    </w:p>
    <w:p w14:paraId="433D31DD" w14:textId="77777777" w:rsidR="0099348E" w:rsidRPr="00F37DFF" w:rsidRDefault="0099348E" w:rsidP="00F37DFF">
      <w:pPr>
        <w:pStyle w:val="Prrafodelista"/>
        <w:spacing w:after="0" w:line="240" w:lineRule="auto"/>
        <w:jc w:val="both"/>
        <w:rPr>
          <w:rFonts w:ascii="Arial" w:eastAsia="Times New Roman" w:hAnsi="Arial" w:cs="Arial"/>
          <w:kern w:val="0"/>
          <w:lang w:val="es-CO" w:eastAsia="es-CO"/>
          <w14:ligatures w14:val="none"/>
        </w:rPr>
      </w:pPr>
    </w:p>
    <w:p w14:paraId="55C383AD" w14:textId="77777777" w:rsidR="00031BEA" w:rsidRPr="00F37DFF" w:rsidRDefault="00031BEA" w:rsidP="00F37DFF">
      <w:pPr>
        <w:spacing w:after="0" w:line="240" w:lineRule="auto"/>
        <w:jc w:val="both"/>
        <w:rPr>
          <w:rFonts w:ascii="Arial" w:eastAsia="Times New Roman" w:hAnsi="Arial" w:cs="Arial"/>
          <w:kern w:val="0"/>
          <w:lang w:val="es-CO" w:eastAsia="es-CO"/>
          <w14:ligatures w14:val="none"/>
        </w:rPr>
      </w:pPr>
      <w:r w:rsidRPr="00F37DFF">
        <w:rPr>
          <w:rFonts w:ascii="Arial" w:eastAsia="Times New Roman" w:hAnsi="Arial" w:cs="Arial"/>
          <w:kern w:val="0"/>
          <w:lang w:val="es-CO" w:eastAsia="es-CO"/>
          <w14:ligatures w14:val="none"/>
        </w:rPr>
        <w:t>A partir de los anteriores resultados, se puede afirmar que la capacitación realizada desde Fundación PLAN fortaleció de manera significativa los conocimientos del personal de Colombia Incluyente sobre igualdad de género y educación inclusiva—con mayores avances en conceptos básicos, normas/masculinidades y relaciones de poder, progresos moderados en la articulación género–sostenibilidad–cambio climático y en violencias/economía del cuidado, y un avance incipiente en enfoque diferencial e inclusión. En términos técnicos, se recomienda ajustar la secuencia y profundidad de contenidos (sexo vs. género, afectaciones diferenciadas y liderazgo compartido), incorporar estudios de caso y tareas aplicadas al contexto, reforzar herramientas de educación inclusiva (ajustes razonables, evaluación diversificada y accesibilidad) y robustecer la gestión pedagógica para convertir el aprendizaje en prácticas sostenibles e inclusivas. Adicionalmente, se identificó una oportunidad de mejora en M&amp;E: hubo dificultades para que las personas participantes diligenciaran el post test dentro de la ventana de una semana posterior a la formación, lo que pudo afectar el recuerdo y, por ende, la medición, de este modo, se recomienda garantizar la aplicación de las encuestas post test en la última sesión formativa planificada para el cierre y/o aplicar de manera asistida las encuestas a cada persona participante.</w:t>
      </w:r>
    </w:p>
    <w:p w14:paraId="489F682D" w14:textId="77777777" w:rsidR="00031BEA" w:rsidRPr="00F37DFF" w:rsidRDefault="00031BEA" w:rsidP="00F37DFF">
      <w:pPr>
        <w:spacing w:after="0" w:line="240" w:lineRule="auto"/>
        <w:jc w:val="both"/>
        <w:rPr>
          <w:rFonts w:ascii="Arial" w:eastAsia="Times New Roman" w:hAnsi="Arial" w:cs="Arial"/>
          <w:kern w:val="0"/>
          <w:lang w:val="es-CO" w:eastAsia="es-CO"/>
          <w14:ligatures w14:val="none"/>
        </w:rPr>
      </w:pPr>
    </w:p>
    <w:p w14:paraId="266C6881" w14:textId="77777777" w:rsidR="00031BEA" w:rsidRPr="00F37DFF" w:rsidRDefault="00031BEA" w:rsidP="00F37DFF">
      <w:pPr>
        <w:spacing w:after="0" w:line="240" w:lineRule="auto"/>
        <w:jc w:val="both"/>
        <w:rPr>
          <w:rFonts w:ascii="Arial" w:hAnsi="Arial" w:cs="Arial"/>
          <w:b/>
          <w:bCs/>
          <w:lang w:val="es-CO"/>
        </w:rPr>
      </w:pPr>
      <w:r w:rsidRPr="00F37DFF">
        <w:rPr>
          <w:rFonts w:ascii="Arial" w:hAnsi="Arial" w:cs="Arial"/>
          <w:b/>
          <w:bCs/>
          <w:lang w:val="es-CO"/>
        </w:rPr>
        <w:t xml:space="preserve"># de personal de Colombia Incluyente que están equipados con habilidades y conocimientos pedagógicos para brindar capacitación en habilidades verdes. </w:t>
      </w:r>
    </w:p>
    <w:p w14:paraId="23EB0481" w14:textId="77777777" w:rsidR="00F37DFF" w:rsidRDefault="00F37DFF" w:rsidP="00F37DFF">
      <w:pPr>
        <w:spacing w:after="0" w:line="240" w:lineRule="auto"/>
        <w:jc w:val="both"/>
        <w:rPr>
          <w:rFonts w:ascii="Arial" w:hAnsi="Arial" w:cs="Arial"/>
          <w:bCs/>
          <w:lang w:val="es-CO"/>
        </w:rPr>
      </w:pPr>
    </w:p>
    <w:p w14:paraId="27F1F4C2" w14:textId="29D678F4" w:rsidR="00031BEA" w:rsidRPr="00F37DFF" w:rsidRDefault="00031BEA" w:rsidP="00F37DFF">
      <w:pPr>
        <w:spacing w:after="0" w:line="240" w:lineRule="auto"/>
        <w:jc w:val="both"/>
        <w:rPr>
          <w:rFonts w:ascii="Arial" w:hAnsi="Arial" w:cs="Arial"/>
          <w:bCs/>
          <w:lang w:val="es-CO"/>
        </w:rPr>
      </w:pPr>
      <w:r w:rsidRPr="00F37DFF">
        <w:rPr>
          <w:rFonts w:ascii="Arial" w:hAnsi="Arial" w:cs="Arial"/>
          <w:bCs/>
          <w:lang w:val="es-CO"/>
        </w:rPr>
        <w:t xml:space="preserve">Este indicador se configuró a partir del abordaje de las Masterclass sobre Educación Ambiental con personal de la Fundación Colombia Incluyente, para ello se diseñó un formulario de salida aplicado al final de las jornadas realizadas con el fin de dar cuenta de su utilidad para el equipamiento de habilidades y conocimientos pedagógicos para brindar capacitación en habilidades verdes por medio de los programas formativos de Colombia Incluyente. Los criterios para vincular cada participante en la medición del indicador parte de la asistencia al menos a una de las dos sesiones de Masterclass realizadas y la respuesta afirmativa en al menos 6 de las 8 preguntas clave abordadas en el formulario de salida. </w:t>
      </w:r>
    </w:p>
    <w:p w14:paraId="6C60797E" w14:textId="77777777" w:rsidR="00F37DFF" w:rsidRDefault="00F37DFF" w:rsidP="00F37DFF">
      <w:pPr>
        <w:spacing w:after="0" w:line="240" w:lineRule="auto"/>
        <w:jc w:val="both"/>
        <w:rPr>
          <w:rFonts w:ascii="Arial" w:hAnsi="Arial" w:cs="Arial"/>
          <w:bCs/>
          <w:lang w:val="es-CO"/>
        </w:rPr>
      </w:pPr>
    </w:p>
    <w:p w14:paraId="08476C6E" w14:textId="0A1896DE" w:rsidR="00031BEA" w:rsidRPr="00F37DFF" w:rsidRDefault="00031BEA" w:rsidP="00F37DFF">
      <w:pPr>
        <w:spacing w:after="0" w:line="240" w:lineRule="auto"/>
        <w:jc w:val="both"/>
        <w:rPr>
          <w:rFonts w:ascii="Arial" w:hAnsi="Arial" w:cs="Arial"/>
          <w:bCs/>
          <w:lang w:val="es-CO"/>
        </w:rPr>
      </w:pPr>
      <w:r w:rsidRPr="00F37DFF">
        <w:rPr>
          <w:rFonts w:ascii="Arial" w:hAnsi="Arial" w:cs="Arial"/>
          <w:bCs/>
          <w:lang w:val="es-CO"/>
        </w:rPr>
        <w:t>Teniendo en cuenta estas consideraciones, se obtuvieron los siguientes resultados:</w:t>
      </w:r>
    </w:p>
    <w:p w14:paraId="3717630C" w14:textId="77777777" w:rsidR="00031BEA" w:rsidRPr="00F37DFF" w:rsidRDefault="00031BEA" w:rsidP="00F37DFF">
      <w:pPr>
        <w:pStyle w:val="Prrafodelista"/>
        <w:numPr>
          <w:ilvl w:val="0"/>
          <w:numId w:val="19"/>
        </w:numPr>
        <w:spacing w:after="0" w:line="240" w:lineRule="auto"/>
        <w:jc w:val="both"/>
        <w:rPr>
          <w:rFonts w:ascii="Arial" w:hAnsi="Arial" w:cs="Arial"/>
          <w:bCs/>
          <w:lang w:val="es-CO"/>
        </w:rPr>
      </w:pPr>
      <w:r w:rsidRPr="00F37DFF">
        <w:rPr>
          <w:rFonts w:ascii="Arial" w:hAnsi="Arial" w:cs="Arial"/>
          <w:bCs/>
          <w:lang w:val="es-CO"/>
        </w:rPr>
        <w:t>De las 48 (28 mujeres y 20 hombres) personas funcionarias de Colombia Incluyente que participaron en al menos una sesión de la Masterclass sobre Educación Ambiental, sólo 31 participantes diligenciaron el Formulario de salida. De estas 31 personas que participaron en el diligenciamiento del formulario de salida, hay 20 mujeres y 11 hombres, el rango de edad oscila entre los 25 a los 69 años de edad.</w:t>
      </w:r>
    </w:p>
    <w:p w14:paraId="173F87D9" w14:textId="77777777" w:rsidR="00031BEA" w:rsidRPr="00F37DFF" w:rsidRDefault="00031BEA" w:rsidP="00F37DFF">
      <w:pPr>
        <w:pStyle w:val="Prrafodelista"/>
        <w:spacing w:after="0" w:line="240" w:lineRule="auto"/>
        <w:jc w:val="both"/>
        <w:rPr>
          <w:rFonts w:ascii="Arial" w:hAnsi="Arial" w:cs="Arial"/>
          <w:bCs/>
          <w:lang w:val="es-CO"/>
        </w:rPr>
      </w:pPr>
    </w:p>
    <w:p w14:paraId="7B4B440E" w14:textId="77777777" w:rsidR="00031BEA" w:rsidRPr="00F37DFF" w:rsidRDefault="00031BEA" w:rsidP="00F37DFF">
      <w:pPr>
        <w:pStyle w:val="Prrafodelista"/>
        <w:numPr>
          <w:ilvl w:val="0"/>
          <w:numId w:val="19"/>
        </w:numPr>
        <w:spacing w:after="0" w:line="240" w:lineRule="auto"/>
        <w:jc w:val="both"/>
        <w:rPr>
          <w:rFonts w:ascii="Arial" w:hAnsi="Arial" w:cs="Arial"/>
          <w:bCs/>
          <w:lang w:val="es-CO"/>
        </w:rPr>
      </w:pPr>
      <w:r w:rsidRPr="00F37DFF">
        <w:rPr>
          <w:rFonts w:ascii="Arial" w:hAnsi="Arial" w:cs="Arial"/>
          <w:bCs/>
          <w:lang w:val="es-CO"/>
        </w:rPr>
        <w:t>De las 31 personas que participaron en la Masterclass y diligenciaron el formulario de salida, 25 (80,6%) respondieron afirmativamente a la mayoría de los ítems clave, evidenciando apropiación de los contenidos. Las 6 personas restantes (19,4%), aunque reportaron respuestas positivas en buena parte del instrumento, señalaron no sentirse plenamente preparadas para facilitar procesos formativos en habilidades verdes con otros públicos (jóvenes, comunidades, etc.). Los comentarios cualitativos aportan matices sobre esta brecha entre comprensión y transferencia pedagógica: “Hace falta mucha formación para que el aprendizaje sea aplicado con éxito”; “Al 100% no, pero me llevo el conocimiento y puedo iniciar con los estudiantes, porque tengo claro el objetivo”; y “Considero necesario más análisis de la información para apropiarme más de la temática y así poder trabajarla con los estudiantes”. Estos hallazgos sugieren fortalecer acciones de consolidación —p. ej., microtutorías, guías de aplicación paso a paso y acompañamiento en la primera réplica— para convertir el conocimiento adquirido en capacidad efectiva de facilitación.</w:t>
      </w:r>
    </w:p>
    <w:p w14:paraId="117EBE15" w14:textId="77777777" w:rsidR="00031BEA" w:rsidRPr="00F37DFF" w:rsidRDefault="00031BEA" w:rsidP="00F37DFF">
      <w:pPr>
        <w:pStyle w:val="Prrafodelista"/>
        <w:spacing w:after="0" w:line="240" w:lineRule="auto"/>
        <w:rPr>
          <w:rFonts w:ascii="Arial" w:hAnsi="Arial" w:cs="Arial"/>
          <w:bCs/>
          <w:lang w:val="es-CO"/>
        </w:rPr>
      </w:pPr>
    </w:p>
    <w:p w14:paraId="464EDBCF" w14:textId="77777777" w:rsidR="00031BEA" w:rsidRPr="00F37DFF" w:rsidRDefault="00031BEA" w:rsidP="00F37DFF">
      <w:pPr>
        <w:pStyle w:val="Prrafodelista"/>
        <w:numPr>
          <w:ilvl w:val="0"/>
          <w:numId w:val="19"/>
        </w:numPr>
        <w:spacing w:after="0" w:line="240" w:lineRule="auto"/>
        <w:jc w:val="both"/>
        <w:rPr>
          <w:rFonts w:ascii="Arial" w:hAnsi="Arial" w:cs="Arial"/>
          <w:bCs/>
          <w:lang w:val="es-CO"/>
        </w:rPr>
      </w:pPr>
      <w:r w:rsidRPr="00F37DFF">
        <w:rPr>
          <w:rFonts w:ascii="Arial" w:hAnsi="Arial" w:cs="Arial"/>
          <w:bCs/>
          <w:lang w:val="es-CO"/>
        </w:rPr>
        <w:t xml:space="preserve">El 100% de las personas que participaron en la Masterclass y completaron el formulario de salida manifestó que la capacitación les brindó herramientas concretas para replicar el conocimiento con sus estudiantes y comunidades. Las respuestas destacan la utilidad práctica y la calidad metodológica de los contenidos—descritos como innovadores, claros y de actualidad—y señalan recursos listos para usar que facilitan la implementación inmediata: checklists de inclusión y salvaguardas, rúbricas sencillas para evidencias. Asimismo, se reportan ideas aplicables para incentivar competencias ambientales específicas, innovar procesos escolares orientados al desarrollo sostenible y replicar lo aprendido en proyectos sociales. </w:t>
      </w:r>
    </w:p>
    <w:p w14:paraId="5A53662B" w14:textId="77777777" w:rsidR="00031BEA" w:rsidRPr="00F37DFF" w:rsidRDefault="00031BEA" w:rsidP="00F37DFF">
      <w:pPr>
        <w:pStyle w:val="Prrafodelista"/>
        <w:spacing w:after="0" w:line="240" w:lineRule="auto"/>
        <w:jc w:val="both"/>
        <w:rPr>
          <w:rFonts w:ascii="Arial" w:hAnsi="Arial" w:cs="Arial"/>
          <w:bCs/>
          <w:lang w:val="es-CO"/>
        </w:rPr>
      </w:pPr>
    </w:p>
    <w:p w14:paraId="4C8374E2" w14:textId="77777777" w:rsidR="00031BEA" w:rsidRPr="00F37DFF" w:rsidRDefault="00031BEA" w:rsidP="00F37DFF">
      <w:pPr>
        <w:pStyle w:val="Prrafodelista"/>
        <w:numPr>
          <w:ilvl w:val="0"/>
          <w:numId w:val="19"/>
        </w:numPr>
        <w:spacing w:after="0" w:line="240" w:lineRule="auto"/>
        <w:jc w:val="both"/>
        <w:rPr>
          <w:rFonts w:ascii="Arial" w:hAnsi="Arial" w:cs="Arial"/>
          <w:bCs/>
          <w:lang w:val="es-CO"/>
        </w:rPr>
      </w:pPr>
      <w:r w:rsidRPr="00F37DFF">
        <w:rPr>
          <w:rFonts w:ascii="Arial" w:hAnsi="Arial" w:cs="Arial"/>
          <w:bCs/>
          <w:lang w:val="es-CO"/>
        </w:rPr>
        <w:t>El 100% de las personas afirmó haber adquirido conocimientos nuevos en sostenibilidad, medio ambiente y cambio climático. Los aprendizajes se concentraron en cinco ámbitos: (i) marcos y políticas: Green Deal/Pacto Verde, normativa y estándares internacionales, planes de acción y referencias comparadas (p. ej., España); (ii) conceptos y procesos ambientales: cambio climático y efecto invernadero, huella de carbono, diferenciación entre mitigación y adaptación, análisis de riesgo climático en territorio, y economía circular aplicada (segregación, reúso, compostaje y compras sostenibles); (iii) empleos, negocios y competencias verdes: identificación de empleos y negocios verdes, y oportunidades locales (p. ej., reconocimiento de empresas de economía verde en Barranquilla); (iv) metodologías y educación: modelos para articular ciencias ambientales con otras áreas, educación basada en la naturaleza, diseño intencional de actividades orientadas a competencias, y herramientas pedagógicas transferibles; y (v) enfoques transversales: conexión entre género y oportunidades de la economía verde, y posibilidades de alianzas estratégicas. En síntesis, la masterclass no solo actualizó contenidos clave, sino que amplió el repertorio pedagógico para su aplicación en aula y proyectos sociales, con el reto de seguir profundizando y contextualizando la información para facilitar su apropiación plena en cada entorno educativo.</w:t>
      </w:r>
    </w:p>
    <w:p w14:paraId="6A27E634" w14:textId="77777777" w:rsidR="00031BEA" w:rsidRPr="00F37DFF" w:rsidRDefault="00031BEA" w:rsidP="00F37DFF">
      <w:pPr>
        <w:pStyle w:val="Prrafodelista"/>
        <w:spacing w:after="0" w:line="240" w:lineRule="auto"/>
        <w:jc w:val="both"/>
        <w:rPr>
          <w:rFonts w:ascii="Arial" w:hAnsi="Arial" w:cs="Arial"/>
          <w:bCs/>
          <w:lang w:val="es-CO"/>
        </w:rPr>
      </w:pPr>
    </w:p>
    <w:p w14:paraId="17B74C82" w14:textId="77777777" w:rsidR="00031BEA" w:rsidRDefault="00031BEA" w:rsidP="00F37DFF">
      <w:pPr>
        <w:pStyle w:val="Prrafodelista"/>
        <w:numPr>
          <w:ilvl w:val="0"/>
          <w:numId w:val="19"/>
        </w:numPr>
        <w:spacing w:after="0" w:line="240" w:lineRule="auto"/>
        <w:jc w:val="both"/>
        <w:rPr>
          <w:rFonts w:ascii="Arial" w:hAnsi="Arial" w:cs="Arial"/>
          <w:bCs/>
          <w:lang w:val="es-CO"/>
        </w:rPr>
      </w:pPr>
      <w:r w:rsidRPr="00F37DFF">
        <w:rPr>
          <w:rFonts w:ascii="Arial" w:hAnsi="Arial" w:cs="Arial"/>
          <w:bCs/>
          <w:lang w:val="es-CO"/>
        </w:rPr>
        <w:t>Con la salvedad de algunas respuestas marcadas como N/A (No Aplica), la gran mayoría de las personas indicó que los conocimientos adquiridos fueron pertinentes y útiles para su trabajo en la Fundación Colombia Incluyente. En términos aplicados, destacaron que la capacitación aporta insumos directos para: diseñar e implementar proyectos sociales con enfoque de sostenibilidad; fortalecer los PRAE y la gestión ambiental institucional desde áreas como Ciencias Naturales; operativizar la economía circular (reciclaje, reutilización) en contextos educativos y comunitarios; y vincular la formación con la empleabilidad verde, identificando competencias requeridas y oportunidades locales. Asimismo, señalaron valor en herramientas listas para usar (p. ej., rúbricas, checklists de inclusión y salvaguardas, formatos para línea base y metas, y tableros de seguimiento), útiles para pasar de la sensibilización a cambios de práctica con evidencia. Varios comentarios resaltaron que estos contenidos enriquecen el currículo de estudiantes, fortalecen el liderazgo ambiental y alinean procesos formativos con objetivos de desarrollo sostenible y enfoque de género. En síntesis, los aprendizajes se perciben como sumamente útiles para visualizar, planificar e innovar líneas de trabajo institucional y de aula, con alto potencial de réplica en estudiantes y comunidades.</w:t>
      </w:r>
    </w:p>
    <w:p w14:paraId="660D6D86" w14:textId="77777777" w:rsidR="0090654F" w:rsidRPr="00F37DFF" w:rsidRDefault="0090654F" w:rsidP="0090654F">
      <w:pPr>
        <w:pStyle w:val="Prrafodelista"/>
        <w:spacing w:after="0" w:line="240" w:lineRule="auto"/>
        <w:jc w:val="both"/>
        <w:rPr>
          <w:rFonts w:ascii="Arial" w:hAnsi="Arial" w:cs="Arial"/>
          <w:bCs/>
          <w:lang w:val="es-CO"/>
        </w:rPr>
      </w:pPr>
    </w:p>
    <w:p w14:paraId="6DFED51D" w14:textId="77777777" w:rsidR="00031BEA" w:rsidRPr="00F37DFF" w:rsidRDefault="00031BEA" w:rsidP="00F37DFF">
      <w:pPr>
        <w:spacing w:after="0" w:line="240" w:lineRule="auto"/>
        <w:jc w:val="both"/>
        <w:rPr>
          <w:rFonts w:ascii="Arial" w:hAnsi="Arial" w:cs="Arial"/>
          <w:bCs/>
          <w:lang w:val="es-CO"/>
        </w:rPr>
      </w:pPr>
      <w:r w:rsidRPr="00F37DFF">
        <w:rPr>
          <w:rFonts w:ascii="Arial" w:hAnsi="Arial" w:cs="Arial"/>
          <w:bCs/>
          <w:lang w:val="es-CO"/>
        </w:rPr>
        <w:t>Con estos resultados, es posible destacar que la Masterclass equipó a la mayoría del personal con conocimientos y herramientas pedagógicas para replicar formación en habilidades verdes—con especial valoración de recursos listos para usar (rúbricas, checklists de inclusión y salvaguarda) y una actualización sustantiva en marcos, conceptos y metodologías. Al mismo tiempo, afloran brechas de transferencia didáctica: una parte del equipo no se siente plenamente preparada para facilitar procesos con otros públicos, lo que sugiere que el paso de la comprensión conceptual a la facilitación efectiva requiere un tramo adicional de consolidación.</w:t>
      </w:r>
    </w:p>
    <w:p w14:paraId="6442BB16" w14:textId="2FC19B44" w:rsidR="00031BEA" w:rsidRPr="00F37DFF" w:rsidRDefault="00031BEA" w:rsidP="00F37DFF">
      <w:pPr>
        <w:spacing w:after="0" w:line="240" w:lineRule="auto"/>
        <w:jc w:val="both"/>
        <w:rPr>
          <w:rFonts w:ascii="Arial" w:hAnsi="Arial" w:cs="Arial"/>
          <w:bCs/>
          <w:lang w:val="es-CO"/>
        </w:rPr>
      </w:pPr>
      <w:r w:rsidRPr="00F37DFF">
        <w:rPr>
          <w:rFonts w:ascii="Arial" w:hAnsi="Arial" w:cs="Arial"/>
          <w:bCs/>
          <w:lang w:val="es-CO"/>
        </w:rPr>
        <w:t>Para que la Fundación Colombia Incluyente potencie sus programas formativos, se recomienda institucionalizar una ruta de consolidación para la réplica que incluya tutorías, guías paso a paso, planeaciones modelo (sesiones, rúbricas, evidencias), cofacilitación en la primera réplica y una comunidad de aprendizaje con retroalimentación entre pares; además, contextualizar ejemplos y materiales a los territorios y líneas de intervención de la Fundación, alinear los contenidos con competencias verificables (resultados de aprendizaje medibles) y reforzar los enfoques de género e inclusión tanto en la didáctica como en la evaluación. Complementariamente, calendarizar réplicas con metas por equipo/programa y monitorear indicadores de réplica (n.º de sesiones impartidas, personas alcanzadas y evidencias de cambio) permitirá que el aprendizaje se traduzca en prácticas sostenibles y escalables dentro de la institución.</w:t>
      </w:r>
    </w:p>
    <w:p w14:paraId="316E435D" w14:textId="6E1B2172" w:rsidR="0099348E" w:rsidRPr="00BD5B1F" w:rsidRDefault="0099348E" w:rsidP="0099348E">
      <w:pPr>
        <w:spacing w:line="360" w:lineRule="auto"/>
        <w:jc w:val="both"/>
        <w:rPr>
          <w:rFonts w:ascii="Arial" w:hAnsi="Arial" w:cs="Arial"/>
          <w:bCs/>
          <w:lang w:val="es-CO"/>
        </w:rPr>
      </w:pPr>
    </w:p>
    <w:p w14:paraId="291F2FB1" w14:textId="77777777" w:rsidR="00F37DFF" w:rsidRDefault="00F37DFF">
      <w:pPr>
        <w:rPr>
          <w:rFonts w:ascii="Arial" w:hAnsi="Arial" w:cs="Arial"/>
          <w:b/>
          <w:bCs/>
          <w:color w:val="156082" w:themeColor="accent1"/>
        </w:rPr>
      </w:pPr>
      <w:r>
        <w:rPr>
          <w:rFonts w:ascii="Arial" w:hAnsi="Arial" w:cs="Arial"/>
          <w:b/>
          <w:bCs/>
          <w:color w:val="156082" w:themeColor="accent1"/>
        </w:rPr>
        <w:br w:type="page"/>
      </w:r>
    </w:p>
    <w:p w14:paraId="1A526F0A" w14:textId="306EE3A0" w:rsidR="00534D52" w:rsidRPr="00594DAD" w:rsidRDefault="00534D52" w:rsidP="00534D52">
      <w:pPr>
        <w:rPr>
          <w:rFonts w:ascii="Arial" w:hAnsi="Arial" w:cs="Arial"/>
          <w:b/>
          <w:bCs/>
          <w:color w:val="156082" w:themeColor="accent1"/>
          <w:sz w:val="24"/>
          <w:szCs w:val="24"/>
        </w:rPr>
      </w:pPr>
      <w:r w:rsidRPr="00594DAD">
        <w:rPr>
          <w:rFonts w:ascii="Arial" w:hAnsi="Arial" w:cs="Arial"/>
          <w:b/>
          <w:bCs/>
          <w:color w:val="156082" w:themeColor="accent1"/>
          <w:sz w:val="24"/>
          <w:szCs w:val="24"/>
        </w:rPr>
        <w:t>Images attached to the Project Summary for Publication</w:t>
      </w:r>
    </w:p>
    <w:p w14:paraId="660A15E3" w14:textId="71DDF3BD" w:rsidR="002C774B" w:rsidRPr="00815D22" w:rsidRDefault="00815D22" w:rsidP="00534D52">
      <w:pPr>
        <w:rPr>
          <w:rFonts w:ascii="Arial" w:hAnsi="Arial" w:cs="Arial"/>
          <w:lang w:val="es-ES_tradnl"/>
        </w:rPr>
      </w:pPr>
      <w:r w:rsidRPr="00F37DFF">
        <w:rPr>
          <w:rFonts w:ascii="Arial" w:hAnsi="Arial" w:cs="Arial"/>
          <w:noProof/>
        </w:rPr>
        <mc:AlternateContent>
          <mc:Choice Requires="wps">
            <w:drawing>
              <wp:inline distT="0" distB="0" distL="0" distR="0" wp14:anchorId="13C30C19" wp14:editId="6B8935BC">
                <wp:extent cx="2717260" cy="2428950"/>
                <wp:effectExtent l="19050" t="19050" r="26035" b="28575"/>
                <wp:docPr id="915470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260" cy="2428950"/>
                        </a:xfrm>
                        <a:prstGeom prst="rect">
                          <a:avLst/>
                        </a:prstGeom>
                        <a:solidFill>
                          <a:srgbClr val="FFFFFF"/>
                        </a:solidFill>
                        <a:ln w="28575">
                          <a:solidFill>
                            <a:schemeClr val="accent2"/>
                          </a:solidFill>
                          <a:miter lim="800000"/>
                          <a:headEnd/>
                          <a:tailEnd/>
                        </a:ln>
                      </wps:spPr>
                      <wps:txbx>
                        <w:txbxContent>
                          <w:p w14:paraId="046D5153" w14:textId="77777777" w:rsidR="00815D22" w:rsidRDefault="00815D22" w:rsidP="00815D22">
                            <w:pPr>
                              <w:rPr>
                                <w:lang w:val="es-ES_tradnl"/>
                              </w:rPr>
                            </w:pPr>
                            <w:r w:rsidRPr="00BD5B1F">
                              <w:rPr>
                                <w:rFonts w:ascii="Arial" w:hAnsi="Arial" w:cs="Arial"/>
                                <w:bCs/>
                                <w:noProof/>
                                <w:sz w:val="16"/>
                                <w:szCs w:val="16"/>
                                <w:lang w:val="es-CO"/>
                              </w:rPr>
                              <w:drawing>
                                <wp:inline distT="0" distB="0" distL="0" distR="0" wp14:anchorId="5ECA225B" wp14:editId="0B94E849">
                                  <wp:extent cx="2434689" cy="1622492"/>
                                  <wp:effectExtent l="0" t="0" r="3810" b="0"/>
                                  <wp:docPr id="914549124" name="Imagen 42">
                                    <a:extLst xmlns:a="http://schemas.openxmlformats.org/drawingml/2006/main">
                                      <a:ext uri="{FF2B5EF4-FFF2-40B4-BE49-F238E27FC236}">
                                        <a16:creationId xmlns:a16="http://schemas.microsoft.com/office/drawing/2014/main" id="{47B63F5D-4D6B-769B-17E7-7AFB249618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2">
                                            <a:extLst>
                                              <a:ext uri="{FF2B5EF4-FFF2-40B4-BE49-F238E27FC236}">
                                                <a16:creationId xmlns:a16="http://schemas.microsoft.com/office/drawing/2014/main" id="{47B63F5D-4D6B-769B-17E7-7AFB2496181B}"/>
                                              </a:ext>
                                            </a:extLst>
                                          </pic:cNvPr>
                                          <pic:cNvPicPr>
                                            <a:picLocks noChangeAspect="1"/>
                                          </pic:cNvPicPr>
                                        </pic:nvPicPr>
                                        <pic:blipFill>
                                          <a:blip r:embed="rId11"/>
                                          <a:stretch>
                                            <a:fillRect/>
                                          </a:stretch>
                                        </pic:blipFill>
                                        <pic:spPr>
                                          <a:xfrm>
                                            <a:off x="0" y="0"/>
                                            <a:ext cx="2434689" cy="1622492"/>
                                          </a:xfrm>
                                          <a:prstGeom prst="rect">
                                            <a:avLst/>
                                          </a:prstGeom>
                                          <a:ln w="28575">
                                            <a:noFill/>
                                          </a:ln>
                                        </pic:spPr>
                                      </pic:pic>
                                    </a:graphicData>
                                  </a:graphic>
                                </wp:inline>
                              </w:drawing>
                            </w:r>
                          </w:p>
                          <w:p w14:paraId="70D58F0D" w14:textId="77777777" w:rsidR="00815D22" w:rsidRPr="00815D22" w:rsidRDefault="00815D22" w:rsidP="00815D22">
                            <w:pPr>
                              <w:spacing w:after="0" w:line="240" w:lineRule="auto"/>
                              <w:jc w:val="center"/>
                              <w:rPr>
                                <w:rFonts w:ascii="Arial" w:hAnsi="Arial" w:cs="Arial"/>
                                <w:bCs/>
                                <w:sz w:val="16"/>
                                <w:szCs w:val="16"/>
                                <w:lang w:val="es-CO"/>
                              </w:rPr>
                            </w:pPr>
                            <w:r w:rsidRPr="00815D22">
                              <w:rPr>
                                <w:rFonts w:ascii="Arial" w:hAnsi="Arial" w:cs="Arial"/>
                                <w:bCs/>
                                <w:sz w:val="16"/>
                                <w:szCs w:val="16"/>
                                <w:lang w:val="es-CO"/>
                              </w:rPr>
                              <w:t>Taller de Análisis de necesidades y brechas con docentes de Fundación Colombia Incluyente</w:t>
                            </w:r>
                          </w:p>
                          <w:p w14:paraId="4BDDE4E0" w14:textId="77777777" w:rsidR="00815D22" w:rsidRPr="00815D22" w:rsidRDefault="00815D22" w:rsidP="00815D22">
                            <w:pPr>
                              <w:spacing w:after="0" w:line="240" w:lineRule="auto"/>
                              <w:jc w:val="center"/>
                              <w:rPr>
                                <w:rFonts w:ascii="Arial" w:hAnsi="Arial" w:cs="Arial"/>
                                <w:bCs/>
                                <w:sz w:val="16"/>
                                <w:szCs w:val="16"/>
                                <w:lang w:val="es-CO"/>
                              </w:rPr>
                            </w:pPr>
                            <w:r w:rsidRPr="00815D22">
                              <w:rPr>
                                <w:rFonts w:ascii="Arial" w:hAnsi="Arial" w:cs="Arial"/>
                                <w:bCs/>
                                <w:sz w:val="16"/>
                                <w:szCs w:val="16"/>
                                <w:lang w:val="es-CO"/>
                              </w:rPr>
                              <w:t>Barranquilla, abril 2025</w:t>
                            </w:r>
                          </w:p>
                        </w:txbxContent>
                      </wps:txbx>
                      <wps:bodyPr rot="0" vert="horz" wrap="square" lIns="91440" tIns="45720" rIns="91440" bIns="45720" anchor="t" anchorCtr="0">
                        <a:noAutofit/>
                      </wps:bodyPr>
                    </wps:wsp>
                  </a:graphicData>
                </a:graphic>
              </wp:inline>
            </w:drawing>
          </mc:Choice>
          <mc:Fallback>
            <w:pict>
              <v:shapetype w14:anchorId="13C30C19" id="_x0000_t202" coordsize="21600,21600" o:spt="202" path="m,l,21600r21600,l21600,xe">
                <v:stroke joinstyle="miter"/>
                <v:path gradientshapeok="t" o:connecttype="rect"/>
              </v:shapetype>
              <v:shape id="Cuadro de texto 2" o:spid="_x0000_s1026" type="#_x0000_t202" style="width:213.95pt;height:19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CdKGAIAACQEAAAOAAAAZHJzL2Uyb0RvYy54bWysU9tu2zAMfR+wfxD0vjgxkiY16hRdugwD&#10;ugvQ7QNkWY6FyaJGKbGzrx8lp2nW7WmYHgRSpI7Iw6Ob26Ez7KDQa7Aln02mnCkrodZ2V/JvX7dv&#10;Vpz5IGwtDFhV8qPy/Hb9+tVN7wqVQwumVsgIxPqidyVvQ3BFlnnZqk74CThlKdgAdiKQi7usRtET&#10;emeyfDq9ynrA2iFI5T2d3o9Bvk74TaNk+Nw0XgVmSk61hbRj2qu4Z+sbUexQuFbLUxniH6rohLb0&#10;6BnqXgTB9qj/gOq0RPDQhImELoOm0VKlHqib2fRFN4+tcCr1QuR4d6bJ/z9Y+enw6L4gC8NbGGiA&#10;qQnvHkB+98zCphV2p+4QoW+VqOnhWaQs650vTlcj1b7wEaTqP0JNQxb7AAloaLCLrFCfjNBpAMcz&#10;6WoITNJhvpwt8ysKSYrl83x1vUhjyUTxdN2hD+8VdCwaJUeaaoIXhwcfYjmieEqJr3kwut5qY5KD&#10;u2pjkB0EKWCbVurgRZqxrKfnV4vlYqTgN4yoRnVGEVIqG/K/wXQ6kJyN7kq+msY1Cixy987WSWxB&#10;aDPaVLaxJzIjfyOTYagGSoykVlAfiVaEUbb0zchoAX9y1pNkS+5/7AUqzswHS6O5ns3nUePJmS+W&#10;OTl4GakuI8JKgip54Gw0NyH9i0iahTsaYaMTuc+VnGolKSbOT98mav3ST1nPn3v9CwAA//8DAFBL&#10;AwQUAAYACAAAACEAXwW7RtsAAAAFAQAADwAAAGRycy9kb3ducmV2LnhtbEyPwU7DMBBE70j8g7VI&#10;3KhDUqANcaqKgjhwonDhto0XOyJeR7GTpn+P4QKXlUYzmnlbbWbXiYmG0HpWcL3IQBA3XrdsFLy/&#10;PV2tQISIrLHzTApOFGBTn59VWGp/5Fea9tGIVMKhRAU2xr6UMjSWHIaF74mT9+kHhzHJwUg94DGV&#10;u07mWXYrHbacFiz29GCp+dqPTsEHvjxvx+XjaT0YW0xF3AWT7ZS6vJi39yAizfEvDD/4CR3qxHTw&#10;I+sgOgXpkfh7k7fM79YgDgqKVX4Dsq7kf/r6GwAA//8DAFBLAQItABQABgAIAAAAIQC2gziS/gAA&#10;AOEBAAATAAAAAAAAAAAAAAAAAAAAAABbQ29udGVudF9UeXBlc10ueG1sUEsBAi0AFAAGAAgAAAAh&#10;ADj9If/WAAAAlAEAAAsAAAAAAAAAAAAAAAAALwEAAF9yZWxzLy5yZWxzUEsBAi0AFAAGAAgAAAAh&#10;ADe8J0oYAgAAJAQAAA4AAAAAAAAAAAAAAAAALgIAAGRycy9lMm9Eb2MueG1sUEsBAi0AFAAGAAgA&#10;AAAhAF8Fu0bbAAAABQEAAA8AAAAAAAAAAAAAAAAAcgQAAGRycy9kb3ducmV2LnhtbFBLBQYAAAAA&#10;BAAEAPMAAAB6BQAAAAA=&#10;" strokecolor="#e97132 [3205]" strokeweight="2.25pt">
                <v:textbox>
                  <w:txbxContent>
                    <w:p w14:paraId="046D5153" w14:textId="77777777" w:rsidR="00815D22" w:rsidRDefault="00815D22" w:rsidP="00815D22">
                      <w:pPr>
                        <w:rPr>
                          <w:lang w:val="es-ES_tradnl"/>
                        </w:rPr>
                      </w:pPr>
                      <w:r w:rsidRPr="00BD5B1F">
                        <w:rPr>
                          <w:rFonts w:ascii="Arial" w:hAnsi="Arial" w:cs="Arial"/>
                          <w:bCs/>
                          <w:noProof/>
                          <w:sz w:val="16"/>
                          <w:szCs w:val="16"/>
                          <w:lang w:val="es-CO"/>
                        </w:rPr>
                        <w:drawing>
                          <wp:inline distT="0" distB="0" distL="0" distR="0" wp14:anchorId="5ECA225B" wp14:editId="0B94E849">
                            <wp:extent cx="2434689" cy="1622492"/>
                            <wp:effectExtent l="0" t="0" r="3810" b="0"/>
                            <wp:docPr id="914549124" name="Imagen 42">
                              <a:extLst xmlns:a="http://schemas.openxmlformats.org/drawingml/2006/main">
                                <a:ext uri="{FF2B5EF4-FFF2-40B4-BE49-F238E27FC236}">
                                  <a16:creationId xmlns:a16="http://schemas.microsoft.com/office/drawing/2014/main" id="{47B63F5D-4D6B-769B-17E7-7AFB249618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2">
                                      <a:extLst>
                                        <a:ext uri="{FF2B5EF4-FFF2-40B4-BE49-F238E27FC236}">
                                          <a16:creationId xmlns:a16="http://schemas.microsoft.com/office/drawing/2014/main" id="{47B63F5D-4D6B-769B-17E7-7AFB2496181B}"/>
                                        </a:ext>
                                      </a:extLst>
                                    </pic:cNvPr>
                                    <pic:cNvPicPr>
                                      <a:picLocks noChangeAspect="1"/>
                                    </pic:cNvPicPr>
                                  </pic:nvPicPr>
                                  <pic:blipFill>
                                    <a:blip r:embed="rId11"/>
                                    <a:stretch>
                                      <a:fillRect/>
                                    </a:stretch>
                                  </pic:blipFill>
                                  <pic:spPr>
                                    <a:xfrm>
                                      <a:off x="0" y="0"/>
                                      <a:ext cx="2434689" cy="1622492"/>
                                    </a:xfrm>
                                    <a:prstGeom prst="rect">
                                      <a:avLst/>
                                    </a:prstGeom>
                                    <a:ln w="28575">
                                      <a:noFill/>
                                    </a:ln>
                                  </pic:spPr>
                                </pic:pic>
                              </a:graphicData>
                            </a:graphic>
                          </wp:inline>
                        </w:drawing>
                      </w:r>
                    </w:p>
                    <w:p w14:paraId="70D58F0D" w14:textId="77777777" w:rsidR="00815D22" w:rsidRPr="00815D22" w:rsidRDefault="00815D22" w:rsidP="00815D22">
                      <w:pPr>
                        <w:spacing w:after="0" w:line="240" w:lineRule="auto"/>
                        <w:jc w:val="center"/>
                        <w:rPr>
                          <w:rFonts w:ascii="Arial" w:hAnsi="Arial" w:cs="Arial"/>
                          <w:bCs/>
                          <w:sz w:val="16"/>
                          <w:szCs w:val="16"/>
                          <w:lang w:val="es-CO"/>
                        </w:rPr>
                      </w:pPr>
                      <w:r w:rsidRPr="00815D22">
                        <w:rPr>
                          <w:rFonts w:ascii="Arial" w:hAnsi="Arial" w:cs="Arial"/>
                          <w:bCs/>
                          <w:sz w:val="16"/>
                          <w:szCs w:val="16"/>
                          <w:lang w:val="es-CO"/>
                        </w:rPr>
                        <w:t>Taller de Análisis de necesidades y brechas con docentes de Fundación Colombia Incluyente</w:t>
                      </w:r>
                    </w:p>
                    <w:p w14:paraId="4BDDE4E0" w14:textId="77777777" w:rsidR="00815D22" w:rsidRPr="00815D22" w:rsidRDefault="00815D22" w:rsidP="00815D22">
                      <w:pPr>
                        <w:spacing w:after="0" w:line="240" w:lineRule="auto"/>
                        <w:jc w:val="center"/>
                        <w:rPr>
                          <w:rFonts w:ascii="Arial" w:hAnsi="Arial" w:cs="Arial"/>
                          <w:bCs/>
                          <w:sz w:val="16"/>
                          <w:szCs w:val="16"/>
                          <w:lang w:val="es-CO"/>
                        </w:rPr>
                      </w:pPr>
                      <w:r w:rsidRPr="00815D22">
                        <w:rPr>
                          <w:rFonts w:ascii="Arial" w:hAnsi="Arial" w:cs="Arial"/>
                          <w:bCs/>
                          <w:sz w:val="16"/>
                          <w:szCs w:val="16"/>
                          <w:lang w:val="es-CO"/>
                        </w:rPr>
                        <w:t>Barranquilla, abril 2025</w:t>
                      </w:r>
                    </w:p>
                  </w:txbxContent>
                </v:textbox>
                <w10:anchorlock/>
              </v:shape>
            </w:pict>
          </mc:Fallback>
        </mc:AlternateContent>
      </w:r>
      <w:r w:rsidR="00F37DFF" w:rsidRPr="00F37DFF">
        <w:rPr>
          <w:rFonts w:ascii="Arial" w:hAnsi="Arial" w:cs="Arial"/>
          <w:noProof/>
        </w:rPr>
        <mc:AlternateContent>
          <mc:Choice Requires="wps">
            <w:drawing>
              <wp:inline distT="0" distB="0" distL="0" distR="0" wp14:anchorId="5DF1FAB3" wp14:editId="1372F302">
                <wp:extent cx="2717260" cy="2435755"/>
                <wp:effectExtent l="19050" t="19050" r="26035" b="2222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260" cy="2435755"/>
                        </a:xfrm>
                        <a:prstGeom prst="rect">
                          <a:avLst/>
                        </a:prstGeom>
                        <a:solidFill>
                          <a:srgbClr val="FFFFFF"/>
                        </a:solidFill>
                        <a:ln w="28575">
                          <a:solidFill>
                            <a:schemeClr val="accent2"/>
                          </a:solidFill>
                          <a:miter lim="800000"/>
                          <a:headEnd/>
                          <a:tailEnd/>
                        </a:ln>
                      </wps:spPr>
                      <wps:txbx>
                        <w:txbxContent>
                          <w:p w14:paraId="7C228054" w14:textId="1685374B" w:rsidR="00F37DFF" w:rsidRDefault="00815D22" w:rsidP="00815D22">
                            <w:pPr>
                              <w:jc w:val="center"/>
                              <w:rPr>
                                <w:lang w:val="es-ES_tradnl"/>
                              </w:rPr>
                            </w:pPr>
                            <w:r w:rsidRPr="00BD5B1F">
                              <w:rPr>
                                <w:rFonts w:ascii="Arial" w:hAnsi="Arial" w:cs="Arial"/>
                                <w:noProof/>
                                <w:sz w:val="16"/>
                                <w:szCs w:val="16"/>
                                <w:lang w:val="es-CO"/>
                              </w:rPr>
                              <w:drawing>
                                <wp:inline distT="0" distB="0" distL="0" distR="0" wp14:anchorId="0FA6E67B" wp14:editId="5689A802">
                                  <wp:extent cx="2294700" cy="1676105"/>
                                  <wp:effectExtent l="0" t="0" r="0" b="635"/>
                                  <wp:docPr id="1474537937" name="Imagen 12">
                                    <a:extLst xmlns:a="http://schemas.openxmlformats.org/drawingml/2006/main">
                                      <a:ext uri="{FF2B5EF4-FFF2-40B4-BE49-F238E27FC236}">
                                        <a16:creationId xmlns:a16="http://schemas.microsoft.com/office/drawing/2014/main" id="{F54349FE-1C3C-3748-AA2B-DFE0F8BCFD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F54349FE-1C3C-3748-AA2B-DFE0F8BCFDBC}"/>
                                              </a:ext>
                                            </a:extLst>
                                          </pic:cNvPr>
                                          <pic:cNvPicPr>
                                            <a:picLocks noChangeAspect="1"/>
                                          </pic:cNvPicPr>
                                        </pic:nvPicPr>
                                        <pic:blipFill>
                                          <a:blip r:embed="rId12"/>
                                          <a:srcRect t="7455" b="26046"/>
                                          <a:stretch>
                                            <a:fillRect/>
                                          </a:stretch>
                                        </pic:blipFill>
                                        <pic:spPr>
                                          <a:xfrm>
                                            <a:off x="0" y="0"/>
                                            <a:ext cx="2332139" cy="1703452"/>
                                          </a:xfrm>
                                          <a:prstGeom prst="rect">
                                            <a:avLst/>
                                          </a:prstGeom>
                                          <a:ln w="28575">
                                            <a:noFill/>
                                          </a:ln>
                                        </pic:spPr>
                                      </pic:pic>
                                    </a:graphicData>
                                  </a:graphic>
                                </wp:inline>
                              </w:drawing>
                            </w:r>
                          </w:p>
                          <w:p w14:paraId="2C852922" w14:textId="092521E7" w:rsidR="00815D22" w:rsidRDefault="00815D22" w:rsidP="00815D22">
                            <w:pPr>
                              <w:spacing w:after="0" w:line="240" w:lineRule="auto"/>
                              <w:jc w:val="center"/>
                              <w:rPr>
                                <w:rFonts w:ascii="Arial" w:hAnsi="Arial" w:cs="Arial"/>
                                <w:bCs/>
                                <w:sz w:val="16"/>
                                <w:szCs w:val="16"/>
                                <w:lang w:val="es-CO"/>
                              </w:rPr>
                            </w:pPr>
                            <w:r w:rsidRPr="00BD5B1F">
                              <w:rPr>
                                <w:rFonts w:ascii="Arial" w:hAnsi="Arial" w:cs="Arial"/>
                                <w:bCs/>
                                <w:sz w:val="16"/>
                                <w:szCs w:val="16"/>
                                <w:lang w:val="es-CO"/>
                              </w:rPr>
                              <w:t>Masterclass dirigido por Txorrieri, dirigido a                     docentes y aliados de Fundación Colombia Incluyente.</w:t>
                            </w:r>
                          </w:p>
                          <w:p w14:paraId="35B702CF" w14:textId="26A9FC06" w:rsidR="00815D22" w:rsidRPr="00BD5B1F" w:rsidRDefault="00815D22" w:rsidP="00815D22">
                            <w:pPr>
                              <w:spacing w:after="0" w:line="240" w:lineRule="auto"/>
                              <w:jc w:val="center"/>
                              <w:rPr>
                                <w:rFonts w:ascii="Arial" w:hAnsi="Arial" w:cs="Arial"/>
                                <w:bCs/>
                                <w:sz w:val="16"/>
                                <w:szCs w:val="16"/>
                                <w:lang w:val="es-CO"/>
                              </w:rPr>
                            </w:pPr>
                            <w:r>
                              <w:rPr>
                                <w:rFonts w:ascii="Arial" w:hAnsi="Arial" w:cs="Arial"/>
                                <w:bCs/>
                                <w:sz w:val="16"/>
                                <w:szCs w:val="16"/>
                                <w:lang w:val="es-CO"/>
                              </w:rPr>
                              <w:t>Barranquilla, 1 septiembre 2025</w:t>
                            </w:r>
                          </w:p>
                          <w:p w14:paraId="059C09B5" w14:textId="6AF0A209" w:rsidR="00F37DFF" w:rsidRPr="00815D22" w:rsidRDefault="00F37DFF" w:rsidP="00815D22">
                            <w:pPr>
                              <w:spacing w:after="0" w:line="240" w:lineRule="auto"/>
                              <w:jc w:val="center"/>
                              <w:rPr>
                                <w:rFonts w:ascii="Arial" w:hAnsi="Arial" w:cs="Arial"/>
                                <w:bCs/>
                                <w:sz w:val="16"/>
                                <w:szCs w:val="16"/>
                                <w:lang w:val="es-CO"/>
                              </w:rPr>
                            </w:pPr>
                          </w:p>
                        </w:txbxContent>
                      </wps:txbx>
                      <wps:bodyPr rot="0" vert="horz" wrap="square" lIns="91440" tIns="45720" rIns="91440" bIns="45720" anchor="t" anchorCtr="0">
                        <a:noAutofit/>
                      </wps:bodyPr>
                    </wps:wsp>
                  </a:graphicData>
                </a:graphic>
              </wp:inline>
            </w:drawing>
          </mc:Choice>
          <mc:Fallback>
            <w:pict>
              <v:shape w14:anchorId="5DF1FAB3" id="_x0000_s1027" type="#_x0000_t202" style="width:213.95pt;height:1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MZGGgIAACsEAAAOAAAAZHJzL2Uyb0RvYy54bWysU1+P0zAMf0fiO0R5Z93KdhvVutOxYwjp&#10;+CMdfAAvTdeINA5Jtvb49Dhpb7cDnhB5iOzY+dn+2V5f961mJ+m8QlPy2WTKmTQCK2UOJf/2dfdq&#10;xZkPYCrQaGTJH6Tn15uXL9adLWSODepKOkYgxhedLXkTgi2yzItGtuAnaKUhY42uhUCqO2SVg47Q&#10;W53l0+lV1qGrrEMhvafX28HINwm/rqUIn+vay8B0ySm3kG6X7n28s80aioMD2ygxpgH/kEULylDQ&#10;M9QtBGBHp/6AapVw6LEOE4FthnWthEw1UDWz6W/V3DdgZaqFyPH2TJP/f7Di0+nefnEs9G+xpwam&#10;Iry9Q/HdM4PbBsxB3jiHXSOhosCzSFnWWV+MXyPVvvARZN99xIqaDMeACaivXRtZoToZoVMDHs6k&#10;yz4wQY/5crbMr8gkyJbPXy+Wi0WKAcXjd+t8eC+xZVEouaOuJng43fkQ04Hi0SVG86hVtVNaJ8Ud&#10;9lvt2AloAnbpjOjP3LRhHYVfUfSBgmcYcRrlGQWEkCbkf4NpVaBx1qot+WoaT3SCInL3zlRJDqD0&#10;IFPa2oxkRv4GJkO/75mqRqYjt3usHohdh8P00raR0KD7yVlHk1ty/+MITnKmPxjq0JvZfB5HPSnz&#10;xTInxV1a9pcWMIKgSh44G8RtSOsR0zZ4Q52sVeL4KZMxZZrIRP24PXHkL/Xk9bTjm18AAAD//wMA&#10;UEsDBBQABgAIAAAAIQCwuIqA3AAAAAUBAAAPAAAAZHJzL2Rvd25yZXYueG1sTI/BTsMwEETvSPyD&#10;tUjcqENTlTaNU1UUxIEThUtv23ixI+J1FDtp+vcYLnBZaTSjmbfldnKtGKkPjWcF97MMBHHtdcNG&#10;wcf7890KRIjIGlvPpOBCAbbV9VWJhfZnfqPxEI1IJRwKVGBj7AopQ23JYZj5jjh5n753GJPsjdQ9&#10;nlO5a+U8y5bSYcNpwWJHj5bqr8PgFBzx9WU3LJ4u697YfMzjPphsr9TtzbTbgIg0xb8w/OAndKgS&#10;08kPrINoFaRH4u9N3mL+sAZxUpCv8iXIqpT/6atvAAAA//8DAFBLAQItABQABgAIAAAAIQC2gziS&#10;/gAAAOEBAAATAAAAAAAAAAAAAAAAAAAAAABbQ29udGVudF9UeXBlc10ueG1sUEsBAi0AFAAGAAgA&#10;AAAhADj9If/WAAAAlAEAAAsAAAAAAAAAAAAAAAAALwEAAF9yZWxzLy5yZWxzUEsBAi0AFAAGAAgA&#10;AAAhAOyExkYaAgAAKwQAAA4AAAAAAAAAAAAAAAAALgIAAGRycy9lMm9Eb2MueG1sUEsBAi0AFAAG&#10;AAgAAAAhALC4ioDcAAAABQEAAA8AAAAAAAAAAAAAAAAAdAQAAGRycy9kb3ducmV2LnhtbFBLBQYA&#10;AAAABAAEAPMAAAB9BQAAAAA=&#10;" strokecolor="#e97132 [3205]" strokeweight="2.25pt">
                <v:textbox>
                  <w:txbxContent>
                    <w:p w14:paraId="7C228054" w14:textId="1685374B" w:rsidR="00F37DFF" w:rsidRDefault="00815D22" w:rsidP="00815D22">
                      <w:pPr>
                        <w:jc w:val="center"/>
                        <w:rPr>
                          <w:lang w:val="es-ES_tradnl"/>
                        </w:rPr>
                      </w:pPr>
                      <w:r w:rsidRPr="00BD5B1F">
                        <w:rPr>
                          <w:rFonts w:ascii="Arial" w:hAnsi="Arial" w:cs="Arial"/>
                          <w:noProof/>
                          <w:sz w:val="16"/>
                          <w:szCs w:val="16"/>
                          <w:lang w:val="es-CO"/>
                        </w:rPr>
                        <w:drawing>
                          <wp:inline distT="0" distB="0" distL="0" distR="0" wp14:anchorId="0FA6E67B" wp14:editId="5689A802">
                            <wp:extent cx="2294700" cy="1676105"/>
                            <wp:effectExtent l="0" t="0" r="0" b="635"/>
                            <wp:docPr id="1474537937" name="Imagen 12">
                              <a:extLst xmlns:a="http://schemas.openxmlformats.org/drawingml/2006/main">
                                <a:ext uri="{FF2B5EF4-FFF2-40B4-BE49-F238E27FC236}">
                                  <a16:creationId xmlns:a16="http://schemas.microsoft.com/office/drawing/2014/main" id="{F54349FE-1C3C-3748-AA2B-DFE0F8BCFD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F54349FE-1C3C-3748-AA2B-DFE0F8BCFDBC}"/>
                                        </a:ext>
                                      </a:extLst>
                                    </pic:cNvPr>
                                    <pic:cNvPicPr>
                                      <a:picLocks noChangeAspect="1"/>
                                    </pic:cNvPicPr>
                                  </pic:nvPicPr>
                                  <pic:blipFill>
                                    <a:blip r:embed="rId12"/>
                                    <a:srcRect t="7455" b="26046"/>
                                    <a:stretch>
                                      <a:fillRect/>
                                    </a:stretch>
                                  </pic:blipFill>
                                  <pic:spPr>
                                    <a:xfrm>
                                      <a:off x="0" y="0"/>
                                      <a:ext cx="2332139" cy="1703452"/>
                                    </a:xfrm>
                                    <a:prstGeom prst="rect">
                                      <a:avLst/>
                                    </a:prstGeom>
                                    <a:ln w="28575">
                                      <a:noFill/>
                                    </a:ln>
                                  </pic:spPr>
                                </pic:pic>
                              </a:graphicData>
                            </a:graphic>
                          </wp:inline>
                        </w:drawing>
                      </w:r>
                    </w:p>
                    <w:p w14:paraId="2C852922" w14:textId="092521E7" w:rsidR="00815D22" w:rsidRDefault="00815D22" w:rsidP="00815D22">
                      <w:pPr>
                        <w:spacing w:after="0" w:line="240" w:lineRule="auto"/>
                        <w:jc w:val="center"/>
                        <w:rPr>
                          <w:rFonts w:ascii="Arial" w:hAnsi="Arial" w:cs="Arial"/>
                          <w:bCs/>
                          <w:sz w:val="16"/>
                          <w:szCs w:val="16"/>
                          <w:lang w:val="es-CO"/>
                        </w:rPr>
                      </w:pPr>
                      <w:r w:rsidRPr="00BD5B1F">
                        <w:rPr>
                          <w:rFonts w:ascii="Arial" w:hAnsi="Arial" w:cs="Arial"/>
                          <w:bCs/>
                          <w:sz w:val="16"/>
                          <w:szCs w:val="16"/>
                          <w:lang w:val="es-CO"/>
                        </w:rPr>
                        <w:t>Masterclass dirigido por Txorrieri, dirigido a                     docentes y aliados de Fundación Colombia Incluyente.</w:t>
                      </w:r>
                    </w:p>
                    <w:p w14:paraId="35B702CF" w14:textId="26A9FC06" w:rsidR="00815D22" w:rsidRPr="00BD5B1F" w:rsidRDefault="00815D22" w:rsidP="00815D22">
                      <w:pPr>
                        <w:spacing w:after="0" w:line="240" w:lineRule="auto"/>
                        <w:jc w:val="center"/>
                        <w:rPr>
                          <w:rFonts w:ascii="Arial" w:hAnsi="Arial" w:cs="Arial"/>
                          <w:bCs/>
                          <w:sz w:val="16"/>
                          <w:szCs w:val="16"/>
                          <w:lang w:val="es-CO"/>
                        </w:rPr>
                      </w:pPr>
                      <w:r>
                        <w:rPr>
                          <w:rFonts w:ascii="Arial" w:hAnsi="Arial" w:cs="Arial"/>
                          <w:bCs/>
                          <w:sz w:val="16"/>
                          <w:szCs w:val="16"/>
                          <w:lang w:val="es-CO"/>
                        </w:rPr>
                        <w:t>Barranquilla, 1 septiembre 2025</w:t>
                      </w:r>
                    </w:p>
                    <w:p w14:paraId="059C09B5" w14:textId="6AF0A209" w:rsidR="00F37DFF" w:rsidRPr="00815D22" w:rsidRDefault="00F37DFF" w:rsidP="00815D22">
                      <w:pPr>
                        <w:spacing w:after="0" w:line="240" w:lineRule="auto"/>
                        <w:jc w:val="center"/>
                        <w:rPr>
                          <w:rFonts w:ascii="Arial" w:hAnsi="Arial" w:cs="Arial"/>
                          <w:bCs/>
                          <w:sz w:val="16"/>
                          <w:szCs w:val="16"/>
                          <w:lang w:val="es-CO"/>
                        </w:rPr>
                      </w:pPr>
                    </w:p>
                  </w:txbxContent>
                </v:textbox>
                <w10:anchorlock/>
              </v:shape>
            </w:pict>
          </mc:Fallback>
        </mc:AlternateContent>
      </w:r>
      <w:r w:rsidRPr="00F37DFF">
        <w:rPr>
          <w:rFonts w:ascii="Arial" w:hAnsi="Arial" w:cs="Arial"/>
          <w:noProof/>
        </w:rPr>
        <mc:AlternateContent>
          <mc:Choice Requires="wps">
            <w:drawing>
              <wp:inline distT="0" distB="0" distL="0" distR="0" wp14:anchorId="2B476BC9" wp14:editId="4D7F6B5C">
                <wp:extent cx="2717260" cy="2435755"/>
                <wp:effectExtent l="19050" t="19050" r="26035" b="22225"/>
                <wp:docPr id="837376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260" cy="2435755"/>
                        </a:xfrm>
                        <a:prstGeom prst="rect">
                          <a:avLst/>
                        </a:prstGeom>
                        <a:solidFill>
                          <a:srgbClr val="FFFFFF"/>
                        </a:solidFill>
                        <a:ln w="28575">
                          <a:solidFill>
                            <a:schemeClr val="accent2"/>
                          </a:solidFill>
                          <a:miter lim="800000"/>
                          <a:headEnd/>
                          <a:tailEnd/>
                        </a:ln>
                      </wps:spPr>
                      <wps:txbx>
                        <w:txbxContent>
                          <w:p w14:paraId="35A04E92" w14:textId="2C468DF4" w:rsidR="00815D22" w:rsidRDefault="00815D22" w:rsidP="00815D22">
                            <w:pPr>
                              <w:jc w:val="center"/>
                              <w:rPr>
                                <w:lang w:val="es-ES_tradnl"/>
                              </w:rPr>
                            </w:pPr>
                            <w:r w:rsidRPr="00BD5B1F">
                              <w:rPr>
                                <w:rFonts w:ascii="Arial" w:hAnsi="Arial" w:cs="Arial"/>
                                <w:noProof/>
                                <w:sz w:val="16"/>
                                <w:szCs w:val="16"/>
                                <w:lang w:val="es-CO"/>
                              </w:rPr>
                              <w:drawing>
                                <wp:inline distT="0" distB="0" distL="0" distR="0" wp14:anchorId="1A253C56" wp14:editId="0CA2F206">
                                  <wp:extent cx="2495354" cy="1459500"/>
                                  <wp:effectExtent l="0" t="0" r="635" b="7620"/>
                                  <wp:docPr id="1077633993" name="Imagen 7" descr="Una mujer con una corona de flores en una mesa&#10;&#10;El contenido generado por IA puede ser incorrecto.">
                                    <a:extLst xmlns:a="http://schemas.openxmlformats.org/drawingml/2006/main">
                                      <a:ext uri="{FF2B5EF4-FFF2-40B4-BE49-F238E27FC236}">
                                        <a16:creationId xmlns:a16="http://schemas.microsoft.com/office/drawing/2014/main" id="{EA0F7439-9084-6521-DF11-194848834C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descr="Una mujer con una corona de flores en una mesa&#10;&#10;El contenido generado por IA puede ser incorrecto.">
                                            <a:extLst>
                                              <a:ext uri="{FF2B5EF4-FFF2-40B4-BE49-F238E27FC236}">
                                                <a16:creationId xmlns:a16="http://schemas.microsoft.com/office/drawing/2014/main" id="{EA0F7439-9084-6521-DF11-194848834C53}"/>
                                              </a:ext>
                                            </a:extLst>
                                          </pic:cNvPr>
                                          <pic:cNvPicPr>
                                            <a:picLocks noChangeAspect="1"/>
                                          </pic:cNvPicPr>
                                        </pic:nvPicPr>
                                        <pic:blipFill>
                                          <a:blip r:embed="rId13"/>
                                          <a:srcRect t="5781" b="7590"/>
                                          <a:stretch>
                                            <a:fillRect/>
                                          </a:stretch>
                                        </pic:blipFill>
                                        <pic:spPr>
                                          <a:xfrm>
                                            <a:off x="0" y="0"/>
                                            <a:ext cx="2531465" cy="1480621"/>
                                          </a:xfrm>
                                          <a:prstGeom prst="rect">
                                            <a:avLst/>
                                          </a:prstGeom>
                                          <a:ln w="28575">
                                            <a:noFill/>
                                          </a:ln>
                                        </pic:spPr>
                                      </pic:pic>
                                    </a:graphicData>
                                  </a:graphic>
                                </wp:inline>
                              </w:drawing>
                            </w:r>
                          </w:p>
                          <w:p w14:paraId="4FAD4FCC" w14:textId="77DD8948" w:rsidR="00815D22" w:rsidRDefault="00815D22" w:rsidP="00815D22">
                            <w:pPr>
                              <w:spacing w:after="0" w:line="240" w:lineRule="auto"/>
                              <w:jc w:val="center"/>
                              <w:rPr>
                                <w:rFonts w:ascii="Arial" w:hAnsi="Arial" w:cs="Arial"/>
                                <w:bCs/>
                                <w:sz w:val="16"/>
                                <w:szCs w:val="16"/>
                                <w:lang w:val="es-CO"/>
                              </w:rPr>
                            </w:pPr>
                            <w:r w:rsidRPr="00BD5B1F">
                              <w:rPr>
                                <w:rFonts w:ascii="Arial" w:hAnsi="Arial" w:cs="Arial"/>
                                <w:bCs/>
                                <w:sz w:val="16"/>
                                <w:szCs w:val="16"/>
                                <w:lang w:val="es-CO"/>
                              </w:rPr>
                              <w:t>Entrevista para estudio de Mercado con   representante de Cámaras Comercio</w:t>
                            </w:r>
                          </w:p>
                          <w:p w14:paraId="58DCBBB1" w14:textId="3817DC89" w:rsidR="00815D22" w:rsidRPr="00815D22" w:rsidRDefault="00815D22" w:rsidP="00815D22">
                            <w:pPr>
                              <w:spacing w:after="0" w:line="240" w:lineRule="auto"/>
                              <w:jc w:val="center"/>
                              <w:rPr>
                                <w:rFonts w:ascii="Arial" w:hAnsi="Arial" w:cs="Arial"/>
                                <w:bCs/>
                                <w:sz w:val="16"/>
                                <w:szCs w:val="16"/>
                                <w:lang w:val="es-CO"/>
                              </w:rPr>
                            </w:pPr>
                            <w:r>
                              <w:rPr>
                                <w:rFonts w:ascii="Arial" w:hAnsi="Arial" w:cs="Arial"/>
                                <w:bCs/>
                                <w:sz w:val="16"/>
                                <w:szCs w:val="16"/>
                                <w:lang w:val="es-CO"/>
                              </w:rPr>
                              <w:t>Barranquilla, mayo 2025</w:t>
                            </w:r>
                          </w:p>
                        </w:txbxContent>
                      </wps:txbx>
                      <wps:bodyPr rot="0" vert="horz" wrap="square" lIns="91440" tIns="45720" rIns="91440" bIns="45720" anchor="t" anchorCtr="0">
                        <a:noAutofit/>
                      </wps:bodyPr>
                    </wps:wsp>
                  </a:graphicData>
                </a:graphic>
              </wp:inline>
            </w:drawing>
          </mc:Choice>
          <mc:Fallback>
            <w:pict>
              <v:shape w14:anchorId="2B476BC9" id="_x0000_s1028" type="#_x0000_t202" style="width:213.95pt;height:1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gSHHAIAACsEAAAOAAAAZHJzL2Uyb0RvYy54bWysU9uO0zAQfUfiHyy/07Sh3Zao6WrpUoS0&#10;XKSFD5g4TmPheIztNlm+nrGb7XaBJ4QfrBmPfebMmfH6eug0O0rnFZqSzyZTzqQRWCuzL/m3r7tX&#10;K858AFODRiNL/iA9v968fLHubSFzbFHX0jECMb7obcnbEGyRZV60sgM/QSsNBRt0HQRy3T6rHfSE&#10;3uksn06vsh5dbR0K6T2d3p6CfJPwm0aK8LlpvAxMl5y4hbS7tFdxzzZrKPYObKvESAP+gUUHylDS&#10;M9QtBGAHp/6A6pRw6LEJE4Fdhk2jhEw1UDWz6W/V3LdgZaqFxPH2LJP/f7Di0/HefnEsDG9xoAam&#10;Iry9Q/HdM4PbFsxe3jiHfSuhpsSzKFnWW1+MT6PUvvARpOo/Yk1NhkPABDQ0rouqUJ2M0KkBD2fR&#10;5RCYoMN8OVvmVxQSFMvnrxfLxSLlgOLxuXU+vJfYsWiU3FFXEzwc73yIdKB4vBKzedSq3imtk+P2&#10;1VY7dgSagF1aI/qza9qwntKvKPtJgmcYcRrlGQWEkCbkf4PpVKBx1qor+WoaV7wERdTunamTHUDp&#10;k020tRnFjPqdlAxDNTBVE5n4NmpbYf1A6jo8TS/9NjJadD8562lyS+5/HMBJzvQHQx16M5vP46gn&#10;Z75Y5uS4y0h1GQEjCKrkgbOTuQ3pe0TaBm+ok41KGj8xGSnTRCbpx98TR/7ST7ee/vjmFwAAAP//&#10;AwBQSwMEFAAGAAgAAAAhALC4ioDcAAAABQEAAA8AAABkcnMvZG93bnJldi54bWxMj8FOwzAQRO9I&#10;/IO1SNyoQ1OVNo1TVRTEgROFS2/beLEj4nUUO2n69xgucFlpNKOZt+V2cq0YqQ+NZwX3swwEce11&#10;w0bBx/vz3QpEiMgaW8+k4EIBttX1VYmF9md+o/EQjUglHApUYGPsCilDbclhmPmOOHmfvncYk+yN&#10;1D2eU7lr5TzLltJhw2nBYkePluqvw+AUHPH1ZTcsni7r3th8zOM+mGyv1O3NtNuAiDTFvzD84Cd0&#10;qBLTyQ+sg2gVpEfi703eYv6wBnFSkK/yJciqlP/pq28AAAD//wMAUEsBAi0AFAAGAAgAAAAhALaD&#10;OJL+AAAA4QEAABMAAAAAAAAAAAAAAAAAAAAAAFtDb250ZW50X1R5cGVzXS54bWxQSwECLQAUAAYA&#10;CAAAACEAOP0h/9YAAACUAQAACwAAAAAAAAAAAAAAAAAvAQAAX3JlbHMvLnJlbHNQSwECLQAUAAYA&#10;CAAAACEA21oEhxwCAAArBAAADgAAAAAAAAAAAAAAAAAuAgAAZHJzL2Uyb0RvYy54bWxQSwECLQAU&#10;AAYACAAAACEAsLiKgNwAAAAFAQAADwAAAAAAAAAAAAAAAAB2BAAAZHJzL2Rvd25yZXYueG1sUEsF&#10;BgAAAAAEAAQA8wAAAH8FAAAAAA==&#10;" strokecolor="#e97132 [3205]" strokeweight="2.25pt">
                <v:textbox>
                  <w:txbxContent>
                    <w:p w14:paraId="35A04E92" w14:textId="2C468DF4" w:rsidR="00815D22" w:rsidRDefault="00815D22" w:rsidP="00815D22">
                      <w:pPr>
                        <w:jc w:val="center"/>
                        <w:rPr>
                          <w:lang w:val="es-ES_tradnl"/>
                        </w:rPr>
                      </w:pPr>
                      <w:r w:rsidRPr="00BD5B1F">
                        <w:rPr>
                          <w:rFonts w:ascii="Arial" w:hAnsi="Arial" w:cs="Arial"/>
                          <w:noProof/>
                          <w:sz w:val="16"/>
                          <w:szCs w:val="16"/>
                          <w:lang w:val="es-CO"/>
                        </w:rPr>
                        <w:drawing>
                          <wp:inline distT="0" distB="0" distL="0" distR="0" wp14:anchorId="1A253C56" wp14:editId="0CA2F206">
                            <wp:extent cx="2495354" cy="1459500"/>
                            <wp:effectExtent l="0" t="0" r="635" b="7620"/>
                            <wp:docPr id="1077633993" name="Imagen 7" descr="Una mujer con una corona de flores en una mesa&#10;&#10;El contenido generado por IA puede ser incorrecto.">
                              <a:extLst xmlns:a="http://schemas.openxmlformats.org/drawingml/2006/main">
                                <a:ext uri="{FF2B5EF4-FFF2-40B4-BE49-F238E27FC236}">
                                  <a16:creationId xmlns:a16="http://schemas.microsoft.com/office/drawing/2014/main" id="{EA0F7439-9084-6521-DF11-194848834C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descr="Una mujer con una corona de flores en una mesa&#10;&#10;El contenido generado por IA puede ser incorrecto.">
                                      <a:extLst>
                                        <a:ext uri="{FF2B5EF4-FFF2-40B4-BE49-F238E27FC236}">
                                          <a16:creationId xmlns:a16="http://schemas.microsoft.com/office/drawing/2014/main" id="{EA0F7439-9084-6521-DF11-194848834C53}"/>
                                        </a:ext>
                                      </a:extLst>
                                    </pic:cNvPr>
                                    <pic:cNvPicPr>
                                      <a:picLocks noChangeAspect="1"/>
                                    </pic:cNvPicPr>
                                  </pic:nvPicPr>
                                  <pic:blipFill>
                                    <a:blip r:embed="rId13"/>
                                    <a:srcRect t="5781" b="7590"/>
                                    <a:stretch>
                                      <a:fillRect/>
                                    </a:stretch>
                                  </pic:blipFill>
                                  <pic:spPr>
                                    <a:xfrm>
                                      <a:off x="0" y="0"/>
                                      <a:ext cx="2531465" cy="1480621"/>
                                    </a:xfrm>
                                    <a:prstGeom prst="rect">
                                      <a:avLst/>
                                    </a:prstGeom>
                                    <a:ln w="28575">
                                      <a:noFill/>
                                    </a:ln>
                                  </pic:spPr>
                                </pic:pic>
                              </a:graphicData>
                            </a:graphic>
                          </wp:inline>
                        </w:drawing>
                      </w:r>
                    </w:p>
                    <w:p w14:paraId="4FAD4FCC" w14:textId="77DD8948" w:rsidR="00815D22" w:rsidRDefault="00815D22" w:rsidP="00815D22">
                      <w:pPr>
                        <w:spacing w:after="0" w:line="240" w:lineRule="auto"/>
                        <w:jc w:val="center"/>
                        <w:rPr>
                          <w:rFonts w:ascii="Arial" w:hAnsi="Arial" w:cs="Arial"/>
                          <w:bCs/>
                          <w:sz w:val="16"/>
                          <w:szCs w:val="16"/>
                          <w:lang w:val="es-CO"/>
                        </w:rPr>
                      </w:pPr>
                      <w:r w:rsidRPr="00BD5B1F">
                        <w:rPr>
                          <w:rFonts w:ascii="Arial" w:hAnsi="Arial" w:cs="Arial"/>
                          <w:bCs/>
                          <w:sz w:val="16"/>
                          <w:szCs w:val="16"/>
                          <w:lang w:val="es-CO"/>
                        </w:rPr>
                        <w:t>Entrevista para estudio de Mercado con   representante de Cámaras Comercio</w:t>
                      </w:r>
                    </w:p>
                    <w:p w14:paraId="58DCBBB1" w14:textId="3817DC89" w:rsidR="00815D22" w:rsidRPr="00815D22" w:rsidRDefault="00815D22" w:rsidP="00815D22">
                      <w:pPr>
                        <w:spacing w:after="0" w:line="240" w:lineRule="auto"/>
                        <w:jc w:val="center"/>
                        <w:rPr>
                          <w:rFonts w:ascii="Arial" w:hAnsi="Arial" w:cs="Arial"/>
                          <w:bCs/>
                          <w:sz w:val="16"/>
                          <w:szCs w:val="16"/>
                          <w:lang w:val="es-CO"/>
                        </w:rPr>
                      </w:pPr>
                      <w:r>
                        <w:rPr>
                          <w:rFonts w:ascii="Arial" w:hAnsi="Arial" w:cs="Arial"/>
                          <w:bCs/>
                          <w:sz w:val="16"/>
                          <w:szCs w:val="16"/>
                          <w:lang w:val="es-CO"/>
                        </w:rPr>
                        <w:t>Barranquilla, mayo 2025</w:t>
                      </w:r>
                    </w:p>
                  </w:txbxContent>
                </v:textbox>
                <w10:anchorlock/>
              </v:shape>
            </w:pict>
          </mc:Fallback>
        </mc:AlternateContent>
      </w:r>
      <w:r w:rsidRPr="00F37DFF">
        <w:rPr>
          <w:rFonts w:ascii="Arial" w:hAnsi="Arial" w:cs="Arial"/>
          <w:noProof/>
        </w:rPr>
        <mc:AlternateContent>
          <mc:Choice Requires="wps">
            <w:drawing>
              <wp:inline distT="0" distB="0" distL="0" distR="0" wp14:anchorId="6ADC9A4F" wp14:editId="2C18C442">
                <wp:extent cx="2717260" cy="2435755"/>
                <wp:effectExtent l="19050" t="19050" r="26035" b="22225"/>
                <wp:docPr id="15171027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260" cy="2435755"/>
                        </a:xfrm>
                        <a:prstGeom prst="rect">
                          <a:avLst/>
                        </a:prstGeom>
                        <a:solidFill>
                          <a:srgbClr val="FFFFFF"/>
                        </a:solidFill>
                        <a:ln w="28575">
                          <a:solidFill>
                            <a:schemeClr val="accent2"/>
                          </a:solidFill>
                          <a:miter lim="800000"/>
                          <a:headEnd/>
                          <a:tailEnd/>
                        </a:ln>
                      </wps:spPr>
                      <wps:txbx>
                        <w:txbxContent>
                          <w:p w14:paraId="224E1825" w14:textId="2575C573" w:rsidR="00815D22" w:rsidRDefault="00815D22" w:rsidP="00815D22">
                            <w:pPr>
                              <w:jc w:val="center"/>
                              <w:rPr>
                                <w:lang w:val="es-ES_tradnl"/>
                              </w:rPr>
                            </w:pPr>
                            <w:r w:rsidRPr="00BD5B1F">
                              <w:rPr>
                                <w:rFonts w:ascii="Arial" w:hAnsi="Arial" w:cs="Arial"/>
                                <w:bCs/>
                                <w:noProof/>
                                <w:sz w:val="16"/>
                                <w:szCs w:val="16"/>
                                <w:lang w:val="es-CO" w:eastAsia="es-CO"/>
                              </w:rPr>
                              <w:drawing>
                                <wp:inline distT="0" distB="0" distL="0" distR="0" wp14:anchorId="32249E86" wp14:editId="41E25B0A">
                                  <wp:extent cx="1354224" cy="2246315"/>
                                  <wp:effectExtent l="0" t="7938" r="0" b="0"/>
                                  <wp:docPr id="17" name="Imagen 11">
                                    <a:extLst xmlns:a="http://schemas.openxmlformats.org/drawingml/2006/main">
                                      <a:ext uri="{FF2B5EF4-FFF2-40B4-BE49-F238E27FC236}">
                                        <a16:creationId xmlns:a16="http://schemas.microsoft.com/office/drawing/2014/main" id="{1C074709-6B64-B356-7B17-494F73728D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1C074709-6B64-B356-7B17-494F73728DB0}"/>
                                              </a:ext>
                                            </a:extLst>
                                          </pic:cNvPr>
                                          <pic:cNvPicPr>
                                            <a:picLocks noChangeAspect="1"/>
                                          </pic:cNvPicPr>
                                        </pic:nvPicPr>
                                        <pic:blipFill>
                                          <a:blip r:embed="rId14"/>
                                          <a:srcRect r="39174" b="2164"/>
                                          <a:stretch>
                                            <a:fillRect/>
                                          </a:stretch>
                                        </pic:blipFill>
                                        <pic:spPr>
                                          <a:xfrm rot="16200000">
                                            <a:off x="0" y="0"/>
                                            <a:ext cx="1356703" cy="2250427"/>
                                          </a:xfrm>
                                          <a:prstGeom prst="rect">
                                            <a:avLst/>
                                          </a:prstGeom>
                                        </pic:spPr>
                                      </pic:pic>
                                    </a:graphicData>
                                  </a:graphic>
                                </wp:inline>
                              </w:drawing>
                            </w:r>
                          </w:p>
                          <w:p w14:paraId="2228DD8B" w14:textId="77777777" w:rsidR="00815D22" w:rsidRPr="00BD5B1F" w:rsidRDefault="00815D22" w:rsidP="00815D22">
                            <w:pPr>
                              <w:spacing w:after="0" w:line="240" w:lineRule="auto"/>
                              <w:rPr>
                                <w:rFonts w:ascii="Arial" w:hAnsi="Arial" w:cs="Arial"/>
                                <w:bCs/>
                                <w:sz w:val="16"/>
                                <w:szCs w:val="16"/>
                                <w:lang w:val="es-CO"/>
                              </w:rPr>
                            </w:pPr>
                          </w:p>
                          <w:p w14:paraId="14C7E7C1" w14:textId="4154159E" w:rsidR="00815D22" w:rsidRDefault="00815D22" w:rsidP="00815D22">
                            <w:pPr>
                              <w:spacing w:after="0" w:line="240" w:lineRule="auto"/>
                              <w:jc w:val="center"/>
                              <w:rPr>
                                <w:rFonts w:ascii="Arial" w:hAnsi="Arial" w:cs="Arial"/>
                                <w:bCs/>
                                <w:sz w:val="16"/>
                                <w:szCs w:val="16"/>
                                <w:lang w:val="es-CO"/>
                              </w:rPr>
                            </w:pPr>
                            <w:r w:rsidRPr="00BD5B1F">
                              <w:rPr>
                                <w:rFonts w:ascii="Arial" w:hAnsi="Arial" w:cs="Arial"/>
                                <w:bCs/>
                                <w:sz w:val="16"/>
                                <w:szCs w:val="16"/>
                                <w:lang w:val="es-CO"/>
                              </w:rPr>
                              <w:t>Taller de Género y acción climática dirigido a docentes y aliados de Colombia Incluyente</w:t>
                            </w:r>
                          </w:p>
                          <w:p w14:paraId="6D605887" w14:textId="6E522BCA" w:rsidR="00815D22" w:rsidRPr="00BD5B1F" w:rsidRDefault="00815D22" w:rsidP="00815D22">
                            <w:pPr>
                              <w:spacing w:after="0" w:line="240" w:lineRule="auto"/>
                              <w:jc w:val="center"/>
                              <w:rPr>
                                <w:rFonts w:ascii="Arial" w:hAnsi="Arial" w:cs="Arial"/>
                                <w:bCs/>
                                <w:sz w:val="16"/>
                                <w:szCs w:val="16"/>
                                <w:lang w:val="es-CO"/>
                              </w:rPr>
                            </w:pPr>
                            <w:r>
                              <w:rPr>
                                <w:rFonts w:ascii="Arial" w:hAnsi="Arial" w:cs="Arial"/>
                                <w:bCs/>
                                <w:sz w:val="16"/>
                                <w:szCs w:val="16"/>
                                <w:lang w:val="es-CO"/>
                              </w:rPr>
                              <w:t>Barranquilla, agosto 2025</w:t>
                            </w:r>
                          </w:p>
                          <w:p w14:paraId="2A124D3C" w14:textId="00FDC2DA" w:rsidR="00815D22" w:rsidRPr="00815D22" w:rsidRDefault="00815D22" w:rsidP="00815D22">
                            <w:pPr>
                              <w:spacing w:after="0" w:line="240" w:lineRule="auto"/>
                              <w:jc w:val="center"/>
                              <w:rPr>
                                <w:rFonts w:ascii="Arial" w:hAnsi="Arial" w:cs="Arial"/>
                                <w:bCs/>
                                <w:sz w:val="16"/>
                                <w:szCs w:val="16"/>
                                <w:lang w:val="es-CO"/>
                              </w:rPr>
                            </w:pPr>
                          </w:p>
                        </w:txbxContent>
                      </wps:txbx>
                      <wps:bodyPr rot="0" vert="horz" wrap="square" lIns="91440" tIns="45720" rIns="91440" bIns="45720" anchor="t" anchorCtr="0">
                        <a:noAutofit/>
                      </wps:bodyPr>
                    </wps:wsp>
                  </a:graphicData>
                </a:graphic>
              </wp:inline>
            </w:drawing>
          </mc:Choice>
          <mc:Fallback>
            <w:pict>
              <v:shape w14:anchorId="6ADC9A4F" id="_x0000_s1029" type="#_x0000_t202" style="width:213.95pt;height:1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WpxHAIAACsEAAAOAAAAZHJzL2Uyb0RvYy54bWysU81u2zAMvg/YOwi6L07cpMmMOEWXLsOA&#10;7gfo9gC0LMfCZNGTlNjZ05eS3TTddhqmg0CK1EfyI7m+6RvNjtI6hSbns8mUM2kElsrsc/792+7N&#10;ijPnwZSg0cicn6TjN5vXr9Zdm8kUa9SltIxAjMu6Nue1922WJE7UsgE3wVYaMlZoG/Ck2n1SWugI&#10;vdFJOp1eJx3asrUopHP0ejcY+SbiV5UU/ktVOemZzjnl5uNt412EO9msIdtbaGslxjTgH7JoQBkK&#10;eoa6Aw/sYNUfUI0SFh1WfiKwSbCqlJCxBqpmNv2tmocaWhlrIXJce6bJ/T9Y8fn40H61zPfvsKcG&#10;xiJce4/ih2MGtzWYvby1FrtaQkmBZ4GypGtdNn4NVLvMBZCi+4QlNRkOHiNQX9kmsEJ1MkKnBpzO&#10;pMveM0GP6XK2TK/JJMiWzq8Wy8UixoDs6Xtrnf8gsWFByLmlrkZ4ON47H9KB7MklRHOoVblTWkfF&#10;7outtuwINAG7eEb0F27asI7Cryj6QMELjDCN8owCQkjj07/BNMrTOGvV5Hw1DSc4QRa4e2/KKHtQ&#10;epApbW1GMgN/A5O+L3qmypxfhb+B2wLLE7FrcZhe2jYSarS/OOtocnPufh7ASs70R0Mdejubz8Oo&#10;R2W+WKak2EtLcWkBIwgq556zQdz6uB4hbYO31MlKRY6fMxlTpomM1I/bE0b+Uo9ezzu+eQQAAP//&#10;AwBQSwMEFAAGAAgAAAAhALC4ioDcAAAABQEAAA8AAABkcnMvZG93bnJldi54bWxMj8FOwzAQRO9I&#10;/IO1SNyoQ1OVNo1TVRTEgROFS2/beLEj4nUUO2n69xgucFlpNKOZt+V2cq0YqQ+NZwX3swwEce11&#10;w0bBx/vz3QpEiMgaW8+k4EIBttX1VYmF9md+o/EQjUglHApUYGPsCilDbclhmPmOOHmfvncYk+yN&#10;1D2eU7lr5TzLltJhw2nBYkePluqvw+AUHPH1ZTcsni7r3th8zOM+mGyv1O3NtNuAiDTFvzD84Cd0&#10;qBLTyQ+sg2gVpEfi703eYv6wBnFSkK/yJciqlP/pq28AAAD//wMAUEsBAi0AFAAGAAgAAAAhALaD&#10;OJL+AAAA4QEAABMAAAAAAAAAAAAAAAAAAAAAAFtDb250ZW50X1R5cGVzXS54bWxQSwECLQAUAAYA&#10;CAAAACEAOP0h/9YAAACUAQAACwAAAAAAAAAAAAAAAAAvAQAAX3JlbHMvLnJlbHNQSwECLQAUAAYA&#10;CAAAACEACe1qcRwCAAArBAAADgAAAAAAAAAAAAAAAAAuAgAAZHJzL2Uyb0RvYy54bWxQSwECLQAU&#10;AAYACAAAACEAsLiKgNwAAAAFAQAADwAAAAAAAAAAAAAAAAB2BAAAZHJzL2Rvd25yZXYueG1sUEsF&#10;BgAAAAAEAAQA8wAAAH8FAAAAAA==&#10;" strokecolor="#e97132 [3205]" strokeweight="2.25pt">
                <v:textbox>
                  <w:txbxContent>
                    <w:p w14:paraId="224E1825" w14:textId="2575C573" w:rsidR="00815D22" w:rsidRDefault="00815D22" w:rsidP="00815D22">
                      <w:pPr>
                        <w:jc w:val="center"/>
                        <w:rPr>
                          <w:lang w:val="es-ES_tradnl"/>
                        </w:rPr>
                      </w:pPr>
                      <w:r w:rsidRPr="00BD5B1F">
                        <w:rPr>
                          <w:rFonts w:ascii="Arial" w:hAnsi="Arial" w:cs="Arial"/>
                          <w:bCs/>
                          <w:noProof/>
                          <w:sz w:val="16"/>
                          <w:szCs w:val="16"/>
                          <w:lang w:val="es-CO" w:eastAsia="es-CO"/>
                        </w:rPr>
                        <w:drawing>
                          <wp:inline distT="0" distB="0" distL="0" distR="0" wp14:anchorId="32249E86" wp14:editId="41E25B0A">
                            <wp:extent cx="1354224" cy="2246315"/>
                            <wp:effectExtent l="0" t="7938" r="0" b="0"/>
                            <wp:docPr id="17" name="Imagen 11">
                              <a:extLst xmlns:a="http://schemas.openxmlformats.org/drawingml/2006/main">
                                <a:ext uri="{FF2B5EF4-FFF2-40B4-BE49-F238E27FC236}">
                                  <a16:creationId xmlns:a16="http://schemas.microsoft.com/office/drawing/2014/main" id="{1C074709-6B64-B356-7B17-494F73728D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1C074709-6B64-B356-7B17-494F73728DB0}"/>
                                        </a:ext>
                                      </a:extLst>
                                    </pic:cNvPr>
                                    <pic:cNvPicPr>
                                      <a:picLocks noChangeAspect="1"/>
                                    </pic:cNvPicPr>
                                  </pic:nvPicPr>
                                  <pic:blipFill>
                                    <a:blip r:embed="rId14"/>
                                    <a:srcRect r="39174" b="2164"/>
                                    <a:stretch>
                                      <a:fillRect/>
                                    </a:stretch>
                                  </pic:blipFill>
                                  <pic:spPr>
                                    <a:xfrm rot="16200000">
                                      <a:off x="0" y="0"/>
                                      <a:ext cx="1356703" cy="2250427"/>
                                    </a:xfrm>
                                    <a:prstGeom prst="rect">
                                      <a:avLst/>
                                    </a:prstGeom>
                                  </pic:spPr>
                                </pic:pic>
                              </a:graphicData>
                            </a:graphic>
                          </wp:inline>
                        </w:drawing>
                      </w:r>
                    </w:p>
                    <w:p w14:paraId="2228DD8B" w14:textId="77777777" w:rsidR="00815D22" w:rsidRPr="00BD5B1F" w:rsidRDefault="00815D22" w:rsidP="00815D22">
                      <w:pPr>
                        <w:spacing w:after="0" w:line="240" w:lineRule="auto"/>
                        <w:rPr>
                          <w:rFonts w:ascii="Arial" w:hAnsi="Arial" w:cs="Arial"/>
                          <w:bCs/>
                          <w:sz w:val="16"/>
                          <w:szCs w:val="16"/>
                          <w:lang w:val="es-CO"/>
                        </w:rPr>
                      </w:pPr>
                    </w:p>
                    <w:p w14:paraId="14C7E7C1" w14:textId="4154159E" w:rsidR="00815D22" w:rsidRDefault="00815D22" w:rsidP="00815D22">
                      <w:pPr>
                        <w:spacing w:after="0" w:line="240" w:lineRule="auto"/>
                        <w:jc w:val="center"/>
                        <w:rPr>
                          <w:rFonts w:ascii="Arial" w:hAnsi="Arial" w:cs="Arial"/>
                          <w:bCs/>
                          <w:sz w:val="16"/>
                          <w:szCs w:val="16"/>
                          <w:lang w:val="es-CO"/>
                        </w:rPr>
                      </w:pPr>
                      <w:r w:rsidRPr="00BD5B1F">
                        <w:rPr>
                          <w:rFonts w:ascii="Arial" w:hAnsi="Arial" w:cs="Arial"/>
                          <w:bCs/>
                          <w:sz w:val="16"/>
                          <w:szCs w:val="16"/>
                          <w:lang w:val="es-CO"/>
                        </w:rPr>
                        <w:t>Taller de Género y acción climática dirigido a docentes y aliados de Colombia Incluyente</w:t>
                      </w:r>
                    </w:p>
                    <w:p w14:paraId="6D605887" w14:textId="6E522BCA" w:rsidR="00815D22" w:rsidRPr="00BD5B1F" w:rsidRDefault="00815D22" w:rsidP="00815D22">
                      <w:pPr>
                        <w:spacing w:after="0" w:line="240" w:lineRule="auto"/>
                        <w:jc w:val="center"/>
                        <w:rPr>
                          <w:rFonts w:ascii="Arial" w:hAnsi="Arial" w:cs="Arial"/>
                          <w:bCs/>
                          <w:sz w:val="16"/>
                          <w:szCs w:val="16"/>
                          <w:lang w:val="es-CO"/>
                        </w:rPr>
                      </w:pPr>
                      <w:r>
                        <w:rPr>
                          <w:rFonts w:ascii="Arial" w:hAnsi="Arial" w:cs="Arial"/>
                          <w:bCs/>
                          <w:sz w:val="16"/>
                          <w:szCs w:val="16"/>
                          <w:lang w:val="es-CO"/>
                        </w:rPr>
                        <w:t>Barranquilla, agosto 2025</w:t>
                      </w:r>
                    </w:p>
                    <w:p w14:paraId="2A124D3C" w14:textId="00FDC2DA" w:rsidR="00815D22" w:rsidRPr="00815D22" w:rsidRDefault="00815D22" w:rsidP="00815D22">
                      <w:pPr>
                        <w:spacing w:after="0" w:line="240" w:lineRule="auto"/>
                        <w:jc w:val="center"/>
                        <w:rPr>
                          <w:rFonts w:ascii="Arial" w:hAnsi="Arial" w:cs="Arial"/>
                          <w:bCs/>
                          <w:sz w:val="16"/>
                          <w:szCs w:val="16"/>
                          <w:lang w:val="es-CO"/>
                        </w:rPr>
                      </w:pPr>
                    </w:p>
                  </w:txbxContent>
                </v:textbox>
                <w10:anchorlock/>
              </v:shape>
            </w:pict>
          </mc:Fallback>
        </mc:AlternateContent>
      </w:r>
    </w:p>
    <w:p w14:paraId="49078927" w14:textId="77777777" w:rsidR="00F37DFF" w:rsidRPr="00815D22" w:rsidRDefault="00F37DFF" w:rsidP="00534D52">
      <w:pPr>
        <w:rPr>
          <w:rFonts w:ascii="Arial" w:hAnsi="Arial" w:cs="Arial"/>
          <w:lang w:val="es-ES_tradnl"/>
        </w:rPr>
      </w:pPr>
    </w:p>
    <w:p w14:paraId="5727E451" w14:textId="77777777" w:rsidR="00F37DFF" w:rsidRPr="00815D22" w:rsidRDefault="00F37DFF" w:rsidP="00534D52">
      <w:pPr>
        <w:rPr>
          <w:rFonts w:ascii="Arial" w:hAnsi="Arial" w:cs="Arial"/>
          <w:lang w:val="es-ES_tradnl"/>
        </w:rPr>
      </w:pPr>
    </w:p>
    <w:p w14:paraId="2B0B7EAC" w14:textId="157FECCB" w:rsidR="002C774B" w:rsidRPr="00815D22" w:rsidRDefault="00815D22" w:rsidP="00534D52">
      <w:pPr>
        <w:rPr>
          <w:rFonts w:ascii="Arial" w:hAnsi="Arial" w:cs="Arial"/>
          <w:lang w:val="es-ES_tradnl"/>
        </w:rPr>
        <w:sectPr w:rsidR="002C774B" w:rsidRPr="00815D22" w:rsidSect="00CB403D">
          <w:footerReference w:type="default" r:id="rId15"/>
          <w:pgSz w:w="15840" w:h="12240" w:orient="landscape"/>
          <w:pgMar w:top="1440" w:right="1440" w:bottom="1440" w:left="1440" w:header="720" w:footer="720" w:gutter="0"/>
          <w:cols w:space="720"/>
          <w:docGrid w:linePitch="360"/>
        </w:sectPr>
      </w:pPr>
      <w:r w:rsidRPr="00F37DFF">
        <w:rPr>
          <w:rFonts w:ascii="Arial" w:hAnsi="Arial" w:cs="Arial"/>
          <w:noProof/>
        </w:rPr>
        <mc:AlternateContent>
          <mc:Choice Requires="wps">
            <w:drawing>
              <wp:inline distT="0" distB="0" distL="0" distR="0" wp14:anchorId="455F0ABD" wp14:editId="0AE68722">
                <wp:extent cx="2717260" cy="2435755"/>
                <wp:effectExtent l="19050" t="19050" r="26035" b="22225"/>
                <wp:docPr id="8455039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260" cy="2435755"/>
                        </a:xfrm>
                        <a:prstGeom prst="rect">
                          <a:avLst/>
                        </a:prstGeom>
                        <a:solidFill>
                          <a:srgbClr val="FFFFFF"/>
                        </a:solidFill>
                        <a:ln w="28575">
                          <a:solidFill>
                            <a:schemeClr val="accent2"/>
                          </a:solidFill>
                          <a:miter lim="800000"/>
                          <a:headEnd/>
                          <a:tailEnd/>
                        </a:ln>
                      </wps:spPr>
                      <wps:txbx>
                        <w:txbxContent>
                          <w:p w14:paraId="04ECB4CC" w14:textId="21347DF7" w:rsidR="00815D22" w:rsidRDefault="00815D22" w:rsidP="00815D22">
                            <w:pPr>
                              <w:jc w:val="center"/>
                              <w:rPr>
                                <w:lang w:val="es-ES_tradnl"/>
                              </w:rPr>
                            </w:pPr>
                            <w:r w:rsidRPr="00BD5B1F">
                              <w:rPr>
                                <w:rFonts w:ascii="Arial" w:hAnsi="Arial" w:cs="Arial"/>
                                <w:bCs/>
                                <w:noProof/>
                                <w:sz w:val="16"/>
                                <w:szCs w:val="16"/>
                                <w:lang w:val="es-CO" w:eastAsia="es-CO"/>
                              </w:rPr>
                              <w:drawing>
                                <wp:inline distT="0" distB="0" distL="0" distR="0" wp14:anchorId="75D122E7" wp14:editId="19EF18D2">
                                  <wp:extent cx="1314450" cy="1733550"/>
                                  <wp:effectExtent l="0" t="0" r="0" b="0"/>
                                  <wp:docPr id="9" name="Imagen 9" descr="Un grupo de personas en un mostr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Un grupo de personas en un mostrador&#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35290" cy="1761035"/>
                                          </a:xfrm>
                                          <a:prstGeom prst="rect">
                                            <a:avLst/>
                                          </a:prstGeom>
                                          <a:noFill/>
                                        </pic:spPr>
                                      </pic:pic>
                                    </a:graphicData>
                                  </a:graphic>
                                </wp:inline>
                              </w:drawing>
                            </w:r>
                          </w:p>
                          <w:p w14:paraId="6422B7A6" w14:textId="0B920180" w:rsidR="00815D22" w:rsidRPr="00BD5B1F" w:rsidRDefault="00815D22" w:rsidP="00815D22">
                            <w:pPr>
                              <w:spacing w:after="0" w:line="240" w:lineRule="auto"/>
                              <w:jc w:val="center"/>
                              <w:rPr>
                                <w:rFonts w:ascii="Arial" w:hAnsi="Arial" w:cs="Arial"/>
                                <w:bCs/>
                                <w:noProof/>
                                <w:sz w:val="16"/>
                                <w:szCs w:val="16"/>
                                <w:lang w:val="es-CO" w:eastAsia="es-CO"/>
                              </w:rPr>
                            </w:pPr>
                            <w:r w:rsidRPr="00BD5B1F">
                              <w:rPr>
                                <w:rFonts w:ascii="Arial" w:hAnsi="Arial" w:cs="Arial"/>
                                <w:bCs/>
                                <w:sz w:val="16"/>
                                <w:szCs w:val="16"/>
                                <w:lang w:val="es-CO"/>
                              </w:rPr>
                              <w:t>Grupo focal con estudiantes del curso de Cocina, participantes del pilotaje GLS.</w:t>
                            </w:r>
                          </w:p>
                          <w:p w14:paraId="52356163" w14:textId="079DF2B0" w:rsidR="00815D22" w:rsidRPr="00BD5B1F" w:rsidRDefault="00815D22" w:rsidP="00815D22">
                            <w:pPr>
                              <w:spacing w:after="0" w:line="240" w:lineRule="auto"/>
                              <w:jc w:val="center"/>
                              <w:rPr>
                                <w:rFonts w:ascii="Arial" w:hAnsi="Arial" w:cs="Arial"/>
                                <w:bCs/>
                                <w:sz w:val="16"/>
                                <w:szCs w:val="16"/>
                                <w:lang w:val="es-CO"/>
                              </w:rPr>
                            </w:pPr>
                            <w:r>
                              <w:rPr>
                                <w:rFonts w:ascii="Arial" w:hAnsi="Arial" w:cs="Arial"/>
                                <w:bCs/>
                                <w:sz w:val="16"/>
                                <w:szCs w:val="16"/>
                                <w:lang w:val="es-CO"/>
                              </w:rPr>
                              <w:t>Barranquilla, oc 2025</w:t>
                            </w:r>
                          </w:p>
                          <w:p w14:paraId="64E5E84E" w14:textId="77777777" w:rsidR="00815D22" w:rsidRPr="00815D22" w:rsidRDefault="00815D22" w:rsidP="00815D22">
                            <w:pPr>
                              <w:spacing w:after="0" w:line="240" w:lineRule="auto"/>
                              <w:jc w:val="center"/>
                              <w:rPr>
                                <w:rFonts w:ascii="Arial" w:hAnsi="Arial" w:cs="Arial"/>
                                <w:bCs/>
                                <w:sz w:val="16"/>
                                <w:szCs w:val="16"/>
                                <w:lang w:val="es-CO"/>
                              </w:rPr>
                            </w:pPr>
                          </w:p>
                        </w:txbxContent>
                      </wps:txbx>
                      <wps:bodyPr rot="0" vert="horz" wrap="square" lIns="91440" tIns="45720" rIns="91440" bIns="45720" anchor="t" anchorCtr="0">
                        <a:noAutofit/>
                      </wps:bodyPr>
                    </wps:wsp>
                  </a:graphicData>
                </a:graphic>
              </wp:inline>
            </w:drawing>
          </mc:Choice>
          <mc:Fallback>
            <w:pict>
              <v:shape w14:anchorId="455F0ABD" id="_x0000_s1030" type="#_x0000_t202" style="width:213.95pt;height:1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PDfHAIAACsEAAAOAAAAZHJzL2Uyb0RvYy54bWysU1+P0zAMf0fiO0R5Z93KdhvVutOxYwjp&#10;+CMdfAA3TdeINA5Jtvb49DhZb7cDnhB5iOzY+dn+2V5fD51mR+m8QlPy2WTKmTQCa2X2Jf/2dfdq&#10;xZkPYGrQaGTJH6Tn15uXL9a9LWSOLepaOkYgxhe9LXkbgi2yzItWduAnaKUhY4Oug0Cq22e1g57Q&#10;O53l0+lV1qOrrUMhvafX25ORbxJ+00gRPjeNl4HpklNuId0u3VW8s80air0D2yoxpgH/kEUHylDQ&#10;M9QtBGAHp/6A6pRw6LEJE4Fdhk2jhEw1UDWz6W/V3LdgZaqFyPH2TJP/f7Di0/HefnEsDG9xoAam&#10;Iry9Q/HdM4PbFsxe3jiHfSuhpsCzSFnWW1+MXyPVvvARpOo/Yk1NhkPABDQ0rousUJ2M0KkBD2fS&#10;5RCYoMd8OVvmV2QSZMvnrxfLxSLFgOLxu3U+vJfYsSiU3FFXEzwc73yI6UDx6BKjedSq3imtk+L2&#10;1VY7dgSagF06I/ozN21YT+FXFP1EwTOMOI3yjAJCSBPyv8F0KtA4a9WVfDWNJzpBEbl7Z+okB1D6&#10;JFPa2oxkRv5OTIahGpiqSz6PfyO3FdYPxK7D0/TStpHQovvJWU+TW3L/4wBOcqY/GOrQm9l8Hkc9&#10;KfPFMifFXVqqSwsYQVAlD5ydxG1I6xHTNnhDnWxU4vgpkzFlmshE/bg9ceQv9eT1tOObXwAAAP//&#10;AwBQSwMEFAAGAAgAAAAhALC4ioDcAAAABQEAAA8AAABkcnMvZG93bnJldi54bWxMj8FOwzAQRO9I&#10;/IO1SNyoQ1OVNo1TVRTEgROFS2/beLEj4nUUO2n69xgucFlpNKOZt+V2cq0YqQ+NZwX3swwEce11&#10;w0bBx/vz3QpEiMgaW8+k4EIBttX1VYmF9md+o/EQjUglHApUYGPsCilDbclhmPmOOHmfvncYk+yN&#10;1D2eU7lr5TzLltJhw2nBYkePluqvw+AUHPH1ZTcsni7r3th8zOM+mGyv1O3NtNuAiDTFvzD84Cd0&#10;qBLTyQ+sg2gVpEfi703eYv6wBnFSkK/yJciqlP/pq28AAAD//wMAUEsBAi0AFAAGAAgAAAAhALaD&#10;OJL+AAAA4QEAABMAAAAAAAAAAAAAAAAAAAAAAFtDb250ZW50X1R5cGVzXS54bWxQSwECLQAUAAYA&#10;CAAAACEAOP0h/9YAAACUAQAACwAAAAAAAAAAAAAAAAAvAQAAX3JlbHMvLnJlbHNQSwECLQAUAAYA&#10;CAAAACEA9ODw3xwCAAArBAAADgAAAAAAAAAAAAAAAAAuAgAAZHJzL2Uyb0RvYy54bWxQSwECLQAU&#10;AAYACAAAACEAsLiKgNwAAAAFAQAADwAAAAAAAAAAAAAAAAB2BAAAZHJzL2Rvd25yZXYueG1sUEsF&#10;BgAAAAAEAAQA8wAAAH8FAAAAAA==&#10;" strokecolor="#e97132 [3205]" strokeweight="2.25pt">
                <v:textbox>
                  <w:txbxContent>
                    <w:p w14:paraId="04ECB4CC" w14:textId="21347DF7" w:rsidR="00815D22" w:rsidRDefault="00815D22" w:rsidP="00815D22">
                      <w:pPr>
                        <w:jc w:val="center"/>
                        <w:rPr>
                          <w:lang w:val="es-ES_tradnl"/>
                        </w:rPr>
                      </w:pPr>
                      <w:r w:rsidRPr="00BD5B1F">
                        <w:rPr>
                          <w:rFonts w:ascii="Arial" w:hAnsi="Arial" w:cs="Arial"/>
                          <w:bCs/>
                          <w:noProof/>
                          <w:sz w:val="16"/>
                          <w:szCs w:val="16"/>
                          <w:lang w:val="es-CO" w:eastAsia="es-CO"/>
                        </w:rPr>
                        <w:drawing>
                          <wp:inline distT="0" distB="0" distL="0" distR="0" wp14:anchorId="75D122E7" wp14:editId="19EF18D2">
                            <wp:extent cx="1314450" cy="1733550"/>
                            <wp:effectExtent l="0" t="0" r="0" b="0"/>
                            <wp:docPr id="9" name="Imagen 9" descr="Un grupo de personas en un mostr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Un grupo de personas en un mostrador&#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35290" cy="1761035"/>
                                    </a:xfrm>
                                    <a:prstGeom prst="rect">
                                      <a:avLst/>
                                    </a:prstGeom>
                                    <a:noFill/>
                                  </pic:spPr>
                                </pic:pic>
                              </a:graphicData>
                            </a:graphic>
                          </wp:inline>
                        </w:drawing>
                      </w:r>
                    </w:p>
                    <w:p w14:paraId="6422B7A6" w14:textId="0B920180" w:rsidR="00815D22" w:rsidRPr="00BD5B1F" w:rsidRDefault="00815D22" w:rsidP="00815D22">
                      <w:pPr>
                        <w:spacing w:after="0" w:line="240" w:lineRule="auto"/>
                        <w:jc w:val="center"/>
                        <w:rPr>
                          <w:rFonts w:ascii="Arial" w:hAnsi="Arial" w:cs="Arial"/>
                          <w:bCs/>
                          <w:noProof/>
                          <w:sz w:val="16"/>
                          <w:szCs w:val="16"/>
                          <w:lang w:val="es-CO" w:eastAsia="es-CO"/>
                        </w:rPr>
                      </w:pPr>
                      <w:r w:rsidRPr="00BD5B1F">
                        <w:rPr>
                          <w:rFonts w:ascii="Arial" w:hAnsi="Arial" w:cs="Arial"/>
                          <w:bCs/>
                          <w:sz w:val="16"/>
                          <w:szCs w:val="16"/>
                          <w:lang w:val="es-CO"/>
                        </w:rPr>
                        <w:t>Grupo focal con estudiantes del curso de Cocina, participantes del pilotaje GLS.</w:t>
                      </w:r>
                    </w:p>
                    <w:p w14:paraId="52356163" w14:textId="079DF2B0" w:rsidR="00815D22" w:rsidRPr="00BD5B1F" w:rsidRDefault="00815D22" w:rsidP="00815D22">
                      <w:pPr>
                        <w:spacing w:after="0" w:line="240" w:lineRule="auto"/>
                        <w:jc w:val="center"/>
                        <w:rPr>
                          <w:rFonts w:ascii="Arial" w:hAnsi="Arial" w:cs="Arial"/>
                          <w:bCs/>
                          <w:sz w:val="16"/>
                          <w:szCs w:val="16"/>
                          <w:lang w:val="es-CO"/>
                        </w:rPr>
                      </w:pPr>
                      <w:r>
                        <w:rPr>
                          <w:rFonts w:ascii="Arial" w:hAnsi="Arial" w:cs="Arial"/>
                          <w:bCs/>
                          <w:sz w:val="16"/>
                          <w:szCs w:val="16"/>
                          <w:lang w:val="es-CO"/>
                        </w:rPr>
                        <w:t>Barranquilla, oc 2025</w:t>
                      </w:r>
                    </w:p>
                    <w:p w14:paraId="64E5E84E" w14:textId="77777777" w:rsidR="00815D22" w:rsidRPr="00815D22" w:rsidRDefault="00815D22" w:rsidP="00815D22">
                      <w:pPr>
                        <w:spacing w:after="0" w:line="240" w:lineRule="auto"/>
                        <w:jc w:val="center"/>
                        <w:rPr>
                          <w:rFonts w:ascii="Arial" w:hAnsi="Arial" w:cs="Arial"/>
                          <w:bCs/>
                          <w:sz w:val="16"/>
                          <w:szCs w:val="16"/>
                          <w:lang w:val="es-CO"/>
                        </w:rPr>
                      </w:pPr>
                    </w:p>
                  </w:txbxContent>
                </v:textbox>
                <w10:anchorlock/>
              </v:shape>
            </w:pict>
          </mc:Fallback>
        </mc:AlternateContent>
      </w:r>
      <w:r w:rsidRPr="00F37DFF">
        <w:rPr>
          <w:rFonts w:ascii="Arial" w:hAnsi="Arial" w:cs="Arial"/>
          <w:noProof/>
        </w:rPr>
        <mc:AlternateContent>
          <mc:Choice Requires="wps">
            <w:drawing>
              <wp:inline distT="0" distB="0" distL="0" distR="0" wp14:anchorId="67ABECC1" wp14:editId="55C9661F">
                <wp:extent cx="2717260" cy="2435755"/>
                <wp:effectExtent l="19050" t="19050" r="26035" b="22225"/>
                <wp:docPr id="20877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260" cy="2435755"/>
                        </a:xfrm>
                        <a:prstGeom prst="rect">
                          <a:avLst/>
                        </a:prstGeom>
                        <a:solidFill>
                          <a:srgbClr val="FFFFFF"/>
                        </a:solidFill>
                        <a:ln w="28575">
                          <a:solidFill>
                            <a:schemeClr val="accent2"/>
                          </a:solidFill>
                          <a:miter lim="800000"/>
                          <a:headEnd/>
                          <a:tailEnd/>
                        </a:ln>
                      </wps:spPr>
                      <wps:txbx>
                        <w:txbxContent>
                          <w:p w14:paraId="3E2B38A2" w14:textId="2A5F8A55" w:rsidR="00815D22" w:rsidRDefault="00815D22" w:rsidP="00815D22">
                            <w:pPr>
                              <w:jc w:val="center"/>
                              <w:rPr>
                                <w:lang w:val="es-ES_tradnl"/>
                              </w:rPr>
                            </w:pPr>
                            <w:r w:rsidRPr="00BD5B1F">
                              <w:rPr>
                                <w:rFonts w:ascii="Arial" w:hAnsi="Arial" w:cs="Arial"/>
                                <w:bCs/>
                                <w:noProof/>
                                <w:sz w:val="16"/>
                                <w:szCs w:val="16"/>
                                <w:lang w:val="es-CO" w:eastAsia="es-CO"/>
                              </w:rPr>
                              <w:drawing>
                                <wp:inline distT="0" distB="0" distL="0" distR="0" wp14:anchorId="58A1A388" wp14:editId="34619D24">
                                  <wp:extent cx="1172210" cy="1671278"/>
                                  <wp:effectExtent l="0" t="0" r="8890" b="5715"/>
                                  <wp:docPr id="15" name="Imagen 15" descr="Un grupo de personas en una cocina industr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grupo de personas en una cocina industrial&#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92161" cy="1699723"/>
                                          </a:xfrm>
                                          <a:prstGeom prst="rect">
                                            <a:avLst/>
                                          </a:prstGeom>
                                          <a:noFill/>
                                        </pic:spPr>
                                      </pic:pic>
                                    </a:graphicData>
                                  </a:graphic>
                                </wp:inline>
                              </w:drawing>
                            </w:r>
                          </w:p>
                          <w:p w14:paraId="32028EFE" w14:textId="77777777" w:rsidR="00815D22" w:rsidRDefault="00815D22" w:rsidP="00815D22">
                            <w:pPr>
                              <w:spacing w:after="0" w:line="240" w:lineRule="auto"/>
                              <w:jc w:val="center"/>
                              <w:rPr>
                                <w:rFonts w:ascii="Arial" w:hAnsi="Arial" w:cs="Arial"/>
                                <w:bCs/>
                                <w:sz w:val="16"/>
                                <w:szCs w:val="16"/>
                                <w:lang w:val="es-CO"/>
                              </w:rPr>
                            </w:pPr>
                            <w:r w:rsidRPr="00BD5B1F">
                              <w:rPr>
                                <w:rFonts w:ascii="Arial" w:hAnsi="Arial" w:cs="Arial"/>
                                <w:bCs/>
                                <w:sz w:val="16"/>
                                <w:szCs w:val="16"/>
                                <w:lang w:val="es-CO"/>
                              </w:rPr>
                              <w:t>Grupo focal con estudiantes del curso</w:t>
                            </w:r>
                          </w:p>
                          <w:p w14:paraId="1B2F8138" w14:textId="504F3F9C" w:rsidR="00815D22" w:rsidRPr="00BD5B1F" w:rsidRDefault="00815D22" w:rsidP="00815D22">
                            <w:pPr>
                              <w:spacing w:after="0" w:line="240" w:lineRule="auto"/>
                              <w:jc w:val="center"/>
                              <w:rPr>
                                <w:rFonts w:ascii="Arial" w:hAnsi="Arial" w:cs="Arial"/>
                                <w:bCs/>
                                <w:sz w:val="16"/>
                                <w:szCs w:val="16"/>
                                <w:lang w:val="es-CO"/>
                              </w:rPr>
                            </w:pPr>
                            <w:r w:rsidRPr="00BD5B1F">
                              <w:rPr>
                                <w:rFonts w:ascii="Arial" w:hAnsi="Arial" w:cs="Arial"/>
                                <w:bCs/>
                                <w:sz w:val="16"/>
                                <w:szCs w:val="16"/>
                                <w:lang w:val="es-CO"/>
                              </w:rPr>
                              <w:t xml:space="preserve">de </w:t>
                            </w:r>
                            <w:r>
                              <w:rPr>
                                <w:rFonts w:ascii="Arial" w:hAnsi="Arial" w:cs="Arial"/>
                                <w:bCs/>
                                <w:sz w:val="16"/>
                                <w:szCs w:val="16"/>
                                <w:lang w:val="es-CO"/>
                              </w:rPr>
                              <w:t>c</w:t>
                            </w:r>
                            <w:r w:rsidRPr="00BD5B1F">
                              <w:rPr>
                                <w:rFonts w:ascii="Arial" w:hAnsi="Arial" w:cs="Arial"/>
                                <w:bCs/>
                                <w:sz w:val="16"/>
                                <w:szCs w:val="16"/>
                                <w:lang w:val="es-CO"/>
                              </w:rPr>
                              <w:t>onfecci</w:t>
                            </w:r>
                            <w:r>
                              <w:rPr>
                                <w:rFonts w:ascii="Arial" w:hAnsi="Arial" w:cs="Arial"/>
                                <w:bCs/>
                                <w:sz w:val="16"/>
                                <w:szCs w:val="16"/>
                                <w:lang w:val="es-CO"/>
                              </w:rPr>
                              <w:t>ón</w:t>
                            </w:r>
                            <w:r w:rsidRPr="00BD5B1F">
                              <w:rPr>
                                <w:rFonts w:ascii="Arial" w:hAnsi="Arial" w:cs="Arial"/>
                                <w:bCs/>
                                <w:sz w:val="16"/>
                                <w:szCs w:val="16"/>
                                <w:lang w:val="es-CO"/>
                              </w:rPr>
                              <w:t xml:space="preserve"> participantes del pilotaje GLS</w:t>
                            </w:r>
                          </w:p>
                          <w:p w14:paraId="7A4EF41C" w14:textId="69452180" w:rsidR="00815D22" w:rsidRPr="00BD5B1F" w:rsidRDefault="00815D22" w:rsidP="00815D22">
                            <w:pPr>
                              <w:spacing w:after="0" w:line="240" w:lineRule="auto"/>
                              <w:jc w:val="center"/>
                              <w:rPr>
                                <w:rFonts w:ascii="Arial" w:hAnsi="Arial" w:cs="Arial"/>
                                <w:bCs/>
                                <w:sz w:val="16"/>
                                <w:szCs w:val="16"/>
                                <w:lang w:val="es-CO"/>
                              </w:rPr>
                            </w:pPr>
                            <w:r>
                              <w:rPr>
                                <w:rFonts w:ascii="Arial" w:hAnsi="Arial" w:cs="Arial"/>
                                <w:bCs/>
                                <w:sz w:val="16"/>
                                <w:szCs w:val="16"/>
                                <w:lang w:val="es-CO"/>
                              </w:rPr>
                              <w:t>Barranquilla, noviembre 2025</w:t>
                            </w:r>
                          </w:p>
                          <w:p w14:paraId="41F7C058" w14:textId="77777777" w:rsidR="00815D22" w:rsidRPr="00815D22" w:rsidRDefault="00815D22" w:rsidP="00815D22">
                            <w:pPr>
                              <w:spacing w:after="0" w:line="240" w:lineRule="auto"/>
                              <w:jc w:val="center"/>
                              <w:rPr>
                                <w:rFonts w:ascii="Arial" w:hAnsi="Arial" w:cs="Arial"/>
                                <w:bCs/>
                                <w:sz w:val="16"/>
                                <w:szCs w:val="16"/>
                                <w:lang w:val="es-CO"/>
                              </w:rPr>
                            </w:pPr>
                          </w:p>
                        </w:txbxContent>
                      </wps:txbx>
                      <wps:bodyPr rot="0" vert="horz" wrap="square" lIns="91440" tIns="45720" rIns="91440" bIns="45720" anchor="t" anchorCtr="0">
                        <a:noAutofit/>
                      </wps:bodyPr>
                    </wps:wsp>
                  </a:graphicData>
                </a:graphic>
              </wp:inline>
            </w:drawing>
          </mc:Choice>
          <mc:Fallback>
            <w:pict>
              <v:shape w14:anchorId="67ABECC1" id="_x0000_s1031" type="#_x0000_t202" style="width:213.95pt;height:1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54pGwIAACsEAAAOAAAAZHJzL2Uyb0RvYy54bWysU1+P0zAMf0fiO0R5Z93KdhvVutOxYwjp&#10;+CMdfAA3TdeINA5Jtvb49DhZb7cDnhB5iOzY+dn+2V5fD51mR+m8QlPy2WTKmTQCa2X2Jf/2dfdq&#10;xZkPYGrQaGTJH6Tn15uXL9a9LWSOLepaOkYgxhe9LXkbgi2yzItWduAnaKUhY4Oug0Cq22e1g57Q&#10;O53l0+lV1qOrrUMhvafX25ORbxJ+00gRPjeNl4HpklNuId0u3VW8s80air0D2yoxpgH/kEUHylDQ&#10;M9QtBGAHp/6A6pRw6LEJE4Fdhk2jhEw1UDWz6W/V3LdgZaqFyPH2TJP/f7Di0/HefnEsDG9xoAam&#10;Iry9Q/HdM4PbFsxe3jiHfSuhpsCzSFnWW1+MXyPVvvARpOo/Yk1NhkPABDQ0rousUJ2M0KkBD2fS&#10;5RCYoMd8OVvmV2QSZMvnrxfLxSLFgOLxu3U+vJfYsSiU3FFXEzwc73yI6UDx6BKjedSq3imtk+L2&#10;1VY7dgSagF06I/ozN21YT+FXFP1EwTOMOI3yjAJCSBPyv8F0KtA4a9WVfDWNJzpBEbl7Z+okB1D6&#10;JFPa2oxkRv5OTIahGpiqS55YiNxWWD8Quw5P00vbRkKL7idnPU1uyf2PAzjJmf5gqENvZvN5HPWk&#10;zBfLnBR3aakuLWAEQZU8cHYStyGtR0zb4A11slGJ46dMxpRpIhP14/bEkb/Uk9fTjm9+AQAA//8D&#10;AFBLAwQUAAYACAAAACEAsLiKgNwAAAAFAQAADwAAAGRycy9kb3ducmV2LnhtbEyPwU7DMBBE70j8&#10;g7VI3KhDU5U2jVNVFMSBE4VLb9t4sSPidRQ7afr3GC5wWWk0o5m35XZyrRipD41nBfezDARx7XXD&#10;RsHH+/PdCkSIyBpbz6TgQgG21fVViYX2Z36j8RCNSCUcClRgY+wKKUNtyWGY+Y44eZ++dxiT7I3U&#10;PZ5TuWvlPMuW0mHDacFiR4+W6q/D4BQc8fVlNyyeLuve2HzM4z6YbK/U7c2024CINMW/MPzgJ3So&#10;EtPJD6yDaBWkR+LvTd5i/rAGcVKQr/IlyKqU/+mrbwAAAP//AwBQSwECLQAUAAYACAAAACEAtoM4&#10;kv4AAADhAQAAEwAAAAAAAAAAAAAAAAAAAAAAW0NvbnRlbnRfVHlwZXNdLnhtbFBLAQItABQABgAI&#10;AAAAIQA4/SH/1gAAAJQBAAALAAAAAAAAAAAAAAAAAC8BAABfcmVscy8ucmVsc1BLAQItABQABgAI&#10;AAAAIQAmV54pGwIAACsEAAAOAAAAAAAAAAAAAAAAAC4CAABkcnMvZTJvRG9jLnhtbFBLAQItABQA&#10;BgAIAAAAIQCwuIqA3AAAAAUBAAAPAAAAAAAAAAAAAAAAAHUEAABkcnMvZG93bnJldi54bWxQSwUG&#10;AAAAAAQABADzAAAAfgUAAAAA&#10;" strokecolor="#e97132 [3205]" strokeweight="2.25pt">
                <v:textbox>
                  <w:txbxContent>
                    <w:p w14:paraId="3E2B38A2" w14:textId="2A5F8A55" w:rsidR="00815D22" w:rsidRDefault="00815D22" w:rsidP="00815D22">
                      <w:pPr>
                        <w:jc w:val="center"/>
                        <w:rPr>
                          <w:lang w:val="es-ES_tradnl"/>
                        </w:rPr>
                      </w:pPr>
                      <w:r w:rsidRPr="00BD5B1F">
                        <w:rPr>
                          <w:rFonts w:ascii="Arial" w:hAnsi="Arial" w:cs="Arial"/>
                          <w:bCs/>
                          <w:noProof/>
                          <w:sz w:val="16"/>
                          <w:szCs w:val="16"/>
                          <w:lang w:val="es-CO" w:eastAsia="es-CO"/>
                        </w:rPr>
                        <w:drawing>
                          <wp:inline distT="0" distB="0" distL="0" distR="0" wp14:anchorId="58A1A388" wp14:editId="34619D24">
                            <wp:extent cx="1172210" cy="1671278"/>
                            <wp:effectExtent l="0" t="0" r="8890" b="5715"/>
                            <wp:docPr id="15" name="Imagen 15" descr="Un grupo de personas en una cocina industr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grupo de personas en una cocina industrial&#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92161" cy="1699723"/>
                                    </a:xfrm>
                                    <a:prstGeom prst="rect">
                                      <a:avLst/>
                                    </a:prstGeom>
                                    <a:noFill/>
                                  </pic:spPr>
                                </pic:pic>
                              </a:graphicData>
                            </a:graphic>
                          </wp:inline>
                        </w:drawing>
                      </w:r>
                    </w:p>
                    <w:p w14:paraId="32028EFE" w14:textId="77777777" w:rsidR="00815D22" w:rsidRDefault="00815D22" w:rsidP="00815D22">
                      <w:pPr>
                        <w:spacing w:after="0" w:line="240" w:lineRule="auto"/>
                        <w:jc w:val="center"/>
                        <w:rPr>
                          <w:rFonts w:ascii="Arial" w:hAnsi="Arial" w:cs="Arial"/>
                          <w:bCs/>
                          <w:sz w:val="16"/>
                          <w:szCs w:val="16"/>
                          <w:lang w:val="es-CO"/>
                        </w:rPr>
                      </w:pPr>
                      <w:r w:rsidRPr="00BD5B1F">
                        <w:rPr>
                          <w:rFonts w:ascii="Arial" w:hAnsi="Arial" w:cs="Arial"/>
                          <w:bCs/>
                          <w:sz w:val="16"/>
                          <w:szCs w:val="16"/>
                          <w:lang w:val="es-CO"/>
                        </w:rPr>
                        <w:t>Grupo focal con estudiantes del curso</w:t>
                      </w:r>
                    </w:p>
                    <w:p w14:paraId="1B2F8138" w14:textId="504F3F9C" w:rsidR="00815D22" w:rsidRPr="00BD5B1F" w:rsidRDefault="00815D22" w:rsidP="00815D22">
                      <w:pPr>
                        <w:spacing w:after="0" w:line="240" w:lineRule="auto"/>
                        <w:jc w:val="center"/>
                        <w:rPr>
                          <w:rFonts w:ascii="Arial" w:hAnsi="Arial" w:cs="Arial"/>
                          <w:bCs/>
                          <w:sz w:val="16"/>
                          <w:szCs w:val="16"/>
                          <w:lang w:val="es-CO"/>
                        </w:rPr>
                      </w:pPr>
                      <w:r w:rsidRPr="00BD5B1F">
                        <w:rPr>
                          <w:rFonts w:ascii="Arial" w:hAnsi="Arial" w:cs="Arial"/>
                          <w:bCs/>
                          <w:sz w:val="16"/>
                          <w:szCs w:val="16"/>
                          <w:lang w:val="es-CO"/>
                        </w:rPr>
                        <w:t xml:space="preserve">de </w:t>
                      </w:r>
                      <w:r>
                        <w:rPr>
                          <w:rFonts w:ascii="Arial" w:hAnsi="Arial" w:cs="Arial"/>
                          <w:bCs/>
                          <w:sz w:val="16"/>
                          <w:szCs w:val="16"/>
                          <w:lang w:val="es-CO"/>
                        </w:rPr>
                        <w:t>c</w:t>
                      </w:r>
                      <w:r w:rsidRPr="00BD5B1F">
                        <w:rPr>
                          <w:rFonts w:ascii="Arial" w:hAnsi="Arial" w:cs="Arial"/>
                          <w:bCs/>
                          <w:sz w:val="16"/>
                          <w:szCs w:val="16"/>
                          <w:lang w:val="es-CO"/>
                        </w:rPr>
                        <w:t>onfecci</w:t>
                      </w:r>
                      <w:r>
                        <w:rPr>
                          <w:rFonts w:ascii="Arial" w:hAnsi="Arial" w:cs="Arial"/>
                          <w:bCs/>
                          <w:sz w:val="16"/>
                          <w:szCs w:val="16"/>
                          <w:lang w:val="es-CO"/>
                        </w:rPr>
                        <w:t>ón</w:t>
                      </w:r>
                      <w:r w:rsidRPr="00BD5B1F">
                        <w:rPr>
                          <w:rFonts w:ascii="Arial" w:hAnsi="Arial" w:cs="Arial"/>
                          <w:bCs/>
                          <w:sz w:val="16"/>
                          <w:szCs w:val="16"/>
                          <w:lang w:val="es-CO"/>
                        </w:rPr>
                        <w:t xml:space="preserve"> participantes del pilotaje GLS</w:t>
                      </w:r>
                    </w:p>
                    <w:p w14:paraId="7A4EF41C" w14:textId="69452180" w:rsidR="00815D22" w:rsidRPr="00BD5B1F" w:rsidRDefault="00815D22" w:rsidP="00815D22">
                      <w:pPr>
                        <w:spacing w:after="0" w:line="240" w:lineRule="auto"/>
                        <w:jc w:val="center"/>
                        <w:rPr>
                          <w:rFonts w:ascii="Arial" w:hAnsi="Arial" w:cs="Arial"/>
                          <w:bCs/>
                          <w:sz w:val="16"/>
                          <w:szCs w:val="16"/>
                          <w:lang w:val="es-CO"/>
                        </w:rPr>
                      </w:pPr>
                      <w:r>
                        <w:rPr>
                          <w:rFonts w:ascii="Arial" w:hAnsi="Arial" w:cs="Arial"/>
                          <w:bCs/>
                          <w:sz w:val="16"/>
                          <w:szCs w:val="16"/>
                          <w:lang w:val="es-CO"/>
                        </w:rPr>
                        <w:t>Barranquilla, noviembre 2025</w:t>
                      </w:r>
                    </w:p>
                    <w:p w14:paraId="41F7C058" w14:textId="77777777" w:rsidR="00815D22" w:rsidRPr="00815D22" w:rsidRDefault="00815D22" w:rsidP="00815D22">
                      <w:pPr>
                        <w:spacing w:after="0" w:line="240" w:lineRule="auto"/>
                        <w:jc w:val="center"/>
                        <w:rPr>
                          <w:rFonts w:ascii="Arial" w:hAnsi="Arial" w:cs="Arial"/>
                          <w:bCs/>
                          <w:sz w:val="16"/>
                          <w:szCs w:val="16"/>
                          <w:lang w:val="es-CO"/>
                        </w:rPr>
                      </w:pPr>
                    </w:p>
                  </w:txbxContent>
                </v:textbox>
                <w10:anchorlock/>
              </v:shape>
            </w:pict>
          </mc:Fallback>
        </mc:AlternateContent>
      </w:r>
    </w:p>
    <w:p w14:paraId="1E8403E4" w14:textId="6E53B2BC" w:rsidR="005031EA" w:rsidRPr="00815D22" w:rsidRDefault="005031EA" w:rsidP="00CE7F77">
      <w:pPr>
        <w:spacing w:after="0" w:line="240" w:lineRule="auto"/>
        <w:jc w:val="both"/>
        <w:rPr>
          <w:rFonts w:ascii="Arial" w:hAnsi="Arial" w:cs="Arial"/>
          <w:sz w:val="16"/>
          <w:szCs w:val="16"/>
          <w:lang w:val="es-ES_tradnl"/>
        </w:rPr>
      </w:pPr>
    </w:p>
    <w:p w14:paraId="4EB1B78D" w14:textId="186F9773" w:rsidR="0010248C" w:rsidRPr="00BD5B1F" w:rsidRDefault="0010248C" w:rsidP="00CE7F77">
      <w:pPr>
        <w:spacing w:after="0" w:line="240" w:lineRule="auto"/>
        <w:rPr>
          <w:rFonts w:ascii="Arial" w:hAnsi="Arial" w:cs="Arial"/>
          <w:bCs/>
          <w:sz w:val="16"/>
          <w:szCs w:val="16"/>
          <w:lang w:val="es-CO"/>
        </w:rPr>
      </w:pPr>
    </w:p>
    <w:p w14:paraId="1EC692D9" w14:textId="77777777" w:rsidR="00CE7F77" w:rsidRPr="00BD5B1F" w:rsidRDefault="00CE7F77" w:rsidP="00CE7F77">
      <w:pPr>
        <w:spacing w:after="0" w:line="240" w:lineRule="auto"/>
        <w:jc w:val="both"/>
        <w:rPr>
          <w:rFonts w:ascii="Arial" w:hAnsi="Arial" w:cs="Arial"/>
          <w:bCs/>
          <w:sz w:val="16"/>
          <w:szCs w:val="16"/>
          <w:lang w:val="es-CO"/>
        </w:rPr>
      </w:pPr>
    </w:p>
    <w:p w14:paraId="209B8108" w14:textId="77777777" w:rsidR="00F37DFF" w:rsidRDefault="00F37DFF" w:rsidP="00CE7F77">
      <w:pPr>
        <w:spacing w:after="0" w:line="240" w:lineRule="auto"/>
        <w:jc w:val="both"/>
        <w:rPr>
          <w:rFonts w:ascii="Arial" w:hAnsi="Arial" w:cs="Arial"/>
          <w:bCs/>
          <w:sz w:val="16"/>
          <w:szCs w:val="16"/>
          <w:lang w:val="es-CO"/>
        </w:rPr>
      </w:pPr>
    </w:p>
    <w:p w14:paraId="2B0545B5" w14:textId="77777777" w:rsidR="00F37DFF" w:rsidRDefault="00F37DFF" w:rsidP="00CE7F77">
      <w:pPr>
        <w:spacing w:after="0" w:line="240" w:lineRule="auto"/>
        <w:jc w:val="both"/>
        <w:rPr>
          <w:rFonts w:ascii="Arial" w:hAnsi="Arial" w:cs="Arial"/>
          <w:bCs/>
          <w:sz w:val="16"/>
          <w:szCs w:val="16"/>
          <w:lang w:val="es-CO"/>
        </w:rPr>
      </w:pPr>
    </w:p>
    <w:p w14:paraId="0D9F1BCD" w14:textId="77777777" w:rsidR="00F37DFF" w:rsidRDefault="00F37DFF" w:rsidP="00CE7F77">
      <w:pPr>
        <w:spacing w:after="0" w:line="240" w:lineRule="auto"/>
        <w:jc w:val="both"/>
        <w:rPr>
          <w:rFonts w:ascii="Arial" w:hAnsi="Arial" w:cs="Arial"/>
          <w:bCs/>
          <w:sz w:val="16"/>
          <w:szCs w:val="16"/>
          <w:lang w:val="es-CO"/>
        </w:rPr>
      </w:pPr>
    </w:p>
    <w:p w14:paraId="622CA682" w14:textId="7BA90DE5" w:rsidR="00CE7F77" w:rsidRPr="00BD5B1F" w:rsidRDefault="00CE7F77" w:rsidP="00CE7F77">
      <w:pPr>
        <w:spacing w:after="0" w:line="240" w:lineRule="auto"/>
        <w:jc w:val="both"/>
        <w:rPr>
          <w:rFonts w:ascii="Arial" w:hAnsi="Arial" w:cs="Arial"/>
          <w:bCs/>
          <w:sz w:val="16"/>
          <w:szCs w:val="16"/>
          <w:lang w:val="es-CO"/>
        </w:rPr>
      </w:pPr>
    </w:p>
    <w:p w14:paraId="43B7F1DC" w14:textId="4D0BFE8A" w:rsidR="00CE7F77" w:rsidRPr="00BD5B1F" w:rsidRDefault="00CE7F77" w:rsidP="00CE7F77">
      <w:pPr>
        <w:spacing w:after="0" w:line="240" w:lineRule="auto"/>
        <w:jc w:val="both"/>
        <w:rPr>
          <w:rFonts w:ascii="Arial" w:hAnsi="Arial" w:cs="Arial"/>
          <w:bCs/>
          <w:sz w:val="16"/>
          <w:szCs w:val="16"/>
          <w:lang w:val="es-CO"/>
        </w:rPr>
      </w:pPr>
      <w:r w:rsidRPr="00BD5B1F">
        <w:rPr>
          <w:rFonts w:ascii="Arial" w:hAnsi="Arial" w:cs="Arial"/>
          <w:bCs/>
          <w:sz w:val="16"/>
          <w:szCs w:val="16"/>
          <w:lang w:val="es-CO"/>
        </w:rPr>
        <w:t>.</w:t>
      </w:r>
    </w:p>
    <w:p w14:paraId="24C1461B" w14:textId="528E9A07" w:rsidR="00CE7F77" w:rsidRPr="00BD5B1F" w:rsidRDefault="00CE7F77" w:rsidP="00CE7F77">
      <w:pPr>
        <w:spacing w:after="0" w:line="240" w:lineRule="auto"/>
        <w:jc w:val="both"/>
        <w:rPr>
          <w:rFonts w:ascii="Arial" w:hAnsi="Arial" w:cs="Arial"/>
          <w:bCs/>
          <w:sz w:val="16"/>
          <w:szCs w:val="16"/>
          <w:lang w:val="es-CO"/>
        </w:rPr>
      </w:pPr>
      <w:r w:rsidRPr="00BD5B1F">
        <w:rPr>
          <w:rFonts w:ascii="Arial" w:hAnsi="Arial" w:cs="Arial"/>
          <w:bCs/>
          <w:sz w:val="16"/>
          <w:szCs w:val="16"/>
          <w:lang w:val="es-CO"/>
        </w:rPr>
        <w:t xml:space="preserve">                      </w:t>
      </w:r>
    </w:p>
    <w:p w14:paraId="7EDFC779" w14:textId="77777777" w:rsidR="00CE7F77" w:rsidRPr="00BD5B1F" w:rsidRDefault="00CE7F77" w:rsidP="00CE7F77">
      <w:pPr>
        <w:spacing w:after="0" w:line="240" w:lineRule="auto"/>
        <w:rPr>
          <w:rFonts w:ascii="Arial" w:hAnsi="Arial" w:cs="Arial"/>
          <w:bCs/>
          <w:sz w:val="16"/>
          <w:szCs w:val="16"/>
          <w:lang w:val="es-CO"/>
        </w:rPr>
      </w:pPr>
    </w:p>
    <w:p w14:paraId="630F1891" w14:textId="5515193B" w:rsidR="00CE7F77" w:rsidRPr="00BD5B1F" w:rsidRDefault="00CE7F77" w:rsidP="00CE7F77">
      <w:pPr>
        <w:spacing w:after="0" w:line="240" w:lineRule="auto"/>
        <w:rPr>
          <w:rFonts w:ascii="Arial" w:hAnsi="Arial" w:cs="Arial"/>
          <w:bCs/>
          <w:sz w:val="16"/>
          <w:szCs w:val="16"/>
          <w:lang w:val="es-CO"/>
        </w:rPr>
      </w:pPr>
    </w:p>
    <w:p w14:paraId="6CEF4D7A" w14:textId="77777777" w:rsidR="00CE7F77" w:rsidRPr="00BD5B1F" w:rsidRDefault="00CE7F77" w:rsidP="00CE7F77">
      <w:pPr>
        <w:spacing w:after="0" w:line="240" w:lineRule="auto"/>
        <w:rPr>
          <w:rFonts w:ascii="Arial" w:hAnsi="Arial" w:cs="Arial"/>
          <w:bCs/>
          <w:sz w:val="16"/>
          <w:szCs w:val="16"/>
          <w:lang w:val="es-CO"/>
        </w:rPr>
      </w:pPr>
    </w:p>
    <w:p w14:paraId="5DA5E792" w14:textId="2E7EA2E7" w:rsidR="0010248C" w:rsidRPr="00BD5B1F" w:rsidRDefault="0010248C" w:rsidP="00CE7F77">
      <w:pPr>
        <w:spacing w:after="0" w:line="240" w:lineRule="auto"/>
        <w:rPr>
          <w:rFonts w:ascii="Arial" w:hAnsi="Arial" w:cs="Arial"/>
          <w:bCs/>
          <w:sz w:val="16"/>
          <w:szCs w:val="16"/>
          <w:lang w:val="es-CO"/>
        </w:rPr>
      </w:pPr>
    </w:p>
    <w:p w14:paraId="10B9629E" w14:textId="5B1BC69D" w:rsidR="005737D1" w:rsidRPr="00BD5B1F" w:rsidRDefault="005737D1" w:rsidP="00CE7F77">
      <w:pPr>
        <w:spacing w:after="0" w:line="240" w:lineRule="auto"/>
        <w:jc w:val="both"/>
        <w:rPr>
          <w:rFonts w:ascii="Arial" w:hAnsi="Arial" w:cs="Arial"/>
          <w:bCs/>
          <w:sz w:val="16"/>
          <w:szCs w:val="16"/>
          <w:lang w:val="es-CO"/>
        </w:rPr>
      </w:pPr>
      <w:r w:rsidRPr="00BD5B1F">
        <w:rPr>
          <w:rFonts w:ascii="Arial" w:hAnsi="Arial" w:cs="Arial"/>
          <w:bCs/>
          <w:noProof/>
          <w:sz w:val="16"/>
          <w:szCs w:val="16"/>
          <w:lang w:val="es-CO" w:eastAsia="es-CO"/>
        </w:rPr>
        <w:t xml:space="preserve">           </w:t>
      </w:r>
    </w:p>
    <w:p w14:paraId="502F17BA" w14:textId="77777777" w:rsidR="005737D1" w:rsidRPr="00BD5B1F" w:rsidRDefault="005737D1" w:rsidP="00CE7F77">
      <w:pPr>
        <w:spacing w:after="0" w:line="240" w:lineRule="auto"/>
        <w:rPr>
          <w:rFonts w:ascii="Arial" w:hAnsi="Arial" w:cs="Arial"/>
          <w:bCs/>
          <w:noProof/>
          <w:sz w:val="16"/>
          <w:szCs w:val="16"/>
          <w:lang w:val="es-CO" w:eastAsia="es-CO"/>
        </w:rPr>
      </w:pPr>
    </w:p>
    <w:p w14:paraId="4765E6C3" w14:textId="67BCCE5A" w:rsidR="002C774B" w:rsidRPr="00BD5B1F" w:rsidRDefault="005737D1" w:rsidP="00CE7F77">
      <w:pPr>
        <w:spacing w:after="0" w:line="240" w:lineRule="auto"/>
        <w:rPr>
          <w:rFonts w:ascii="Arial" w:hAnsi="Arial" w:cs="Arial"/>
          <w:bCs/>
          <w:sz w:val="16"/>
          <w:szCs w:val="16"/>
          <w:lang w:val="es-CO"/>
        </w:rPr>
      </w:pPr>
      <w:r w:rsidRPr="00BD5B1F">
        <w:rPr>
          <w:rFonts w:ascii="Arial" w:hAnsi="Arial" w:cs="Arial"/>
          <w:bCs/>
          <w:noProof/>
          <w:sz w:val="16"/>
          <w:szCs w:val="16"/>
          <w:lang w:val="es-CO" w:eastAsia="es-CO"/>
        </w:rPr>
        <w:t xml:space="preserve">                </w:t>
      </w:r>
      <w:r w:rsidR="00EC7DBE" w:rsidRPr="00BD5B1F">
        <w:rPr>
          <w:rFonts w:ascii="Arial" w:hAnsi="Arial" w:cs="Arial"/>
          <w:noProof/>
          <w:sz w:val="16"/>
          <w:szCs w:val="16"/>
          <w:lang w:val="es-CO" w:eastAsia="es-CO"/>
        </w:rPr>
        <mc:AlternateContent>
          <mc:Choice Requires="wps">
            <w:drawing>
              <wp:inline distT="0" distB="0" distL="0" distR="0" wp14:anchorId="5361C5D2" wp14:editId="514547E2">
                <wp:extent cx="308610" cy="308610"/>
                <wp:effectExtent l="0" t="0" r="0" b="0"/>
                <wp:docPr id="12" name="AutoShape 12" descr="blob:https://web.whatsapp.com/a69f7ce7-9647-4810-aa29-8d6ad5fb586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99DB4" id="AutoShape 12" o:spid="_x0000_s1026" alt="blob:https://web.whatsapp.com/a69f7ce7-9647-4810-aa29-8d6ad5fb586f"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00E7EC60" w14:textId="52472749" w:rsidR="002C774B" w:rsidRPr="00BD5B1F" w:rsidRDefault="002C774B" w:rsidP="002C774B">
      <w:pPr>
        <w:jc w:val="both"/>
        <w:rPr>
          <w:rFonts w:ascii="Arial" w:hAnsi="Arial" w:cs="Arial"/>
          <w:bCs/>
          <w:lang w:val="es-CO"/>
        </w:rPr>
      </w:pPr>
      <w:r w:rsidRPr="00BD5B1F">
        <w:rPr>
          <w:rFonts w:ascii="Arial" w:hAnsi="Arial" w:cs="Arial"/>
          <w:noProof/>
          <w:lang w:val="es-CO" w:eastAsia="es-CO"/>
        </w:rPr>
        <mc:AlternateContent>
          <mc:Choice Requires="wps">
            <w:drawing>
              <wp:inline distT="0" distB="0" distL="0" distR="0" wp14:anchorId="0EBAF13E" wp14:editId="34C58335">
                <wp:extent cx="302260" cy="302260"/>
                <wp:effectExtent l="0" t="0" r="0" b="0"/>
                <wp:docPr id="1" name="AutoShape 2" descr="blob:https://web.whatsapp.com/3c5dacad-0e43-4f91-b108-52596d8dff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EDF53" id="AutoShape 2" o:spid="_x0000_s1026" alt="blob:https://web.whatsapp.com/3c5dacad-0e43-4f91-b108-52596d8dff35"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B75A4C8" w14:textId="1701FDE9" w:rsidR="002C774B" w:rsidRPr="00BD5B1F" w:rsidRDefault="002C774B" w:rsidP="002C774B">
      <w:pPr>
        <w:jc w:val="both"/>
        <w:rPr>
          <w:rFonts w:ascii="Arial" w:hAnsi="Arial" w:cs="Arial"/>
          <w:bCs/>
          <w:lang w:val="es-CO"/>
        </w:rPr>
        <w:sectPr w:rsidR="002C774B" w:rsidRPr="00BD5B1F" w:rsidSect="0010248C">
          <w:type w:val="continuous"/>
          <w:pgSz w:w="15840" w:h="12240" w:orient="landscape"/>
          <w:pgMar w:top="1440" w:right="1440" w:bottom="1440" w:left="1440" w:header="720" w:footer="720" w:gutter="0"/>
          <w:cols w:num="3" w:space="720"/>
          <w:docGrid w:linePitch="360"/>
        </w:sectPr>
      </w:pPr>
      <w:r w:rsidRPr="00BD5B1F">
        <w:rPr>
          <w:rFonts w:ascii="Arial" w:hAnsi="Arial" w:cs="Arial"/>
          <w:noProof/>
          <w:lang w:val="es-CO" w:eastAsia="es-CO"/>
        </w:rPr>
        <mc:AlternateContent>
          <mc:Choice Requires="wps">
            <w:drawing>
              <wp:inline distT="0" distB="0" distL="0" distR="0" wp14:anchorId="59E0946B" wp14:editId="17AAC1D6">
                <wp:extent cx="302260" cy="302260"/>
                <wp:effectExtent l="0" t="0" r="0" b="0"/>
                <wp:docPr id="4" name="AutoShape 4" descr="blob:https://web.whatsapp.com/3c5dacad-0e43-4f91-b108-52596d8dff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275F4" id="AutoShape 4" o:spid="_x0000_s1026" alt="blob:https://web.whatsapp.com/3c5dacad-0e43-4f91-b108-52596d8dff35"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BD5B1F">
        <w:rPr>
          <w:rFonts w:ascii="Arial" w:hAnsi="Arial" w:cs="Arial"/>
          <w:noProof/>
          <w:lang w:val="es-CO" w:eastAsia="es-CO"/>
        </w:rPr>
        <mc:AlternateContent>
          <mc:Choice Requires="wps">
            <w:drawing>
              <wp:inline distT="0" distB="0" distL="0" distR="0" wp14:anchorId="0E3E4CAB" wp14:editId="07100195">
                <wp:extent cx="302260" cy="302260"/>
                <wp:effectExtent l="0" t="0" r="0" b="0"/>
                <wp:docPr id="5" name="AutoShape 6" descr="blob:https://web.whatsapp.com/3c5dacad-0e43-4f91-b108-52596d8dff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52B66E" id="AutoShape 6" o:spid="_x0000_s1026" alt="blob:https://web.whatsapp.com/3c5dacad-0e43-4f91-b108-52596d8dff35"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BD5B1F">
        <w:rPr>
          <w:rFonts w:ascii="Arial" w:hAnsi="Arial" w:cs="Arial"/>
          <w:noProof/>
          <w:lang w:val="es-CO" w:eastAsia="es-CO"/>
        </w:rPr>
        <mc:AlternateContent>
          <mc:Choice Requires="wps">
            <w:drawing>
              <wp:inline distT="0" distB="0" distL="0" distR="0" wp14:anchorId="427683E6" wp14:editId="57AEE77E">
                <wp:extent cx="302260" cy="302260"/>
                <wp:effectExtent l="0" t="0" r="0" b="0"/>
                <wp:docPr id="7" name="AutoShape 9" descr="blob:https://web.whatsapp.com/f39a6f02-6574-4f2d-9751-08452ba0bd2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D521D4" id="AutoShape 9" o:spid="_x0000_s1026" alt="blob:https://web.whatsapp.com/f39a6f02-6574-4f2d-9751-08452ba0bd2b"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BD5B1F">
        <w:rPr>
          <w:rFonts w:ascii="Arial" w:hAnsi="Arial" w:cs="Arial"/>
          <w:noProof/>
          <w:lang w:val="es-CO" w:eastAsia="es-CO"/>
        </w:rPr>
        <mc:AlternateContent>
          <mc:Choice Requires="wps">
            <w:drawing>
              <wp:inline distT="0" distB="0" distL="0" distR="0" wp14:anchorId="1641C0CE" wp14:editId="63D35CF5">
                <wp:extent cx="302260" cy="302260"/>
                <wp:effectExtent l="0" t="0" r="0" b="0"/>
                <wp:docPr id="3" name="Rectángulo 3" descr="blob:https://web.whatsapp.com/3c5dacad-0e43-4f91-b108-52596d8dff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4296CF" id="Rectángulo 3" o:spid="_x0000_s1026" alt="blob:https://web.whatsapp.com/3c5dacad-0e43-4f91-b108-52596d8dff35"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3E8E6BE" w14:textId="29529F0A" w:rsidR="001940F0" w:rsidRPr="00BD5B1F" w:rsidRDefault="001940F0">
      <w:pPr>
        <w:rPr>
          <w:rFonts w:ascii="Arial" w:hAnsi="Arial" w:cs="Arial"/>
          <w:b/>
          <w:bCs/>
          <w:highlight w:val="yellow"/>
          <w:lang w:val="es-CO"/>
        </w:rPr>
      </w:pPr>
      <w:r w:rsidRPr="00BD5B1F">
        <w:rPr>
          <w:rFonts w:ascii="Arial" w:hAnsi="Arial" w:cs="Arial"/>
          <w:b/>
          <w:bCs/>
          <w:highlight w:val="yellow"/>
          <w:lang w:val="es-CO"/>
        </w:rPr>
        <w:br w:type="page"/>
      </w:r>
    </w:p>
    <w:p w14:paraId="61AC1C05" w14:textId="77777777" w:rsidR="000A2578" w:rsidRPr="00BD5B1F" w:rsidRDefault="000A2578" w:rsidP="002D1B2B">
      <w:pPr>
        <w:rPr>
          <w:rFonts w:ascii="Arial" w:hAnsi="Arial" w:cs="Arial"/>
          <w:b/>
          <w:bCs/>
          <w:highlight w:val="yellow"/>
          <w:lang w:val="es-CO"/>
        </w:rPr>
      </w:pPr>
    </w:p>
    <w:p w14:paraId="5A14B839" w14:textId="5EC9DECB" w:rsidR="0059700B" w:rsidRPr="00594DAD" w:rsidRDefault="00445D02" w:rsidP="0099348E">
      <w:pPr>
        <w:spacing w:line="360" w:lineRule="auto"/>
        <w:rPr>
          <w:rFonts w:ascii="Arial" w:hAnsi="Arial" w:cs="Arial"/>
          <w:b/>
          <w:bCs/>
          <w:color w:val="156082" w:themeColor="accent1"/>
          <w:sz w:val="24"/>
          <w:szCs w:val="24"/>
        </w:rPr>
      </w:pPr>
      <w:r w:rsidRPr="00594DAD">
        <w:rPr>
          <w:rFonts w:ascii="Arial" w:hAnsi="Arial" w:cs="Arial"/>
          <w:b/>
          <w:bCs/>
          <w:color w:val="156082" w:themeColor="accent1"/>
          <w:sz w:val="24"/>
          <w:szCs w:val="24"/>
        </w:rPr>
        <w:t>4</w:t>
      </w:r>
      <w:r w:rsidR="00492A73" w:rsidRPr="00594DAD">
        <w:rPr>
          <w:rFonts w:ascii="Arial" w:hAnsi="Arial" w:cs="Arial"/>
          <w:b/>
          <w:bCs/>
          <w:color w:val="156082" w:themeColor="accent1"/>
          <w:sz w:val="24"/>
          <w:szCs w:val="24"/>
        </w:rPr>
        <w:t xml:space="preserve">. </w:t>
      </w:r>
      <w:r w:rsidR="00534D52" w:rsidRPr="00594DAD">
        <w:rPr>
          <w:rFonts w:ascii="Arial" w:hAnsi="Arial" w:cs="Arial"/>
          <w:b/>
          <w:bCs/>
          <w:color w:val="156082" w:themeColor="accent1"/>
          <w:sz w:val="24"/>
          <w:szCs w:val="24"/>
        </w:rPr>
        <w:t>Deliverables</w:t>
      </w:r>
    </w:p>
    <w:tbl>
      <w:tblPr>
        <w:tblStyle w:val="Tablaconcuadrcula"/>
        <w:tblW w:w="12950" w:type="dxa"/>
        <w:tblLook w:val="04A0" w:firstRow="1" w:lastRow="0" w:firstColumn="1" w:lastColumn="0" w:noHBand="0" w:noVBand="1"/>
      </w:tblPr>
      <w:tblGrid>
        <w:gridCol w:w="597"/>
        <w:gridCol w:w="2067"/>
        <w:gridCol w:w="503"/>
        <w:gridCol w:w="1187"/>
        <w:gridCol w:w="1087"/>
        <w:gridCol w:w="857"/>
        <w:gridCol w:w="980"/>
        <w:gridCol w:w="2159"/>
        <w:gridCol w:w="3513"/>
      </w:tblGrid>
      <w:tr w:rsidR="00C921AA" w:rsidRPr="00BD5B1F" w14:paraId="1460C88E" w14:textId="27B89E16" w:rsidTr="00594DAD">
        <w:tc>
          <w:tcPr>
            <w:tcW w:w="560" w:type="dxa"/>
            <w:shd w:val="clear" w:color="auto" w:fill="D1D1D1" w:themeFill="background2" w:themeFillShade="E6"/>
            <w:vAlign w:val="center"/>
          </w:tcPr>
          <w:p w14:paraId="5B861214" w14:textId="35C8826D" w:rsidR="0020468C" w:rsidRPr="00594DAD" w:rsidRDefault="0020468C" w:rsidP="00594DAD">
            <w:pPr>
              <w:jc w:val="center"/>
              <w:rPr>
                <w:rFonts w:ascii="Arial" w:hAnsi="Arial" w:cs="Arial"/>
                <w:b/>
                <w:bCs/>
                <w:sz w:val="18"/>
                <w:szCs w:val="18"/>
                <w:highlight w:val="yellow"/>
              </w:rPr>
            </w:pPr>
            <w:r w:rsidRPr="00594DAD">
              <w:rPr>
                <w:rFonts w:ascii="Arial" w:hAnsi="Arial" w:cs="Arial"/>
                <w:b/>
                <w:bCs/>
                <w:color w:val="595959"/>
                <w:sz w:val="18"/>
                <w:szCs w:val="18"/>
              </w:rPr>
              <w:t>No</w:t>
            </w:r>
          </w:p>
        </w:tc>
        <w:tc>
          <w:tcPr>
            <w:tcW w:w="2129" w:type="dxa"/>
            <w:shd w:val="clear" w:color="auto" w:fill="D1D1D1" w:themeFill="background2" w:themeFillShade="E6"/>
            <w:vAlign w:val="center"/>
          </w:tcPr>
          <w:p w14:paraId="41708379" w14:textId="06EB86F4" w:rsidR="0020468C" w:rsidRPr="00594DAD" w:rsidRDefault="0020468C" w:rsidP="00594DAD">
            <w:pPr>
              <w:jc w:val="center"/>
              <w:rPr>
                <w:rFonts w:ascii="Arial" w:hAnsi="Arial" w:cs="Arial"/>
                <w:b/>
                <w:bCs/>
                <w:sz w:val="18"/>
                <w:szCs w:val="18"/>
                <w:highlight w:val="yellow"/>
              </w:rPr>
            </w:pPr>
            <w:r w:rsidRPr="00594DAD">
              <w:rPr>
                <w:rFonts w:ascii="Arial" w:hAnsi="Arial" w:cs="Arial"/>
                <w:b/>
                <w:bCs/>
                <w:color w:val="595959"/>
                <w:sz w:val="18"/>
                <w:szCs w:val="18"/>
              </w:rPr>
              <w:t>Deliverable Name</w:t>
            </w:r>
          </w:p>
        </w:tc>
        <w:tc>
          <w:tcPr>
            <w:tcW w:w="425" w:type="dxa"/>
            <w:shd w:val="clear" w:color="auto" w:fill="D1D1D1" w:themeFill="background2" w:themeFillShade="E6"/>
            <w:vAlign w:val="center"/>
          </w:tcPr>
          <w:p w14:paraId="14709C9D" w14:textId="14A4E621" w:rsidR="0020468C" w:rsidRPr="00594DAD" w:rsidRDefault="0020468C" w:rsidP="00594DAD">
            <w:pPr>
              <w:jc w:val="center"/>
              <w:rPr>
                <w:rFonts w:ascii="Arial" w:hAnsi="Arial" w:cs="Arial"/>
                <w:b/>
                <w:bCs/>
                <w:sz w:val="18"/>
                <w:szCs w:val="18"/>
                <w:highlight w:val="yellow"/>
              </w:rPr>
            </w:pPr>
            <w:r w:rsidRPr="00594DAD">
              <w:rPr>
                <w:rFonts w:ascii="Arial" w:hAnsi="Arial" w:cs="Arial"/>
                <w:b/>
                <w:bCs/>
                <w:color w:val="595959"/>
                <w:sz w:val="18"/>
                <w:szCs w:val="18"/>
              </w:rPr>
              <w:t>WP No</w:t>
            </w:r>
          </w:p>
        </w:tc>
        <w:tc>
          <w:tcPr>
            <w:tcW w:w="1116" w:type="dxa"/>
            <w:shd w:val="clear" w:color="auto" w:fill="D1D1D1" w:themeFill="background2" w:themeFillShade="E6"/>
            <w:vAlign w:val="center"/>
          </w:tcPr>
          <w:p w14:paraId="3F34FCD7" w14:textId="151D4F44" w:rsidR="0020468C" w:rsidRPr="00594DAD" w:rsidRDefault="0020468C" w:rsidP="00594DAD">
            <w:pPr>
              <w:jc w:val="center"/>
              <w:rPr>
                <w:rFonts w:ascii="Arial" w:hAnsi="Arial" w:cs="Arial"/>
                <w:b/>
                <w:bCs/>
                <w:sz w:val="18"/>
                <w:szCs w:val="18"/>
                <w:highlight w:val="yellow"/>
              </w:rPr>
            </w:pPr>
            <w:r w:rsidRPr="00594DAD">
              <w:rPr>
                <w:rFonts w:ascii="Arial" w:hAnsi="Arial" w:cs="Arial"/>
                <w:b/>
                <w:bCs/>
                <w:color w:val="595959"/>
                <w:sz w:val="18"/>
                <w:szCs w:val="18"/>
              </w:rPr>
              <w:t>Lead Beneficiary</w:t>
            </w:r>
          </w:p>
        </w:tc>
        <w:tc>
          <w:tcPr>
            <w:tcW w:w="938" w:type="dxa"/>
            <w:shd w:val="clear" w:color="auto" w:fill="D1D1D1" w:themeFill="background2" w:themeFillShade="E6"/>
            <w:vAlign w:val="center"/>
          </w:tcPr>
          <w:p w14:paraId="6ED49AB8" w14:textId="20769DED" w:rsidR="0020468C" w:rsidRPr="00594DAD" w:rsidRDefault="0020468C" w:rsidP="00594DAD">
            <w:pPr>
              <w:jc w:val="center"/>
              <w:rPr>
                <w:rFonts w:ascii="Arial" w:hAnsi="Arial" w:cs="Arial"/>
                <w:b/>
                <w:bCs/>
                <w:sz w:val="18"/>
                <w:szCs w:val="18"/>
                <w:highlight w:val="yellow"/>
              </w:rPr>
            </w:pPr>
            <w:r w:rsidRPr="00594DAD">
              <w:rPr>
                <w:rFonts w:ascii="Arial" w:hAnsi="Arial" w:cs="Arial"/>
                <w:b/>
                <w:bCs/>
                <w:color w:val="595959"/>
                <w:sz w:val="18"/>
                <w:szCs w:val="18"/>
              </w:rPr>
              <w:t>Type</w:t>
            </w:r>
          </w:p>
        </w:tc>
        <w:tc>
          <w:tcPr>
            <w:tcW w:w="709" w:type="dxa"/>
            <w:shd w:val="clear" w:color="auto" w:fill="D1D1D1" w:themeFill="background2" w:themeFillShade="E6"/>
            <w:vAlign w:val="center"/>
          </w:tcPr>
          <w:p w14:paraId="4D33DF19" w14:textId="77DDCECA" w:rsidR="00C921AA" w:rsidRPr="00594DAD" w:rsidRDefault="0020468C" w:rsidP="00594DAD">
            <w:pPr>
              <w:jc w:val="center"/>
              <w:rPr>
                <w:rFonts w:ascii="Arial" w:hAnsi="Arial" w:cs="Arial"/>
                <w:b/>
                <w:bCs/>
                <w:color w:val="595959"/>
                <w:sz w:val="18"/>
                <w:szCs w:val="18"/>
              </w:rPr>
            </w:pPr>
            <w:r w:rsidRPr="00594DAD">
              <w:rPr>
                <w:rFonts w:ascii="Arial" w:hAnsi="Arial" w:cs="Arial"/>
                <w:b/>
                <w:bCs/>
                <w:color w:val="595959"/>
                <w:sz w:val="18"/>
                <w:szCs w:val="18"/>
              </w:rPr>
              <w:t>Diss</w:t>
            </w:r>
            <w:r w:rsidR="00C921AA" w:rsidRPr="00594DAD">
              <w:rPr>
                <w:rFonts w:ascii="Arial" w:hAnsi="Arial" w:cs="Arial"/>
                <w:b/>
                <w:bCs/>
                <w:color w:val="595959"/>
                <w:sz w:val="18"/>
                <w:szCs w:val="18"/>
              </w:rPr>
              <w:t>em</w:t>
            </w:r>
          </w:p>
          <w:p w14:paraId="6D408425" w14:textId="5A029553" w:rsidR="0020468C" w:rsidRPr="00594DAD" w:rsidRDefault="0020468C" w:rsidP="00594DAD">
            <w:pPr>
              <w:jc w:val="center"/>
              <w:rPr>
                <w:rFonts w:ascii="Arial" w:hAnsi="Arial" w:cs="Arial"/>
                <w:b/>
                <w:bCs/>
                <w:sz w:val="18"/>
                <w:szCs w:val="18"/>
                <w:highlight w:val="yellow"/>
              </w:rPr>
            </w:pPr>
            <w:r w:rsidRPr="00594DAD">
              <w:rPr>
                <w:rFonts w:ascii="Arial" w:hAnsi="Arial" w:cs="Arial"/>
                <w:b/>
                <w:bCs/>
                <w:color w:val="595959"/>
                <w:sz w:val="18"/>
                <w:szCs w:val="18"/>
              </w:rPr>
              <w:t>Level</w:t>
            </w:r>
          </w:p>
        </w:tc>
        <w:tc>
          <w:tcPr>
            <w:tcW w:w="988" w:type="dxa"/>
            <w:shd w:val="clear" w:color="auto" w:fill="D1D1D1" w:themeFill="background2" w:themeFillShade="E6"/>
            <w:vAlign w:val="center"/>
          </w:tcPr>
          <w:p w14:paraId="56A17026" w14:textId="77777777" w:rsidR="0020468C" w:rsidRPr="00594DAD" w:rsidRDefault="0020468C" w:rsidP="00594DAD">
            <w:pPr>
              <w:pStyle w:val="Sinespaciado"/>
              <w:jc w:val="center"/>
              <w:rPr>
                <w:rFonts w:ascii="Arial" w:hAnsi="Arial" w:cs="Arial"/>
                <w:b/>
                <w:bCs/>
                <w:color w:val="595959"/>
                <w:sz w:val="18"/>
                <w:szCs w:val="18"/>
                <w:lang w:val="en-GB"/>
              </w:rPr>
            </w:pPr>
            <w:r w:rsidRPr="00594DAD">
              <w:rPr>
                <w:rFonts w:ascii="Arial" w:hAnsi="Arial" w:cs="Arial"/>
                <w:b/>
                <w:bCs/>
                <w:color w:val="595959"/>
                <w:sz w:val="18"/>
                <w:szCs w:val="18"/>
                <w:lang w:val="en-GB"/>
              </w:rPr>
              <w:t>Due Date</w:t>
            </w:r>
          </w:p>
          <w:p w14:paraId="5F1A70A8" w14:textId="0A5851C1" w:rsidR="0020468C" w:rsidRPr="00594DAD" w:rsidRDefault="0020468C" w:rsidP="00594DAD">
            <w:pPr>
              <w:jc w:val="center"/>
              <w:rPr>
                <w:rFonts w:ascii="Arial" w:hAnsi="Arial" w:cs="Arial"/>
                <w:b/>
                <w:bCs/>
                <w:sz w:val="18"/>
                <w:szCs w:val="18"/>
                <w:highlight w:val="yellow"/>
              </w:rPr>
            </w:pPr>
            <w:r w:rsidRPr="00594DAD">
              <w:rPr>
                <w:rFonts w:ascii="Arial" w:hAnsi="Arial" w:cs="Arial"/>
                <w:b/>
                <w:bCs/>
                <w:color w:val="808080"/>
                <w:sz w:val="18"/>
                <w:szCs w:val="18"/>
              </w:rPr>
              <w:t>(month number)</w:t>
            </w:r>
          </w:p>
        </w:tc>
        <w:tc>
          <w:tcPr>
            <w:tcW w:w="2251" w:type="dxa"/>
            <w:shd w:val="clear" w:color="auto" w:fill="D1D1D1" w:themeFill="background2" w:themeFillShade="E6"/>
            <w:vAlign w:val="center"/>
          </w:tcPr>
          <w:p w14:paraId="0CE83B3D" w14:textId="77777777" w:rsidR="0020468C" w:rsidRPr="00594DAD" w:rsidRDefault="0020468C" w:rsidP="00594DAD">
            <w:pPr>
              <w:jc w:val="center"/>
              <w:rPr>
                <w:rFonts w:ascii="Arial" w:hAnsi="Arial" w:cs="Arial"/>
                <w:b/>
                <w:bCs/>
                <w:color w:val="595959"/>
                <w:sz w:val="18"/>
                <w:szCs w:val="18"/>
              </w:rPr>
            </w:pPr>
            <w:r w:rsidRPr="00594DAD">
              <w:rPr>
                <w:rFonts w:ascii="Arial" w:hAnsi="Arial" w:cs="Arial"/>
                <w:b/>
                <w:bCs/>
                <w:color w:val="595959"/>
                <w:sz w:val="18"/>
                <w:szCs w:val="18"/>
              </w:rPr>
              <w:t>Description</w:t>
            </w:r>
          </w:p>
          <w:p w14:paraId="6E359F41" w14:textId="443541FE" w:rsidR="0020468C" w:rsidRPr="00594DAD" w:rsidRDefault="0020468C" w:rsidP="00594DAD">
            <w:pPr>
              <w:pStyle w:val="Sinespaciado"/>
              <w:jc w:val="center"/>
              <w:rPr>
                <w:rFonts w:ascii="Arial" w:eastAsiaTheme="minorHAnsi" w:hAnsi="Arial" w:cs="Arial"/>
                <w:b/>
                <w:bCs/>
                <w:color w:val="595959"/>
                <w:kern w:val="2"/>
                <w:sz w:val="18"/>
                <w:szCs w:val="18"/>
                <w:lang w:val="en-GB"/>
                <w14:ligatures w14:val="standardContextual"/>
              </w:rPr>
            </w:pPr>
            <w:r w:rsidRPr="00594DAD">
              <w:rPr>
                <w:rFonts w:ascii="Arial" w:eastAsiaTheme="minorHAnsi" w:hAnsi="Arial" w:cs="Arial"/>
                <w:b/>
                <w:bCs/>
                <w:color w:val="595959"/>
                <w:kern w:val="2"/>
                <w:sz w:val="18"/>
                <w:szCs w:val="18"/>
                <w:lang w:val="en-GB"/>
                <w14:ligatures w14:val="standardContextual"/>
              </w:rPr>
              <w:t>(including format and language)</w:t>
            </w:r>
          </w:p>
        </w:tc>
        <w:tc>
          <w:tcPr>
            <w:tcW w:w="3834" w:type="dxa"/>
            <w:shd w:val="clear" w:color="auto" w:fill="D1D1D1" w:themeFill="background2" w:themeFillShade="E6"/>
            <w:vAlign w:val="center"/>
          </w:tcPr>
          <w:p w14:paraId="70958024" w14:textId="6457394A" w:rsidR="0020468C" w:rsidRPr="00594DAD" w:rsidRDefault="0020468C" w:rsidP="00594DAD">
            <w:pPr>
              <w:jc w:val="center"/>
              <w:rPr>
                <w:rFonts w:ascii="Arial" w:hAnsi="Arial" w:cs="Arial"/>
                <w:b/>
                <w:bCs/>
                <w:color w:val="595959"/>
                <w:sz w:val="18"/>
                <w:szCs w:val="18"/>
              </w:rPr>
            </w:pPr>
            <w:r w:rsidRPr="00594DAD">
              <w:rPr>
                <w:rFonts w:ascii="Arial" w:hAnsi="Arial" w:cs="Arial"/>
                <w:b/>
                <w:bCs/>
                <w:color w:val="595959"/>
                <w:sz w:val="18"/>
                <w:szCs w:val="18"/>
              </w:rPr>
              <w:t>Status</w:t>
            </w:r>
            <w:r w:rsidR="003F3B70" w:rsidRPr="00594DAD">
              <w:rPr>
                <w:rFonts w:ascii="Arial" w:hAnsi="Arial" w:cs="Arial"/>
                <w:b/>
                <w:bCs/>
                <w:color w:val="595959"/>
                <w:sz w:val="18"/>
                <w:szCs w:val="18"/>
              </w:rPr>
              <w:t>/comments</w:t>
            </w:r>
          </w:p>
        </w:tc>
      </w:tr>
      <w:tr w:rsidR="00C921AA" w:rsidRPr="00BD5B1F" w14:paraId="100C2D49" w14:textId="186B3EDF" w:rsidTr="00E9773A">
        <w:tc>
          <w:tcPr>
            <w:tcW w:w="560" w:type="dxa"/>
          </w:tcPr>
          <w:p w14:paraId="5FFABC29" w14:textId="53D692E6" w:rsidR="001D7EB8" w:rsidRPr="00BD5B1F" w:rsidRDefault="001D7EB8" w:rsidP="00530990">
            <w:pPr>
              <w:rPr>
                <w:rFonts w:ascii="Arial" w:hAnsi="Arial" w:cs="Arial"/>
                <w:b/>
                <w:bCs/>
                <w:sz w:val="18"/>
                <w:szCs w:val="18"/>
                <w:highlight w:val="yellow"/>
              </w:rPr>
            </w:pPr>
            <w:r w:rsidRPr="00BD5B1F">
              <w:rPr>
                <w:rFonts w:ascii="Arial" w:hAnsi="Arial" w:cs="Arial"/>
                <w:sz w:val="18"/>
                <w:szCs w:val="18"/>
              </w:rPr>
              <w:t xml:space="preserve">D1.1 </w:t>
            </w:r>
          </w:p>
        </w:tc>
        <w:tc>
          <w:tcPr>
            <w:tcW w:w="2129" w:type="dxa"/>
          </w:tcPr>
          <w:p w14:paraId="31116329" w14:textId="69CE6954" w:rsidR="001D7EB8" w:rsidRPr="00BD5B1F" w:rsidRDefault="001D7EB8" w:rsidP="00530990">
            <w:pPr>
              <w:rPr>
                <w:rFonts w:ascii="Arial" w:hAnsi="Arial" w:cs="Arial"/>
                <w:b/>
                <w:bCs/>
                <w:sz w:val="18"/>
                <w:szCs w:val="18"/>
                <w:highlight w:val="yellow"/>
              </w:rPr>
            </w:pPr>
            <w:r w:rsidRPr="00BD5B1F">
              <w:rPr>
                <w:rFonts w:ascii="Arial" w:hAnsi="Arial" w:cs="Arial"/>
                <w:sz w:val="18"/>
                <w:szCs w:val="18"/>
              </w:rPr>
              <w:t>Progress and final Narrative and Financial reporting</w:t>
            </w:r>
          </w:p>
        </w:tc>
        <w:tc>
          <w:tcPr>
            <w:tcW w:w="425" w:type="dxa"/>
          </w:tcPr>
          <w:p w14:paraId="0315F5D0" w14:textId="2EABAB4F" w:rsidR="001D7EB8" w:rsidRPr="00BD5B1F" w:rsidRDefault="001D7EB8" w:rsidP="00530990">
            <w:pPr>
              <w:rPr>
                <w:rFonts w:ascii="Arial" w:hAnsi="Arial" w:cs="Arial"/>
                <w:b/>
                <w:bCs/>
                <w:sz w:val="18"/>
                <w:szCs w:val="18"/>
                <w:highlight w:val="yellow"/>
              </w:rPr>
            </w:pPr>
            <w:r w:rsidRPr="00BD5B1F">
              <w:rPr>
                <w:rFonts w:ascii="Arial" w:hAnsi="Arial" w:cs="Arial"/>
                <w:sz w:val="18"/>
                <w:szCs w:val="18"/>
              </w:rPr>
              <w:t>1</w:t>
            </w:r>
          </w:p>
        </w:tc>
        <w:tc>
          <w:tcPr>
            <w:tcW w:w="1116" w:type="dxa"/>
          </w:tcPr>
          <w:p w14:paraId="7C83DED6" w14:textId="0AD7CFD7" w:rsidR="001D7EB8" w:rsidRPr="00BD5B1F" w:rsidRDefault="001D7EB8" w:rsidP="00530990">
            <w:pPr>
              <w:rPr>
                <w:rFonts w:ascii="Arial" w:hAnsi="Arial" w:cs="Arial"/>
                <w:b/>
                <w:bCs/>
                <w:sz w:val="18"/>
                <w:szCs w:val="18"/>
                <w:highlight w:val="yellow"/>
              </w:rPr>
            </w:pPr>
            <w:r w:rsidRPr="00BD5B1F">
              <w:rPr>
                <w:rFonts w:ascii="Arial" w:hAnsi="Arial" w:cs="Arial"/>
                <w:sz w:val="18"/>
                <w:szCs w:val="18"/>
              </w:rPr>
              <w:t>Plan NL, with input of all partners</w:t>
            </w:r>
          </w:p>
        </w:tc>
        <w:tc>
          <w:tcPr>
            <w:tcW w:w="938" w:type="dxa"/>
          </w:tcPr>
          <w:p w14:paraId="144D324A" w14:textId="77777777" w:rsidR="001D7EB8" w:rsidRPr="00BD5B1F" w:rsidRDefault="001D7EB8" w:rsidP="00530990">
            <w:pPr>
              <w:pStyle w:val="Sinespaciado"/>
              <w:jc w:val="both"/>
              <w:rPr>
                <w:rFonts w:ascii="Arial" w:hAnsi="Arial" w:cs="Arial"/>
                <w:sz w:val="18"/>
                <w:szCs w:val="18"/>
                <w:lang w:val="en-GB"/>
              </w:rPr>
            </w:pPr>
            <w:r w:rsidRPr="00BD5B1F">
              <w:rPr>
                <w:rFonts w:ascii="Arial" w:hAnsi="Arial" w:cs="Arial"/>
                <w:sz w:val="18"/>
                <w:szCs w:val="18"/>
                <w:lang w:val="en-GB"/>
              </w:rPr>
              <w:t>R - report</w:t>
            </w:r>
          </w:p>
          <w:p w14:paraId="6A08B360" w14:textId="77777777" w:rsidR="001D7EB8" w:rsidRPr="00BD5B1F" w:rsidRDefault="001D7EB8" w:rsidP="00530990">
            <w:pPr>
              <w:rPr>
                <w:rFonts w:ascii="Arial" w:hAnsi="Arial" w:cs="Arial"/>
                <w:b/>
                <w:bCs/>
                <w:sz w:val="18"/>
                <w:szCs w:val="18"/>
                <w:highlight w:val="yellow"/>
              </w:rPr>
            </w:pPr>
          </w:p>
        </w:tc>
        <w:tc>
          <w:tcPr>
            <w:tcW w:w="709" w:type="dxa"/>
          </w:tcPr>
          <w:p w14:paraId="6AD64F8D" w14:textId="708F09C9" w:rsidR="001D7EB8" w:rsidRPr="00BD5B1F" w:rsidRDefault="001D7EB8" w:rsidP="00530990">
            <w:pPr>
              <w:rPr>
                <w:rFonts w:ascii="Arial" w:hAnsi="Arial" w:cs="Arial"/>
                <w:b/>
                <w:bCs/>
                <w:sz w:val="18"/>
                <w:szCs w:val="18"/>
                <w:highlight w:val="yellow"/>
              </w:rPr>
            </w:pPr>
            <w:r w:rsidRPr="00BD5B1F">
              <w:rPr>
                <w:rFonts w:ascii="Arial" w:hAnsi="Arial" w:cs="Arial"/>
                <w:sz w:val="18"/>
                <w:szCs w:val="18"/>
              </w:rPr>
              <w:t xml:space="preserve"> Public</w:t>
            </w:r>
          </w:p>
        </w:tc>
        <w:tc>
          <w:tcPr>
            <w:tcW w:w="988" w:type="dxa"/>
          </w:tcPr>
          <w:p w14:paraId="3A775A1B" w14:textId="77777777" w:rsidR="001D7EB8" w:rsidRPr="00BD5B1F" w:rsidRDefault="001D7EB8" w:rsidP="00530990">
            <w:pPr>
              <w:pStyle w:val="Sinespaciado"/>
              <w:jc w:val="both"/>
              <w:rPr>
                <w:rFonts w:ascii="Arial" w:hAnsi="Arial" w:cs="Arial"/>
                <w:sz w:val="18"/>
                <w:szCs w:val="18"/>
                <w:lang w:val="en-GB"/>
              </w:rPr>
            </w:pPr>
            <w:r w:rsidRPr="00BD5B1F">
              <w:rPr>
                <w:rFonts w:ascii="Arial" w:hAnsi="Arial" w:cs="Arial"/>
                <w:sz w:val="18"/>
                <w:szCs w:val="18"/>
                <w:lang w:val="en-GB"/>
              </w:rPr>
              <w:t>12</w:t>
            </w:r>
          </w:p>
          <w:p w14:paraId="3AB6C0B8" w14:textId="0FC8A1D7" w:rsidR="001D7EB8" w:rsidRPr="00BD5B1F" w:rsidRDefault="001D7EB8" w:rsidP="00530990">
            <w:pPr>
              <w:rPr>
                <w:rFonts w:ascii="Arial" w:hAnsi="Arial" w:cs="Arial"/>
                <w:b/>
                <w:bCs/>
                <w:sz w:val="18"/>
                <w:szCs w:val="18"/>
                <w:highlight w:val="yellow"/>
              </w:rPr>
            </w:pPr>
            <w:r w:rsidRPr="00BD5B1F">
              <w:rPr>
                <w:rFonts w:ascii="Arial" w:hAnsi="Arial" w:cs="Arial"/>
                <w:sz w:val="18"/>
                <w:szCs w:val="18"/>
              </w:rPr>
              <w:t>24</w:t>
            </w:r>
          </w:p>
        </w:tc>
        <w:tc>
          <w:tcPr>
            <w:tcW w:w="2251" w:type="dxa"/>
          </w:tcPr>
          <w:p w14:paraId="0CC69EEC" w14:textId="1EF57B64" w:rsidR="001D7EB8" w:rsidRPr="00BD5B1F" w:rsidRDefault="001D7EB8" w:rsidP="00530990">
            <w:pPr>
              <w:rPr>
                <w:rFonts w:ascii="Arial" w:hAnsi="Arial" w:cs="Arial"/>
                <w:b/>
                <w:bCs/>
                <w:sz w:val="18"/>
                <w:szCs w:val="18"/>
                <w:highlight w:val="yellow"/>
              </w:rPr>
            </w:pPr>
            <w:r w:rsidRPr="00BD5B1F">
              <w:rPr>
                <w:rFonts w:ascii="Arial" w:hAnsi="Arial" w:cs="Arial"/>
                <w:sz w:val="18"/>
                <w:szCs w:val="18"/>
              </w:rPr>
              <w:t xml:space="preserve">Content and format according to Erasmus+ guidelines and format. </w:t>
            </w:r>
          </w:p>
        </w:tc>
        <w:tc>
          <w:tcPr>
            <w:tcW w:w="3834" w:type="dxa"/>
          </w:tcPr>
          <w:p w14:paraId="6557C0F5" w14:textId="77777777" w:rsidR="001D7EB8" w:rsidRPr="00BD5B1F" w:rsidRDefault="001D7EB8" w:rsidP="00530990">
            <w:pPr>
              <w:rPr>
                <w:rFonts w:ascii="Arial" w:hAnsi="Arial" w:cs="Arial"/>
                <w:b/>
                <w:bCs/>
                <w:sz w:val="18"/>
                <w:szCs w:val="18"/>
                <w:highlight w:val="yellow"/>
              </w:rPr>
            </w:pPr>
          </w:p>
        </w:tc>
      </w:tr>
      <w:tr w:rsidR="00C921AA" w:rsidRPr="00BD5B1F" w14:paraId="4824B4DE" w14:textId="1DB3272C" w:rsidTr="00E9773A">
        <w:tc>
          <w:tcPr>
            <w:tcW w:w="560" w:type="dxa"/>
          </w:tcPr>
          <w:p w14:paraId="3E320636" w14:textId="4A8B6D57" w:rsidR="001D7EB8" w:rsidRPr="00BD5B1F" w:rsidRDefault="001D7EB8" w:rsidP="00530990">
            <w:pPr>
              <w:rPr>
                <w:rFonts w:ascii="Arial" w:hAnsi="Arial" w:cs="Arial"/>
                <w:b/>
                <w:bCs/>
                <w:sz w:val="18"/>
                <w:szCs w:val="18"/>
                <w:highlight w:val="yellow"/>
              </w:rPr>
            </w:pPr>
            <w:r w:rsidRPr="00BD5B1F">
              <w:rPr>
                <w:rFonts w:ascii="Arial" w:hAnsi="Arial" w:cs="Arial"/>
                <w:sz w:val="18"/>
                <w:szCs w:val="18"/>
              </w:rPr>
              <w:t>D1.2</w:t>
            </w:r>
          </w:p>
        </w:tc>
        <w:tc>
          <w:tcPr>
            <w:tcW w:w="2129" w:type="dxa"/>
          </w:tcPr>
          <w:p w14:paraId="20252467" w14:textId="61EE7D6B" w:rsidR="001D7EB8" w:rsidRPr="00BD5B1F" w:rsidRDefault="001D7EB8" w:rsidP="00530990">
            <w:pPr>
              <w:rPr>
                <w:rFonts w:ascii="Arial" w:hAnsi="Arial" w:cs="Arial"/>
                <w:b/>
                <w:bCs/>
                <w:sz w:val="18"/>
                <w:szCs w:val="18"/>
                <w:highlight w:val="yellow"/>
              </w:rPr>
            </w:pPr>
            <w:r w:rsidRPr="00BD5B1F">
              <w:rPr>
                <w:rFonts w:ascii="Arial" w:hAnsi="Arial" w:cs="Arial"/>
                <w:sz w:val="18"/>
                <w:szCs w:val="18"/>
              </w:rPr>
              <w:t xml:space="preserve">Gender baseline and final evaluation </w:t>
            </w:r>
          </w:p>
        </w:tc>
        <w:tc>
          <w:tcPr>
            <w:tcW w:w="425" w:type="dxa"/>
          </w:tcPr>
          <w:p w14:paraId="4BF254A4" w14:textId="154E5168" w:rsidR="001D7EB8" w:rsidRPr="00BD5B1F" w:rsidRDefault="001D7EB8" w:rsidP="00530990">
            <w:pPr>
              <w:rPr>
                <w:rFonts w:ascii="Arial" w:hAnsi="Arial" w:cs="Arial"/>
                <w:b/>
                <w:bCs/>
                <w:sz w:val="18"/>
                <w:szCs w:val="18"/>
                <w:highlight w:val="yellow"/>
              </w:rPr>
            </w:pPr>
            <w:r w:rsidRPr="00BD5B1F">
              <w:rPr>
                <w:rFonts w:ascii="Arial" w:hAnsi="Arial" w:cs="Arial"/>
                <w:sz w:val="18"/>
                <w:szCs w:val="18"/>
              </w:rPr>
              <w:t>1</w:t>
            </w:r>
          </w:p>
        </w:tc>
        <w:tc>
          <w:tcPr>
            <w:tcW w:w="1116" w:type="dxa"/>
          </w:tcPr>
          <w:p w14:paraId="7895CCF5" w14:textId="77777777" w:rsidR="001D7EB8" w:rsidRPr="00BD5B1F" w:rsidRDefault="001D7EB8" w:rsidP="00530990">
            <w:pPr>
              <w:pStyle w:val="Sinespaciado"/>
              <w:jc w:val="both"/>
              <w:rPr>
                <w:rFonts w:ascii="Arial" w:hAnsi="Arial" w:cs="Arial"/>
                <w:sz w:val="18"/>
                <w:szCs w:val="18"/>
                <w:lang w:val="en-GB"/>
              </w:rPr>
            </w:pPr>
            <w:r w:rsidRPr="00BD5B1F">
              <w:rPr>
                <w:rFonts w:ascii="Arial" w:hAnsi="Arial" w:cs="Arial"/>
                <w:sz w:val="18"/>
                <w:szCs w:val="18"/>
                <w:highlight w:val="lightGray"/>
                <w:lang w:val="en-GB"/>
              </w:rPr>
              <w:t>Plan COL</w:t>
            </w:r>
          </w:p>
          <w:p w14:paraId="2AA5ED86" w14:textId="25E4CC77" w:rsidR="001D7EB8" w:rsidRPr="00BD5B1F" w:rsidRDefault="001D7EB8" w:rsidP="00530990">
            <w:pPr>
              <w:rPr>
                <w:rFonts w:ascii="Arial" w:hAnsi="Arial" w:cs="Arial"/>
                <w:b/>
                <w:bCs/>
                <w:sz w:val="18"/>
                <w:szCs w:val="18"/>
                <w:highlight w:val="yellow"/>
              </w:rPr>
            </w:pPr>
            <w:r w:rsidRPr="00BD5B1F">
              <w:rPr>
                <w:rFonts w:ascii="Arial" w:hAnsi="Arial" w:cs="Arial"/>
                <w:sz w:val="18"/>
                <w:szCs w:val="18"/>
              </w:rPr>
              <w:t>Plan ECU</w:t>
            </w:r>
          </w:p>
        </w:tc>
        <w:tc>
          <w:tcPr>
            <w:tcW w:w="938" w:type="dxa"/>
          </w:tcPr>
          <w:p w14:paraId="5584B5A4" w14:textId="77777777" w:rsidR="001D7EB8" w:rsidRPr="00BD5B1F" w:rsidRDefault="001D7EB8" w:rsidP="00530990">
            <w:pPr>
              <w:pStyle w:val="Sinespaciado"/>
              <w:jc w:val="both"/>
              <w:rPr>
                <w:rFonts w:ascii="Arial" w:hAnsi="Arial" w:cs="Arial"/>
                <w:iCs/>
                <w:sz w:val="18"/>
                <w:szCs w:val="18"/>
                <w:lang w:val="en-GB"/>
              </w:rPr>
            </w:pPr>
            <w:r w:rsidRPr="00BD5B1F">
              <w:rPr>
                <w:rFonts w:ascii="Arial" w:hAnsi="Arial" w:cs="Arial"/>
                <w:iCs/>
                <w:sz w:val="18"/>
                <w:szCs w:val="18"/>
                <w:lang w:val="en-GB"/>
              </w:rPr>
              <w:t>R - report</w:t>
            </w:r>
          </w:p>
          <w:p w14:paraId="3A95EE45" w14:textId="77777777" w:rsidR="001D7EB8" w:rsidRPr="00BD5B1F" w:rsidRDefault="001D7EB8" w:rsidP="00530990">
            <w:pPr>
              <w:rPr>
                <w:rFonts w:ascii="Arial" w:hAnsi="Arial" w:cs="Arial"/>
                <w:b/>
                <w:bCs/>
                <w:sz w:val="18"/>
                <w:szCs w:val="18"/>
                <w:highlight w:val="yellow"/>
              </w:rPr>
            </w:pPr>
          </w:p>
        </w:tc>
        <w:tc>
          <w:tcPr>
            <w:tcW w:w="709" w:type="dxa"/>
          </w:tcPr>
          <w:p w14:paraId="24E29693" w14:textId="5F392832" w:rsidR="001D7EB8" w:rsidRPr="00BD5B1F" w:rsidRDefault="001D7EB8" w:rsidP="00530990">
            <w:pPr>
              <w:rPr>
                <w:rFonts w:ascii="Arial" w:hAnsi="Arial" w:cs="Arial"/>
                <w:b/>
                <w:bCs/>
                <w:sz w:val="18"/>
                <w:szCs w:val="18"/>
                <w:highlight w:val="yellow"/>
              </w:rPr>
            </w:pPr>
            <w:r w:rsidRPr="00BD5B1F">
              <w:rPr>
                <w:rFonts w:ascii="Arial" w:hAnsi="Arial" w:cs="Arial"/>
                <w:iCs/>
                <w:sz w:val="18"/>
                <w:szCs w:val="18"/>
              </w:rPr>
              <w:t>Public</w:t>
            </w:r>
          </w:p>
        </w:tc>
        <w:tc>
          <w:tcPr>
            <w:tcW w:w="988" w:type="dxa"/>
          </w:tcPr>
          <w:p w14:paraId="2EC7FB47" w14:textId="77777777" w:rsidR="001D7EB8" w:rsidRPr="00BD5B1F" w:rsidRDefault="001D7EB8" w:rsidP="00530990">
            <w:pPr>
              <w:pStyle w:val="Sinespaciado"/>
              <w:jc w:val="both"/>
              <w:rPr>
                <w:rFonts w:ascii="Arial" w:hAnsi="Arial" w:cs="Arial"/>
                <w:sz w:val="18"/>
                <w:szCs w:val="18"/>
                <w:lang w:val="en-GB"/>
              </w:rPr>
            </w:pPr>
            <w:r w:rsidRPr="00BD5B1F">
              <w:rPr>
                <w:rFonts w:ascii="Arial" w:hAnsi="Arial" w:cs="Arial"/>
                <w:sz w:val="18"/>
                <w:szCs w:val="18"/>
                <w:lang w:val="en-GB"/>
              </w:rPr>
              <w:t>3</w:t>
            </w:r>
          </w:p>
          <w:p w14:paraId="23B74026" w14:textId="48FFA8F6" w:rsidR="001D7EB8" w:rsidRPr="00BD5B1F" w:rsidRDefault="001D7EB8" w:rsidP="00530990">
            <w:pPr>
              <w:rPr>
                <w:rFonts w:ascii="Arial" w:hAnsi="Arial" w:cs="Arial"/>
                <w:b/>
                <w:bCs/>
                <w:sz w:val="18"/>
                <w:szCs w:val="18"/>
                <w:highlight w:val="yellow"/>
              </w:rPr>
            </w:pPr>
            <w:r w:rsidRPr="00BD5B1F">
              <w:rPr>
                <w:rFonts w:ascii="Arial" w:hAnsi="Arial" w:cs="Arial"/>
                <w:sz w:val="18"/>
                <w:szCs w:val="18"/>
              </w:rPr>
              <w:t>23</w:t>
            </w:r>
          </w:p>
        </w:tc>
        <w:tc>
          <w:tcPr>
            <w:tcW w:w="2251" w:type="dxa"/>
          </w:tcPr>
          <w:p w14:paraId="4F34D8C7" w14:textId="1301BADD" w:rsidR="001D7EB8" w:rsidRPr="00BD5B1F" w:rsidRDefault="001D7EB8" w:rsidP="00530990">
            <w:pPr>
              <w:rPr>
                <w:rFonts w:ascii="Arial" w:hAnsi="Arial" w:cs="Arial"/>
                <w:b/>
                <w:bCs/>
                <w:sz w:val="18"/>
                <w:szCs w:val="18"/>
                <w:highlight w:val="yellow"/>
              </w:rPr>
            </w:pPr>
            <w:r w:rsidRPr="00BD5B1F">
              <w:rPr>
                <w:rFonts w:ascii="Arial" w:hAnsi="Arial" w:cs="Arial"/>
                <w:sz w:val="18"/>
                <w:szCs w:val="18"/>
              </w:rPr>
              <w:t>Gender assessment digital (Excel) tool based on key gender transformative criteria of Plan International. Excel sheet; Spanish</w:t>
            </w:r>
          </w:p>
        </w:tc>
        <w:tc>
          <w:tcPr>
            <w:tcW w:w="3834" w:type="dxa"/>
          </w:tcPr>
          <w:p w14:paraId="7CF273E9" w14:textId="02F732D7" w:rsidR="00AC656D" w:rsidRPr="00BD5B1F" w:rsidRDefault="00FE555E" w:rsidP="00530990">
            <w:pPr>
              <w:jc w:val="both"/>
              <w:rPr>
                <w:rFonts w:ascii="Arial" w:hAnsi="Arial" w:cs="Arial"/>
                <w:b/>
                <w:bCs/>
                <w:sz w:val="18"/>
                <w:szCs w:val="18"/>
                <w:highlight w:val="yellow"/>
                <w:lang w:val="es-CO"/>
              </w:rPr>
            </w:pPr>
            <w:r w:rsidRPr="00BD5B1F">
              <w:rPr>
                <w:rFonts w:ascii="Arial" w:hAnsi="Arial" w:cs="Arial"/>
                <w:sz w:val="18"/>
                <w:szCs w:val="18"/>
                <w:lang w:val="es-CO"/>
              </w:rPr>
              <w:t xml:space="preserve">Se </w:t>
            </w:r>
            <w:r w:rsidR="000A52D2" w:rsidRPr="00BD5B1F">
              <w:rPr>
                <w:rFonts w:ascii="Arial" w:hAnsi="Arial" w:cs="Arial"/>
                <w:sz w:val="18"/>
                <w:szCs w:val="18"/>
                <w:lang w:val="es-CO"/>
              </w:rPr>
              <w:t>aplicó</w:t>
            </w:r>
            <w:r w:rsidRPr="00BD5B1F">
              <w:rPr>
                <w:rFonts w:ascii="Arial" w:hAnsi="Arial" w:cs="Arial"/>
                <w:sz w:val="18"/>
                <w:szCs w:val="18"/>
                <w:lang w:val="es-CO"/>
              </w:rPr>
              <w:t xml:space="preserve"> marcador de género al inicio de la implementación </w:t>
            </w:r>
            <w:r w:rsidR="000A52D2" w:rsidRPr="00BD5B1F">
              <w:rPr>
                <w:rFonts w:ascii="Arial" w:hAnsi="Arial" w:cs="Arial"/>
                <w:sz w:val="18"/>
                <w:szCs w:val="18"/>
                <w:lang w:val="es-CO"/>
              </w:rPr>
              <w:t>resaltando el énfasis en temas de género e inclusión del proyecto.  Cabe resaltar que según la línea de tiempo del proyecto aún no se ha realizado una nueva aplicación de marcador de género, estando programada para el mes de enero 2026.</w:t>
            </w:r>
          </w:p>
        </w:tc>
      </w:tr>
      <w:tr w:rsidR="00C921AA" w:rsidRPr="00BD5B1F" w14:paraId="320E43A8" w14:textId="6E951515" w:rsidTr="00E9773A">
        <w:tc>
          <w:tcPr>
            <w:tcW w:w="560" w:type="dxa"/>
          </w:tcPr>
          <w:p w14:paraId="433B71EE" w14:textId="1AE5563B" w:rsidR="00027322" w:rsidRPr="00BD5B1F" w:rsidRDefault="00027322" w:rsidP="00530990">
            <w:pPr>
              <w:rPr>
                <w:rFonts w:ascii="Arial" w:hAnsi="Arial" w:cs="Arial"/>
                <w:b/>
                <w:bCs/>
                <w:sz w:val="18"/>
                <w:szCs w:val="18"/>
                <w:highlight w:val="yellow"/>
              </w:rPr>
            </w:pPr>
            <w:r w:rsidRPr="00BD5B1F">
              <w:rPr>
                <w:rFonts w:ascii="Arial" w:hAnsi="Arial" w:cs="Arial"/>
                <w:sz w:val="18"/>
                <w:szCs w:val="18"/>
              </w:rPr>
              <w:t>D2.1</w:t>
            </w:r>
          </w:p>
        </w:tc>
        <w:tc>
          <w:tcPr>
            <w:tcW w:w="2129" w:type="dxa"/>
          </w:tcPr>
          <w:p w14:paraId="5A8E83A9" w14:textId="6B29E288" w:rsidR="00027322" w:rsidRPr="00BD5B1F" w:rsidRDefault="00027322" w:rsidP="00530990">
            <w:pPr>
              <w:rPr>
                <w:rFonts w:ascii="Arial" w:hAnsi="Arial" w:cs="Arial"/>
                <w:b/>
                <w:bCs/>
                <w:sz w:val="18"/>
                <w:szCs w:val="18"/>
                <w:highlight w:val="yellow"/>
              </w:rPr>
            </w:pPr>
            <w:r w:rsidRPr="00BD5B1F">
              <w:rPr>
                <w:rFonts w:ascii="Arial" w:hAnsi="Arial" w:cs="Arial"/>
                <w:sz w:val="18"/>
                <w:szCs w:val="18"/>
              </w:rPr>
              <w:t xml:space="preserve">Market scan </w:t>
            </w:r>
          </w:p>
        </w:tc>
        <w:tc>
          <w:tcPr>
            <w:tcW w:w="425" w:type="dxa"/>
          </w:tcPr>
          <w:p w14:paraId="285DE02F" w14:textId="40E47816" w:rsidR="00027322" w:rsidRPr="00BD5B1F" w:rsidRDefault="00027322" w:rsidP="00530990">
            <w:pPr>
              <w:rPr>
                <w:rFonts w:ascii="Arial" w:hAnsi="Arial" w:cs="Arial"/>
                <w:b/>
                <w:bCs/>
                <w:sz w:val="18"/>
                <w:szCs w:val="18"/>
                <w:highlight w:val="yellow"/>
              </w:rPr>
            </w:pPr>
            <w:r w:rsidRPr="00BD5B1F">
              <w:rPr>
                <w:rFonts w:ascii="Arial" w:hAnsi="Arial" w:cs="Arial"/>
                <w:sz w:val="18"/>
                <w:szCs w:val="18"/>
              </w:rPr>
              <w:t>2</w:t>
            </w:r>
          </w:p>
        </w:tc>
        <w:tc>
          <w:tcPr>
            <w:tcW w:w="1116" w:type="dxa"/>
          </w:tcPr>
          <w:p w14:paraId="346E333B" w14:textId="17DFC76D" w:rsidR="00027322" w:rsidRPr="00BD5B1F" w:rsidRDefault="00027322" w:rsidP="00530990">
            <w:pPr>
              <w:rPr>
                <w:rFonts w:ascii="Arial" w:hAnsi="Arial" w:cs="Arial"/>
                <w:b/>
                <w:bCs/>
                <w:sz w:val="18"/>
                <w:szCs w:val="18"/>
                <w:highlight w:val="yellow"/>
              </w:rPr>
            </w:pPr>
            <w:r w:rsidRPr="00BD5B1F">
              <w:rPr>
                <w:rFonts w:ascii="Arial" w:hAnsi="Arial" w:cs="Arial"/>
                <w:sz w:val="18"/>
                <w:szCs w:val="18"/>
                <w:highlight w:val="lightGray"/>
              </w:rPr>
              <w:t>Plan COL</w:t>
            </w:r>
            <w:r w:rsidRPr="00BD5B1F">
              <w:rPr>
                <w:rFonts w:ascii="Arial" w:hAnsi="Arial" w:cs="Arial"/>
                <w:sz w:val="18"/>
                <w:szCs w:val="18"/>
              </w:rPr>
              <w:t xml:space="preserve"> Plan ECU </w:t>
            </w:r>
          </w:p>
        </w:tc>
        <w:tc>
          <w:tcPr>
            <w:tcW w:w="938" w:type="dxa"/>
          </w:tcPr>
          <w:p w14:paraId="02B03534" w14:textId="7EF2557E" w:rsidR="00027322" w:rsidRPr="00BD5B1F" w:rsidRDefault="00027322" w:rsidP="00530990">
            <w:pPr>
              <w:rPr>
                <w:rFonts w:ascii="Arial" w:hAnsi="Arial" w:cs="Arial"/>
                <w:b/>
                <w:bCs/>
                <w:sz w:val="18"/>
                <w:szCs w:val="18"/>
                <w:highlight w:val="yellow"/>
              </w:rPr>
            </w:pPr>
            <w:r w:rsidRPr="00BD5B1F">
              <w:rPr>
                <w:rFonts w:ascii="Arial" w:hAnsi="Arial" w:cs="Arial"/>
                <w:sz w:val="18"/>
                <w:szCs w:val="18"/>
              </w:rPr>
              <w:t>R — Document, report</w:t>
            </w:r>
          </w:p>
        </w:tc>
        <w:tc>
          <w:tcPr>
            <w:tcW w:w="709" w:type="dxa"/>
          </w:tcPr>
          <w:p w14:paraId="3CF5CC68" w14:textId="31C6CC1E" w:rsidR="00027322" w:rsidRPr="00BD5B1F" w:rsidRDefault="00027322" w:rsidP="00530990">
            <w:pPr>
              <w:rPr>
                <w:rFonts w:ascii="Arial" w:hAnsi="Arial" w:cs="Arial"/>
                <w:b/>
                <w:bCs/>
                <w:sz w:val="18"/>
                <w:szCs w:val="18"/>
                <w:highlight w:val="yellow"/>
              </w:rPr>
            </w:pPr>
            <w:r w:rsidRPr="00BD5B1F">
              <w:rPr>
                <w:rFonts w:ascii="Arial" w:hAnsi="Arial" w:cs="Arial"/>
                <w:sz w:val="18"/>
                <w:szCs w:val="18"/>
              </w:rPr>
              <w:t xml:space="preserve">PUB </w:t>
            </w:r>
          </w:p>
        </w:tc>
        <w:tc>
          <w:tcPr>
            <w:tcW w:w="988" w:type="dxa"/>
          </w:tcPr>
          <w:p w14:paraId="3CAF7452" w14:textId="329172CA" w:rsidR="00027322" w:rsidRPr="00BD5B1F" w:rsidRDefault="00027322" w:rsidP="00530990">
            <w:pPr>
              <w:rPr>
                <w:rFonts w:ascii="Arial" w:hAnsi="Arial" w:cs="Arial"/>
                <w:b/>
                <w:bCs/>
                <w:sz w:val="18"/>
                <w:szCs w:val="18"/>
                <w:highlight w:val="yellow"/>
              </w:rPr>
            </w:pPr>
            <w:r w:rsidRPr="00BD5B1F">
              <w:rPr>
                <w:rFonts w:ascii="Arial" w:hAnsi="Arial" w:cs="Arial"/>
                <w:sz w:val="18"/>
                <w:szCs w:val="18"/>
              </w:rPr>
              <w:t>6</w:t>
            </w:r>
          </w:p>
        </w:tc>
        <w:tc>
          <w:tcPr>
            <w:tcW w:w="2251" w:type="dxa"/>
          </w:tcPr>
          <w:p w14:paraId="692C045F" w14:textId="10ED8BB3" w:rsidR="00027322" w:rsidRPr="00BD5B1F" w:rsidRDefault="00027322" w:rsidP="00530990">
            <w:pPr>
              <w:rPr>
                <w:rFonts w:ascii="Arial" w:hAnsi="Arial" w:cs="Arial"/>
                <w:b/>
                <w:bCs/>
                <w:sz w:val="18"/>
                <w:szCs w:val="18"/>
                <w:highlight w:val="yellow"/>
              </w:rPr>
            </w:pPr>
            <w:r w:rsidRPr="00BD5B1F">
              <w:rPr>
                <w:rFonts w:ascii="Arial" w:hAnsi="Arial" w:cs="Arial"/>
                <w:sz w:val="18"/>
                <w:szCs w:val="18"/>
              </w:rPr>
              <w:t>Report with gap analysis of current offer and needs of VET partners and youth; Format: Digital; Language: Spanish</w:t>
            </w:r>
          </w:p>
        </w:tc>
        <w:tc>
          <w:tcPr>
            <w:tcW w:w="3834" w:type="dxa"/>
          </w:tcPr>
          <w:p w14:paraId="4F2D17ED" w14:textId="4149C1A5" w:rsidR="0040302E" w:rsidRPr="00BD5B1F" w:rsidRDefault="0040302E" w:rsidP="00530990">
            <w:pPr>
              <w:pStyle w:val="NormalWeb"/>
              <w:jc w:val="both"/>
              <w:rPr>
                <w:rFonts w:ascii="Arial" w:hAnsi="Arial" w:cs="Arial"/>
                <w:sz w:val="18"/>
                <w:szCs w:val="18"/>
                <w:lang w:val="es-CO"/>
              </w:rPr>
            </w:pPr>
            <w:r w:rsidRPr="00BD5B1F">
              <w:rPr>
                <w:rFonts w:ascii="Arial" w:hAnsi="Arial" w:cs="Arial"/>
                <w:sz w:val="18"/>
                <w:szCs w:val="18"/>
                <w:lang w:val="es-CO"/>
              </w:rPr>
              <w:t>Se realizó un estudio de mercado en la ciudad de Barranquilla, con el objetivo de identificar las principales tendencias, oportunidades y br</w:t>
            </w:r>
            <w:r w:rsidR="008B34B5" w:rsidRPr="00BD5B1F">
              <w:rPr>
                <w:rFonts w:ascii="Arial" w:hAnsi="Arial" w:cs="Arial"/>
                <w:sz w:val="18"/>
                <w:szCs w:val="18"/>
                <w:lang w:val="es-CO"/>
              </w:rPr>
              <w:t>echas en materia de habilidades</w:t>
            </w:r>
            <w:r w:rsidRPr="00BD5B1F">
              <w:rPr>
                <w:rFonts w:ascii="Arial" w:hAnsi="Arial" w:cs="Arial"/>
                <w:sz w:val="18"/>
                <w:szCs w:val="18"/>
                <w:lang w:val="es-CO"/>
              </w:rPr>
              <w:t xml:space="preserve"> ecológicas y empleabilidad juvenil asociadas a la transición</w:t>
            </w:r>
            <w:r w:rsidR="008B34B5" w:rsidRPr="00BD5B1F">
              <w:rPr>
                <w:rFonts w:ascii="Arial" w:hAnsi="Arial" w:cs="Arial"/>
                <w:sz w:val="18"/>
                <w:szCs w:val="18"/>
                <w:lang w:val="es-CO"/>
              </w:rPr>
              <w:t xml:space="preserve"> de la economía tradicional a la economía</w:t>
            </w:r>
            <w:r w:rsidRPr="00BD5B1F">
              <w:rPr>
                <w:rFonts w:ascii="Arial" w:hAnsi="Arial" w:cs="Arial"/>
                <w:sz w:val="18"/>
                <w:szCs w:val="18"/>
                <w:lang w:val="es-CO"/>
              </w:rPr>
              <w:t xml:space="preserve"> verde. El estudio se desarrolló bajo un </w:t>
            </w:r>
            <w:r w:rsidRPr="00BD5B1F">
              <w:rPr>
                <w:rStyle w:val="Textoennegrita"/>
                <w:rFonts w:ascii="Arial" w:eastAsiaTheme="majorEastAsia" w:hAnsi="Arial" w:cs="Arial"/>
                <w:b w:val="0"/>
                <w:sz w:val="18"/>
                <w:szCs w:val="18"/>
                <w:lang w:val="es-CO"/>
              </w:rPr>
              <w:t>enfoque multidimensional</w:t>
            </w:r>
            <w:r w:rsidRPr="00BD5B1F">
              <w:rPr>
                <w:rFonts w:ascii="Arial" w:hAnsi="Arial" w:cs="Arial"/>
                <w:sz w:val="18"/>
                <w:szCs w:val="18"/>
                <w:lang w:val="es-CO"/>
              </w:rPr>
              <w:t>, que integró la revisión de fuentes secundarias especializadas y la recopilación de información primaria a través de entrevistas y espacios participativos con actores clave del territorio.</w:t>
            </w:r>
          </w:p>
          <w:p w14:paraId="0FFBAF59" w14:textId="32643E8F" w:rsidR="0040302E" w:rsidRPr="00BD5B1F" w:rsidRDefault="0040302E" w:rsidP="00530990">
            <w:pPr>
              <w:pStyle w:val="NormalWeb"/>
              <w:jc w:val="both"/>
              <w:rPr>
                <w:rFonts w:ascii="Arial" w:hAnsi="Arial" w:cs="Arial"/>
                <w:sz w:val="18"/>
                <w:szCs w:val="18"/>
                <w:lang w:val="es-CO"/>
              </w:rPr>
            </w:pPr>
            <w:r w:rsidRPr="00BD5B1F">
              <w:rPr>
                <w:rFonts w:ascii="Arial" w:hAnsi="Arial" w:cs="Arial"/>
                <w:sz w:val="18"/>
                <w:szCs w:val="18"/>
                <w:lang w:val="es-CO"/>
              </w:rPr>
              <w:t>La revisión documental incluyó fuentes nacionales e internacionales relevantes, tales como la Organización Internacional del Trabajo (OIT), el Departamento Nacional de Planeación (DNP), el Ministerio de Ambiente y Desarrollo Sostenible (MADS) y el Departamento Administrativo Nacional de Estadística (DANE), lo que permitió contextualizar el análisis en el marco de las políticas públicas, las dinámicas del mercado laboral y las tendencias de la economía verde a nivel nacional</w:t>
            </w:r>
            <w:r w:rsidR="008B34B5" w:rsidRPr="00BD5B1F">
              <w:rPr>
                <w:rFonts w:ascii="Arial" w:hAnsi="Arial" w:cs="Arial"/>
                <w:sz w:val="18"/>
                <w:szCs w:val="18"/>
                <w:lang w:val="es-CO"/>
              </w:rPr>
              <w:t xml:space="preserve"> en Colombia </w:t>
            </w:r>
            <w:r w:rsidRPr="00BD5B1F">
              <w:rPr>
                <w:rFonts w:ascii="Arial" w:hAnsi="Arial" w:cs="Arial"/>
                <w:sz w:val="18"/>
                <w:szCs w:val="18"/>
                <w:lang w:val="es-CO"/>
              </w:rPr>
              <w:t xml:space="preserve"> y regional.</w:t>
            </w:r>
          </w:p>
          <w:p w14:paraId="4582B16A" w14:textId="77777777" w:rsidR="0040302E" w:rsidRPr="00BD5B1F" w:rsidRDefault="0040302E" w:rsidP="00530990">
            <w:pPr>
              <w:pStyle w:val="NormalWeb"/>
              <w:jc w:val="both"/>
              <w:rPr>
                <w:rFonts w:ascii="Arial" w:hAnsi="Arial" w:cs="Arial"/>
                <w:sz w:val="18"/>
                <w:szCs w:val="18"/>
                <w:lang w:val="es-CO"/>
              </w:rPr>
            </w:pPr>
            <w:r w:rsidRPr="00BD5B1F">
              <w:rPr>
                <w:rFonts w:ascii="Arial" w:hAnsi="Arial" w:cs="Arial"/>
                <w:sz w:val="18"/>
                <w:szCs w:val="18"/>
                <w:lang w:val="es-CO"/>
              </w:rPr>
              <w:t>En paralelo, se desarrollaron entrevistas y espacios de diálogo con actores estratégicos del ecosistema local, incluyendo representantes de Barranquilla Verde, la Cámara de Comercio de Barranquilla, clústeres productivos y organizaciones juveniles. Estos espacios facilitaron la identificación de sectores económicos emergentes, perfiles ocupacionales asociados a la transición verde y necesidades específicas de formación desde la perspectiva del sector productivo y de las personas jóvenes.</w:t>
            </w:r>
          </w:p>
          <w:p w14:paraId="41DCFF4F" w14:textId="77777777" w:rsidR="0040302E" w:rsidRPr="00BD5B1F" w:rsidRDefault="0040302E" w:rsidP="00530990">
            <w:pPr>
              <w:pStyle w:val="NormalWeb"/>
              <w:jc w:val="both"/>
              <w:rPr>
                <w:rFonts w:ascii="Arial" w:hAnsi="Arial" w:cs="Arial"/>
                <w:sz w:val="18"/>
                <w:szCs w:val="18"/>
                <w:lang w:val="es-CO"/>
              </w:rPr>
            </w:pPr>
            <w:r w:rsidRPr="00BD5B1F">
              <w:rPr>
                <w:rFonts w:ascii="Arial" w:hAnsi="Arial" w:cs="Arial"/>
                <w:sz w:val="18"/>
                <w:szCs w:val="18"/>
                <w:lang w:val="es-CO"/>
              </w:rPr>
              <w:t xml:space="preserve">El estudio incorporó un ejercicio de </w:t>
            </w:r>
            <w:r w:rsidRPr="00BD5B1F">
              <w:rPr>
                <w:rStyle w:val="Textoennegrita"/>
                <w:rFonts w:ascii="Arial" w:eastAsiaTheme="majorEastAsia" w:hAnsi="Arial" w:cs="Arial"/>
                <w:b w:val="0"/>
                <w:sz w:val="18"/>
                <w:szCs w:val="18"/>
                <w:lang w:val="es-CO"/>
              </w:rPr>
              <w:t>adaptación territorial de modelos y referencias internacionales</w:t>
            </w:r>
            <w:r w:rsidRPr="00BD5B1F">
              <w:rPr>
                <w:rFonts w:ascii="Arial" w:hAnsi="Arial" w:cs="Arial"/>
                <w:b/>
                <w:sz w:val="18"/>
                <w:szCs w:val="18"/>
                <w:lang w:val="es-CO"/>
              </w:rPr>
              <w:t>,</w:t>
            </w:r>
            <w:r w:rsidRPr="00BD5B1F">
              <w:rPr>
                <w:rFonts w:ascii="Arial" w:hAnsi="Arial" w:cs="Arial"/>
                <w:sz w:val="18"/>
                <w:szCs w:val="18"/>
                <w:lang w:val="es-CO"/>
              </w:rPr>
              <w:t xml:space="preserve"> ajustando marcos analíticos y experiencias globales en habilidades verdes al contexto socioeconómico y productivo de Barranquilla. Este proceso permitió asegurar la pertinencia local de los hallazgos y su alineación con las capacidades instaladas de la Educación y Formación Profesional (EFP) en la ciudad.</w:t>
            </w:r>
          </w:p>
          <w:p w14:paraId="6856C46E" w14:textId="6066197A" w:rsidR="00027322" w:rsidRPr="00BD5B1F" w:rsidRDefault="0040302E" w:rsidP="00530990">
            <w:pPr>
              <w:pStyle w:val="NormalWeb"/>
              <w:jc w:val="both"/>
              <w:rPr>
                <w:rFonts w:ascii="Arial" w:hAnsi="Arial" w:cs="Arial"/>
                <w:b/>
                <w:bCs/>
                <w:sz w:val="18"/>
                <w:szCs w:val="18"/>
                <w:highlight w:val="yellow"/>
                <w:lang w:val="es-CO"/>
              </w:rPr>
            </w:pPr>
            <w:r w:rsidRPr="00BD5B1F">
              <w:rPr>
                <w:rFonts w:ascii="Arial" w:hAnsi="Arial" w:cs="Arial"/>
                <w:sz w:val="18"/>
                <w:szCs w:val="18"/>
                <w:lang w:val="es-CO"/>
              </w:rPr>
              <w:t>Los resultados del estudio constituyen un insumo estratégico para el diseño y ajuste del currículo inclusivo de Habilidades Verdes, contribuyendo a su alineación con las demandas reales del mercado laboral y a la generación de oportunidades de empleabilidad verde para personas jóvenes, con énfasis en mujeres.</w:t>
            </w:r>
          </w:p>
        </w:tc>
      </w:tr>
      <w:tr w:rsidR="00C921AA" w:rsidRPr="00BD5B1F" w14:paraId="56D3ECC3" w14:textId="0D80E92A" w:rsidTr="00E9773A">
        <w:tc>
          <w:tcPr>
            <w:tcW w:w="560" w:type="dxa"/>
          </w:tcPr>
          <w:p w14:paraId="68466403" w14:textId="0414FD1D" w:rsidR="00027322" w:rsidRPr="00BD5B1F" w:rsidRDefault="00027322" w:rsidP="00530990">
            <w:pPr>
              <w:rPr>
                <w:rFonts w:ascii="Arial" w:hAnsi="Arial" w:cs="Arial"/>
                <w:b/>
                <w:bCs/>
                <w:sz w:val="18"/>
                <w:szCs w:val="18"/>
                <w:highlight w:val="yellow"/>
              </w:rPr>
            </w:pPr>
            <w:r w:rsidRPr="00BD5B1F">
              <w:rPr>
                <w:rFonts w:ascii="Arial" w:hAnsi="Arial" w:cs="Arial"/>
                <w:sz w:val="18"/>
                <w:szCs w:val="18"/>
              </w:rPr>
              <w:t>D2.2</w:t>
            </w:r>
          </w:p>
        </w:tc>
        <w:tc>
          <w:tcPr>
            <w:tcW w:w="2129" w:type="dxa"/>
          </w:tcPr>
          <w:p w14:paraId="6F77BB14" w14:textId="343F0605" w:rsidR="00027322" w:rsidRPr="00BD5B1F" w:rsidRDefault="00027322" w:rsidP="00530990">
            <w:pPr>
              <w:rPr>
                <w:rFonts w:ascii="Arial" w:hAnsi="Arial" w:cs="Arial"/>
                <w:b/>
                <w:bCs/>
                <w:sz w:val="18"/>
                <w:szCs w:val="18"/>
                <w:highlight w:val="yellow"/>
              </w:rPr>
            </w:pPr>
            <w:r w:rsidRPr="00BD5B1F">
              <w:rPr>
                <w:rFonts w:ascii="Arial" w:hAnsi="Arial" w:cs="Arial"/>
                <w:sz w:val="18"/>
                <w:szCs w:val="18"/>
              </w:rPr>
              <w:t>Inclusive Green Skills Curriculum packages for VET in Colombia and Ecuador</w:t>
            </w:r>
          </w:p>
        </w:tc>
        <w:tc>
          <w:tcPr>
            <w:tcW w:w="425" w:type="dxa"/>
          </w:tcPr>
          <w:p w14:paraId="5F50CEFF" w14:textId="70D6C867" w:rsidR="00027322" w:rsidRPr="00BD5B1F" w:rsidRDefault="00027322" w:rsidP="00530990">
            <w:pPr>
              <w:rPr>
                <w:rFonts w:ascii="Arial" w:hAnsi="Arial" w:cs="Arial"/>
                <w:b/>
                <w:bCs/>
                <w:sz w:val="18"/>
                <w:szCs w:val="18"/>
                <w:highlight w:val="yellow"/>
              </w:rPr>
            </w:pPr>
            <w:r w:rsidRPr="00BD5B1F">
              <w:rPr>
                <w:rFonts w:ascii="Arial" w:hAnsi="Arial" w:cs="Arial"/>
                <w:sz w:val="18"/>
                <w:szCs w:val="18"/>
              </w:rPr>
              <w:t>2</w:t>
            </w:r>
          </w:p>
        </w:tc>
        <w:tc>
          <w:tcPr>
            <w:tcW w:w="1116" w:type="dxa"/>
          </w:tcPr>
          <w:p w14:paraId="3A21F9A8" w14:textId="7AD30868" w:rsidR="00027322" w:rsidRPr="00BD5B1F" w:rsidRDefault="00027322" w:rsidP="00530990">
            <w:pPr>
              <w:rPr>
                <w:rFonts w:ascii="Arial" w:hAnsi="Arial" w:cs="Arial"/>
                <w:b/>
                <w:bCs/>
                <w:sz w:val="18"/>
                <w:szCs w:val="18"/>
                <w:highlight w:val="yellow"/>
              </w:rPr>
            </w:pPr>
            <w:r w:rsidRPr="00BD5B1F">
              <w:rPr>
                <w:rFonts w:ascii="Arial" w:hAnsi="Arial" w:cs="Arial"/>
                <w:sz w:val="18"/>
                <w:szCs w:val="18"/>
              </w:rPr>
              <w:t>CINOP</w:t>
            </w:r>
          </w:p>
        </w:tc>
        <w:tc>
          <w:tcPr>
            <w:tcW w:w="938" w:type="dxa"/>
          </w:tcPr>
          <w:p w14:paraId="447386E3" w14:textId="0CF67AB1" w:rsidR="00027322" w:rsidRPr="00BD5B1F" w:rsidRDefault="00027322" w:rsidP="00530990">
            <w:pPr>
              <w:rPr>
                <w:rFonts w:ascii="Arial" w:hAnsi="Arial" w:cs="Arial"/>
                <w:b/>
                <w:bCs/>
                <w:sz w:val="18"/>
                <w:szCs w:val="18"/>
                <w:highlight w:val="yellow"/>
              </w:rPr>
            </w:pPr>
            <w:r w:rsidRPr="00BD5B1F">
              <w:rPr>
                <w:rFonts w:ascii="Arial" w:hAnsi="Arial" w:cs="Arial"/>
                <w:sz w:val="18"/>
                <w:szCs w:val="18"/>
              </w:rPr>
              <w:t>R — Document, report</w:t>
            </w:r>
          </w:p>
        </w:tc>
        <w:tc>
          <w:tcPr>
            <w:tcW w:w="709" w:type="dxa"/>
          </w:tcPr>
          <w:p w14:paraId="1F0A78AD" w14:textId="66CD83FB" w:rsidR="00027322" w:rsidRPr="00BD5B1F" w:rsidRDefault="00027322" w:rsidP="00530990">
            <w:pPr>
              <w:rPr>
                <w:rFonts w:ascii="Arial" w:hAnsi="Arial" w:cs="Arial"/>
                <w:b/>
                <w:bCs/>
                <w:sz w:val="18"/>
                <w:szCs w:val="18"/>
                <w:highlight w:val="yellow"/>
              </w:rPr>
            </w:pPr>
            <w:r w:rsidRPr="00BD5B1F">
              <w:rPr>
                <w:rFonts w:ascii="Arial" w:hAnsi="Arial" w:cs="Arial"/>
                <w:sz w:val="18"/>
                <w:szCs w:val="18"/>
              </w:rPr>
              <w:t>PUB</w:t>
            </w:r>
          </w:p>
        </w:tc>
        <w:tc>
          <w:tcPr>
            <w:tcW w:w="988" w:type="dxa"/>
          </w:tcPr>
          <w:p w14:paraId="6FC43FE3" w14:textId="754D3069" w:rsidR="00027322" w:rsidRPr="00BD5B1F" w:rsidRDefault="00027322" w:rsidP="00530990">
            <w:pPr>
              <w:rPr>
                <w:rFonts w:ascii="Arial" w:hAnsi="Arial" w:cs="Arial"/>
                <w:b/>
                <w:bCs/>
                <w:sz w:val="18"/>
                <w:szCs w:val="18"/>
                <w:highlight w:val="yellow"/>
              </w:rPr>
            </w:pPr>
            <w:r w:rsidRPr="00BD5B1F">
              <w:rPr>
                <w:rFonts w:ascii="Arial" w:hAnsi="Arial" w:cs="Arial"/>
                <w:sz w:val="18"/>
                <w:szCs w:val="18"/>
              </w:rPr>
              <w:t>12</w:t>
            </w:r>
          </w:p>
        </w:tc>
        <w:tc>
          <w:tcPr>
            <w:tcW w:w="2251" w:type="dxa"/>
          </w:tcPr>
          <w:p w14:paraId="1BC73B6F" w14:textId="2D47327E" w:rsidR="00027322" w:rsidRPr="00BD5B1F" w:rsidRDefault="00027322" w:rsidP="00530990">
            <w:pPr>
              <w:rPr>
                <w:rFonts w:ascii="Arial" w:hAnsi="Arial" w:cs="Arial"/>
                <w:b/>
                <w:bCs/>
                <w:sz w:val="18"/>
                <w:szCs w:val="18"/>
                <w:highlight w:val="yellow"/>
              </w:rPr>
            </w:pPr>
            <w:r w:rsidRPr="00BD5B1F">
              <w:rPr>
                <w:rFonts w:ascii="Arial" w:hAnsi="Arial" w:cs="Arial"/>
                <w:sz w:val="18"/>
                <w:szCs w:val="18"/>
              </w:rPr>
              <w:t>2 curricula packages for CI/SECAP incl. general overview, modules, specific learning objectives, topics and course materials. Format: Electronic; Language: Spanish</w:t>
            </w:r>
          </w:p>
        </w:tc>
        <w:tc>
          <w:tcPr>
            <w:tcW w:w="3834" w:type="dxa"/>
          </w:tcPr>
          <w:p w14:paraId="257DB9FD" w14:textId="77777777" w:rsidR="00027322" w:rsidRPr="00BD5B1F" w:rsidRDefault="00027322" w:rsidP="00530990">
            <w:pPr>
              <w:rPr>
                <w:rFonts w:ascii="Arial" w:hAnsi="Arial" w:cs="Arial"/>
                <w:b/>
                <w:bCs/>
                <w:sz w:val="18"/>
                <w:szCs w:val="18"/>
                <w:highlight w:val="yellow"/>
              </w:rPr>
            </w:pPr>
          </w:p>
        </w:tc>
      </w:tr>
      <w:tr w:rsidR="00C921AA" w:rsidRPr="00BD5B1F" w14:paraId="5E9858F9" w14:textId="51095A7E" w:rsidTr="00E9773A">
        <w:tc>
          <w:tcPr>
            <w:tcW w:w="560" w:type="dxa"/>
          </w:tcPr>
          <w:p w14:paraId="1B2ED414" w14:textId="3B4C47E8"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D3.1</w:t>
            </w:r>
          </w:p>
        </w:tc>
        <w:tc>
          <w:tcPr>
            <w:tcW w:w="2129" w:type="dxa"/>
          </w:tcPr>
          <w:p w14:paraId="6E8AB192" w14:textId="786F727C"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A set of tailored recommendations and guidelines for VET providers on mainstreaming environmental sustainability</w:t>
            </w:r>
          </w:p>
        </w:tc>
        <w:tc>
          <w:tcPr>
            <w:tcW w:w="425" w:type="dxa"/>
          </w:tcPr>
          <w:p w14:paraId="59CB119E" w14:textId="668802C5"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3</w:t>
            </w:r>
          </w:p>
        </w:tc>
        <w:tc>
          <w:tcPr>
            <w:tcW w:w="1116" w:type="dxa"/>
          </w:tcPr>
          <w:p w14:paraId="5E6FC3AC" w14:textId="0ADF25FF"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CINOP</w:t>
            </w:r>
          </w:p>
        </w:tc>
        <w:tc>
          <w:tcPr>
            <w:tcW w:w="938" w:type="dxa"/>
          </w:tcPr>
          <w:p w14:paraId="2DC166BA" w14:textId="77777777" w:rsidR="008D23A6" w:rsidRPr="00BD5B1F" w:rsidRDefault="008D23A6" w:rsidP="00530990">
            <w:pPr>
              <w:pStyle w:val="Sinespaciado"/>
              <w:jc w:val="both"/>
              <w:rPr>
                <w:rFonts w:ascii="Arial" w:hAnsi="Arial" w:cs="Arial"/>
                <w:sz w:val="18"/>
                <w:szCs w:val="18"/>
                <w:lang w:val="en-GB"/>
              </w:rPr>
            </w:pPr>
            <w:r w:rsidRPr="00BD5B1F">
              <w:rPr>
                <w:rFonts w:ascii="Arial" w:hAnsi="Arial" w:cs="Arial"/>
                <w:sz w:val="18"/>
                <w:szCs w:val="18"/>
                <w:lang w:val="en-GB"/>
              </w:rPr>
              <w:t>R - report</w:t>
            </w:r>
          </w:p>
          <w:p w14:paraId="00B27F32" w14:textId="77777777" w:rsidR="008D23A6" w:rsidRPr="00BD5B1F" w:rsidRDefault="008D23A6" w:rsidP="00530990">
            <w:pPr>
              <w:rPr>
                <w:rFonts w:ascii="Arial" w:hAnsi="Arial" w:cs="Arial"/>
                <w:b/>
                <w:bCs/>
                <w:sz w:val="18"/>
                <w:szCs w:val="18"/>
                <w:highlight w:val="yellow"/>
              </w:rPr>
            </w:pPr>
          </w:p>
        </w:tc>
        <w:tc>
          <w:tcPr>
            <w:tcW w:w="709" w:type="dxa"/>
          </w:tcPr>
          <w:p w14:paraId="5AC64F3E" w14:textId="6F8EC529" w:rsidR="008D23A6" w:rsidRPr="00BD5B1F" w:rsidRDefault="008D23A6" w:rsidP="00530990">
            <w:pPr>
              <w:rPr>
                <w:rFonts w:ascii="Arial" w:hAnsi="Arial" w:cs="Arial"/>
                <w:b/>
                <w:bCs/>
                <w:sz w:val="18"/>
                <w:szCs w:val="18"/>
                <w:highlight w:val="yellow"/>
              </w:rPr>
            </w:pPr>
            <w:r w:rsidRPr="00BD5B1F">
              <w:rPr>
                <w:rFonts w:ascii="Arial" w:hAnsi="Arial" w:cs="Arial"/>
                <w:iCs/>
                <w:sz w:val="18"/>
                <w:szCs w:val="18"/>
              </w:rPr>
              <w:t xml:space="preserve">PUB </w:t>
            </w:r>
          </w:p>
        </w:tc>
        <w:tc>
          <w:tcPr>
            <w:tcW w:w="988" w:type="dxa"/>
          </w:tcPr>
          <w:p w14:paraId="04DAF291" w14:textId="532E9CB2"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7</w:t>
            </w:r>
          </w:p>
        </w:tc>
        <w:tc>
          <w:tcPr>
            <w:tcW w:w="2251" w:type="dxa"/>
          </w:tcPr>
          <w:p w14:paraId="79C054CD" w14:textId="3E3E3A99"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Report with findings and recommendations for VET providers in Ecuador and Colombia (but also applicable for EU VET providers). Document drafted in Spanish, recommendations in English</w:t>
            </w:r>
          </w:p>
        </w:tc>
        <w:tc>
          <w:tcPr>
            <w:tcW w:w="3834" w:type="dxa"/>
          </w:tcPr>
          <w:p w14:paraId="6EE17BC5" w14:textId="77777777" w:rsidR="008D23A6" w:rsidRPr="00BD5B1F" w:rsidRDefault="008D23A6" w:rsidP="00530990">
            <w:pPr>
              <w:rPr>
                <w:rFonts w:ascii="Arial" w:hAnsi="Arial" w:cs="Arial"/>
                <w:b/>
                <w:bCs/>
                <w:sz w:val="18"/>
                <w:szCs w:val="18"/>
                <w:highlight w:val="yellow"/>
              </w:rPr>
            </w:pPr>
          </w:p>
        </w:tc>
      </w:tr>
      <w:tr w:rsidR="00C921AA" w:rsidRPr="00BD5B1F" w14:paraId="0A309A4E" w14:textId="77777777" w:rsidTr="00E9773A">
        <w:tc>
          <w:tcPr>
            <w:tcW w:w="560" w:type="dxa"/>
          </w:tcPr>
          <w:p w14:paraId="5D5505F2" w14:textId="745AC291"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D3.2</w:t>
            </w:r>
          </w:p>
        </w:tc>
        <w:tc>
          <w:tcPr>
            <w:tcW w:w="2129" w:type="dxa"/>
          </w:tcPr>
          <w:p w14:paraId="21D20708" w14:textId="58E71D59"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Masterclass on environmental education in the EU</w:t>
            </w:r>
          </w:p>
        </w:tc>
        <w:tc>
          <w:tcPr>
            <w:tcW w:w="425" w:type="dxa"/>
          </w:tcPr>
          <w:p w14:paraId="116489E3" w14:textId="355DD618"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3</w:t>
            </w:r>
          </w:p>
        </w:tc>
        <w:tc>
          <w:tcPr>
            <w:tcW w:w="1116" w:type="dxa"/>
          </w:tcPr>
          <w:p w14:paraId="590A83FC" w14:textId="6BEB2CBC"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Txorierri</w:t>
            </w:r>
          </w:p>
        </w:tc>
        <w:tc>
          <w:tcPr>
            <w:tcW w:w="938" w:type="dxa"/>
          </w:tcPr>
          <w:p w14:paraId="03762F12" w14:textId="38201638"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R- report</w:t>
            </w:r>
          </w:p>
        </w:tc>
        <w:tc>
          <w:tcPr>
            <w:tcW w:w="709" w:type="dxa"/>
          </w:tcPr>
          <w:p w14:paraId="67F874D1" w14:textId="420127CD"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 xml:space="preserve">PUB </w:t>
            </w:r>
          </w:p>
        </w:tc>
        <w:tc>
          <w:tcPr>
            <w:tcW w:w="988" w:type="dxa"/>
          </w:tcPr>
          <w:p w14:paraId="41A6675E" w14:textId="4160CBEC"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8</w:t>
            </w:r>
          </w:p>
        </w:tc>
        <w:tc>
          <w:tcPr>
            <w:tcW w:w="2251" w:type="dxa"/>
          </w:tcPr>
          <w:p w14:paraId="27D85B24" w14:textId="397BFE84"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Program and content of the training material. Format: digital Language: Both the program and the training will be provided in Spanish</w:t>
            </w:r>
            <w:r w:rsidRPr="00BD5B1F" w:rsidDel="006F3054">
              <w:rPr>
                <w:rFonts w:ascii="Arial" w:hAnsi="Arial" w:cs="Arial"/>
                <w:sz w:val="18"/>
                <w:szCs w:val="18"/>
              </w:rPr>
              <w:t xml:space="preserve"> </w:t>
            </w:r>
          </w:p>
        </w:tc>
        <w:tc>
          <w:tcPr>
            <w:tcW w:w="3834" w:type="dxa"/>
          </w:tcPr>
          <w:p w14:paraId="322D2D53" w14:textId="77777777" w:rsidR="008D23A6" w:rsidRPr="00BD5B1F" w:rsidRDefault="008D23A6" w:rsidP="00530990">
            <w:pPr>
              <w:rPr>
                <w:rFonts w:ascii="Arial" w:hAnsi="Arial" w:cs="Arial"/>
                <w:b/>
                <w:bCs/>
                <w:sz w:val="18"/>
                <w:szCs w:val="18"/>
                <w:highlight w:val="yellow"/>
              </w:rPr>
            </w:pPr>
          </w:p>
        </w:tc>
      </w:tr>
      <w:tr w:rsidR="00C921AA" w:rsidRPr="00BD5B1F" w14:paraId="3C6BA466" w14:textId="77777777" w:rsidTr="00E9773A">
        <w:tc>
          <w:tcPr>
            <w:tcW w:w="560" w:type="dxa"/>
          </w:tcPr>
          <w:p w14:paraId="059C4AF3" w14:textId="64DFE95D"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D3.3</w:t>
            </w:r>
          </w:p>
        </w:tc>
        <w:tc>
          <w:tcPr>
            <w:tcW w:w="2129" w:type="dxa"/>
          </w:tcPr>
          <w:p w14:paraId="57F410FC" w14:textId="7D0885B3"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Innovative pedagogical methodologies package to conduct Inclusive Green skills training</w:t>
            </w:r>
          </w:p>
        </w:tc>
        <w:tc>
          <w:tcPr>
            <w:tcW w:w="425" w:type="dxa"/>
          </w:tcPr>
          <w:p w14:paraId="493C830A" w14:textId="4AFE19F7"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3</w:t>
            </w:r>
          </w:p>
        </w:tc>
        <w:tc>
          <w:tcPr>
            <w:tcW w:w="1116" w:type="dxa"/>
          </w:tcPr>
          <w:p w14:paraId="317BFB43" w14:textId="1136EEFA"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CINOP</w:t>
            </w:r>
          </w:p>
        </w:tc>
        <w:tc>
          <w:tcPr>
            <w:tcW w:w="938" w:type="dxa"/>
          </w:tcPr>
          <w:p w14:paraId="037AA2EC" w14:textId="77777777" w:rsidR="008D23A6" w:rsidRPr="00BD5B1F" w:rsidRDefault="008D23A6" w:rsidP="00530990">
            <w:pPr>
              <w:pStyle w:val="Sinespaciado"/>
              <w:jc w:val="both"/>
              <w:rPr>
                <w:rFonts w:ascii="Arial" w:hAnsi="Arial" w:cs="Arial"/>
                <w:sz w:val="18"/>
                <w:szCs w:val="18"/>
                <w:lang w:val="en-GB"/>
              </w:rPr>
            </w:pPr>
            <w:r w:rsidRPr="00BD5B1F">
              <w:rPr>
                <w:rFonts w:ascii="Arial" w:hAnsi="Arial" w:cs="Arial"/>
                <w:sz w:val="18"/>
                <w:szCs w:val="18"/>
                <w:lang w:val="en-GB"/>
              </w:rPr>
              <w:t>R - report</w:t>
            </w:r>
          </w:p>
          <w:p w14:paraId="7C631101" w14:textId="77777777" w:rsidR="008D23A6" w:rsidRPr="00BD5B1F" w:rsidRDefault="008D23A6" w:rsidP="00530990">
            <w:pPr>
              <w:rPr>
                <w:rFonts w:ascii="Arial" w:hAnsi="Arial" w:cs="Arial"/>
                <w:b/>
                <w:bCs/>
                <w:sz w:val="18"/>
                <w:szCs w:val="18"/>
                <w:highlight w:val="yellow"/>
              </w:rPr>
            </w:pPr>
          </w:p>
        </w:tc>
        <w:tc>
          <w:tcPr>
            <w:tcW w:w="709" w:type="dxa"/>
          </w:tcPr>
          <w:p w14:paraId="7F904121" w14:textId="12C8F0C2"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 xml:space="preserve">PUB </w:t>
            </w:r>
          </w:p>
        </w:tc>
        <w:tc>
          <w:tcPr>
            <w:tcW w:w="988" w:type="dxa"/>
          </w:tcPr>
          <w:p w14:paraId="5C1F933C" w14:textId="41C8FEB8"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16</w:t>
            </w:r>
          </w:p>
        </w:tc>
        <w:tc>
          <w:tcPr>
            <w:tcW w:w="2251" w:type="dxa"/>
          </w:tcPr>
          <w:p w14:paraId="42605590" w14:textId="56E0B42E" w:rsidR="008D23A6" w:rsidRPr="00BD5B1F" w:rsidRDefault="008D23A6" w:rsidP="00530990">
            <w:pPr>
              <w:rPr>
                <w:rFonts w:ascii="Arial" w:hAnsi="Arial" w:cs="Arial"/>
                <w:b/>
                <w:bCs/>
                <w:sz w:val="18"/>
                <w:szCs w:val="18"/>
                <w:highlight w:val="yellow"/>
              </w:rPr>
            </w:pPr>
            <w:r w:rsidRPr="00BD5B1F">
              <w:rPr>
                <w:rFonts w:ascii="Arial" w:hAnsi="Arial" w:cs="Arial"/>
                <w:sz w:val="18"/>
                <w:szCs w:val="18"/>
              </w:rPr>
              <w:t>Programme, materials and evaluation of the training provided for VET local partners will be provided in Spanish</w:t>
            </w:r>
          </w:p>
        </w:tc>
        <w:tc>
          <w:tcPr>
            <w:tcW w:w="3834" w:type="dxa"/>
          </w:tcPr>
          <w:p w14:paraId="04BF5D51" w14:textId="77777777" w:rsidR="008D23A6" w:rsidRPr="00BD5B1F" w:rsidRDefault="008D23A6" w:rsidP="00530990">
            <w:pPr>
              <w:rPr>
                <w:rFonts w:ascii="Arial" w:hAnsi="Arial" w:cs="Arial"/>
                <w:b/>
                <w:bCs/>
                <w:sz w:val="18"/>
                <w:szCs w:val="18"/>
                <w:highlight w:val="yellow"/>
              </w:rPr>
            </w:pPr>
          </w:p>
        </w:tc>
      </w:tr>
      <w:tr w:rsidR="00C921AA" w:rsidRPr="00BD5B1F" w14:paraId="582744DB" w14:textId="77777777" w:rsidTr="00E9773A">
        <w:tc>
          <w:tcPr>
            <w:tcW w:w="560" w:type="dxa"/>
          </w:tcPr>
          <w:p w14:paraId="088EAAD5" w14:textId="620513D2"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D4.1</w:t>
            </w:r>
          </w:p>
        </w:tc>
        <w:tc>
          <w:tcPr>
            <w:tcW w:w="2129" w:type="dxa"/>
          </w:tcPr>
          <w:p w14:paraId="643C75AF" w14:textId="77D64304"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 xml:space="preserve">Training package to reinforce and diversify cooperation between VET and private sector </w:t>
            </w:r>
          </w:p>
        </w:tc>
        <w:tc>
          <w:tcPr>
            <w:tcW w:w="425" w:type="dxa"/>
          </w:tcPr>
          <w:p w14:paraId="7E7B9F46" w14:textId="71D5E796"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4</w:t>
            </w:r>
          </w:p>
        </w:tc>
        <w:tc>
          <w:tcPr>
            <w:tcW w:w="1116" w:type="dxa"/>
          </w:tcPr>
          <w:p w14:paraId="679A456D" w14:textId="36225E81"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CINOP</w:t>
            </w:r>
          </w:p>
        </w:tc>
        <w:tc>
          <w:tcPr>
            <w:tcW w:w="938" w:type="dxa"/>
          </w:tcPr>
          <w:p w14:paraId="5F903BD3" w14:textId="77777777" w:rsidR="00561CD0" w:rsidRPr="00BD5B1F" w:rsidRDefault="00561CD0" w:rsidP="00530990">
            <w:pPr>
              <w:pStyle w:val="Sinespaciado"/>
              <w:jc w:val="both"/>
              <w:rPr>
                <w:rFonts w:ascii="Arial" w:hAnsi="Arial" w:cs="Arial"/>
                <w:sz w:val="18"/>
                <w:szCs w:val="18"/>
                <w:lang w:val="en-GB"/>
              </w:rPr>
            </w:pPr>
            <w:r w:rsidRPr="00BD5B1F">
              <w:rPr>
                <w:rFonts w:ascii="Arial" w:hAnsi="Arial" w:cs="Arial"/>
                <w:sz w:val="18"/>
                <w:szCs w:val="18"/>
                <w:lang w:val="en-GB"/>
              </w:rPr>
              <w:t>R - report</w:t>
            </w:r>
          </w:p>
          <w:p w14:paraId="24665053" w14:textId="77777777" w:rsidR="00561CD0" w:rsidRPr="00BD5B1F" w:rsidRDefault="00561CD0" w:rsidP="00530990">
            <w:pPr>
              <w:rPr>
                <w:rFonts w:ascii="Arial" w:hAnsi="Arial" w:cs="Arial"/>
                <w:b/>
                <w:bCs/>
                <w:sz w:val="18"/>
                <w:szCs w:val="18"/>
                <w:highlight w:val="yellow"/>
              </w:rPr>
            </w:pPr>
          </w:p>
        </w:tc>
        <w:tc>
          <w:tcPr>
            <w:tcW w:w="709" w:type="dxa"/>
          </w:tcPr>
          <w:p w14:paraId="04243EF2" w14:textId="3B53FA00"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PU</w:t>
            </w:r>
          </w:p>
        </w:tc>
        <w:tc>
          <w:tcPr>
            <w:tcW w:w="988" w:type="dxa"/>
          </w:tcPr>
          <w:p w14:paraId="7D8F85A1" w14:textId="1FAA9E81"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16</w:t>
            </w:r>
          </w:p>
        </w:tc>
        <w:tc>
          <w:tcPr>
            <w:tcW w:w="2251" w:type="dxa"/>
          </w:tcPr>
          <w:p w14:paraId="060668C7" w14:textId="6F8F7FCB"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Programme, materials and evaluation of the training. Format: digital; Language: Spanish.</w:t>
            </w:r>
          </w:p>
        </w:tc>
        <w:tc>
          <w:tcPr>
            <w:tcW w:w="3834" w:type="dxa"/>
          </w:tcPr>
          <w:p w14:paraId="3EEE545D" w14:textId="77777777" w:rsidR="00561CD0" w:rsidRPr="00BD5B1F" w:rsidRDefault="00561CD0" w:rsidP="00530990">
            <w:pPr>
              <w:rPr>
                <w:rFonts w:ascii="Arial" w:hAnsi="Arial" w:cs="Arial"/>
                <w:b/>
                <w:bCs/>
                <w:sz w:val="18"/>
                <w:szCs w:val="18"/>
                <w:highlight w:val="yellow"/>
              </w:rPr>
            </w:pPr>
          </w:p>
        </w:tc>
      </w:tr>
      <w:tr w:rsidR="00C921AA" w:rsidRPr="00BD5B1F" w14:paraId="716E29E7" w14:textId="77777777" w:rsidTr="00E9773A">
        <w:tc>
          <w:tcPr>
            <w:tcW w:w="560" w:type="dxa"/>
          </w:tcPr>
          <w:p w14:paraId="08577CA6" w14:textId="6F269324" w:rsidR="00561CD0" w:rsidRPr="00BD5B1F" w:rsidRDefault="00561CD0" w:rsidP="00530990">
            <w:pPr>
              <w:rPr>
                <w:rFonts w:ascii="Arial" w:hAnsi="Arial" w:cs="Arial"/>
                <w:b/>
                <w:bCs/>
                <w:sz w:val="18"/>
                <w:szCs w:val="18"/>
                <w:highlight w:val="yellow"/>
              </w:rPr>
            </w:pPr>
            <w:r w:rsidRPr="00BD5B1F" w:rsidDel="00F07096">
              <w:rPr>
                <w:rFonts w:ascii="Arial" w:hAnsi="Arial" w:cs="Arial"/>
                <w:sz w:val="18"/>
                <w:szCs w:val="18"/>
              </w:rPr>
              <w:t>D4.</w:t>
            </w:r>
            <w:r w:rsidRPr="00BD5B1F">
              <w:rPr>
                <w:rFonts w:ascii="Arial" w:hAnsi="Arial" w:cs="Arial"/>
                <w:sz w:val="18"/>
                <w:szCs w:val="18"/>
              </w:rPr>
              <w:t>2</w:t>
            </w:r>
          </w:p>
        </w:tc>
        <w:tc>
          <w:tcPr>
            <w:tcW w:w="2129" w:type="dxa"/>
          </w:tcPr>
          <w:p w14:paraId="1F559D76" w14:textId="35E7CAC8"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 xml:space="preserve">Recommendations to </w:t>
            </w:r>
            <w:r w:rsidRPr="00BD5B1F" w:rsidDel="00F07096">
              <w:rPr>
                <w:rFonts w:ascii="Arial" w:hAnsi="Arial" w:cs="Arial"/>
                <w:sz w:val="18"/>
                <w:szCs w:val="18"/>
              </w:rPr>
              <w:t>articulat</w:t>
            </w:r>
            <w:r w:rsidRPr="00BD5B1F">
              <w:rPr>
                <w:rFonts w:ascii="Arial" w:hAnsi="Arial" w:cs="Arial"/>
                <w:sz w:val="18"/>
                <w:szCs w:val="18"/>
              </w:rPr>
              <w:t>e private sector engagement with  VETs in Colombia</w:t>
            </w:r>
          </w:p>
        </w:tc>
        <w:tc>
          <w:tcPr>
            <w:tcW w:w="425" w:type="dxa"/>
          </w:tcPr>
          <w:p w14:paraId="32867157" w14:textId="185B3A7E"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4</w:t>
            </w:r>
          </w:p>
        </w:tc>
        <w:tc>
          <w:tcPr>
            <w:tcW w:w="1116" w:type="dxa"/>
          </w:tcPr>
          <w:p w14:paraId="6AB6D64B" w14:textId="7EDFB375" w:rsidR="00561CD0" w:rsidRPr="00BD5B1F" w:rsidRDefault="00561CD0" w:rsidP="00530990">
            <w:pPr>
              <w:rPr>
                <w:rFonts w:ascii="Arial" w:hAnsi="Arial" w:cs="Arial"/>
                <w:b/>
                <w:bCs/>
                <w:sz w:val="18"/>
                <w:szCs w:val="18"/>
                <w:highlight w:val="yellow"/>
              </w:rPr>
            </w:pPr>
            <w:r w:rsidRPr="00BD5B1F" w:rsidDel="00F07096">
              <w:rPr>
                <w:rFonts w:ascii="Arial" w:hAnsi="Arial" w:cs="Arial"/>
                <w:sz w:val="18"/>
                <w:szCs w:val="18"/>
                <w:highlight w:val="lightGray"/>
              </w:rPr>
              <w:t>Plan COL</w:t>
            </w:r>
            <w:r w:rsidRPr="00BD5B1F" w:rsidDel="00F07096">
              <w:rPr>
                <w:rFonts w:ascii="Arial" w:hAnsi="Arial" w:cs="Arial"/>
                <w:sz w:val="18"/>
                <w:szCs w:val="18"/>
              </w:rPr>
              <w:t xml:space="preserve"> </w:t>
            </w:r>
          </w:p>
        </w:tc>
        <w:tc>
          <w:tcPr>
            <w:tcW w:w="938" w:type="dxa"/>
          </w:tcPr>
          <w:p w14:paraId="0347E43A" w14:textId="66F49ED7" w:rsidR="00561CD0" w:rsidRPr="00BD5B1F" w:rsidRDefault="00561CD0" w:rsidP="00530990">
            <w:pPr>
              <w:rPr>
                <w:rFonts w:ascii="Arial" w:hAnsi="Arial" w:cs="Arial"/>
                <w:b/>
                <w:bCs/>
                <w:sz w:val="18"/>
                <w:szCs w:val="18"/>
                <w:highlight w:val="yellow"/>
              </w:rPr>
            </w:pPr>
            <w:r w:rsidRPr="00BD5B1F" w:rsidDel="00F07096">
              <w:rPr>
                <w:rFonts w:ascii="Arial" w:hAnsi="Arial" w:cs="Arial"/>
                <w:sz w:val="18"/>
                <w:szCs w:val="18"/>
              </w:rPr>
              <w:t>R - report</w:t>
            </w:r>
          </w:p>
        </w:tc>
        <w:tc>
          <w:tcPr>
            <w:tcW w:w="709" w:type="dxa"/>
          </w:tcPr>
          <w:p w14:paraId="780B2489" w14:textId="517E8A60" w:rsidR="00561CD0" w:rsidRPr="00BD5B1F" w:rsidRDefault="00561CD0" w:rsidP="00530990">
            <w:pPr>
              <w:rPr>
                <w:rFonts w:ascii="Arial" w:hAnsi="Arial" w:cs="Arial"/>
                <w:b/>
                <w:bCs/>
                <w:sz w:val="18"/>
                <w:szCs w:val="18"/>
                <w:highlight w:val="yellow"/>
              </w:rPr>
            </w:pPr>
            <w:r w:rsidRPr="00BD5B1F" w:rsidDel="00F07096">
              <w:rPr>
                <w:rFonts w:ascii="Arial" w:hAnsi="Arial" w:cs="Arial"/>
                <w:sz w:val="18"/>
                <w:szCs w:val="18"/>
              </w:rPr>
              <w:t xml:space="preserve">PU </w:t>
            </w:r>
          </w:p>
        </w:tc>
        <w:tc>
          <w:tcPr>
            <w:tcW w:w="988" w:type="dxa"/>
          </w:tcPr>
          <w:p w14:paraId="5E85A710" w14:textId="7E8F70C5" w:rsidR="00561CD0" w:rsidRPr="00BD5B1F" w:rsidRDefault="00561CD0" w:rsidP="00530990">
            <w:pPr>
              <w:rPr>
                <w:rFonts w:ascii="Arial" w:hAnsi="Arial" w:cs="Arial"/>
                <w:b/>
                <w:bCs/>
                <w:sz w:val="18"/>
                <w:szCs w:val="18"/>
                <w:highlight w:val="yellow"/>
              </w:rPr>
            </w:pPr>
            <w:r w:rsidRPr="00BD5B1F" w:rsidDel="00F07096">
              <w:rPr>
                <w:rFonts w:ascii="Arial" w:hAnsi="Arial" w:cs="Arial"/>
                <w:sz w:val="18"/>
                <w:szCs w:val="18"/>
              </w:rPr>
              <w:t>20</w:t>
            </w:r>
          </w:p>
        </w:tc>
        <w:tc>
          <w:tcPr>
            <w:tcW w:w="2251" w:type="dxa"/>
          </w:tcPr>
          <w:p w14:paraId="4866F4FE" w14:textId="5FE624FC"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Minutes of the sessions including recommendation for cooperation in Colombia. Format: digital; language Spanish</w:t>
            </w:r>
          </w:p>
        </w:tc>
        <w:tc>
          <w:tcPr>
            <w:tcW w:w="3834" w:type="dxa"/>
          </w:tcPr>
          <w:p w14:paraId="781B40A6" w14:textId="61A79B44" w:rsidR="008B34B5" w:rsidRPr="00BD5B1F" w:rsidRDefault="008B34B5" w:rsidP="00530990">
            <w:pPr>
              <w:pStyle w:val="NormalWeb"/>
              <w:jc w:val="both"/>
              <w:rPr>
                <w:rFonts w:ascii="Arial" w:hAnsi="Arial" w:cs="Arial"/>
                <w:sz w:val="18"/>
                <w:szCs w:val="18"/>
                <w:lang w:val="es-CO"/>
              </w:rPr>
            </w:pPr>
            <w:r w:rsidRPr="00BD5B1F">
              <w:rPr>
                <w:rFonts w:ascii="Arial" w:hAnsi="Arial" w:cs="Arial"/>
                <w:sz w:val="18"/>
                <w:szCs w:val="18"/>
                <w:lang w:val="es-CO"/>
              </w:rPr>
              <w:t>Se han generado avances  en la formulación de recomendaciones orientadas a fortalecer la articulación entre el sector privado y las instituciones de Educación y Formación Profesional (EFP) en Colombia, particularmente en el contexto de Barranquilla juvenil.</w:t>
            </w:r>
          </w:p>
          <w:p w14:paraId="488C1CC3" w14:textId="77777777" w:rsidR="008B34B5" w:rsidRPr="00BD5B1F" w:rsidRDefault="008B34B5" w:rsidP="00530990">
            <w:pPr>
              <w:pStyle w:val="NormalWeb"/>
              <w:jc w:val="both"/>
              <w:rPr>
                <w:rFonts w:ascii="Arial" w:hAnsi="Arial" w:cs="Arial"/>
                <w:sz w:val="18"/>
                <w:szCs w:val="18"/>
                <w:lang w:val="es-CO"/>
              </w:rPr>
            </w:pPr>
            <w:r w:rsidRPr="00BD5B1F">
              <w:rPr>
                <w:rFonts w:ascii="Arial" w:hAnsi="Arial" w:cs="Arial"/>
                <w:sz w:val="18"/>
                <w:szCs w:val="18"/>
                <w:lang w:val="es-CO"/>
              </w:rPr>
              <w:t>Desde las fases iniciales del proyecto, el sector privado ha sido vinculado de manera activa a través de su participación en el análisis de necesidades y brechas (T2.1) y en el estudio de mercado del ecosistema verde (T2.2). La inclusión temprana de representantes de sectores económicos estratégicos, clústeres productivos y organizaciones empresariales permitió incorporar la perspectiva del mercado laboral en la identificación de perfiles ocupacionales emergentes, competencias ecológicas demandadas y oportunidades concretas de inserción laboral para personas jóvenes.</w:t>
            </w:r>
          </w:p>
          <w:p w14:paraId="42383371" w14:textId="754D40C5" w:rsidR="008B34B5" w:rsidRPr="00BD5B1F" w:rsidRDefault="008B34B5" w:rsidP="00530990">
            <w:pPr>
              <w:pStyle w:val="NormalWeb"/>
              <w:jc w:val="both"/>
              <w:rPr>
                <w:rFonts w:ascii="Arial" w:hAnsi="Arial" w:cs="Arial"/>
                <w:sz w:val="18"/>
                <w:szCs w:val="18"/>
                <w:lang w:val="es-CO"/>
              </w:rPr>
            </w:pPr>
            <w:r w:rsidRPr="00BD5B1F">
              <w:rPr>
                <w:rFonts w:ascii="Arial" w:hAnsi="Arial" w:cs="Arial"/>
                <w:sz w:val="18"/>
                <w:szCs w:val="18"/>
                <w:lang w:val="es-CO"/>
              </w:rPr>
              <w:t>Adicionalmente, la participación de representantes del sector privado en espacios formativos y de diálogo, como el Taller de Género y Acción Climática y la Master Class en educación ambiental, ha favorecido el acercamiento entre empresas y EFP posicionadas en la ciudad de Barranquilla. Estos espacios han contribuido a sensibilizar al sector productivo sobre la importancia de integrar enfoques de sostenibilidad, género e inclusión en los procesos de formación y empleabilidad, así como a fortalecer el reconocimiento mutuo entre actores educativos y empresariales.</w:t>
            </w:r>
          </w:p>
          <w:p w14:paraId="30D1887E" w14:textId="7087F78C" w:rsidR="00561CD0" w:rsidRPr="00BD5B1F" w:rsidRDefault="008B34B5" w:rsidP="00530990">
            <w:pPr>
              <w:pStyle w:val="NormalWeb"/>
              <w:jc w:val="both"/>
              <w:rPr>
                <w:rFonts w:ascii="Arial" w:hAnsi="Arial" w:cs="Arial"/>
                <w:b/>
                <w:bCs/>
                <w:sz w:val="18"/>
                <w:szCs w:val="18"/>
                <w:highlight w:val="yellow"/>
                <w:lang w:val="es-CO"/>
              </w:rPr>
            </w:pPr>
            <w:r w:rsidRPr="00BD5B1F">
              <w:rPr>
                <w:rFonts w:ascii="Arial" w:hAnsi="Arial" w:cs="Arial"/>
                <w:sz w:val="18"/>
                <w:szCs w:val="18"/>
                <w:lang w:val="es-CO"/>
              </w:rPr>
              <w:t>Como resultado de estos procesos, se ha evidenciado un creciente interés y expectativa por parte del sector privado fre</w:t>
            </w:r>
            <w:r w:rsidR="001E0C8E" w:rsidRPr="00BD5B1F">
              <w:rPr>
                <w:rFonts w:ascii="Arial" w:hAnsi="Arial" w:cs="Arial"/>
                <w:sz w:val="18"/>
                <w:szCs w:val="18"/>
                <w:lang w:val="es-CO"/>
              </w:rPr>
              <w:t xml:space="preserve">nte al lanzamiento de la </w:t>
            </w:r>
            <w:r w:rsidR="0032617C" w:rsidRPr="00BD5B1F">
              <w:rPr>
                <w:rFonts w:ascii="Arial" w:hAnsi="Arial" w:cs="Arial"/>
                <w:sz w:val="18"/>
                <w:szCs w:val="18"/>
                <w:lang w:val="es-CO"/>
              </w:rPr>
              <w:t>metodología inclusiva</w:t>
            </w:r>
            <w:r w:rsidRPr="00BD5B1F">
              <w:rPr>
                <w:rFonts w:ascii="Arial" w:hAnsi="Arial" w:cs="Arial"/>
                <w:sz w:val="18"/>
                <w:szCs w:val="18"/>
                <w:lang w:val="es-CO"/>
              </w:rPr>
              <w:t xml:space="preserve"> de Habilidades Verdes y, de manera más estratégica, frente a las oportunidades de articulación futura orientadas a la empleabilidad de personas jóvenes con competencias verdes reforzadas. </w:t>
            </w:r>
          </w:p>
        </w:tc>
      </w:tr>
      <w:tr w:rsidR="00C921AA" w:rsidRPr="00BD5B1F" w14:paraId="5C68ED57" w14:textId="77777777" w:rsidTr="00E9773A">
        <w:tc>
          <w:tcPr>
            <w:tcW w:w="560" w:type="dxa"/>
          </w:tcPr>
          <w:p w14:paraId="2A4A84D8" w14:textId="1B25B549"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D4.3</w:t>
            </w:r>
          </w:p>
        </w:tc>
        <w:tc>
          <w:tcPr>
            <w:tcW w:w="2129" w:type="dxa"/>
          </w:tcPr>
          <w:p w14:paraId="07D72B1D" w14:textId="10A86DEA"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 xml:space="preserve">An improved online employment platform in place in Ecuador for people w/ vocational education </w:t>
            </w:r>
          </w:p>
        </w:tc>
        <w:tc>
          <w:tcPr>
            <w:tcW w:w="425" w:type="dxa"/>
          </w:tcPr>
          <w:p w14:paraId="649DA670" w14:textId="288D6CEC"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 xml:space="preserve"> 4</w:t>
            </w:r>
          </w:p>
        </w:tc>
        <w:tc>
          <w:tcPr>
            <w:tcW w:w="1116" w:type="dxa"/>
          </w:tcPr>
          <w:p w14:paraId="0F070BA7" w14:textId="54985514"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SECAP</w:t>
            </w:r>
          </w:p>
        </w:tc>
        <w:tc>
          <w:tcPr>
            <w:tcW w:w="938" w:type="dxa"/>
          </w:tcPr>
          <w:p w14:paraId="1C56CDE7" w14:textId="7304B4B5"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 xml:space="preserve">DEC </w:t>
            </w:r>
            <w:r w:rsidRPr="00BD5B1F">
              <w:rPr>
                <w:rFonts w:ascii="Arial" w:hAnsi="Arial" w:cs="Arial"/>
                <w:bCs/>
                <w:sz w:val="18"/>
                <w:szCs w:val="18"/>
              </w:rPr>
              <w:t>—</w:t>
            </w:r>
            <w:r w:rsidRPr="00BD5B1F">
              <w:rPr>
                <w:rFonts w:ascii="Arial" w:hAnsi="Arial" w:cs="Arial"/>
                <w:sz w:val="18"/>
                <w:szCs w:val="18"/>
              </w:rPr>
              <w:t>Websites</w:t>
            </w:r>
          </w:p>
        </w:tc>
        <w:tc>
          <w:tcPr>
            <w:tcW w:w="709" w:type="dxa"/>
          </w:tcPr>
          <w:p w14:paraId="4925CE4A" w14:textId="169578CB"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PU</w:t>
            </w:r>
          </w:p>
        </w:tc>
        <w:tc>
          <w:tcPr>
            <w:tcW w:w="988" w:type="dxa"/>
          </w:tcPr>
          <w:p w14:paraId="4A67CFA3" w14:textId="7F47D317"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21</w:t>
            </w:r>
          </w:p>
        </w:tc>
        <w:tc>
          <w:tcPr>
            <w:tcW w:w="2251" w:type="dxa"/>
          </w:tcPr>
          <w:p w14:paraId="0B95897E" w14:textId="017A2746" w:rsidR="00561CD0" w:rsidRPr="00BD5B1F" w:rsidRDefault="00561CD0" w:rsidP="00530990">
            <w:pPr>
              <w:rPr>
                <w:rFonts w:ascii="Arial" w:hAnsi="Arial" w:cs="Arial"/>
                <w:b/>
                <w:bCs/>
                <w:sz w:val="18"/>
                <w:szCs w:val="18"/>
                <w:highlight w:val="yellow"/>
              </w:rPr>
            </w:pPr>
            <w:r w:rsidRPr="00BD5B1F">
              <w:rPr>
                <w:rFonts w:ascii="Arial" w:hAnsi="Arial" w:cs="Arial"/>
                <w:sz w:val="18"/>
                <w:szCs w:val="18"/>
              </w:rPr>
              <w:t>Job and internship opportunities platform for job seekers, Format: website, Spanish</w:t>
            </w:r>
          </w:p>
        </w:tc>
        <w:tc>
          <w:tcPr>
            <w:tcW w:w="3834" w:type="dxa"/>
          </w:tcPr>
          <w:p w14:paraId="02C8621F" w14:textId="77777777" w:rsidR="00561CD0" w:rsidRPr="00BD5B1F" w:rsidRDefault="00561CD0" w:rsidP="00530990">
            <w:pPr>
              <w:rPr>
                <w:rFonts w:ascii="Arial" w:hAnsi="Arial" w:cs="Arial"/>
                <w:b/>
                <w:bCs/>
                <w:sz w:val="18"/>
                <w:szCs w:val="18"/>
                <w:highlight w:val="yellow"/>
              </w:rPr>
            </w:pPr>
          </w:p>
        </w:tc>
      </w:tr>
      <w:tr w:rsidR="00C921AA" w:rsidRPr="00BD5B1F" w14:paraId="1E135D1D" w14:textId="77777777" w:rsidTr="00E9773A">
        <w:tc>
          <w:tcPr>
            <w:tcW w:w="560" w:type="dxa"/>
          </w:tcPr>
          <w:p w14:paraId="4E46CCD9" w14:textId="6D7C93A9" w:rsidR="00C921AA" w:rsidRPr="00BD5B1F" w:rsidRDefault="00C921AA" w:rsidP="00530990">
            <w:pPr>
              <w:rPr>
                <w:rFonts w:ascii="Arial" w:hAnsi="Arial" w:cs="Arial"/>
                <w:b/>
                <w:bCs/>
                <w:sz w:val="18"/>
                <w:szCs w:val="18"/>
                <w:highlight w:val="yellow"/>
              </w:rPr>
            </w:pPr>
            <w:r w:rsidRPr="00BD5B1F">
              <w:rPr>
                <w:rFonts w:ascii="Arial" w:hAnsi="Arial" w:cs="Arial"/>
                <w:sz w:val="18"/>
                <w:szCs w:val="18"/>
              </w:rPr>
              <w:t>D5.1</w:t>
            </w:r>
          </w:p>
        </w:tc>
        <w:tc>
          <w:tcPr>
            <w:tcW w:w="2129" w:type="dxa"/>
          </w:tcPr>
          <w:p w14:paraId="0D2D76C7" w14:textId="5F39A457" w:rsidR="00C921AA" w:rsidRPr="00BD5B1F" w:rsidRDefault="00C921AA" w:rsidP="00530990">
            <w:pPr>
              <w:rPr>
                <w:rFonts w:ascii="Arial" w:hAnsi="Arial" w:cs="Arial"/>
                <w:b/>
                <w:bCs/>
                <w:sz w:val="18"/>
                <w:szCs w:val="18"/>
                <w:highlight w:val="yellow"/>
              </w:rPr>
            </w:pPr>
            <w:r w:rsidRPr="00BD5B1F">
              <w:rPr>
                <w:rFonts w:ascii="Arial" w:hAnsi="Arial" w:cs="Arial"/>
                <w:sz w:val="18"/>
                <w:szCs w:val="18"/>
              </w:rPr>
              <w:t>Knowledge exchange and dissemination plan</w:t>
            </w:r>
          </w:p>
        </w:tc>
        <w:tc>
          <w:tcPr>
            <w:tcW w:w="425" w:type="dxa"/>
          </w:tcPr>
          <w:p w14:paraId="243270E2" w14:textId="416297D0" w:rsidR="00C921AA" w:rsidRPr="00BD5B1F" w:rsidRDefault="00C921AA" w:rsidP="00530990">
            <w:pPr>
              <w:rPr>
                <w:rFonts w:ascii="Arial" w:hAnsi="Arial" w:cs="Arial"/>
                <w:b/>
                <w:bCs/>
                <w:sz w:val="18"/>
                <w:szCs w:val="18"/>
                <w:highlight w:val="yellow"/>
              </w:rPr>
            </w:pPr>
            <w:r w:rsidRPr="00BD5B1F">
              <w:rPr>
                <w:rFonts w:ascii="Arial" w:hAnsi="Arial" w:cs="Arial"/>
                <w:sz w:val="18"/>
                <w:szCs w:val="18"/>
              </w:rPr>
              <w:t>5</w:t>
            </w:r>
          </w:p>
        </w:tc>
        <w:tc>
          <w:tcPr>
            <w:tcW w:w="1116" w:type="dxa"/>
          </w:tcPr>
          <w:p w14:paraId="3E21579B" w14:textId="7E66EA37" w:rsidR="00C921AA" w:rsidRPr="00BD5B1F" w:rsidRDefault="00C921AA" w:rsidP="00530990">
            <w:pPr>
              <w:rPr>
                <w:rFonts w:ascii="Arial" w:hAnsi="Arial" w:cs="Arial"/>
                <w:b/>
                <w:bCs/>
                <w:sz w:val="18"/>
                <w:szCs w:val="18"/>
                <w:highlight w:val="yellow"/>
              </w:rPr>
            </w:pPr>
            <w:r w:rsidRPr="00BD5B1F">
              <w:rPr>
                <w:rFonts w:ascii="Arial" w:hAnsi="Arial" w:cs="Arial"/>
                <w:sz w:val="18"/>
                <w:szCs w:val="18"/>
              </w:rPr>
              <w:t>CINOP</w:t>
            </w:r>
          </w:p>
        </w:tc>
        <w:tc>
          <w:tcPr>
            <w:tcW w:w="938" w:type="dxa"/>
          </w:tcPr>
          <w:p w14:paraId="4D343026" w14:textId="77777777" w:rsidR="00C921AA" w:rsidRPr="00BD5B1F" w:rsidRDefault="00C921AA" w:rsidP="00530990">
            <w:pPr>
              <w:pStyle w:val="Sinespaciado"/>
              <w:ind w:right="-241"/>
              <w:jc w:val="both"/>
              <w:rPr>
                <w:rFonts w:ascii="Arial" w:hAnsi="Arial" w:cs="Arial"/>
                <w:sz w:val="18"/>
                <w:szCs w:val="18"/>
                <w:lang w:val="en-GB"/>
              </w:rPr>
            </w:pPr>
            <w:r w:rsidRPr="00BD5B1F">
              <w:rPr>
                <w:rFonts w:ascii="Arial" w:hAnsi="Arial" w:cs="Arial"/>
                <w:sz w:val="18"/>
                <w:szCs w:val="18"/>
                <w:lang w:val="en-GB"/>
              </w:rPr>
              <w:t>R-</w:t>
            </w:r>
          </w:p>
          <w:p w14:paraId="202AB66B" w14:textId="6627F87F" w:rsidR="00C921AA" w:rsidRPr="00BD5B1F" w:rsidRDefault="00C921AA" w:rsidP="00530990">
            <w:pPr>
              <w:rPr>
                <w:rFonts w:ascii="Arial" w:hAnsi="Arial" w:cs="Arial"/>
                <w:b/>
                <w:bCs/>
                <w:sz w:val="18"/>
                <w:szCs w:val="18"/>
                <w:highlight w:val="yellow"/>
              </w:rPr>
            </w:pPr>
            <w:r w:rsidRPr="00BD5B1F">
              <w:rPr>
                <w:rFonts w:ascii="Arial" w:hAnsi="Arial" w:cs="Arial"/>
                <w:sz w:val="18"/>
                <w:szCs w:val="18"/>
              </w:rPr>
              <w:t>report</w:t>
            </w:r>
          </w:p>
        </w:tc>
        <w:tc>
          <w:tcPr>
            <w:tcW w:w="709" w:type="dxa"/>
          </w:tcPr>
          <w:p w14:paraId="21A4E9EF" w14:textId="2675000C" w:rsidR="00C921AA" w:rsidRPr="00BD5B1F" w:rsidRDefault="00C921AA" w:rsidP="00530990">
            <w:pPr>
              <w:rPr>
                <w:rFonts w:ascii="Arial" w:hAnsi="Arial" w:cs="Arial"/>
                <w:b/>
                <w:bCs/>
                <w:sz w:val="18"/>
                <w:szCs w:val="18"/>
                <w:highlight w:val="yellow"/>
              </w:rPr>
            </w:pPr>
            <w:r w:rsidRPr="00BD5B1F">
              <w:rPr>
                <w:rFonts w:ascii="Arial" w:hAnsi="Arial" w:cs="Arial"/>
                <w:sz w:val="18"/>
                <w:szCs w:val="18"/>
              </w:rPr>
              <w:t>PU — Public</w:t>
            </w:r>
          </w:p>
        </w:tc>
        <w:tc>
          <w:tcPr>
            <w:tcW w:w="988" w:type="dxa"/>
          </w:tcPr>
          <w:p w14:paraId="4EAF3F1B" w14:textId="718F9304" w:rsidR="00C921AA" w:rsidRPr="00BD5B1F" w:rsidRDefault="00C921AA" w:rsidP="00530990">
            <w:pPr>
              <w:rPr>
                <w:rFonts w:ascii="Arial" w:hAnsi="Arial" w:cs="Arial"/>
                <w:b/>
                <w:bCs/>
                <w:sz w:val="18"/>
                <w:szCs w:val="18"/>
                <w:highlight w:val="yellow"/>
              </w:rPr>
            </w:pPr>
            <w:r w:rsidRPr="00BD5B1F">
              <w:rPr>
                <w:rFonts w:ascii="Arial" w:hAnsi="Arial" w:cs="Arial"/>
                <w:sz w:val="18"/>
                <w:szCs w:val="18"/>
              </w:rPr>
              <w:t>17</w:t>
            </w:r>
          </w:p>
        </w:tc>
        <w:tc>
          <w:tcPr>
            <w:tcW w:w="2251" w:type="dxa"/>
          </w:tcPr>
          <w:p w14:paraId="3414BB03" w14:textId="2C07E54F" w:rsidR="00C921AA" w:rsidRPr="00BD5B1F" w:rsidRDefault="00C921AA" w:rsidP="00530990">
            <w:pPr>
              <w:rPr>
                <w:rFonts w:ascii="Arial" w:hAnsi="Arial" w:cs="Arial"/>
                <w:b/>
                <w:bCs/>
                <w:sz w:val="18"/>
                <w:szCs w:val="18"/>
                <w:highlight w:val="yellow"/>
              </w:rPr>
            </w:pPr>
            <w:r w:rsidRPr="00BD5B1F">
              <w:rPr>
                <w:rFonts w:ascii="Arial" w:hAnsi="Arial" w:cs="Arial"/>
                <w:sz w:val="18"/>
                <w:szCs w:val="18"/>
              </w:rPr>
              <w:t>Final version of the plan to be implemented during the project to enhance mutual learning and  outreach capacity; Report in English</w:t>
            </w:r>
          </w:p>
        </w:tc>
        <w:tc>
          <w:tcPr>
            <w:tcW w:w="3834" w:type="dxa"/>
          </w:tcPr>
          <w:p w14:paraId="1A573184" w14:textId="77777777" w:rsidR="00C921AA" w:rsidRPr="00BD5B1F" w:rsidRDefault="00C921AA" w:rsidP="00530990">
            <w:pPr>
              <w:rPr>
                <w:rFonts w:ascii="Arial" w:hAnsi="Arial" w:cs="Arial"/>
                <w:b/>
                <w:bCs/>
                <w:sz w:val="18"/>
                <w:szCs w:val="18"/>
                <w:highlight w:val="yellow"/>
              </w:rPr>
            </w:pPr>
          </w:p>
        </w:tc>
      </w:tr>
      <w:tr w:rsidR="00C921AA" w:rsidRPr="00BD5B1F" w14:paraId="66F85FA6" w14:textId="77777777" w:rsidTr="00E9773A">
        <w:tc>
          <w:tcPr>
            <w:tcW w:w="560" w:type="dxa"/>
          </w:tcPr>
          <w:p w14:paraId="67E7D1F0" w14:textId="45F4CE0F" w:rsidR="00C921AA" w:rsidRPr="00BD5B1F" w:rsidRDefault="00C921AA" w:rsidP="00530990">
            <w:pPr>
              <w:rPr>
                <w:rFonts w:ascii="Arial" w:hAnsi="Arial" w:cs="Arial"/>
                <w:b/>
                <w:bCs/>
                <w:sz w:val="18"/>
                <w:szCs w:val="18"/>
                <w:highlight w:val="yellow"/>
              </w:rPr>
            </w:pPr>
            <w:r w:rsidRPr="00BD5B1F">
              <w:rPr>
                <w:rFonts w:ascii="Arial" w:hAnsi="Arial" w:cs="Arial"/>
                <w:sz w:val="18"/>
                <w:szCs w:val="18"/>
              </w:rPr>
              <w:t>D5.2</w:t>
            </w:r>
          </w:p>
        </w:tc>
        <w:tc>
          <w:tcPr>
            <w:tcW w:w="2129" w:type="dxa"/>
          </w:tcPr>
          <w:p w14:paraId="436DCB10" w14:textId="5B91DE6E" w:rsidR="00C921AA" w:rsidRPr="00BD5B1F" w:rsidRDefault="00C921AA" w:rsidP="00530990">
            <w:pPr>
              <w:rPr>
                <w:rFonts w:ascii="Arial" w:hAnsi="Arial" w:cs="Arial"/>
                <w:b/>
                <w:bCs/>
                <w:sz w:val="18"/>
                <w:szCs w:val="18"/>
                <w:highlight w:val="yellow"/>
              </w:rPr>
            </w:pPr>
            <w:r w:rsidRPr="00BD5B1F">
              <w:rPr>
                <w:rFonts w:ascii="Arial" w:hAnsi="Arial" w:cs="Arial"/>
                <w:sz w:val="18"/>
                <w:szCs w:val="18"/>
              </w:rPr>
              <w:t>Exchange and Dissemination material package</w:t>
            </w:r>
          </w:p>
        </w:tc>
        <w:tc>
          <w:tcPr>
            <w:tcW w:w="425" w:type="dxa"/>
          </w:tcPr>
          <w:p w14:paraId="66140DB6" w14:textId="060EF8A8" w:rsidR="00C921AA" w:rsidRPr="00BD5B1F" w:rsidRDefault="00C921AA" w:rsidP="00530990">
            <w:pPr>
              <w:rPr>
                <w:rFonts w:ascii="Arial" w:hAnsi="Arial" w:cs="Arial"/>
                <w:b/>
                <w:bCs/>
                <w:sz w:val="18"/>
                <w:szCs w:val="18"/>
                <w:highlight w:val="yellow"/>
              </w:rPr>
            </w:pPr>
            <w:r w:rsidRPr="00BD5B1F">
              <w:rPr>
                <w:rFonts w:ascii="Arial" w:hAnsi="Arial" w:cs="Arial"/>
                <w:sz w:val="18"/>
                <w:szCs w:val="18"/>
              </w:rPr>
              <w:t>5</w:t>
            </w:r>
          </w:p>
        </w:tc>
        <w:tc>
          <w:tcPr>
            <w:tcW w:w="1116" w:type="dxa"/>
          </w:tcPr>
          <w:p w14:paraId="2A5EE459" w14:textId="0765FE94" w:rsidR="00C921AA" w:rsidRPr="00BD5B1F" w:rsidRDefault="00C921AA" w:rsidP="00530990">
            <w:pPr>
              <w:rPr>
                <w:rFonts w:ascii="Arial" w:hAnsi="Arial" w:cs="Arial"/>
                <w:b/>
                <w:bCs/>
                <w:sz w:val="18"/>
                <w:szCs w:val="18"/>
                <w:highlight w:val="yellow"/>
              </w:rPr>
            </w:pPr>
            <w:r w:rsidRPr="00BD5B1F">
              <w:rPr>
                <w:rFonts w:ascii="Arial" w:hAnsi="Arial" w:cs="Arial"/>
                <w:sz w:val="18"/>
                <w:szCs w:val="18"/>
              </w:rPr>
              <w:t>CINOP</w:t>
            </w:r>
          </w:p>
        </w:tc>
        <w:tc>
          <w:tcPr>
            <w:tcW w:w="938" w:type="dxa"/>
          </w:tcPr>
          <w:p w14:paraId="156AED05" w14:textId="6EE43A6C" w:rsidR="00C921AA" w:rsidRPr="00BD5B1F" w:rsidRDefault="00C921AA" w:rsidP="00530990">
            <w:pPr>
              <w:rPr>
                <w:rFonts w:ascii="Arial" w:hAnsi="Arial" w:cs="Arial"/>
                <w:b/>
                <w:bCs/>
                <w:sz w:val="18"/>
                <w:szCs w:val="18"/>
                <w:highlight w:val="yellow"/>
              </w:rPr>
            </w:pPr>
            <w:r w:rsidRPr="00BD5B1F">
              <w:rPr>
                <w:rFonts w:ascii="Arial" w:hAnsi="Arial" w:cs="Arial"/>
                <w:sz w:val="18"/>
                <w:szCs w:val="18"/>
              </w:rPr>
              <w:t>R</w:t>
            </w:r>
          </w:p>
        </w:tc>
        <w:tc>
          <w:tcPr>
            <w:tcW w:w="709" w:type="dxa"/>
          </w:tcPr>
          <w:p w14:paraId="4213A59E" w14:textId="44A22617" w:rsidR="00C921AA" w:rsidRPr="00BD5B1F" w:rsidRDefault="00C921AA" w:rsidP="00530990">
            <w:pPr>
              <w:rPr>
                <w:rFonts w:ascii="Arial" w:hAnsi="Arial" w:cs="Arial"/>
                <w:b/>
                <w:bCs/>
                <w:sz w:val="18"/>
                <w:szCs w:val="18"/>
                <w:highlight w:val="yellow"/>
              </w:rPr>
            </w:pPr>
            <w:r w:rsidRPr="00BD5B1F">
              <w:rPr>
                <w:rFonts w:ascii="Arial" w:hAnsi="Arial" w:cs="Arial"/>
                <w:sz w:val="18"/>
                <w:szCs w:val="18"/>
              </w:rPr>
              <w:t>PU</w:t>
            </w:r>
          </w:p>
        </w:tc>
        <w:tc>
          <w:tcPr>
            <w:tcW w:w="988" w:type="dxa"/>
          </w:tcPr>
          <w:p w14:paraId="06C57F36" w14:textId="1B9C06B7" w:rsidR="00C921AA" w:rsidRPr="00BD5B1F" w:rsidRDefault="00C921AA" w:rsidP="00530990">
            <w:pPr>
              <w:rPr>
                <w:rFonts w:ascii="Arial" w:hAnsi="Arial" w:cs="Arial"/>
                <w:b/>
                <w:bCs/>
                <w:sz w:val="18"/>
                <w:szCs w:val="18"/>
                <w:highlight w:val="yellow"/>
              </w:rPr>
            </w:pPr>
            <w:r w:rsidRPr="00BD5B1F">
              <w:rPr>
                <w:rFonts w:ascii="Arial" w:hAnsi="Arial" w:cs="Arial"/>
                <w:sz w:val="18"/>
                <w:szCs w:val="18"/>
              </w:rPr>
              <w:t>22</w:t>
            </w:r>
          </w:p>
        </w:tc>
        <w:tc>
          <w:tcPr>
            <w:tcW w:w="2251" w:type="dxa"/>
          </w:tcPr>
          <w:p w14:paraId="61ADE1CE" w14:textId="4BBA6376" w:rsidR="00C921AA" w:rsidRPr="00BD5B1F" w:rsidRDefault="00C921AA" w:rsidP="00530990">
            <w:pPr>
              <w:rPr>
                <w:rFonts w:ascii="Arial" w:hAnsi="Arial" w:cs="Arial"/>
                <w:b/>
                <w:bCs/>
                <w:sz w:val="18"/>
                <w:szCs w:val="18"/>
                <w:highlight w:val="yellow"/>
              </w:rPr>
            </w:pPr>
            <w:r w:rsidRPr="00BD5B1F">
              <w:rPr>
                <w:rFonts w:ascii="Arial" w:hAnsi="Arial" w:cs="Arial"/>
                <w:b/>
                <w:sz w:val="18"/>
                <w:szCs w:val="18"/>
              </w:rPr>
              <w:t>Digital version of Exchange and Dissemination Material Package</w:t>
            </w:r>
            <w:r w:rsidRPr="00BD5B1F">
              <w:rPr>
                <w:rFonts w:ascii="Arial" w:hAnsi="Arial" w:cs="Arial"/>
                <w:sz w:val="18"/>
                <w:szCs w:val="18"/>
              </w:rPr>
              <w:t xml:space="preserve"> in Spanish and/or English language; </w:t>
            </w:r>
            <w:r w:rsidRPr="00BD5B1F">
              <w:rPr>
                <w:rFonts w:ascii="Arial" w:hAnsi="Arial" w:cs="Arial"/>
                <w:b/>
                <w:sz w:val="18"/>
                <w:szCs w:val="18"/>
              </w:rPr>
              <w:t>Practical guidelines for teachers</w:t>
            </w:r>
            <w:r w:rsidRPr="00BD5B1F">
              <w:rPr>
                <w:rFonts w:ascii="Arial" w:hAnsi="Arial" w:cs="Arial"/>
                <w:sz w:val="18"/>
                <w:szCs w:val="18"/>
              </w:rPr>
              <w:t xml:space="preserve">: newsletters, video and infographic; </w:t>
            </w:r>
            <w:r w:rsidRPr="00BD5B1F">
              <w:rPr>
                <w:rFonts w:ascii="Arial" w:hAnsi="Arial" w:cs="Arial"/>
                <w:b/>
                <w:sz w:val="18"/>
                <w:szCs w:val="18"/>
              </w:rPr>
              <w:t>Short video's</w:t>
            </w:r>
            <w:r w:rsidRPr="00BD5B1F">
              <w:rPr>
                <w:rFonts w:ascii="Arial" w:hAnsi="Arial" w:cs="Arial"/>
                <w:sz w:val="18"/>
                <w:szCs w:val="18"/>
              </w:rPr>
              <w:t xml:space="preserve">, case studies &amp; social media campaigns for students. </w:t>
            </w:r>
            <w:r w:rsidRPr="00BD5B1F">
              <w:rPr>
                <w:rFonts w:ascii="Arial" w:hAnsi="Arial" w:cs="Arial"/>
                <w:b/>
                <w:sz w:val="18"/>
                <w:szCs w:val="18"/>
              </w:rPr>
              <w:t>News articles &amp; case studies</w:t>
            </w:r>
            <w:r w:rsidRPr="00BD5B1F">
              <w:rPr>
                <w:rFonts w:ascii="Arial" w:hAnsi="Arial" w:cs="Arial"/>
                <w:sz w:val="18"/>
                <w:szCs w:val="18"/>
              </w:rPr>
              <w:t xml:space="preserve"> for stakeholders published on websites &amp; platforms; Presentations of (web)seminars </w:t>
            </w:r>
          </w:p>
        </w:tc>
        <w:tc>
          <w:tcPr>
            <w:tcW w:w="3834" w:type="dxa"/>
          </w:tcPr>
          <w:p w14:paraId="66BC7599" w14:textId="77777777" w:rsidR="00C921AA" w:rsidRPr="00BD5B1F" w:rsidRDefault="00C921AA" w:rsidP="00530990">
            <w:pPr>
              <w:rPr>
                <w:rFonts w:ascii="Arial" w:hAnsi="Arial" w:cs="Arial"/>
                <w:b/>
                <w:bCs/>
                <w:sz w:val="18"/>
                <w:szCs w:val="18"/>
                <w:highlight w:val="yellow"/>
              </w:rPr>
            </w:pPr>
          </w:p>
        </w:tc>
      </w:tr>
    </w:tbl>
    <w:p w14:paraId="142EB2C8" w14:textId="40ACE9E7" w:rsidR="004A1677" w:rsidRDefault="00534D52" w:rsidP="0099348E">
      <w:pPr>
        <w:spacing w:line="360" w:lineRule="auto"/>
        <w:rPr>
          <w:rFonts w:ascii="Arial" w:hAnsi="Arial" w:cs="Arial"/>
          <w:b/>
          <w:bCs/>
          <w:sz w:val="18"/>
          <w:szCs w:val="18"/>
          <w:highlight w:val="yellow"/>
        </w:rPr>
      </w:pPr>
      <w:r w:rsidRPr="00BD5B1F">
        <w:rPr>
          <w:rFonts w:ascii="Arial" w:hAnsi="Arial" w:cs="Arial"/>
          <w:b/>
          <w:bCs/>
          <w:sz w:val="18"/>
          <w:szCs w:val="18"/>
          <w:highlight w:val="yellow"/>
        </w:rPr>
        <w:t xml:space="preserve"> </w:t>
      </w:r>
    </w:p>
    <w:p w14:paraId="44960993" w14:textId="77777777" w:rsidR="004A1677" w:rsidRDefault="004A1677">
      <w:pPr>
        <w:rPr>
          <w:rFonts w:ascii="Arial" w:hAnsi="Arial" w:cs="Arial"/>
          <w:b/>
          <w:bCs/>
          <w:sz w:val="18"/>
          <w:szCs w:val="18"/>
          <w:highlight w:val="yellow"/>
        </w:rPr>
      </w:pPr>
      <w:r>
        <w:rPr>
          <w:rFonts w:ascii="Arial" w:hAnsi="Arial" w:cs="Arial"/>
          <w:b/>
          <w:bCs/>
          <w:sz w:val="18"/>
          <w:szCs w:val="18"/>
          <w:highlight w:val="yellow"/>
        </w:rPr>
        <w:br w:type="page"/>
      </w:r>
    </w:p>
    <w:p w14:paraId="4D07D616" w14:textId="77777777" w:rsidR="00BF4F55" w:rsidRPr="00BD5B1F" w:rsidRDefault="00BF4F55" w:rsidP="0099348E">
      <w:pPr>
        <w:spacing w:line="360" w:lineRule="auto"/>
        <w:rPr>
          <w:rFonts w:ascii="Arial" w:hAnsi="Arial" w:cs="Arial"/>
          <w:b/>
          <w:bCs/>
          <w:color w:val="156082" w:themeColor="accent1"/>
          <w:sz w:val="18"/>
          <w:szCs w:val="18"/>
          <w:highlight w:val="yellow"/>
        </w:rPr>
      </w:pPr>
    </w:p>
    <w:p w14:paraId="4A82AF34" w14:textId="652B346D" w:rsidR="00534D52" w:rsidRPr="006018D3" w:rsidRDefault="00445D02" w:rsidP="0099348E">
      <w:pPr>
        <w:spacing w:line="360" w:lineRule="auto"/>
        <w:rPr>
          <w:rFonts w:ascii="Arial" w:hAnsi="Arial" w:cs="Arial"/>
          <w:b/>
          <w:bCs/>
          <w:color w:val="156082" w:themeColor="accent1"/>
        </w:rPr>
      </w:pPr>
      <w:r w:rsidRPr="006018D3">
        <w:rPr>
          <w:rFonts w:ascii="Arial" w:hAnsi="Arial" w:cs="Arial"/>
          <w:b/>
          <w:bCs/>
          <w:color w:val="156082" w:themeColor="accent1"/>
        </w:rPr>
        <w:t>5</w:t>
      </w:r>
      <w:r w:rsidR="00492A73" w:rsidRPr="006018D3">
        <w:rPr>
          <w:rFonts w:ascii="Arial" w:hAnsi="Arial" w:cs="Arial"/>
          <w:b/>
          <w:bCs/>
          <w:color w:val="156082" w:themeColor="accent1"/>
        </w:rPr>
        <w:t xml:space="preserve">. </w:t>
      </w:r>
      <w:r w:rsidR="00534D52" w:rsidRPr="006018D3">
        <w:rPr>
          <w:rFonts w:ascii="Arial" w:hAnsi="Arial" w:cs="Arial"/>
          <w:b/>
          <w:bCs/>
          <w:color w:val="156082" w:themeColor="accent1"/>
        </w:rPr>
        <w:t xml:space="preserve">Milestones </w:t>
      </w:r>
    </w:p>
    <w:tbl>
      <w:tblPr>
        <w:tblW w:w="5000" w:type="pct"/>
        <w:jc w:val="center"/>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119"/>
        <w:gridCol w:w="1451"/>
        <w:gridCol w:w="362"/>
        <w:gridCol w:w="887"/>
        <w:gridCol w:w="3370"/>
        <w:gridCol w:w="892"/>
        <w:gridCol w:w="2426"/>
        <w:gridCol w:w="2423"/>
      </w:tblGrid>
      <w:tr w:rsidR="00584ADA" w:rsidRPr="006018D3" w14:paraId="3DEC904C" w14:textId="032101CA" w:rsidTr="004A1677">
        <w:trPr>
          <w:jc w:val="center"/>
        </w:trPr>
        <w:tc>
          <w:tcPr>
            <w:tcW w:w="433" w:type="pct"/>
            <w:shd w:val="clear" w:color="auto" w:fill="E6E6E6"/>
            <w:vAlign w:val="center"/>
          </w:tcPr>
          <w:p w14:paraId="702B381D" w14:textId="03FDCB87" w:rsidR="00584ADA" w:rsidRPr="00594DAD" w:rsidRDefault="00584ADA" w:rsidP="004A1677">
            <w:pPr>
              <w:pStyle w:val="Sinespaciado"/>
              <w:ind w:left="20" w:right="-113"/>
              <w:jc w:val="center"/>
              <w:rPr>
                <w:rFonts w:ascii="Arial" w:hAnsi="Arial" w:cs="Arial"/>
                <w:b/>
                <w:bCs/>
                <w:color w:val="808080"/>
                <w:sz w:val="18"/>
                <w:szCs w:val="18"/>
                <w:lang w:val="en-GB"/>
              </w:rPr>
            </w:pPr>
            <w:r w:rsidRPr="00594DAD">
              <w:rPr>
                <w:rFonts w:ascii="Arial" w:hAnsi="Arial" w:cs="Arial"/>
                <w:b/>
                <w:bCs/>
                <w:color w:val="595959"/>
                <w:sz w:val="18"/>
                <w:szCs w:val="18"/>
                <w:lang w:val="en-GB"/>
              </w:rPr>
              <w:t>Milestone</w:t>
            </w:r>
          </w:p>
        </w:tc>
        <w:tc>
          <w:tcPr>
            <w:tcW w:w="561" w:type="pct"/>
            <w:shd w:val="clear" w:color="auto" w:fill="E6E6E6"/>
            <w:vAlign w:val="center"/>
          </w:tcPr>
          <w:p w14:paraId="4514A8DF" w14:textId="77777777" w:rsidR="00584ADA" w:rsidRPr="00594DAD" w:rsidRDefault="00584ADA" w:rsidP="004A1677">
            <w:pPr>
              <w:pStyle w:val="Sinespaciado"/>
              <w:jc w:val="center"/>
              <w:rPr>
                <w:rFonts w:ascii="Arial" w:hAnsi="Arial" w:cs="Arial"/>
                <w:b/>
                <w:bCs/>
                <w:color w:val="595959"/>
                <w:sz w:val="18"/>
                <w:szCs w:val="18"/>
                <w:lang w:val="en-GB"/>
              </w:rPr>
            </w:pPr>
            <w:r w:rsidRPr="00594DAD">
              <w:rPr>
                <w:rFonts w:ascii="Arial" w:hAnsi="Arial" w:cs="Arial"/>
                <w:b/>
                <w:bCs/>
                <w:color w:val="595959"/>
                <w:sz w:val="18"/>
                <w:szCs w:val="18"/>
                <w:lang w:val="en-GB"/>
              </w:rPr>
              <w:t>Milestone Name</w:t>
            </w:r>
          </w:p>
        </w:tc>
        <w:tc>
          <w:tcPr>
            <w:tcW w:w="140" w:type="pct"/>
            <w:shd w:val="clear" w:color="auto" w:fill="E6E6E6"/>
            <w:vAlign w:val="center"/>
          </w:tcPr>
          <w:p w14:paraId="449F4210" w14:textId="77777777" w:rsidR="00584ADA" w:rsidRPr="00594DAD" w:rsidRDefault="00584ADA" w:rsidP="004A1677">
            <w:pPr>
              <w:pStyle w:val="Sinespaciado"/>
              <w:jc w:val="center"/>
              <w:rPr>
                <w:rFonts w:ascii="Arial" w:hAnsi="Arial" w:cs="Arial"/>
                <w:b/>
                <w:bCs/>
                <w:color w:val="595959"/>
                <w:sz w:val="18"/>
                <w:szCs w:val="18"/>
                <w:lang w:val="en-GB"/>
              </w:rPr>
            </w:pPr>
            <w:r w:rsidRPr="00594DAD">
              <w:rPr>
                <w:rFonts w:ascii="Arial" w:hAnsi="Arial" w:cs="Arial"/>
                <w:b/>
                <w:bCs/>
                <w:color w:val="595959"/>
                <w:sz w:val="18"/>
                <w:szCs w:val="18"/>
                <w:lang w:val="en-GB"/>
              </w:rPr>
              <w:t>WP No</w:t>
            </w:r>
          </w:p>
        </w:tc>
        <w:tc>
          <w:tcPr>
            <w:tcW w:w="343" w:type="pct"/>
            <w:shd w:val="clear" w:color="auto" w:fill="E6E6E6"/>
            <w:vAlign w:val="center"/>
          </w:tcPr>
          <w:p w14:paraId="2CB62B7E" w14:textId="77777777" w:rsidR="00584ADA" w:rsidRPr="00594DAD" w:rsidRDefault="00584ADA" w:rsidP="004A1677">
            <w:pPr>
              <w:pStyle w:val="Sinespaciado"/>
              <w:jc w:val="center"/>
              <w:rPr>
                <w:rFonts w:ascii="Arial" w:hAnsi="Arial" w:cs="Arial"/>
                <w:b/>
                <w:bCs/>
                <w:color w:val="595959"/>
                <w:sz w:val="18"/>
                <w:szCs w:val="18"/>
                <w:lang w:val="en-GB"/>
              </w:rPr>
            </w:pPr>
            <w:r w:rsidRPr="00594DAD">
              <w:rPr>
                <w:rFonts w:ascii="Arial" w:hAnsi="Arial" w:cs="Arial"/>
                <w:b/>
                <w:bCs/>
                <w:color w:val="595959"/>
                <w:sz w:val="18"/>
                <w:szCs w:val="18"/>
                <w:lang w:val="en-GB"/>
              </w:rPr>
              <w:t>Lead Beneficiary</w:t>
            </w:r>
          </w:p>
        </w:tc>
        <w:tc>
          <w:tcPr>
            <w:tcW w:w="1303" w:type="pct"/>
            <w:shd w:val="clear" w:color="auto" w:fill="E6E6E6"/>
            <w:vAlign w:val="center"/>
          </w:tcPr>
          <w:p w14:paraId="63AF45C8" w14:textId="77777777" w:rsidR="00584ADA" w:rsidRPr="00594DAD" w:rsidRDefault="00584ADA" w:rsidP="004A1677">
            <w:pPr>
              <w:pStyle w:val="Sinespaciado"/>
              <w:jc w:val="center"/>
              <w:rPr>
                <w:rFonts w:ascii="Arial" w:hAnsi="Arial" w:cs="Arial"/>
                <w:b/>
                <w:bCs/>
                <w:color w:val="595959"/>
                <w:sz w:val="18"/>
                <w:szCs w:val="18"/>
                <w:lang w:val="en-GB"/>
              </w:rPr>
            </w:pPr>
            <w:r w:rsidRPr="00594DAD">
              <w:rPr>
                <w:rFonts w:ascii="Arial" w:hAnsi="Arial" w:cs="Arial"/>
                <w:b/>
                <w:bCs/>
                <w:color w:val="595959"/>
                <w:sz w:val="18"/>
                <w:szCs w:val="18"/>
                <w:lang w:val="en-GB"/>
              </w:rPr>
              <w:t>Description</w:t>
            </w:r>
          </w:p>
        </w:tc>
        <w:tc>
          <w:tcPr>
            <w:tcW w:w="345" w:type="pct"/>
            <w:shd w:val="clear" w:color="auto" w:fill="E6E6E6"/>
            <w:vAlign w:val="center"/>
          </w:tcPr>
          <w:p w14:paraId="5614EEA9" w14:textId="77777777" w:rsidR="00584ADA" w:rsidRPr="00594DAD" w:rsidRDefault="00584ADA" w:rsidP="004A1677">
            <w:pPr>
              <w:pStyle w:val="Sinespaciado"/>
              <w:jc w:val="center"/>
              <w:rPr>
                <w:rFonts w:ascii="Arial" w:hAnsi="Arial" w:cs="Arial"/>
                <w:b/>
                <w:bCs/>
                <w:color w:val="808080"/>
                <w:sz w:val="18"/>
                <w:szCs w:val="18"/>
                <w:lang w:val="en-GB"/>
              </w:rPr>
            </w:pPr>
            <w:r w:rsidRPr="00594DAD">
              <w:rPr>
                <w:rFonts w:ascii="Arial" w:hAnsi="Arial" w:cs="Arial"/>
                <w:b/>
                <w:bCs/>
                <w:color w:val="595959"/>
                <w:sz w:val="18"/>
                <w:szCs w:val="18"/>
                <w:lang w:val="en-GB"/>
              </w:rPr>
              <w:t>Due Date</w:t>
            </w:r>
          </w:p>
        </w:tc>
        <w:tc>
          <w:tcPr>
            <w:tcW w:w="938" w:type="pct"/>
            <w:shd w:val="clear" w:color="auto" w:fill="E6E6E6"/>
            <w:vAlign w:val="center"/>
          </w:tcPr>
          <w:p w14:paraId="7C149D89" w14:textId="77777777" w:rsidR="00584ADA" w:rsidRPr="00594DAD" w:rsidRDefault="00584ADA" w:rsidP="004A1677">
            <w:pPr>
              <w:pStyle w:val="Sinespaciado"/>
              <w:jc w:val="center"/>
              <w:rPr>
                <w:rFonts w:ascii="Arial" w:hAnsi="Arial" w:cs="Arial"/>
                <w:b/>
                <w:bCs/>
                <w:color w:val="595959"/>
                <w:sz w:val="18"/>
                <w:szCs w:val="18"/>
                <w:lang w:val="en-GB"/>
              </w:rPr>
            </w:pPr>
            <w:r w:rsidRPr="00594DAD">
              <w:rPr>
                <w:rFonts w:ascii="Arial" w:hAnsi="Arial" w:cs="Arial"/>
                <w:b/>
                <w:bCs/>
                <w:color w:val="595959"/>
                <w:sz w:val="18"/>
                <w:szCs w:val="18"/>
                <w:lang w:val="en-GB"/>
              </w:rPr>
              <w:t>Means of Verification</w:t>
            </w:r>
          </w:p>
        </w:tc>
        <w:tc>
          <w:tcPr>
            <w:tcW w:w="937" w:type="pct"/>
            <w:shd w:val="clear" w:color="auto" w:fill="E8E8E8" w:themeFill="background2"/>
            <w:vAlign w:val="center"/>
          </w:tcPr>
          <w:p w14:paraId="244E4BE5" w14:textId="2FFD89B3" w:rsidR="00584ADA" w:rsidRPr="00594DAD" w:rsidRDefault="007D7AAB" w:rsidP="004A1677">
            <w:pPr>
              <w:pStyle w:val="Sinespaciado"/>
              <w:jc w:val="center"/>
              <w:rPr>
                <w:rFonts w:ascii="Arial" w:hAnsi="Arial" w:cs="Arial"/>
                <w:b/>
                <w:bCs/>
                <w:color w:val="595959"/>
                <w:sz w:val="18"/>
                <w:szCs w:val="18"/>
                <w:lang w:val="en-GB"/>
              </w:rPr>
            </w:pPr>
            <w:r w:rsidRPr="00594DAD">
              <w:rPr>
                <w:rFonts w:ascii="Arial" w:hAnsi="Arial" w:cs="Arial"/>
                <w:b/>
                <w:bCs/>
                <w:color w:val="595959"/>
                <w:sz w:val="18"/>
                <w:szCs w:val="18"/>
                <w:lang w:val="en-GB"/>
              </w:rPr>
              <w:t xml:space="preserve">Comments </w:t>
            </w:r>
            <w:r w:rsidR="00E9773A" w:rsidRPr="00594DAD">
              <w:rPr>
                <w:rFonts w:ascii="Arial" w:hAnsi="Arial" w:cs="Arial"/>
                <w:b/>
                <w:bCs/>
                <w:color w:val="595959"/>
                <w:sz w:val="18"/>
                <w:szCs w:val="18"/>
                <w:lang w:val="en-GB"/>
              </w:rPr>
              <w:t>/ Status</w:t>
            </w:r>
          </w:p>
        </w:tc>
      </w:tr>
      <w:tr w:rsidR="00584ADA" w:rsidRPr="006018D3" w14:paraId="35279193" w14:textId="1FE9963A" w:rsidTr="00594DAD">
        <w:trPr>
          <w:jc w:val="center"/>
        </w:trPr>
        <w:tc>
          <w:tcPr>
            <w:tcW w:w="433" w:type="pct"/>
          </w:tcPr>
          <w:p w14:paraId="37689372" w14:textId="77777777" w:rsidR="00584ADA" w:rsidRPr="006018D3" w:rsidRDefault="00584ADA" w:rsidP="006018D3">
            <w:pPr>
              <w:pStyle w:val="Sinespaciado"/>
              <w:jc w:val="both"/>
              <w:rPr>
                <w:rFonts w:ascii="Arial" w:hAnsi="Arial" w:cs="Arial"/>
                <w:color w:val="595959"/>
                <w:sz w:val="18"/>
                <w:szCs w:val="18"/>
                <w:lang w:val="en-GB"/>
              </w:rPr>
            </w:pPr>
            <w:r w:rsidRPr="006018D3">
              <w:rPr>
                <w:rFonts w:ascii="Arial" w:hAnsi="Arial" w:cs="Arial"/>
                <w:sz w:val="18"/>
                <w:szCs w:val="18"/>
                <w:lang w:val="en-GB"/>
              </w:rPr>
              <w:t>MS1</w:t>
            </w:r>
          </w:p>
        </w:tc>
        <w:tc>
          <w:tcPr>
            <w:tcW w:w="561" w:type="pct"/>
          </w:tcPr>
          <w:p w14:paraId="41ED3C1A" w14:textId="77777777" w:rsidR="00584ADA" w:rsidRPr="006018D3" w:rsidRDefault="00584ADA" w:rsidP="006018D3">
            <w:pPr>
              <w:pStyle w:val="Sinespaciado"/>
              <w:jc w:val="both"/>
              <w:rPr>
                <w:rFonts w:ascii="Arial" w:hAnsi="Arial" w:cs="Arial"/>
                <w:color w:val="595959"/>
                <w:sz w:val="18"/>
                <w:szCs w:val="18"/>
                <w:lang w:val="en-GB"/>
              </w:rPr>
            </w:pPr>
            <w:r w:rsidRPr="006018D3">
              <w:rPr>
                <w:rFonts w:ascii="Arial" w:hAnsi="Arial" w:cs="Arial"/>
                <w:sz w:val="18"/>
                <w:szCs w:val="18"/>
                <w:lang w:val="en-GB"/>
              </w:rPr>
              <w:t xml:space="preserve">Inclusive Green Skills Curriculum is tested and ready to use by VET partners in Ecuador and Colombia </w:t>
            </w:r>
          </w:p>
        </w:tc>
        <w:tc>
          <w:tcPr>
            <w:tcW w:w="140" w:type="pct"/>
          </w:tcPr>
          <w:p w14:paraId="45279A6B" w14:textId="77777777" w:rsidR="00584ADA" w:rsidRPr="006018D3" w:rsidRDefault="00584ADA" w:rsidP="006018D3">
            <w:pPr>
              <w:pStyle w:val="Sinespaciado"/>
              <w:jc w:val="both"/>
              <w:rPr>
                <w:rFonts w:ascii="Arial" w:hAnsi="Arial" w:cs="Arial"/>
                <w:color w:val="595959"/>
                <w:sz w:val="18"/>
                <w:szCs w:val="18"/>
                <w:lang w:val="en-GB"/>
              </w:rPr>
            </w:pPr>
            <w:r w:rsidRPr="006018D3">
              <w:rPr>
                <w:rFonts w:ascii="Arial" w:hAnsi="Arial" w:cs="Arial"/>
                <w:sz w:val="18"/>
                <w:szCs w:val="18"/>
                <w:lang w:val="en-GB"/>
              </w:rPr>
              <w:t>2</w:t>
            </w:r>
          </w:p>
        </w:tc>
        <w:tc>
          <w:tcPr>
            <w:tcW w:w="343" w:type="pct"/>
          </w:tcPr>
          <w:p w14:paraId="1B5BE712" w14:textId="77777777" w:rsidR="00584ADA" w:rsidRPr="006018D3" w:rsidRDefault="00584ADA" w:rsidP="006018D3">
            <w:pPr>
              <w:pStyle w:val="Sinespaciado"/>
              <w:jc w:val="both"/>
              <w:rPr>
                <w:rFonts w:ascii="Arial" w:hAnsi="Arial" w:cs="Arial"/>
                <w:sz w:val="18"/>
                <w:szCs w:val="18"/>
                <w:lang w:val="en-GB"/>
              </w:rPr>
            </w:pPr>
            <w:r w:rsidRPr="006018D3">
              <w:rPr>
                <w:rFonts w:ascii="Arial" w:hAnsi="Arial" w:cs="Arial"/>
                <w:sz w:val="18"/>
                <w:szCs w:val="18"/>
                <w:lang w:val="en-GB"/>
              </w:rPr>
              <w:t>CINOP</w:t>
            </w:r>
          </w:p>
          <w:p w14:paraId="2FBC5C1B" w14:textId="77777777" w:rsidR="00584ADA" w:rsidRPr="006018D3" w:rsidRDefault="00584ADA" w:rsidP="006018D3">
            <w:pPr>
              <w:pStyle w:val="Sinespaciado"/>
              <w:jc w:val="both"/>
              <w:rPr>
                <w:rFonts w:ascii="Arial" w:hAnsi="Arial" w:cs="Arial"/>
                <w:color w:val="595959"/>
                <w:sz w:val="18"/>
                <w:szCs w:val="18"/>
                <w:lang w:val="en-GB"/>
              </w:rPr>
            </w:pPr>
          </w:p>
        </w:tc>
        <w:tc>
          <w:tcPr>
            <w:tcW w:w="1303" w:type="pct"/>
          </w:tcPr>
          <w:p w14:paraId="682644FC" w14:textId="77777777" w:rsidR="00584ADA" w:rsidRPr="006018D3" w:rsidRDefault="00584ADA" w:rsidP="006018D3">
            <w:pPr>
              <w:pStyle w:val="Sinespaciado"/>
              <w:jc w:val="both"/>
              <w:rPr>
                <w:rFonts w:ascii="Arial" w:hAnsi="Arial" w:cs="Arial"/>
                <w:color w:val="595959"/>
                <w:sz w:val="18"/>
                <w:szCs w:val="18"/>
                <w:lang w:val="en-GB"/>
              </w:rPr>
            </w:pPr>
            <w:r w:rsidRPr="006018D3">
              <w:rPr>
                <w:rFonts w:ascii="Arial" w:hAnsi="Arial" w:cs="Arial"/>
                <w:sz w:val="18"/>
                <w:szCs w:val="18"/>
                <w:lang w:val="en-GB"/>
              </w:rPr>
              <w:t>Inclusive Green Skills Curriculum package (incl. preparation activities, modules and lessons plans, materials for assignment and guide for facilitators)</w:t>
            </w:r>
          </w:p>
        </w:tc>
        <w:tc>
          <w:tcPr>
            <w:tcW w:w="345" w:type="pct"/>
          </w:tcPr>
          <w:p w14:paraId="1F3154D6" w14:textId="77777777" w:rsidR="00584ADA" w:rsidRPr="006018D3" w:rsidRDefault="00584ADA" w:rsidP="006018D3">
            <w:pPr>
              <w:pStyle w:val="Sinespaciado"/>
              <w:jc w:val="both"/>
              <w:rPr>
                <w:rFonts w:ascii="Arial" w:hAnsi="Arial" w:cs="Arial"/>
                <w:color w:val="595959"/>
                <w:sz w:val="18"/>
                <w:szCs w:val="18"/>
                <w:lang w:val="en-GB"/>
              </w:rPr>
            </w:pPr>
            <w:r w:rsidRPr="006018D3">
              <w:rPr>
                <w:rFonts w:ascii="Arial" w:hAnsi="Arial" w:cs="Arial"/>
                <w:sz w:val="18"/>
                <w:szCs w:val="18"/>
                <w:lang w:val="en-GB"/>
              </w:rPr>
              <w:t>12</w:t>
            </w:r>
          </w:p>
        </w:tc>
        <w:tc>
          <w:tcPr>
            <w:tcW w:w="938" w:type="pct"/>
          </w:tcPr>
          <w:p w14:paraId="42904EB0" w14:textId="77777777" w:rsidR="00584ADA" w:rsidRPr="006018D3" w:rsidRDefault="00584ADA" w:rsidP="006018D3">
            <w:pPr>
              <w:pStyle w:val="Sinespaciado"/>
              <w:jc w:val="both"/>
              <w:rPr>
                <w:rFonts w:ascii="Arial" w:hAnsi="Arial" w:cs="Arial"/>
                <w:color w:val="595959"/>
                <w:sz w:val="18"/>
                <w:szCs w:val="18"/>
                <w:lang w:val="en-GB"/>
              </w:rPr>
            </w:pPr>
            <w:r w:rsidRPr="006018D3">
              <w:rPr>
                <w:rFonts w:ascii="Arial" w:hAnsi="Arial" w:cs="Arial"/>
                <w:sz w:val="18"/>
                <w:szCs w:val="18"/>
                <w:lang w:val="en-GB"/>
              </w:rPr>
              <w:t xml:space="preserve">Inclusive Green Skills Curriculum package available in digital version </w:t>
            </w:r>
            <w:r w:rsidRPr="006018D3" w:rsidDel="00A90A76">
              <w:rPr>
                <w:rFonts w:ascii="Arial" w:hAnsi="Arial" w:cs="Arial"/>
                <w:sz w:val="18"/>
                <w:szCs w:val="18"/>
                <w:lang w:val="en-GB"/>
              </w:rPr>
              <w:t xml:space="preserve">for </w:t>
            </w:r>
            <w:r w:rsidRPr="006018D3">
              <w:rPr>
                <w:rFonts w:ascii="Arial" w:hAnsi="Arial" w:cs="Arial"/>
                <w:sz w:val="18"/>
                <w:szCs w:val="18"/>
                <w:lang w:val="en-GB"/>
              </w:rPr>
              <w:t>VET partners in Colombia and Ecuador (see D2.2.for more details)</w:t>
            </w:r>
          </w:p>
        </w:tc>
        <w:tc>
          <w:tcPr>
            <w:tcW w:w="937" w:type="pct"/>
          </w:tcPr>
          <w:p w14:paraId="5F3503AA" w14:textId="77777777" w:rsidR="00584ADA" w:rsidRPr="006018D3" w:rsidRDefault="00584ADA" w:rsidP="006018D3">
            <w:pPr>
              <w:pStyle w:val="Sinespaciado"/>
              <w:jc w:val="both"/>
              <w:rPr>
                <w:rFonts w:ascii="Arial" w:hAnsi="Arial" w:cs="Arial"/>
                <w:sz w:val="18"/>
                <w:szCs w:val="18"/>
                <w:lang w:val="en-GB"/>
              </w:rPr>
            </w:pPr>
          </w:p>
        </w:tc>
      </w:tr>
      <w:tr w:rsidR="005B77AB" w:rsidRPr="006018D3" w14:paraId="7A5D43BE" w14:textId="77777777" w:rsidTr="00594DAD">
        <w:trPr>
          <w:jc w:val="center"/>
        </w:trPr>
        <w:tc>
          <w:tcPr>
            <w:tcW w:w="433" w:type="pct"/>
          </w:tcPr>
          <w:p w14:paraId="02E2135C" w14:textId="4AD5CCF5" w:rsidR="005B77AB" w:rsidRPr="006018D3" w:rsidRDefault="005B77AB" w:rsidP="006018D3">
            <w:pPr>
              <w:pStyle w:val="Sinespaciado"/>
              <w:jc w:val="both"/>
              <w:rPr>
                <w:rFonts w:ascii="Arial" w:hAnsi="Arial" w:cs="Arial"/>
                <w:sz w:val="18"/>
                <w:szCs w:val="18"/>
                <w:lang w:val="en-GB"/>
              </w:rPr>
            </w:pPr>
            <w:r w:rsidRPr="006018D3">
              <w:rPr>
                <w:rFonts w:ascii="Arial" w:hAnsi="Arial" w:cs="Arial"/>
                <w:sz w:val="18"/>
                <w:szCs w:val="18"/>
                <w:lang w:val="en-GB"/>
              </w:rPr>
              <w:t xml:space="preserve">MS2 </w:t>
            </w:r>
          </w:p>
        </w:tc>
        <w:tc>
          <w:tcPr>
            <w:tcW w:w="561" w:type="pct"/>
          </w:tcPr>
          <w:p w14:paraId="360D5AD5" w14:textId="0724AE92" w:rsidR="005B77AB" w:rsidRPr="006018D3" w:rsidRDefault="005B77AB" w:rsidP="006018D3">
            <w:pPr>
              <w:pStyle w:val="Sinespaciado"/>
              <w:jc w:val="both"/>
              <w:rPr>
                <w:rFonts w:ascii="Arial" w:hAnsi="Arial" w:cs="Arial"/>
                <w:sz w:val="18"/>
                <w:szCs w:val="18"/>
                <w:lang w:val="en-GB"/>
              </w:rPr>
            </w:pPr>
            <w:r w:rsidRPr="006018D3">
              <w:rPr>
                <w:rFonts w:ascii="Arial" w:hAnsi="Arial" w:cs="Arial"/>
                <w:bCs/>
                <w:sz w:val="18"/>
                <w:szCs w:val="18"/>
                <w:lang w:val="en-GB"/>
              </w:rPr>
              <w:t xml:space="preserve">Relevant staff of CI and SECAP trained on Inclusive Green Skills </w:t>
            </w:r>
          </w:p>
        </w:tc>
        <w:tc>
          <w:tcPr>
            <w:tcW w:w="140" w:type="pct"/>
          </w:tcPr>
          <w:p w14:paraId="39626FE1" w14:textId="2549C92B" w:rsidR="005B77AB" w:rsidRPr="006018D3" w:rsidRDefault="005B77AB" w:rsidP="006018D3">
            <w:pPr>
              <w:pStyle w:val="Sinespaciado"/>
              <w:jc w:val="both"/>
              <w:rPr>
                <w:rFonts w:ascii="Arial" w:hAnsi="Arial" w:cs="Arial"/>
                <w:sz w:val="18"/>
                <w:szCs w:val="18"/>
                <w:lang w:val="en-GB"/>
              </w:rPr>
            </w:pPr>
            <w:r w:rsidRPr="006018D3" w:rsidDel="00F20D1E">
              <w:rPr>
                <w:rFonts w:ascii="Arial" w:hAnsi="Arial" w:cs="Arial"/>
                <w:sz w:val="18"/>
                <w:szCs w:val="18"/>
                <w:lang w:val="en-GB"/>
              </w:rPr>
              <w:t>3</w:t>
            </w:r>
          </w:p>
        </w:tc>
        <w:tc>
          <w:tcPr>
            <w:tcW w:w="343" w:type="pct"/>
          </w:tcPr>
          <w:p w14:paraId="1AB73DF5" w14:textId="77777777" w:rsidR="005B77AB" w:rsidRPr="006018D3" w:rsidDel="00F20D1E" w:rsidRDefault="005B77AB" w:rsidP="006018D3">
            <w:pPr>
              <w:pStyle w:val="Sinespaciado"/>
              <w:jc w:val="both"/>
              <w:rPr>
                <w:rFonts w:ascii="Arial" w:hAnsi="Arial" w:cs="Arial"/>
                <w:sz w:val="18"/>
                <w:szCs w:val="18"/>
                <w:lang w:val="en-GB"/>
              </w:rPr>
            </w:pPr>
            <w:r w:rsidRPr="006018D3" w:rsidDel="00F20D1E">
              <w:rPr>
                <w:rFonts w:ascii="Arial" w:hAnsi="Arial" w:cs="Arial"/>
                <w:sz w:val="18"/>
                <w:szCs w:val="18"/>
                <w:lang w:val="en-GB"/>
              </w:rPr>
              <w:t>CINOP</w:t>
            </w:r>
          </w:p>
          <w:p w14:paraId="02D0907D" w14:textId="77777777" w:rsidR="005B77AB" w:rsidRPr="006018D3" w:rsidRDefault="005B77AB" w:rsidP="006018D3">
            <w:pPr>
              <w:pStyle w:val="Sinespaciado"/>
              <w:jc w:val="both"/>
              <w:rPr>
                <w:rFonts w:ascii="Arial" w:hAnsi="Arial" w:cs="Arial"/>
                <w:i/>
                <w:iCs/>
                <w:sz w:val="18"/>
                <w:szCs w:val="18"/>
                <w:lang w:val="en-GB"/>
              </w:rPr>
            </w:pPr>
          </w:p>
          <w:p w14:paraId="1643AC88" w14:textId="77777777" w:rsidR="005B77AB" w:rsidRPr="006018D3" w:rsidDel="00F20D1E" w:rsidRDefault="005B77AB" w:rsidP="006018D3">
            <w:pPr>
              <w:pStyle w:val="Sinespaciado"/>
              <w:jc w:val="both"/>
              <w:rPr>
                <w:rFonts w:ascii="Arial" w:hAnsi="Arial" w:cs="Arial"/>
                <w:i/>
                <w:iCs/>
                <w:sz w:val="18"/>
                <w:szCs w:val="18"/>
                <w:lang w:val="en-GB"/>
              </w:rPr>
            </w:pPr>
            <w:r w:rsidRPr="006018D3" w:rsidDel="00F20D1E">
              <w:rPr>
                <w:rFonts w:ascii="Arial" w:hAnsi="Arial" w:cs="Arial"/>
                <w:i/>
                <w:iCs/>
                <w:sz w:val="18"/>
                <w:szCs w:val="18"/>
                <w:lang w:val="en-GB"/>
              </w:rPr>
              <w:t>Supported by SECAP</w:t>
            </w:r>
          </w:p>
          <w:p w14:paraId="106AD4B2" w14:textId="3D3E9BD3" w:rsidR="005B77AB" w:rsidRPr="006018D3" w:rsidRDefault="005B77AB" w:rsidP="006018D3">
            <w:pPr>
              <w:pStyle w:val="Sinespaciado"/>
              <w:jc w:val="both"/>
              <w:rPr>
                <w:rFonts w:ascii="Arial" w:hAnsi="Arial" w:cs="Arial"/>
                <w:sz w:val="18"/>
                <w:szCs w:val="18"/>
                <w:lang w:val="en-GB"/>
              </w:rPr>
            </w:pPr>
            <w:r w:rsidRPr="006018D3" w:rsidDel="00F20D1E">
              <w:rPr>
                <w:rFonts w:ascii="Arial" w:hAnsi="Arial" w:cs="Arial"/>
                <w:i/>
                <w:iCs/>
                <w:sz w:val="18"/>
                <w:szCs w:val="18"/>
                <w:lang w:val="en-GB"/>
              </w:rPr>
              <w:t>Supported by C</w:t>
            </w:r>
            <w:r w:rsidRPr="006018D3">
              <w:rPr>
                <w:rFonts w:ascii="Arial" w:hAnsi="Arial" w:cs="Arial"/>
                <w:i/>
                <w:iCs/>
                <w:sz w:val="18"/>
                <w:szCs w:val="18"/>
                <w:lang w:val="en-GB"/>
              </w:rPr>
              <w:t>I</w:t>
            </w:r>
          </w:p>
        </w:tc>
        <w:tc>
          <w:tcPr>
            <w:tcW w:w="1303" w:type="pct"/>
          </w:tcPr>
          <w:p w14:paraId="6D6E6EDA" w14:textId="25ECC3E6" w:rsidR="005B77AB" w:rsidRPr="006018D3" w:rsidRDefault="005B77AB" w:rsidP="006018D3">
            <w:pPr>
              <w:pStyle w:val="Sinespaciado"/>
              <w:jc w:val="both"/>
              <w:rPr>
                <w:rFonts w:ascii="Arial" w:hAnsi="Arial" w:cs="Arial"/>
                <w:sz w:val="18"/>
                <w:szCs w:val="18"/>
                <w:lang w:val="en-GB"/>
              </w:rPr>
            </w:pPr>
            <w:r w:rsidRPr="006018D3">
              <w:rPr>
                <w:rFonts w:ascii="Arial" w:hAnsi="Arial" w:cs="Arial"/>
                <w:sz w:val="18"/>
                <w:szCs w:val="18"/>
                <w:lang w:val="en-GB"/>
              </w:rPr>
              <w:t xml:space="preserve">VET centres equipped for Inclusive Green Skills training, aligned with curricula developed and teachers trained for training and certification in Inclusive Green Skills. </w:t>
            </w:r>
            <w:r w:rsidRPr="006018D3" w:rsidDel="00F20D1E">
              <w:rPr>
                <w:rFonts w:ascii="Arial" w:hAnsi="Arial" w:cs="Arial"/>
                <w:b/>
                <w:bCs/>
                <w:sz w:val="18"/>
                <w:szCs w:val="18"/>
                <w:u w:val="single"/>
                <w:lang w:val="en-GB"/>
              </w:rPr>
              <w:t>Ecuador</w:t>
            </w:r>
            <w:r w:rsidRPr="006018D3" w:rsidDel="00F20D1E">
              <w:rPr>
                <w:rFonts w:ascii="Arial" w:hAnsi="Arial" w:cs="Arial"/>
                <w:sz w:val="18"/>
                <w:szCs w:val="18"/>
                <w:lang w:val="en-GB"/>
              </w:rPr>
              <w:t>: 5 vocational training centr</w:t>
            </w:r>
            <w:r w:rsidRPr="006018D3">
              <w:rPr>
                <w:rFonts w:ascii="Arial" w:hAnsi="Arial" w:cs="Arial"/>
                <w:sz w:val="18"/>
                <w:szCs w:val="18"/>
                <w:lang w:val="en-GB"/>
              </w:rPr>
              <w:t>e</w:t>
            </w:r>
            <w:r w:rsidRPr="006018D3" w:rsidDel="00F20D1E">
              <w:rPr>
                <w:rFonts w:ascii="Arial" w:hAnsi="Arial" w:cs="Arial"/>
                <w:sz w:val="18"/>
                <w:szCs w:val="18"/>
                <w:lang w:val="en-GB"/>
              </w:rPr>
              <w:t>s of SECAP</w:t>
            </w:r>
            <w:r w:rsidRPr="006018D3">
              <w:rPr>
                <w:rFonts w:ascii="Arial" w:hAnsi="Arial" w:cs="Arial"/>
                <w:sz w:val="18"/>
                <w:szCs w:val="18"/>
                <w:lang w:val="en-GB"/>
              </w:rPr>
              <w:t xml:space="preserve"> are </w:t>
            </w:r>
            <w:r w:rsidRPr="006018D3" w:rsidDel="00F20D1E">
              <w:rPr>
                <w:rFonts w:ascii="Arial" w:hAnsi="Arial" w:cs="Arial"/>
                <w:sz w:val="18"/>
                <w:szCs w:val="18"/>
                <w:lang w:val="en-GB"/>
              </w:rPr>
              <w:t xml:space="preserve">equipped </w:t>
            </w:r>
            <w:r w:rsidRPr="006018D3">
              <w:rPr>
                <w:rFonts w:ascii="Arial" w:hAnsi="Arial" w:cs="Arial"/>
                <w:sz w:val="18"/>
                <w:szCs w:val="18"/>
                <w:lang w:val="en-GB"/>
              </w:rPr>
              <w:t>to provide Inclusive G</w:t>
            </w:r>
            <w:r w:rsidRPr="006018D3" w:rsidDel="00F20D1E">
              <w:rPr>
                <w:rFonts w:ascii="Arial" w:hAnsi="Arial" w:cs="Arial"/>
                <w:sz w:val="18"/>
                <w:szCs w:val="18"/>
                <w:lang w:val="en-GB"/>
              </w:rPr>
              <w:t xml:space="preserve">reen </w:t>
            </w:r>
            <w:r w:rsidRPr="006018D3">
              <w:rPr>
                <w:rFonts w:ascii="Arial" w:hAnsi="Arial" w:cs="Arial"/>
                <w:sz w:val="18"/>
                <w:szCs w:val="18"/>
                <w:lang w:val="en-GB"/>
              </w:rPr>
              <w:t>S</w:t>
            </w:r>
            <w:r w:rsidRPr="006018D3" w:rsidDel="00F20D1E">
              <w:rPr>
                <w:rFonts w:ascii="Arial" w:hAnsi="Arial" w:cs="Arial"/>
                <w:sz w:val="18"/>
                <w:szCs w:val="18"/>
                <w:lang w:val="en-GB"/>
              </w:rPr>
              <w:t xml:space="preserve">kills training including 100 teachers trained (60% women) </w:t>
            </w:r>
            <w:r w:rsidRPr="006018D3" w:rsidDel="00F20D1E">
              <w:rPr>
                <w:rFonts w:ascii="Arial" w:hAnsi="Arial" w:cs="Arial"/>
                <w:b/>
                <w:bCs/>
                <w:sz w:val="18"/>
                <w:szCs w:val="18"/>
                <w:u w:val="single"/>
                <w:lang w:val="en-GB"/>
              </w:rPr>
              <w:t>Colombia</w:t>
            </w:r>
            <w:r w:rsidRPr="006018D3" w:rsidDel="00F20D1E">
              <w:rPr>
                <w:rFonts w:ascii="Arial" w:hAnsi="Arial" w:cs="Arial"/>
                <w:sz w:val="18"/>
                <w:szCs w:val="18"/>
                <w:lang w:val="en-GB"/>
              </w:rPr>
              <w:t>: 1 vocational training centr</w:t>
            </w:r>
            <w:r w:rsidRPr="006018D3">
              <w:rPr>
                <w:rFonts w:ascii="Arial" w:hAnsi="Arial" w:cs="Arial"/>
                <w:sz w:val="18"/>
                <w:szCs w:val="18"/>
                <w:lang w:val="en-GB"/>
              </w:rPr>
              <w:t>e</w:t>
            </w:r>
            <w:r w:rsidRPr="006018D3" w:rsidDel="00F20D1E">
              <w:rPr>
                <w:rFonts w:ascii="Arial" w:hAnsi="Arial" w:cs="Arial"/>
                <w:sz w:val="18"/>
                <w:szCs w:val="18"/>
                <w:lang w:val="en-GB"/>
              </w:rPr>
              <w:t xml:space="preserve"> of Colombia Incluyente and 20 staff of YEE programs </w:t>
            </w:r>
            <w:r w:rsidRPr="006018D3">
              <w:rPr>
                <w:rFonts w:ascii="Arial" w:hAnsi="Arial" w:cs="Arial"/>
                <w:sz w:val="18"/>
                <w:szCs w:val="18"/>
                <w:lang w:val="en-GB"/>
              </w:rPr>
              <w:t xml:space="preserve">from Plan </w:t>
            </w:r>
            <w:r w:rsidRPr="006018D3" w:rsidDel="00F20D1E">
              <w:rPr>
                <w:rFonts w:ascii="Arial" w:hAnsi="Arial" w:cs="Arial"/>
                <w:sz w:val="18"/>
                <w:szCs w:val="18"/>
                <w:lang w:val="en-GB"/>
              </w:rPr>
              <w:t xml:space="preserve">trained in </w:t>
            </w:r>
            <w:r w:rsidRPr="006018D3">
              <w:rPr>
                <w:rFonts w:ascii="Arial" w:hAnsi="Arial" w:cs="Arial"/>
                <w:sz w:val="18"/>
                <w:szCs w:val="18"/>
                <w:lang w:val="en-GB"/>
              </w:rPr>
              <w:t>Incl. G</w:t>
            </w:r>
            <w:r w:rsidRPr="006018D3" w:rsidDel="00F20D1E">
              <w:rPr>
                <w:rFonts w:ascii="Arial" w:hAnsi="Arial" w:cs="Arial"/>
                <w:sz w:val="18"/>
                <w:szCs w:val="18"/>
                <w:lang w:val="en-GB"/>
              </w:rPr>
              <w:t xml:space="preserve">reen </w:t>
            </w:r>
            <w:r w:rsidRPr="006018D3">
              <w:rPr>
                <w:rFonts w:ascii="Arial" w:hAnsi="Arial" w:cs="Arial"/>
                <w:sz w:val="18"/>
                <w:szCs w:val="18"/>
                <w:lang w:val="en-GB"/>
              </w:rPr>
              <w:t>S</w:t>
            </w:r>
            <w:r w:rsidRPr="006018D3" w:rsidDel="00F20D1E">
              <w:rPr>
                <w:rFonts w:ascii="Arial" w:hAnsi="Arial" w:cs="Arial"/>
                <w:sz w:val="18"/>
                <w:szCs w:val="18"/>
                <w:lang w:val="en-GB"/>
              </w:rPr>
              <w:t>kills (60% women)</w:t>
            </w:r>
            <w:r w:rsidRPr="006018D3">
              <w:rPr>
                <w:rFonts w:ascii="Arial" w:hAnsi="Arial" w:cs="Arial"/>
                <w:sz w:val="18"/>
                <w:szCs w:val="18"/>
                <w:lang w:val="en-GB"/>
              </w:rPr>
              <w:t xml:space="preserve"> / </w:t>
            </w:r>
            <w:r w:rsidRPr="006018D3">
              <w:rPr>
                <w:rFonts w:ascii="Arial" w:hAnsi="Arial" w:cs="Arial"/>
                <w:b/>
                <w:bCs/>
                <w:sz w:val="18"/>
                <w:szCs w:val="18"/>
                <w:lang w:val="en-GB"/>
              </w:rPr>
              <w:t xml:space="preserve">1 VET centre equipped for Inclusive Green Skills training, </w:t>
            </w:r>
            <w:r w:rsidRPr="006018D3">
              <w:rPr>
                <w:rFonts w:ascii="Arial" w:hAnsi="Arial" w:cs="Arial"/>
                <w:sz w:val="18"/>
                <w:szCs w:val="18"/>
                <w:lang w:val="en-GB"/>
              </w:rPr>
              <w:t xml:space="preserve">aligned with curricula developed and </w:t>
            </w:r>
            <w:r w:rsidRPr="006018D3">
              <w:rPr>
                <w:rFonts w:ascii="Arial" w:hAnsi="Arial" w:cs="Arial"/>
                <w:b/>
                <w:bCs/>
                <w:sz w:val="18"/>
                <w:szCs w:val="18"/>
                <w:lang w:val="en-GB"/>
              </w:rPr>
              <w:t>20 teachers trained</w:t>
            </w:r>
            <w:r w:rsidRPr="006018D3">
              <w:rPr>
                <w:rFonts w:ascii="Arial" w:hAnsi="Arial" w:cs="Arial"/>
                <w:sz w:val="18"/>
                <w:szCs w:val="18"/>
                <w:lang w:val="en-GB"/>
              </w:rPr>
              <w:t xml:space="preserve"> for training &amp; certification in green skills</w:t>
            </w:r>
          </w:p>
        </w:tc>
        <w:tc>
          <w:tcPr>
            <w:tcW w:w="345" w:type="pct"/>
          </w:tcPr>
          <w:p w14:paraId="409F9842" w14:textId="072404A8" w:rsidR="005B77AB" w:rsidRPr="006018D3" w:rsidRDefault="005B77AB" w:rsidP="006018D3">
            <w:pPr>
              <w:pStyle w:val="Sinespaciado"/>
              <w:jc w:val="both"/>
              <w:rPr>
                <w:rFonts w:ascii="Arial" w:hAnsi="Arial" w:cs="Arial"/>
                <w:sz w:val="18"/>
                <w:szCs w:val="18"/>
                <w:lang w:val="en-GB"/>
              </w:rPr>
            </w:pPr>
            <w:r w:rsidRPr="006018D3" w:rsidDel="00F20D1E">
              <w:rPr>
                <w:rFonts w:ascii="Arial" w:hAnsi="Arial" w:cs="Arial"/>
                <w:sz w:val="18"/>
                <w:szCs w:val="18"/>
                <w:lang w:val="en-GB"/>
              </w:rPr>
              <w:t>1</w:t>
            </w:r>
            <w:r w:rsidRPr="006018D3">
              <w:rPr>
                <w:rFonts w:ascii="Arial" w:hAnsi="Arial" w:cs="Arial"/>
                <w:sz w:val="18"/>
                <w:szCs w:val="18"/>
                <w:lang w:val="en-GB"/>
              </w:rPr>
              <w:t>4</w:t>
            </w:r>
          </w:p>
        </w:tc>
        <w:tc>
          <w:tcPr>
            <w:tcW w:w="938" w:type="pct"/>
          </w:tcPr>
          <w:p w14:paraId="45A0E794" w14:textId="0BD35A0E" w:rsidR="005B77AB" w:rsidRPr="006018D3" w:rsidRDefault="005B77AB" w:rsidP="006018D3">
            <w:pPr>
              <w:pStyle w:val="Sinespaciado"/>
              <w:jc w:val="both"/>
              <w:rPr>
                <w:rFonts w:ascii="Arial" w:hAnsi="Arial" w:cs="Arial"/>
                <w:sz w:val="18"/>
                <w:szCs w:val="18"/>
                <w:lang w:val="en-GB"/>
              </w:rPr>
            </w:pPr>
            <w:r w:rsidRPr="006018D3" w:rsidDel="00F20D1E">
              <w:rPr>
                <w:rFonts w:ascii="Arial" w:hAnsi="Arial" w:cs="Arial"/>
                <w:sz w:val="18"/>
                <w:szCs w:val="18"/>
                <w:lang w:val="en-GB"/>
              </w:rPr>
              <w:t>Pre and post-test of capacity building</w:t>
            </w:r>
            <w:r w:rsidRPr="006018D3">
              <w:rPr>
                <w:rFonts w:ascii="Arial" w:hAnsi="Arial" w:cs="Arial"/>
                <w:sz w:val="18"/>
                <w:szCs w:val="18"/>
                <w:lang w:val="en-GB"/>
              </w:rPr>
              <w:t xml:space="preserve"> training </w:t>
            </w:r>
          </w:p>
        </w:tc>
        <w:tc>
          <w:tcPr>
            <w:tcW w:w="937" w:type="pct"/>
          </w:tcPr>
          <w:p w14:paraId="48E0FD2B" w14:textId="77777777" w:rsidR="005B77AB" w:rsidRPr="006018D3" w:rsidRDefault="005B77AB" w:rsidP="006018D3">
            <w:pPr>
              <w:pStyle w:val="Sinespaciado"/>
              <w:jc w:val="both"/>
              <w:rPr>
                <w:rFonts w:ascii="Arial" w:hAnsi="Arial" w:cs="Arial"/>
                <w:sz w:val="18"/>
                <w:szCs w:val="18"/>
                <w:lang w:val="en-GB"/>
              </w:rPr>
            </w:pPr>
          </w:p>
        </w:tc>
      </w:tr>
      <w:tr w:rsidR="00B6719A" w:rsidRPr="006018D3" w14:paraId="5440247E" w14:textId="77777777" w:rsidTr="00594DAD">
        <w:trPr>
          <w:jc w:val="center"/>
        </w:trPr>
        <w:tc>
          <w:tcPr>
            <w:tcW w:w="433" w:type="pct"/>
          </w:tcPr>
          <w:p w14:paraId="66FCCA28" w14:textId="6E850E1B" w:rsidR="00B6719A" w:rsidRPr="006018D3" w:rsidRDefault="00B6719A" w:rsidP="006018D3">
            <w:pPr>
              <w:pStyle w:val="Sinespaciado"/>
              <w:jc w:val="both"/>
              <w:rPr>
                <w:rFonts w:ascii="Arial" w:hAnsi="Arial" w:cs="Arial"/>
                <w:sz w:val="18"/>
                <w:szCs w:val="18"/>
                <w:lang w:val="en-GB"/>
              </w:rPr>
            </w:pPr>
            <w:r w:rsidRPr="006018D3">
              <w:rPr>
                <w:rFonts w:ascii="Arial" w:hAnsi="Arial" w:cs="Arial"/>
                <w:sz w:val="18"/>
                <w:szCs w:val="18"/>
              </w:rPr>
              <w:t>MS3</w:t>
            </w:r>
          </w:p>
        </w:tc>
        <w:tc>
          <w:tcPr>
            <w:tcW w:w="561" w:type="pct"/>
          </w:tcPr>
          <w:p w14:paraId="0AE43D5F" w14:textId="017B2310" w:rsidR="00B6719A" w:rsidRPr="006018D3" w:rsidRDefault="00B6719A" w:rsidP="006018D3">
            <w:pPr>
              <w:pStyle w:val="Sinespaciado"/>
              <w:jc w:val="both"/>
              <w:rPr>
                <w:rFonts w:ascii="Arial" w:hAnsi="Arial" w:cs="Arial"/>
                <w:sz w:val="18"/>
                <w:szCs w:val="18"/>
                <w:lang w:val="en-GB"/>
              </w:rPr>
            </w:pPr>
            <w:r w:rsidRPr="006018D3">
              <w:rPr>
                <w:rFonts w:ascii="Arial" w:hAnsi="Arial" w:cs="Arial"/>
                <w:sz w:val="18"/>
                <w:szCs w:val="18"/>
              </w:rPr>
              <w:t>Inclusive Green Skills Curriculum is launched  with significant presence of private sector actors</w:t>
            </w:r>
          </w:p>
        </w:tc>
        <w:tc>
          <w:tcPr>
            <w:tcW w:w="140" w:type="pct"/>
          </w:tcPr>
          <w:p w14:paraId="6BFCDD06" w14:textId="77777777" w:rsidR="00B6719A" w:rsidRPr="006018D3" w:rsidRDefault="00B6719A" w:rsidP="006018D3">
            <w:pPr>
              <w:pStyle w:val="Sinespaciado"/>
              <w:jc w:val="both"/>
              <w:rPr>
                <w:rFonts w:ascii="Arial" w:hAnsi="Arial" w:cs="Arial"/>
                <w:sz w:val="18"/>
                <w:szCs w:val="18"/>
              </w:rPr>
            </w:pPr>
            <w:r w:rsidRPr="006018D3">
              <w:rPr>
                <w:rFonts w:ascii="Arial" w:hAnsi="Arial" w:cs="Arial"/>
                <w:sz w:val="18"/>
                <w:szCs w:val="18"/>
              </w:rPr>
              <w:t>4</w:t>
            </w:r>
          </w:p>
          <w:p w14:paraId="71131B02" w14:textId="77777777" w:rsidR="00B6719A" w:rsidRPr="006018D3" w:rsidRDefault="00B6719A" w:rsidP="006018D3">
            <w:pPr>
              <w:pStyle w:val="Sinespaciado"/>
              <w:jc w:val="both"/>
              <w:rPr>
                <w:rFonts w:ascii="Arial" w:hAnsi="Arial" w:cs="Arial"/>
                <w:sz w:val="18"/>
                <w:szCs w:val="18"/>
                <w:lang w:val="en-GB"/>
              </w:rPr>
            </w:pPr>
          </w:p>
        </w:tc>
        <w:tc>
          <w:tcPr>
            <w:tcW w:w="343" w:type="pct"/>
          </w:tcPr>
          <w:p w14:paraId="05001018" w14:textId="5EB82292" w:rsidR="00B6719A" w:rsidRPr="006018D3" w:rsidRDefault="00B6719A" w:rsidP="006018D3">
            <w:pPr>
              <w:pStyle w:val="Sinespaciado"/>
              <w:jc w:val="both"/>
              <w:rPr>
                <w:rFonts w:ascii="Arial" w:hAnsi="Arial" w:cs="Arial"/>
                <w:sz w:val="18"/>
                <w:szCs w:val="18"/>
                <w:lang w:val="en-GB"/>
              </w:rPr>
            </w:pPr>
            <w:r w:rsidRPr="006018D3">
              <w:rPr>
                <w:rFonts w:ascii="Arial" w:hAnsi="Arial" w:cs="Arial"/>
                <w:sz w:val="18"/>
                <w:szCs w:val="18"/>
              </w:rPr>
              <w:t xml:space="preserve">Plan ECU, </w:t>
            </w:r>
            <w:r w:rsidRPr="006018D3">
              <w:rPr>
                <w:rFonts w:ascii="Arial" w:hAnsi="Arial" w:cs="Arial"/>
                <w:sz w:val="18"/>
                <w:szCs w:val="18"/>
                <w:highlight w:val="lightGray"/>
              </w:rPr>
              <w:t>Plan COL</w:t>
            </w:r>
          </w:p>
        </w:tc>
        <w:tc>
          <w:tcPr>
            <w:tcW w:w="1303" w:type="pct"/>
          </w:tcPr>
          <w:p w14:paraId="6E761FA4" w14:textId="591315ED" w:rsidR="00B6719A" w:rsidRPr="006018D3" w:rsidRDefault="00B6719A" w:rsidP="006018D3">
            <w:pPr>
              <w:pStyle w:val="Sinespaciado"/>
              <w:jc w:val="both"/>
              <w:rPr>
                <w:rFonts w:ascii="Arial" w:hAnsi="Arial" w:cs="Arial"/>
                <w:sz w:val="18"/>
                <w:szCs w:val="18"/>
                <w:lang w:val="en-GB"/>
              </w:rPr>
            </w:pPr>
            <w:r w:rsidRPr="006018D3">
              <w:rPr>
                <w:rFonts w:ascii="Arial" w:hAnsi="Arial" w:cs="Arial"/>
                <w:sz w:val="18"/>
                <w:szCs w:val="18"/>
              </w:rPr>
              <w:t>Launch events will be organized to present the Inclusive Green Skills Curriculum with representative of the private sector.</w:t>
            </w:r>
          </w:p>
        </w:tc>
        <w:tc>
          <w:tcPr>
            <w:tcW w:w="345" w:type="pct"/>
          </w:tcPr>
          <w:p w14:paraId="44A8B5E3" w14:textId="4C3D0B99" w:rsidR="00B6719A" w:rsidRPr="006018D3" w:rsidRDefault="00B6719A" w:rsidP="006018D3">
            <w:pPr>
              <w:pStyle w:val="Sinespaciado"/>
              <w:jc w:val="both"/>
              <w:rPr>
                <w:rFonts w:ascii="Arial" w:hAnsi="Arial" w:cs="Arial"/>
                <w:sz w:val="18"/>
                <w:szCs w:val="18"/>
                <w:lang w:val="en-GB"/>
              </w:rPr>
            </w:pPr>
            <w:r w:rsidRPr="006018D3">
              <w:rPr>
                <w:rFonts w:ascii="Arial" w:hAnsi="Arial" w:cs="Arial"/>
                <w:sz w:val="18"/>
                <w:szCs w:val="18"/>
              </w:rPr>
              <w:t>18</w:t>
            </w:r>
          </w:p>
        </w:tc>
        <w:tc>
          <w:tcPr>
            <w:tcW w:w="938" w:type="pct"/>
          </w:tcPr>
          <w:p w14:paraId="1756A11B" w14:textId="5CF2D900" w:rsidR="00B6719A" w:rsidRPr="006018D3" w:rsidRDefault="00B6719A" w:rsidP="006018D3">
            <w:pPr>
              <w:pStyle w:val="Sinespaciado"/>
              <w:jc w:val="both"/>
              <w:rPr>
                <w:rFonts w:ascii="Arial" w:hAnsi="Arial" w:cs="Arial"/>
                <w:sz w:val="18"/>
                <w:szCs w:val="18"/>
                <w:lang w:val="en-GB"/>
              </w:rPr>
            </w:pPr>
            <w:r w:rsidRPr="006018D3">
              <w:rPr>
                <w:rFonts w:ascii="Arial" w:hAnsi="Arial" w:cs="Arial"/>
                <w:sz w:val="18"/>
                <w:szCs w:val="18"/>
              </w:rPr>
              <w:t>List of participants in  launch events</w:t>
            </w:r>
          </w:p>
        </w:tc>
        <w:tc>
          <w:tcPr>
            <w:tcW w:w="937" w:type="pct"/>
          </w:tcPr>
          <w:p w14:paraId="4E239070" w14:textId="753CFA05" w:rsidR="00B6719A" w:rsidRPr="006018D3" w:rsidRDefault="001E0C8E" w:rsidP="006018D3">
            <w:pPr>
              <w:pStyle w:val="Sinespaciado"/>
              <w:jc w:val="both"/>
              <w:rPr>
                <w:rFonts w:ascii="Arial" w:hAnsi="Arial" w:cs="Arial"/>
                <w:sz w:val="18"/>
                <w:szCs w:val="18"/>
                <w:lang w:val="es-CO"/>
              </w:rPr>
            </w:pPr>
            <w:r w:rsidRPr="006018D3">
              <w:rPr>
                <w:rFonts w:ascii="Arial" w:hAnsi="Arial" w:cs="Arial"/>
                <w:sz w:val="18"/>
                <w:szCs w:val="18"/>
                <w:lang w:val="es-CO"/>
              </w:rPr>
              <w:t xml:space="preserve">Las actividades de lanzamiento del currículo de Habilidades verdes inclusivas se tienen programadas para </w:t>
            </w:r>
            <w:r w:rsidR="00FD6077">
              <w:rPr>
                <w:rFonts w:ascii="Arial" w:hAnsi="Arial" w:cs="Arial"/>
                <w:sz w:val="18"/>
                <w:szCs w:val="18"/>
                <w:lang w:val="es-CO"/>
              </w:rPr>
              <w:t xml:space="preserve">el </w:t>
            </w:r>
            <w:r w:rsidRPr="006018D3">
              <w:rPr>
                <w:rFonts w:ascii="Arial" w:hAnsi="Arial" w:cs="Arial"/>
                <w:sz w:val="18"/>
                <w:szCs w:val="18"/>
                <w:lang w:val="es-CO"/>
              </w:rPr>
              <w:t>año  2026 según el cronograma y curso del proyecto.</w:t>
            </w:r>
          </w:p>
          <w:p w14:paraId="716F41E7" w14:textId="123D20E4" w:rsidR="001E0C8E" w:rsidRPr="006018D3" w:rsidRDefault="001E0C8E" w:rsidP="006018D3">
            <w:pPr>
              <w:pStyle w:val="Sinespaciado"/>
              <w:jc w:val="both"/>
              <w:rPr>
                <w:rFonts w:ascii="Arial" w:hAnsi="Arial" w:cs="Arial"/>
                <w:sz w:val="18"/>
                <w:szCs w:val="18"/>
                <w:lang w:val="es-CO"/>
              </w:rPr>
            </w:pPr>
          </w:p>
        </w:tc>
      </w:tr>
    </w:tbl>
    <w:p w14:paraId="712DD100" w14:textId="77777777" w:rsidR="00BF4F55" w:rsidRPr="00BD5B1F" w:rsidRDefault="00BF4F55" w:rsidP="0099348E">
      <w:pPr>
        <w:spacing w:line="360" w:lineRule="auto"/>
        <w:rPr>
          <w:rFonts w:ascii="Arial" w:hAnsi="Arial" w:cs="Arial"/>
          <w:b/>
          <w:bCs/>
          <w:highlight w:val="yellow"/>
          <w:lang w:val="es-CO"/>
        </w:rPr>
      </w:pPr>
    </w:p>
    <w:p w14:paraId="7B503E6E" w14:textId="77777777" w:rsidR="00BF4F55" w:rsidRPr="00BD5B1F" w:rsidRDefault="00BF4F55" w:rsidP="0099348E">
      <w:pPr>
        <w:spacing w:line="360" w:lineRule="auto"/>
        <w:rPr>
          <w:rFonts w:ascii="Arial" w:hAnsi="Arial" w:cs="Arial"/>
          <w:b/>
          <w:bCs/>
          <w:highlight w:val="yellow"/>
          <w:lang w:val="es-CO"/>
        </w:rPr>
      </w:pPr>
    </w:p>
    <w:p w14:paraId="10D4AAD4" w14:textId="6DE84D73" w:rsidR="002D1B2B" w:rsidRPr="00BD5B1F" w:rsidRDefault="00445D02" w:rsidP="0099348E">
      <w:pPr>
        <w:spacing w:line="360" w:lineRule="auto"/>
        <w:rPr>
          <w:rFonts w:ascii="Arial" w:hAnsi="Arial" w:cs="Arial"/>
          <w:b/>
          <w:bCs/>
          <w:color w:val="156082" w:themeColor="accent1"/>
          <w:lang w:val="en-US"/>
        </w:rPr>
      </w:pPr>
      <w:r w:rsidRPr="00BD5B1F">
        <w:rPr>
          <w:rFonts w:ascii="Arial" w:hAnsi="Arial" w:cs="Arial"/>
          <w:b/>
          <w:bCs/>
          <w:color w:val="156082" w:themeColor="accent1"/>
          <w:lang w:val="en-US"/>
        </w:rPr>
        <w:t>6</w:t>
      </w:r>
      <w:r w:rsidR="00492A73" w:rsidRPr="00BD5B1F">
        <w:rPr>
          <w:rFonts w:ascii="Arial" w:hAnsi="Arial" w:cs="Arial"/>
          <w:b/>
          <w:bCs/>
          <w:color w:val="156082" w:themeColor="accent1"/>
          <w:lang w:val="en-US"/>
        </w:rPr>
        <w:t xml:space="preserve">. </w:t>
      </w:r>
      <w:r w:rsidR="002D1B2B" w:rsidRPr="00BD5B1F">
        <w:rPr>
          <w:rFonts w:ascii="Arial" w:hAnsi="Arial" w:cs="Arial"/>
          <w:b/>
          <w:bCs/>
          <w:color w:val="156082" w:themeColor="accent1"/>
          <w:lang w:val="en-US"/>
        </w:rPr>
        <w:t>Critical Risks</w:t>
      </w:r>
    </w:p>
    <w:tbl>
      <w:tblPr>
        <w:tblStyle w:val="Tablaconcuadrcula"/>
        <w:tblW w:w="0" w:type="auto"/>
        <w:tblLook w:val="04A0" w:firstRow="1" w:lastRow="0" w:firstColumn="1" w:lastColumn="0" w:noHBand="0" w:noVBand="1"/>
      </w:tblPr>
      <w:tblGrid>
        <w:gridCol w:w="660"/>
        <w:gridCol w:w="1765"/>
        <w:gridCol w:w="669"/>
        <w:gridCol w:w="2394"/>
        <w:gridCol w:w="990"/>
        <w:gridCol w:w="1182"/>
        <w:gridCol w:w="1513"/>
        <w:gridCol w:w="3777"/>
      </w:tblGrid>
      <w:tr w:rsidR="00D314AE" w:rsidRPr="00BD5B1F" w14:paraId="47BB3203" w14:textId="77777777" w:rsidTr="004A1677">
        <w:trPr>
          <w:tblHeader/>
        </w:trPr>
        <w:tc>
          <w:tcPr>
            <w:tcW w:w="660" w:type="dxa"/>
            <w:shd w:val="clear" w:color="auto" w:fill="E6E6E6"/>
            <w:vAlign w:val="center"/>
          </w:tcPr>
          <w:p w14:paraId="7E00C0AF" w14:textId="11207BCE" w:rsidR="00D314AE" w:rsidRPr="004A1677" w:rsidRDefault="00D314AE" w:rsidP="004A1677">
            <w:pPr>
              <w:jc w:val="center"/>
              <w:rPr>
                <w:rFonts w:ascii="Arial" w:hAnsi="Arial" w:cs="Arial"/>
                <w:b/>
                <w:bCs/>
                <w:sz w:val="18"/>
                <w:szCs w:val="18"/>
                <w:lang w:val="en-US"/>
              </w:rPr>
            </w:pPr>
            <w:r w:rsidRPr="004A1677">
              <w:rPr>
                <w:rFonts w:ascii="Arial" w:hAnsi="Arial" w:cs="Arial"/>
                <w:b/>
                <w:bCs/>
                <w:color w:val="595959"/>
                <w:sz w:val="18"/>
                <w:szCs w:val="18"/>
              </w:rPr>
              <w:t>Risk</w:t>
            </w:r>
          </w:p>
        </w:tc>
        <w:tc>
          <w:tcPr>
            <w:tcW w:w="1765" w:type="dxa"/>
            <w:shd w:val="clear" w:color="auto" w:fill="E6E6E6"/>
            <w:vAlign w:val="center"/>
          </w:tcPr>
          <w:p w14:paraId="7DECF760" w14:textId="77F6C84E" w:rsidR="00D314AE" w:rsidRPr="004A1677" w:rsidRDefault="00D314AE" w:rsidP="004A1677">
            <w:pPr>
              <w:jc w:val="center"/>
              <w:rPr>
                <w:rFonts w:ascii="Arial" w:hAnsi="Arial" w:cs="Arial"/>
                <w:b/>
                <w:bCs/>
                <w:sz w:val="18"/>
                <w:szCs w:val="18"/>
                <w:lang w:val="en-US"/>
              </w:rPr>
            </w:pPr>
            <w:r w:rsidRPr="004A1677">
              <w:rPr>
                <w:rFonts w:ascii="Arial" w:hAnsi="Arial" w:cs="Arial"/>
                <w:b/>
                <w:bCs/>
                <w:color w:val="595959"/>
                <w:sz w:val="18"/>
                <w:szCs w:val="18"/>
              </w:rPr>
              <w:t>Description</w:t>
            </w:r>
          </w:p>
        </w:tc>
        <w:tc>
          <w:tcPr>
            <w:tcW w:w="669" w:type="dxa"/>
            <w:shd w:val="clear" w:color="auto" w:fill="E6E6E6"/>
            <w:vAlign w:val="center"/>
          </w:tcPr>
          <w:p w14:paraId="06DB1D2F" w14:textId="516F5E28" w:rsidR="00D314AE" w:rsidRPr="004A1677" w:rsidRDefault="00D314AE" w:rsidP="004A1677">
            <w:pPr>
              <w:jc w:val="center"/>
              <w:rPr>
                <w:rFonts w:ascii="Arial" w:hAnsi="Arial" w:cs="Arial"/>
                <w:b/>
                <w:bCs/>
                <w:sz w:val="18"/>
                <w:szCs w:val="18"/>
                <w:lang w:val="en-US"/>
              </w:rPr>
            </w:pPr>
            <w:r w:rsidRPr="004A1677">
              <w:rPr>
                <w:rFonts w:ascii="Arial" w:hAnsi="Arial" w:cs="Arial"/>
                <w:b/>
                <w:bCs/>
                <w:color w:val="595959"/>
                <w:sz w:val="18"/>
                <w:szCs w:val="18"/>
              </w:rPr>
              <w:t>WP No</w:t>
            </w:r>
          </w:p>
        </w:tc>
        <w:tc>
          <w:tcPr>
            <w:tcW w:w="2394" w:type="dxa"/>
            <w:shd w:val="clear" w:color="auto" w:fill="E6E6E6"/>
            <w:vAlign w:val="center"/>
          </w:tcPr>
          <w:p w14:paraId="1EFB3891" w14:textId="387C0E41" w:rsidR="00D314AE" w:rsidRPr="004A1677" w:rsidRDefault="00D314AE" w:rsidP="004A1677">
            <w:pPr>
              <w:jc w:val="center"/>
              <w:rPr>
                <w:rFonts w:ascii="Arial" w:hAnsi="Arial" w:cs="Arial"/>
                <w:b/>
                <w:bCs/>
                <w:sz w:val="18"/>
                <w:szCs w:val="18"/>
                <w:lang w:val="en-US"/>
              </w:rPr>
            </w:pPr>
            <w:r w:rsidRPr="004A1677">
              <w:rPr>
                <w:rFonts w:ascii="Arial" w:hAnsi="Arial" w:cs="Arial"/>
                <w:b/>
                <w:bCs/>
                <w:color w:val="595959"/>
                <w:sz w:val="18"/>
                <w:szCs w:val="18"/>
              </w:rPr>
              <w:t>Proposed risk-mitigation measures</w:t>
            </w:r>
          </w:p>
        </w:tc>
        <w:tc>
          <w:tcPr>
            <w:tcW w:w="990" w:type="dxa"/>
            <w:shd w:val="clear" w:color="auto" w:fill="D9D9D9" w:themeFill="background1" w:themeFillShade="D9"/>
            <w:vAlign w:val="center"/>
          </w:tcPr>
          <w:p w14:paraId="0B0D0510" w14:textId="1DF7FEFD" w:rsidR="00D314AE" w:rsidRPr="004A1677" w:rsidRDefault="00D314AE" w:rsidP="004A1677">
            <w:pPr>
              <w:jc w:val="center"/>
              <w:rPr>
                <w:rFonts w:ascii="Arial" w:hAnsi="Arial" w:cs="Arial"/>
                <w:b/>
                <w:bCs/>
                <w:sz w:val="18"/>
                <w:szCs w:val="18"/>
                <w:lang w:val="en-US"/>
              </w:rPr>
            </w:pPr>
            <w:r w:rsidRPr="004A1677">
              <w:rPr>
                <w:rFonts w:ascii="Arial" w:hAnsi="Arial" w:cs="Arial"/>
                <w:b/>
                <w:bCs/>
                <w:sz w:val="18"/>
                <w:szCs w:val="18"/>
                <w:lang w:val="en-US"/>
              </w:rPr>
              <w:t>Year</w:t>
            </w:r>
          </w:p>
        </w:tc>
        <w:tc>
          <w:tcPr>
            <w:tcW w:w="1182" w:type="dxa"/>
            <w:shd w:val="clear" w:color="auto" w:fill="D9D9D9" w:themeFill="background1" w:themeFillShade="D9"/>
            <w:vAlign w:val="center"/>
          </w:tcPr>
          <w:p w14:paraId="26B5D7C3" w14:textId="173FF0FE" w:rsidR="00D314AE" w:rsidRPr="004A1677" w:rsidRDefault="00D314AE" w:rsidP="004A1677">
            <w:pPr>
              <w:jc w:val="center"/>
              <w:rPr>
                <w:rFonts w:ascii="Arial" w:hAnsi="Arial" w:cs="Arial"/>
                <w:b/>
                <w:bCs/>
                <w:sz w:val="18"/>
                <w:szCs w:val="18"/>
              </w:rPr>
            </w:pPr>
            <w:r w:rsidRPr="004A1677">
              <w:rPr>
                <w:rFonts w:ascii="Arial" w:hAnsi="Arial" w:cs="Arial"/>
                <w:b/>
                <w:bCs/>
                <w:sz w:val="18"/>
                <w:szCs w:val="18"/>
              </w:rPr>
              <w:t>Did you apply mitigation measures (Y/N)</w:t>
            </w:r>
          </w:p>
        </w:tc>
        <w:tc>
          <w:tcPr>
            <w:tcW w:w="1513" w:type="dxa"/>
            <w:shd w:val="clear" w:color="auto" w:fill="D9D9D9" w:themeFill="background1" w:themeFillShade="D9"/>
            <w:vAlign w:val="center"/>
          </w:tcPr>
          <w:p w14:paraId="29231973" w14:textId="782043AE" w:rsidR="00D314AE" w:rsidRPr="004A1677" w:rsidRDefault="00D314AE" w:rsidP="004A1677">
            <w:pPr>
              <w:jc w:val="center"/>
              <w:rPr>
                <w:rFonts w:ascii="Arial" w:hAnsi="Arial" w:cs="Arial"/>
                <w:b/>
                <w:bCs/>
                <w:sz w:val="18"/>
                <w:szCs w:val="18"/>
              </w:rPr>
            </w:pPr>
            <w:r w:rsidRPr="004A1677">
              <w:rPr>
                <w:rFonts w:ascii="Arial" w:hAnsi="Arial" w:cs="Arial"/>
                <w:b/>
                <w:bCs/>
                <w:sz w:val="18"/>
                <w:szCs w:val="18"/>
              </w:rPr>
              <w:t>Did your risk materialize? (Y/N)</w:t>
            </w:r>
          </w:p>
        </w:tc>
        <w:tc>
          <w:tcPr>
            <w:tcW w:w="3777" w:type="dxa"/>
            <w:shd w:val="clear" w:color="auto" w:fill="D9D9D9" w:themeFill="background1" w:themeFillShade="D9"/>
            <w:vAlign w:val="center"/>
          </w:tcPr>
          <w:p w14:paraId="429420CD" w14:textId="194DA0AD" w:rsidR="00D314AE" w:rsidRPr="004A1677" w:rsidRDefault="00D314AE" w:rsidP="004A1677">
            <w:pPr>
              <w:jc w:val="center"/>
              <w:rPr>
                <w:rFonts w:ascii="Arial" w:hAnsi="Arial" w:cs="Arial"/>
                <w:b/>
                <w:bCs/>
                <w:sz w:val="18"/>
                <w:szCs w:val="18"/>
              </w:rPr>
            </w:pPr>
            <w:r w:rsidRPr="004A1677">
              <w:rPr>
                <w:rFonts w:ascii="Arial" w:hAnsi="Arial" w:cs="Arial"/>
                <w:b/>
                <w:bCs/>
                <w:sz w:val="18"/>
                <w:szCs w:val="18"/>
              </w:rPr>
              <w:t>Comments – incl. also if was not possible to apply the mitigation measure, explain why</w:t>
            </w:r>
          </w:p>
        </w:tc>
      </w:tr>
      <w:tr w:rsidR="00D314AE" w:rsidRPr="00BD5B1F" w14:paraId="11FB9474" w14:textId="77777777" w:rsidTr="00B6504F">
        <w:tc>
          <w:tcPr>
            <w:tcW w:w="660" w:type="dxa"/>
            <w:shd w:val="clear" w:color="auto" w:fill="FFFFFF"/>
          </w:tcPr>
          <w:p w14:paraId="737A7940" w14:textId="3EC4A850" w:rsidR="00D314AE" w:rsidRPr="004A1677" w:rsidRDefault="00D314AE" w:rsidP="00B93F7A">
            <w:pPr>
              <w:rPr>
                <w:rFonts w:ascii="Arial" w:hAnsi="Arial" w:cs="Arial"/>
                <w:b/>
                <w:bCs/>
                <w:sz w:val="20"/>
                <w:szCs w:val="20"/>
                <w:lang w:val="en-US"/>
              </w:rPr>
            </w:pPr>
            <w:r w:rsidRPr="004A1677">
              <w:rPr>
                <w:rFonts w:ascii="Arial" w:hAnsi="Arial" w:cs="Arial"/>
                <w:sz w:val="20"/>
                <w:szCs w:val="20"/>
              </w:rPr>
              <w:t>1</w:t>
            </w:r>
          </w:p>
        </w:tc>
        <w:tc>
          <w:tcPr>
            <w:tcW w:w="1765" w:type="dxa"/>
            <w:shd w:val="clear" w:color="auto" w:fill="FFFFFF"/>
          </w:tcPr>
          <w:p w14:paraId="1979CD12" w14:textId="77777777" w:rsidR="00D314AE" w:rsidRPr="004A1677" w:rsidRDefault="00D314AE" w:rsidP="00B93F7A">
            <w:pPr>
              <w:pStyle w:val="Sinespaciado"/>
              <w:jc w:val="both"/>
              <w:rPr>
                <w:rFonts w:ascii="Arial" w:hAnsi="Arial" w:cs="Arial"/>
                <w:sz w:val="20"/>
                <w:szCs w:val="20"/>
                <w:lang w:val="en-GB"/>
              </w:rPr>
            </w:pPr>
            <w:r w:rsidRPr="004A1677">
              <w:rPr>
                <w:rFonts w:ascii="Arial" w:hAnsi="Arial" w:cs="Arial"/>
                <w:sz w:val="20"/>
                <w:szCs w:val="20"/>
                <w:lang w:val="en-GB"/>
              </w:rPr>
              <w:t xml:space="preserve">Limited Private Sector participation risking inadequate alignment of the Inclusive Green Skills Curriculum with industry demand          </w:t>
            </w:r>
          </w:p>
          <w:p w14:paraId="3C8A7620" w14:textId="70BCF45E" w:rsidR="00D314AE" w:rsidRPr="004A1677" w:rsidRDefault="00D314AE" w:rsidP="00B93F7A">
            <w:pPr>
              <w:rPr>
                <w:rFonts w:ascii="Arial" w:hAnsi="Arial" w:cs="Arial"/>
                <w:b/>
                <w:bCs/>
                <w:sz w:val="20"/>
                <w:szCs w:val="20"/>
                <w:lang w:val="en-US"/>
              </w:rPr>
            </w:pPr>
            <w:r w:rsidRPr="004A1677">
              <w:rPr>
                <w:rFonts w:ascii="Arial" w:hAnsi="Arial" w:cs="Arial"/>
                <w:sz w:val="20"/>
                <w:szCs w:val="20"/>
              </w:rPr>
              <w:t xml:space="preserve"> High/ Medium </w:t>
            </w:r>
          </w:p>
        </w:tc>
        <w:tc>
          <w:tcPr>
            <w:tcW w:w="669" w:type="dxa"/>
            <w:shd w:val="clear" w:color="auto" w:fill="FFFFFF"/>
          </w:tcPr>
          <w:p w14:paraId="26E2766E" w14:textId="1BF7A945" w:rsidR="00D314AE" w:rsidRPr="004A1677" w:rsidRDefault="00D314AE" w:rsidP="00B93F7A">
            <w:pPr>
              <w:rPr>
                <w:rFonts w:ascii="Arial" w:hAnsi="Arial" w:cs="Arial"/>
                <w:b/>
                <w:bCs/>
                <w:sz w:val="20"/>
                <w:szCs w:val="20"/>
                <w:lang w:val="en-US"/>
              </w:rPr>
            </w:pPr>
            <w:r w:rsidRPr="004A1677">
              <w:rPr>
                <w:rFonts w:ascii="Arial" w:hAnsi="Arial" w:cs="Arial"/>
                <w:sz w:val="20"/>
                <w:szCs w:val="20"/>
              </w:rPr>
              <w:t>WP 2, 4</w:t>
            </w:r>
          </w:p>
        </w:tc>
        <w:tc>
          <w:tcPr>
            <w:tcW w:w="2394" w:type="dxa"/>
            <w:shd w:val="clear" w:color="auto" w:fill="FFFFFF"/>
          </w:tcPr>
          <w:p w14:paraId="07257DEF" w14:textId="77777777" w:rsidR="00D314AE" w:rsidRPr="004A1677" w:rsidRDefault="00D314AE" w:rsidP="00B93F7A">
            <w:pPr>
              <w:pStyle w:val="Sinespaciado"/>
              <w:jc w:val="both"/>
              <w:rPr>
                <w:rFonts w:ascii="Arial" w:hAnsi="Arial" w:cs="Arial"/>
                <w:sz w:val="20"/>
                <w:szCs w:val="20"/>
                <w:lang w:val="en-GB"/>
              </w:rPr>
            </w:pPr>
            <w:r w:rsidRPr="004A1677">
              <w:rPr>
                <w:rFonts w:ascii="Arial" w:hAnsi="Arial" w:cs="Arial"/>
                <w:sz w:val="20"/>
                <w:szCs w:val="20"/>
                <w:lang w:val="en-GB"/>
              </w:rPr>
              <w:t xml:space="preserve">- Involve private sector from the start; organizing design thinking sessions and integrating their input to align with labour market needs. </w:t>
            </w:r>
          </w:p>
          <w:p w14:paraId="445CE056" w14:textId="77777777" w:rsidR="00D314AE" w:rsidRPr="004A1677" w:rsidRDefault="00D314AE" w:rsidP="00B93F7A">
            <w:pPr>
              <w:pStyle w:val="Sinespaciado"/>
              <w:jc w:val="both"/>
              <w:rPr>
                <w:rFonts w:ascii="Arial" w:hAnsi="Arial" w:cs="Arial"/>
                <w:sz w:val="20"/>
                <w:szCs w:val="20"/>
                <w:lang w:val="en-GB"/>
              </w:rPr>
            </w:pPr>
            <w:r w:rsidRPr="004A1677">
              <w:rPr>
                <w:rFonts w:ascii="Arial" w:hAnsi="Arial" w:cs="Arial"/>
                <w:sz w:val="20"/>
                <w:szCs w:val="20"/>
                <w:lang w:val="en-GB"/>
              </w:rPr>
              <w:t>- Conduct a thorough market scan analysis</w:t>
            </w:r>
          </w:p>
          <w:p w14:paraId="3A172B05" w14:textId="77777777" w:rsidR="00D314AE" w:rsidRPr="004A1677" w:rsidRDefault="00D314AE" w:rsidP="00B93F7A">
            <w:pPr>
              <w:pStyle w:val="Sinespaciado"/>
              <w:jc w:val="both"/>
              <w:rPr>
                <w:rFonts w:ascii="Arial" w:hAnsi="Arial" w:cs="Arial"/>
                <w:sz w:val="20"/>
                <w:szCs w:val="20"/>
                <w:lang w:val="en-GB"/>
              </w:rPr>
            </w:pPr>
            <w:r w:rsidRPr="004A1677">
              <w:rPr>
                <w:rFonts w:ascii="Arial" w:hAnsi="Arial" w:cs="Arial"/>
                <w:sz w:val="20"/>
                <w:szCs w:val="20"/>
                <w:lang w:val="en-GB"/>
              </w:rPr>
              <w:t>-</w:t>
            </w:r>
            <w:r w:rsidRPr="004A1677" w:rsidDel="00FD0023">
              <w:rPr>
                <w:rFonts w:ascii="Arial" w:hAnsi="Arial" w:cs="Arial"/>
                <w:sz w:val="20"/>
                <w:szCs w:val="20"/>
                <w:lang w:val="en-GB"/>
              </w:rPr>
              <w:t xml:space="preserve"> </w:t>
            </w:r>
            <w:r w:rsidRPr="004A1677">
              <w:rPr>
                <w:rFonts w:ascii="Arial" w:hAnsi="Arial" w:cs="Arial"/>
                <w:sz w:val="20"/>
                <w:szCs w:val="20"/>
                <w:lang w:val="en-GB"/>
              </w:rPr>
              <w:t>Tailoring content and meetings to suit the private sector's needs while maximizing time efficiency.</w:t>
            </w:r>
          </w:p>
          <w:p w14:paraId="58E61467" w14:textId="25DA2840" w:rsidR="00D314AE" w:rsidRPr="004A1677" w:rsidRDefault="00D314AE" w:rsidP="00B93F7A">
            <w:pPr>
              <w:rPr>
                <w:rFonts w:ascii="Arial" w:hAnsi="Arial" w:cs="Arial"/>
                <w:b/>
                <w:bCs/>
                <w:sz w:val="20"/>
                <w:szCs w:val="20"/>
                <w:lang w:val="en-US"/>
              </w:rPr>
            </w:pPr>
            <w:r w:rsidRPr="004A1677">
              <w:rPr>
                <w:rFonts w:ascii="Arial" w:hAnsi="Arial" w:cs="Arial"/>
                <w:sz w:val="20"/>
                <w:szCs w:val="20"/>
              </w:rPr>
              <w:t>- Awareness and sensitization takes place.</w:t>
            </w:r>
          </w:p>
        </w:tc>
        <w:tc>
          <w:tcPr>
            <w:tcW w:w="990" w:type="dxa"/>
          </w:tcPr>
          <w:p w14:paraId="2F1BE4B0" w14:textId="030F7927" w:rsidR="00D314AE" w:rsidRPr="004A1677" w:rsidRDefault="00CA3A13" w:rsidP="00B93F7A">
            <w:pPr>
              <w:rPr>
                <w:rFonts w:ascii="Arial" w:hAnsi="Arial" w:cs="Arial"/>
                <w:b/>
                <w:bCs/>
                <w:sz w:val="20"/>
                <w:szCs w:val="20"/>
                <w:lang w:val="en-US"/>
              </w:rPr>
            </w:pPr>
            <w:r w:rsidRPr="004A1677">
              <w:rPr>
                <w:rFonts w:ascii="Arial" w:hAnsi="Arial" w:cs="Arial"/>
                <w:b/>
                <w:bCs/>
                <w:sz w:val="20"/>
                <w:szCs w:val="20"/>
                <w:lang w:val="en-US"/>
              </w:rPr>
              <w:t>2025</w:t>
            </w:r>
          </w:p>
        </w:tc>
        <w:tc>
          <w:tcPr>
            <w:tcW w:w="1182" w:type="dxa"/>
          </w:tcPr>
          <w:p w14:paraId="0DA9A756" w14:textId="3B8D0E14" w:rsidR="00D314AE" w:rsidRPr="004A1677" w:rsidRDefault="00CA3A13" w:rsidP="00B93F7A">
            <w:pPr>
              <w:rPr>
                <w:rFonts w:ascii="Arial" w:hAnsi="Arial" w:cs="Arial"/>
                <w:b/>
                <w:bCs/>
                <w:sz w:val="20"/>
                <w:szCs w:val="20"/>
                <w:lang w:val="en-US"/>
              </w:rPr>
            </w:pPr>
            <w:r w:rsidRPr="004A1677">
              <w:rPr>
                <w:rFonts w:ascii="Arial" w:hAnsi="Arial" w:cs="Arial"/>
                <w:b/>
                <w:bCs/>
                <w:sz w:val="20"/>
                <w:szCs w:val="20"/>
                <w:lang w:val="en-US"/>
              </w:rPr>
              <w:t>si</w:t>
            </w:r>
          </w:p>
        </w:tc>
        <w:tc>
          <w:tcPr>
            <w:tcW w:w="1513" w:type="dxa"/>
          </w:tcPr>
          <w:p w14:paraId="408541A5" w14:textId="1E756F22" w:rsidR="00D314AE" w:rsidRPr="004A1677" w:rsidRDefault="00CA3A13" w:rsidP="00B93F7A">
            <w:pPr>
              <w:rPr>
                <w:rFonts w:ascii="Arial" w:hAnsi="Arial" w:cs="Arial"/>
                <w:b/>
                <w:bCs/>
                <w:sz w:val="20"/>
                <w:szCs w:val="20"/>
                <w:lang w:val="en-US"/>
              </w:rPr>
            </w:pPr>
            <w:r w:rsidRPr="004A1677">
              <w:rPr>
                <w:rFonts w:ascii="Arial" w:hAnsi="Arial" w:cs="Arial"/>
                <w:b/>
                <w:bCs/>
                <w:sz w:val="20"/>
                <w:szCs w:val="20"/>
                <w:lang w:val="en-US"/>
              </w:rPr>
              <w:t>no</w:t>
            </w:r>
          </w:p>
        </w:tc>
        <w:tc>
          <w:tcPr>
            <w:tcW w:w="3777" w:type="dxa"/>
          </w:tcPr>
          <w:p w14:paraId="04329281" w14:textId="5416EA70" w:rsidR="00D314AE" w:rsidRPr="004A1677" w:rsidRDefault="00CA3A13" w:rsidP="00B93F7A">
            <w:pPr>
              <w:jc w:val="both"/>
              <w:rPr>
                <w:rFonts w:ascii="Arial" w:hAnsi="Arial" w:cs="Arial"/>
                <w:bCs/>
                <w:sz w:val="20"/>
                <w:szCs w:val="20"/>
                <w:lang w:val="es-CO"/>
              </w:rPr>
            </w:pPr>
            <w:r w:rsidRPr="004A1677">
              <w:rPr>
                <w:rFonts w:ascii="Arial" w:hAnsi="Arial" w:cs="Arial"/>
                <w:bCs/>
                <w:sz w:val="20"/>
                <w:szCs w:val="20"/>
                <w:lang w:val="es-CO"/>
              </w:rPr>
              <w:t>Se tuvo en cuenta el análisis de riesgo inicial y las propuestas de medidas de mitigación, por lo que desde la fase de presentación del proyecto en la ciudad de Barranquilla se involucraron actores claves del sector público y privado, despertando un importante interés y con ello el acompañamiento necesario.</w:t>
            </w:r>
          </w:p>
          <w:p w14:paraId="533421A5" w14:textId="3F05C0A3" w:rsidR="00CA3A13" w:rsidRPr="004A1677" w:rsidRDefault="00CA3A13" w:rsidP="00B93F7A">
            <w:pPr>
              <w:rPr>
                <w:rFonts w:ascii="Arial" w:hAnsi="Arial" w:cs="Arial"/>
                <w:bCs/>
                <w:sz w:val="20"/>
                <w:szCs w:val="20"/>
                <w:lang w:val="es-CO"/>
              </w:rPr>
            </w:pPr>
          </w:p>
        </w:tc>
      </w:tr>
      <w:tr w:rsidR="00D314AE" w:rsidRPr="00BD5B1F" w14:paraId="4786141D" w14:textId="77777777" w:rsidTr="00B6504F">
        <w:tc>
          <w:tcPr>
            <w:tcW w:w="660" w:type="dxa"/>
            <w:shd w:val="clear" w:color="auto" w:fill="FFFFFF"/>
          </w:tcPr>
          <w:p w14:paraId="7B7AF3FD" w14:textId="3D46D307" w:rsidR="00D314AE" w:rsidRPr="004A1677" w:rsidRDefault="00D314AE" w:rsidP="00B93F7A">
            <w:pPr>
              <w:rPr>
                <w:rFonts w:ascii="Arial" w:hAnsi="Arial" w:cs="Arial"/>
                <w:b/>
                <w:bCs/>
                <w:sz w:val="20"/>
                <w:szCs w:val="20"/>
                <w:lang w:val="en-US"/>
              </w:rPr>
            </w:pPr>
            <w:r w:rsidRPr="004A1677">
              <w:rPr>
                <w:rFonts w:ascii="Arial" w:hAnsi="Arial" w:cs="Arial"/>
                <w:sz w:val="20"/>
                <w:szCs w:val="20"/>
              </w:rPr>
              <w:t>2</w:t>
            </w:r>
          </w:p>
        </w:tc>
        <w:tc>
          <w:tcPr>
            <w:tcW w:w="1765" w:type="dxa"/>
            <w:shd w:val="clear" w:color="auto" w:fill="FFFFFF"/>
          </w:tcPr>
          <w:p w14:paraId="611A7AB9" w14:textId="77777777" w:rsidR="00D314AE" w:rsidRPr="004A1677" w:rsidRDefault="00D314AE" w:rsidP="00B93F7A">
            <w:pPr>
              <w:pStyle w:val="Sinespaciado"/>
              <w:jc w:val="both"/>
              <w:rPr>
                <w:rFonts w:ascii="Arial" w:hAnsi="Arial" w:cs="Arial"/>
                <w:sz w:val="20"/>
                <w:szCs w:val="20"/>
                <w:lang w:val="en-GB"/>
              </w:rPr>
            </w:pPr>
            <w:r w:rsidRPr="004A1677">
              <w:rPr>
                <w:rFonts w:ascii="Arial" w:hAnsi="Arial" w:cs="Arial"/>
                <w:sz w:val="20"/>
                <w:szCs w:val="20"/>
                <w:lang w:val="en-GB"/>
              </w:rPr>
              <w:t xml:space="preserve">Large number of partners and consortium complexity </w:t>
            </w:r>
          </w:p>
          <w:p w14:paraId="4FE2FA7A" w14:textId="77777777" w:rsidR="00D314AE" w:rsidRPr="004A1677" w:rsidRDefault="00D314AE" w:rsidP="00B93F7A">
            <w:pPr>
              <w:pStyle w:val="Sinespaciado"/>
              <w:jc w:val="both"/>
              <w:rPr>
                <w:rFonts w:ascii="Arial" w:hAnsi="Arial" w:cs="Arial"/>
                <w:sz w:val="20"/>
                <w:szCs w:val="20"/>
                <w:lang w:val="en-GB"/>
              </w:rPr>
            </w:pPr>
          </w:p>
          <w:p w14:paraId="51AFEA0B" w14:textId="77777777" w:rsidR="00D314AE" w:rsidRPr="004A1677" w:rsidRDefault="00D314AE" w:rsidP="00B93F7A">
            <w:pPr>
              <w:pStyle w:val="Sinespaciado"/>
              <w:jc w:val="both"/>
              <w:rPr>
                <w:rFonts w:ascii="Arial" w:hAnsi="Arial" w:cs="Arial"/>
                <w:sz w:val="20"/>
                <w:szCs w:val="20"/>
                <w:lang w:val="en-GB"/>
              </w:rPr>
            </w:pPr>
          </w:p>
          <w:p w14:paraId="64B28C06" w14:textId="77777777" w:rsidR="00D314AE" w:rsidRPr="004A1677" w:rsidRDefault="00D314AE" w:rsidP="00B93F7A">
            <w:pPr>
              <w:pStyle w:val="Sinespaciado"/>
              <w:jc w:val="both"/>
              <w:rPr>
                <w:rFonts w:ascii="Arial" w:hAnsi="Arial" w:cs="Arial"/>
                <w:sz w:val="20"/>
                <w:szCs w:val="20"/>
                <w:lang w:val="en-GB"/>
              </w:rPr>
            </w:pPr>
            <w:r w:rsidRPr="004A1677">
              <w:rPr>
                <w:rFonts w:ascii="Arial" w:hAnsi="Arial" w:cs="Arial"/>
                <w:sz w:val="20"/>
                <w:szCs w:val="20"/>
                <w:lang w:val="en-GB"/>
              </w:rPr>
              <w:t xml:space="preserve">Medium / Low </w:t>
            </w:r>
          </w:p>
          <w:p w14:paraId="36EF268C" w14:textId="77777777" w:rsidR="00D314AE" w:rsidRPr="004A1677" w:rsidRDefault="00D314AE" w:rsidP="00B93F7A">
            <w:pPr>
              <w:rPr>
                <w:rFonts w:ascii="Arial" w:hAnsi="Arial" w:cs="Arial"/>
                <w:b/>
                <w:bCs/>
                <w:sz w:val="20"/>
                <w:szCs w:val="20"/>
                <w:lang w:val="en-US"/>
              </w:rPr>
            </w:pPr>
          </w:p>
        </w:tc>
        <w:tc>
          <w:tcPr>
            <w:tcW w:w="669" w:type="dxa"/>
            <w:shd w:val="clear" w:color="auto" w:fill="FFFFFF"/>
          </w:tcPr>
          <w:p w14:paraId="0FA6A998" w14:textId="30B2AED4" w:rsidR="00D314AE" w:rsidRPr="004A1677" w:rsidRDefault="00D314AE" w:rsidP="00B93F7A">
            <w:pPr>
              <w:rPr>
                <w:rFonts w:ascii="Arial" w:hAnsi="Arial" w:cs="Arial"/>
                <w:b/>
                <w:bCs/>
                <w:sz w:val="20"/>
                <w:szCs w:val="20"/>
                <w:lang w:val="en-US"/>
              </w:rPr>
            </w:pPr>
            <w:r w:rsidRPr="004A1677">
              <w:rPr>
                <w:rFonts w:ascii="Arial" w:hAnsi="Arial" w:cs="Arial"/>
                <w:sz w:val="20"/>
                <w:szCs w:val="20"/>
              </w:rPr>
              <w:t>WP 1-</w:t>
            </w:r>
            <w:r w:rsidRPr="004A1677" w:rsidDel="006B3CA1">
              <w:rPr>
                <w:rFonts w:ascii="Arial" w:hAnsi="Arial" w:cs="Arial"/>
                <w:sz w:val="20"/>
                <w:szCs w:val="20"/>
              </w:rPr>
              <w:t>5</w:t>
            </w:r>
          </w:p>
        </w:tc>
        <w:tc>
          <w:tcPr>
            <w:tcW w:w="2394" w:type="dxa"/>
            <w:shd w:val="clear" w:color="auto" w:fill="FFFFFF"/>
          </w:tcPr>
          <w:p w14:paraId="51E9BD07" w14:textId="77777777" w:rsidR="00D314AE" w:rsidRPr="004A1677" w:rsidRDefault="00D314AE" w:rsidP="00B93F7A">
            <w:pPr>
              <w:pStyle w:val="Sinespaciado"/>
              <w:jc w:val="both"/>
              <w:rPr>
                <w:rFonts w:ascii="Arial" w:hAnsi="Arial" w:cs="Arial"/>
                <w:sz w:val="20"/>
                <w:szCs w:val="20"/>
                <w:lang w:val="en-GB"/>
              </w:rPr>
            </w:pPr>
            <w:r w:rsidRPr="004A1677">
              <w:rPr>
                <w:rFonts w:ascii="Arial" w:hAnsi="Arial" w:cs="Arial"/>
                <w:sz w:val="20"/>
                <w:szCs w:val="20"/>
                <w:lang w:val="en-GB"/>
              </w:rPr>
              <w:t>- Timely engage with all partners for proper planning.</w:t>
            </w:r>
          </w:p>
          <w:p w14:paraId="0F05905C" w14:textId="77777777" w:rsidR="00D314AE" w:rsidRPr="004A1677" w:rsidRDefault="00D314AE" w:rsidP="00B93F7A">
            <w:pPr>
              <w:pStyle w:val="Sinespaciado"/>
              <w:jc w:val="both"/>
              <w:rPr>
                <w:rFonts w:ascii="Arial" w:hAnsi="Arial" w:cs="Arial"/>
                <w:sz w:val="20"/>
                <w:szCs w:val="20"/>
                <w:lang w:val="en-GB"/>
              </w:rPr>
            </w:pPr>
            <w:r w:rsidRPr="004A1677">
              <w:rPr>
                <w:rFonts w:ascii="Arial" w:hAnsi="Arial" w:cs="Arial"/>
                <w:sz w:val="20"/>
                <w:szCs w:val="20"/>
                <w:lang w:val="en-GB"/>
              </w:rPr>
              <w:t xml:space="preserve">- Dedicated WP to Project Management (PM) and a clear PM structure (incl. TC/SC meetings) to ensure successful project implementation. </w:t>
            </w:r>
          </w:p>
          <w:p w14:paraId="07C4F2CE" w14:textId="637FD297" w:rsidR="00D314AE" w:rsidRPr="004A1677" w:rsidRDefault="00D314AE" w:rsidP="00B93F7A">
            <w:pPr>
              <w:rPr>
                <w:rFonts w:ascii="Arial" w:hAnsi="Arial" w:cs="Arial"/>
                <w:b/>
                <w:bCs/>
                <w:sz w:val="20"/>
                <w:szCs w:val="20"/>
                <w:lang w:val="en-US"/>
              </w:rPr>
            </w:pPr>
            <w:r w:rsidRPr="004A1677">
              <w:rPr>
                <w:rFonts w:ascii="Arial" w:hAnsi="Arial" w:cs="Arial"/>
                <w:sz w:val="20"/>
                <w:szCs w:val="20"/>
              </w:rPr>
              <w:t>- Online direct contact between consortium partners via Teams teleconferencing and Teams Chat. Shared Microsoft Teams Folder for oversight and efficient preparation and follow-up to</w:t>
            </w:r>
            <w:r w:rsidRPr="004A1677" w:rsidDel="006B3CA1">
              <w:rPr>
                <w:rFonts w:ascii="Arial" w:hAnsi="Arial" w:cs="Arial"/>
                <w:sz w:val="20"/>
                <w:szCs w:val="20"/>
              </w:rPr>
              <w:t xml:space="preserve"> </w:t>
            </w:r>
            <w:r w:rsidRPr="004A1677">
              <w:rPr>
                <w:rFonts w:ascii="Arial" w:hAnsi="Arial" w:cs="Arial"/>
                <w:sz w:val="20"/>
                <w:szCs w:val="20"/>
              </w:rPr>
              <w:t>meetings.</w:t>
            </w:r>
          </w:p>
        </w:tc>
        <w:tc>
          <w:tcPr>
            <w:tcW w:w="990" w:type="dxa"/>
          </w:tcPr>
          <w:p w14:paraId="486D6B8C" w14:textId="75156CFC" w:rsidR="00D314AE" w:rsidRPr="004A1677" w:rsidRDefault="00CA3A13" w:rsidP="00B93F7A">
            <w:pPr>
              <w:rPr>
                <w:rFonts w:ascii="Arial" w:hAnsi="Arial" w:cs="Arial"/>
                <w:b/>
                <w:bCs/>
                <w:sz w:val="20"/>
                <w:szCs w:val="20"/>
                <w:lang w:val="en-US"/>
              </w:rPr>
            </w:pPr>
            <w:r w:rsidRPr="004A1677">
              <w:rPr>
                <w:rFonts w:ascii="Arial" w:hAnsi="Arial" w:cs="Arial"/>
                <w:b/>
                <w:bCs/>
                <w:sz w:val="20"/>
                <w:szCs w:val="20"/>
                <w:lang w:val="en-US"/>
              </w:rPr>
              <w:t>2025</w:t>
            </w:r>
          </w:p>
        </w:tc>
        <w:tc>
          <w:tcPr>
            <w:tcW w:w="1182" w:type="dxa"/>
          </w:tcPr>
          <w:p w14:paraId="29A3805C" w14:textId="56906C4A" w:rsidR="00D314AE" w:rsidRPr="004A1677" w:rsidRDefault="00CA3A13" w:rsidP="00B93F7A">
            <w:pPr>
              <w:rPr>
                <w:rFonts w:ascii="Arial" w:hAnsi="Arial" w:cs="Arial"/>
                <w:b/>
                <w:bCs/>
                <w:sz w:val="20"/>
                <w:szCs w:val="20"/>
                <w:lang w:val="en-US"/>
              </w:rPr>
            </w:pPr>
            <w:r w:rsidRPr="004A1677">
              <w:rPr>
                <w:rFonts w:ascii="Arial" w:hAnsi="Arial" w:cs="Arial"/>
                <w:b/>
                <w:bCs/>
                <w:sz w:val="20"/>
                <w:szCs w:val="20"/>
                <w:lang w:val="en-US"/>
              </w:rPr>
              <w:t>si</w:t>
            </w:r>
          </w:p>
        </w:tc>
        <w:tc>
          <w:tcPr>
            <w:tcW w:w="1513" w:type="dxa"/>
          </w:tcPr>
          <w:p w14:paraId="008013C1" w14:textId="2C00225B" w:rsidR="00D314AE" w:rsidRPr="004A1677" w:rsidRDefault="00CA3A13" w:rsidP="00B93F7A">
            <w:pPr>
              <w:rPr>
                <w:rFonts w:ascii="Arial" w:hAnsi="Arial" w:cs="Arial"/>
                <w:b/>
                <w:bCs/>
                <w:sz w:val="20"/>
                <w:szCs w:val="20"/>
                <w:lang w:val="en-US"/>
              </w:rPr>
            </w:pPr>
            <w:r w:rsidRPr="004A1677">
              <w:rPr>
                <w:rFonts w:ascii="Arial" w:hAnsi="Arial" w:cs="Arial"/>
                <w:b/>
                <w:bCs/>
                <w:sz w:val="20"/>
                <w:szCs w:val="20"/>
                <w:lang w:val="en-US"/>
              </w:rPr>
              <w:t>no</w:t>
            </w:r>
          </w:p>
        </w:tc>
        <w:tc>
          <w:tcPr>
            <w:tcW w:w="3777" w:type="dxa"/>
          </w:tcPr>
          <w:p w14:paraId="44603198" w14:textId="18545A62" w:rsidR="00D314AE" w:rsidRPr="004A1677" w:rsidRDefault="00CA3A13" w:rsidP="00B93F7A">
            <w:pPr>
              <w:jc w:val="both"/>
              <w:rPr>
                <w:rFonts w:ascii="Arial" w:hAnsi="Arial" w:cs="Arial"/>
                <w:bCs/>
                <w:sz w:val="20"/>
                <w:szCs w:val="20"/>
                <w:lang w:val="es-CO"/>
              </w:rPr>
            </w:pPr>
            <w:r w:rsidRPr="004A1677">
              <w:rPr>
                <w:rFonts w:ascii="Arial" w:hAnsi="Arial" w:cs="Arial"/>
                <w:bCs/>
                <w:sz w:val="20"/>
                <w:szCs w:val="20"/>
                <w:lang w:val="es-CO"/>
              </w:rPr>
              <w:t xml:space="preserve">La coordinación ente los socios, las reuniones </w:t>
            </w:r>
            <w:r w:rsidR="00966510" w:rsidRPr="004A1677">
              <w:rPr>
                <w:rFonts w:ascii="Arial" w:hAnsi="Arial" w:cs="Arial"/>
                <w:bCs/>
                <w:sz w:val="20"/>
                <w:szCs w:val="20"/>
                <w:lang w:val="es-CO"/>
              </w:rPr>
              <w:t>secuenciales de check-i</w:t>
            </w:r>
            <w:r w:rsidRPr="004A1677">
              <w:rPr>
                <w:rFonts w:ascii="Arial" w:hAnsi="Arial" w:cs="Arial"/>
                <w:bCs/>
                <w:sz w:val="20"/>
                <w:szCs w:val="20"/>
                <w:lang w:val="es-CO"/>
              </w:rPr>
              <w:t>n con la participación de todos los socios y liderazgo de Países Bajos permitió sincronía y un trabajo colaborativo.</w:t>
            </w:r>
          </w:p>
          <w:p w14:paraId="01EADA86" w14:textId="77777777" w:rsidR="00CA3A13" w:rsidRPr="004A1677" w:rsidRDefault="00CA3A13" w:rsidP="00B93F7A">
            <w:pPr>
              <w:jc w:val="both"/>
              <w:rPr>
                <w:rFonts w:ascii="Arial" w:hAnsi="Arial" w:cs="Arial"/>
                <w:bCs/>
                <w:sz w:val="20"/>
                <w:szCs w:val="20"/>
                <w:lang w:val="es-CO"/>
              </w:rPr>
            </w:pPr>
          </w:p>
          <w:p w14:paraId="194CCADD" w14:textId="77777777" w:rsidR="00CA3A13" w:rsidRPr="004A1677" w:rsidRDefault="00CA3A13" w:rsidP="00B93F7A">
            <w:pPr>
              <w:jc w:val="both"/>
              <w:rPr>
                <w:rFonts w:ascii="Arial" w:hAnsi="Arial" w:cs="Arial"/>
                <w:bCs/>
                <w:sz w:val="20"/>
                <w:szCs w:val="20"/>
                <w:lang w:val="es-CO"/>
              </w:rPr>
            </w:pPr>
            <w:r w:rsidRPr="004A1677">
              <w:rPr>
                <w:rFonts w:ascii="Arial" w:hAnsi="Arial" w:cs="Arial"/>
                <w:bCs/>
                <w:sz w:val="20"/>
                <w:szCs w:val="20"/>
                <w:lang w:val="es-CO"/>
              </w:rPr>
              <w:t>Otro aspecto clave ha sido generar claridades de los roles y alcance de la participación de cada socio dentro del proyecto.</w:t>
            </w:r>
          </w:p>
          <w:p w14:paraId="0C30524B" w14:textId="77777777" w:rsidR="00CA3A13" w:rsidRPr="004A1677" w:rsidRDefault="00CA3A13" w:rsidP="00B93F7A">
            <w:pPr>
              <w:jc w:val="both"/>
              <w:rPr>
                <w:rFonts w:ascii="Arial" w:hAnsi="Arial" w:cs="Arial"/>
                <w:bCs/>
                <w:sz w:val="20"/>
                <w:szCs w:val="20"/>
                <w:lang w:val="es-CO"/>
              </w:rPr>
            </w:pPr>
          </w:p>
          <w:p w14:paraId="4C828DC8" w14:textId="08F0C54E" w:rsidR="00CA3A13" w:rsidRPr="004A1677" w:rsidRDefault="00CA3A13" w:rsidP="00B93F7A">
            <w:pPr>
              <w:jc w:val="both"/>
              <w:rPr>
                <w:rFonts w:ascii="Arial" w:hAnsi="Arial" w:cs="Arial"/>
                <w:bCs/>
                <w:sz w:val="20"/>
                <w:szCs w:val="20"/>
                <w:lang w:val="es-CO"/>
              </w:rPr>
            </w:pPr>
            <w:r w:rsidRPr="004A1677">
              <w:rPr>
                <w:rFonts w:ascii="Arial" w:hAnsi="Arial" w:cs="Arial"/>
                <w:bCs/>
                <w:sz w:val="20"/>
                <w:szCs w:val="20"/>
                <w:lang w:val="es-CO"/>
              </w:rPr>
              <w:t>La complementariedad del trabajo de Plan Ecuador y Plan Colombia ha permitido generar estrategias de comunicación, monitoreo y estrategias de implementación funcionales para ambos países.</w:t>
            </w:r>
          </w:p>
        </w:tc>
      </w:tr>
      <w:tr w:rsidR="00D314AE" w:rsidRPr="00BD5B1F" w14:paraId="67FB47F2" w14:textId="77777777" w:rsidTr="00B6504F">
        <w:tc>
          <w:tcPr>
            <w:tcW w:w="660" w:type="dxa"/>
            <w:shd w:val="clear" w:color="auto" w:fill="FFFFFF"/>
          </w:tcPr>
          <w:p w14:paraId="7DBE7566" w14:textId="39BEDB66" w:rsidR="00D314AE" w:rsidRPr="004A1677" w:rsidRDefault="00D314AE" w:rsidP="00B93F7A">
            <w:pPr>
              <w:rPr>
                <w:rFonts w:ascii="Arial" w:hAnsi="Arial" w:cs="Arial"/>
                <w:b/>
                <w:bCs/>
                <w:sz w:val="20"/>
                <w:szCs w:val="20"/>
                <w:lang w:val="en-US"/>
              </w:rPr>
            </w:pPr>
            <w:r w:rsidRPr="004A1677">
              <w:rPr>
                <w:rFonts w:ascii="Arial" w:hAnsi="Arial" w:cs="Arial"/>
                <w:bCs/>
                <w:sz w:val="20"/>
                <w:szCs w:val="20"/>
              </w:rPr>
              <w:t>3</w:t>
            </w:r>
          </w:p>
        </w:tc>
        <w:tc>
          <w:tcPr>
            <w:tcW w:w="1765" w:type="dxa"/>
            <w:shd w:val="clear" w:color="auto" w:fill="FFFFFF"/>
          </w:tcPr>
          <w:p w14:paraId="69F3AB26" w14:textId="77777777" w:rsidR="00D314AE" w:rsidRPr="004A1677" w:rsidRDefault="00D314AE" w:rsidP="00B93F7A">
            <w:pPr>
              <w:pStyle w:val="Sinespaciado"/>
              <w:jc w:val="both"/>
              <w:rPr>
                <w:rFonts w:ascii="Arial" w:hAnsi="Arial" w:cs="Arial"/>
                <w:sz w:val="20"/>
                <w:szCs w:val="20"/>
                <w:lang w:val="en-GB"/>
              </w:rPr>
            </w:pPr>
            <w:r w:rsidRPr="004A1677">
              <w:rPr>
                <w:rFonts w:ascii="Arial" w:hAnsi="Arial" w:cs="Arial"/>
                <w:sz w:val="20"/>
                <w:szCs w:val="20"/>
                <w:lang w:val="en-GB"/>
              </w:rPr>
              <w:t xml:space="preserve">Change project staff causing project delay </w:t>
            </w:r>
          </w:p>
          <w:p w14:paraId="0EAAB43B" w14:textId="43F9BB81" w:rsidR="00D314AE" w:rsidRPr="004A1677" w:rsidRDefault="00D314AE" w:rsidP="00B93F7A">
            <w:pPr>
              <w:rPr>
                <w:rFonts w:ascii="Arial" w:hAnsi="Arial" w:cs="Arial"/>
                <w:b/>
                <w:bCs/>
                <w:sz w:val="20"/>
                <w:szCs w:val="20"/>
                <w:lang w:val="en-US"/>
              </w:rPr>
            </w:pPr>
            <w:r w:rsidRPr="004A1677">
              <w:rPr>
                <w:rFonts w:ascii="Arial" w:hAnsi="Arial" w:cs="Arial"/>
                <w:sz w:val="20"/>
                <w:szCs w:val="20"/>
              </w:rPr>
              <w:t>Medium / Medium</w:t>
            </w:r>
          </w:p>
        </w:tc>
        <w:tc>
          <w:tcPr>
            <w:tcW w:w="669" w:type="dxa"/>
            <w:shd w:val="clear" w:color="auto" w:fill="FFFFFF"/>
            <w:vAlign w:val="center"/>
          </w:tcPr>
          <w:p w14:paraId="45D0FDBF" w14:textId="5E9B1083" w:rsidR="00D314AE" w:rsidRPr="004A1677" w:rsidRDefault="00D314AE" w:rsidP="00B93F7A">
            <w:pPr>
              <w:rPr>
                <w:rFonts w:ascii="Arial" w:hAnsi="Arial" w:cs="Arial"/>
                <w:b/>
                <w:bCs/>
                <w:sz w:val="20"/>
                <w:szCs w:val="20"/>
                <w:lang w:val="en-US"/>
              </w:rPr>
            </w:pPr>
            <w:r w:rsidRPr="004A1677">
              <w:rPr>
                <w:rFonts w:ascii="Arial" w:hAnsi="Arial" w:cs="Arial"/>
                <w:sz w:val="20"/>
                <w:szCs w:val="20"/>
              </w:rPr>
              <w:t>WP 1-5</w:t>
            </w:r>
          </w:p>
        </w:tc>
        <w:tc>
          <w:tcPr>
            <w:tcW w:w="2394" w:type="dxa"/>
            <w:shd w:val="clear" w:color="auto" w:fill="FFFFFF"/>
          </w:tcPr>
          <w:p w14:paraId="7DD56AD2" w14:textId="77777777" w:rsidR="00D314AE" w:rsidRPr="004A1677" w:rsidRDefault="00D314AE" w:rsidP="00B93F7A">
            <w:pPr>
              <w:pStyle w:val="Sinespaciado"/>
              <w:jc w:val="both"/>
              <w:rPr>
                <w:rFonts w:ascii="Arial" w:hAnsi="Arial" w:cs="Arial"/>
                <w:sz w:val="20"/>
                <w:szCs w:val="20"/>
                <w:lang w:val="en-GB"/>
              </w:rPr>
            </w:pPr>
            <w:r w:rsidRPr="004A1677">
              <w:rPr>
                <w:rFonts w:ascii="Arial" w:hAnsi="Arial" w:cs="Arial"/>
                <w:sz w:val="20"/>
                <w:szCs w:val="20"/>
                <w:lang w:val="en-GB"/>
              </w:rPr>
              <w:t>- Thorough project documentation of all meetings and project progress to ensure the new project staff can be onboarded quickly.</w:t>
            </w:r>
          </w:p>
          <w:p w14:paraId="7DA358B5" w14:textId="7F6FF671" w:rsidR="00D314AE" w:rsidRPr="004A1677" w:rsidRDefault="00D314AE" w:rsidP="00B93F7A">
            <w:pPr>
              <w:rPr>
                <w:rFonts w:ascii="Arial" w:hAnsi="Arial" w:cs="Arial"/>
                <w:b/>
                <w:bCs/>
                <w:sz w:val="20"/>
                <w:szCs w:val="20"/>
                <w:lang w:val="en-US"/>
              </w:rPr>
            </w:pPr>
            <w:r w:rsidRPr="004A1677">
              <w:rPr>
                <w:rFonts w:ascii="Arial" w:hAnsi="Arial" w:cs="Arial"/>
                <w:sz w:val="20"/>
                <w:szCs w:val="20"/>
              </w:rPr>
              <w:t xml:space="preserve">- Involve more stakeholders per org. to reduce reliance on one person. </w:t>
            </w:r>
          </w:p>
        </w:tc>
        <w:tc>
          <w:tcPr>
            <w:tcW w:w="990" w:type="dxa"/>
          </w:tcPr>
          <w:p w14:paraId="4D6F9A2B" w14:textId="1B8D1350" w:rsidR="00D314AE" w:rsidRPr="004A1677" w:rsidRDefault="005165B8" w:rsidP="00B93F7A">
            <w:pPr>
              <w:rPr>
                <w:rFonts w:ascii="Arial" w:hAnsi="Arial" w:cs="Arial"/>
                <w:b/>
                <w:bCs/>
                <w:sz w:val="20"/>
                <w:szCs w:val="20"/>
                <w:lang w:val="en-US"/>
              </w:rPr>
            </w:pPr>
            <w:r w:rsidRPr="004A1677">
              <w:rPr>
                <w:rFonts w:ascii="Arial" w:hAnsi="Arial" w:cs="Arial"/>
                <w:b/>
                <w:bCs/>
                <w:sz w:val="20"/>
                <w:szCs w:val="20"/>
                <w:lang w:val="en-US"/>
              </w:rPr>
              <w:t>2025</w:t>
            </w:r>
          </w:p>
        </w:tc>
        <w:tc>
          <w:tcPr>
            <w:tcW w:w="1182" w:type="dxa"/>
          </w:tcPr>
          <w:p w14:paraId="7E8F0D2A" w14:textId="6C11FF26" w:rsidR="00D314AE" w:rsidRPr="004A1677" w:rsidRDefault="005165B8" w:rsidP="00B93F7A">
            <w:pPr>
              <w:rPr>
                <w:rFonts w:ascii="Arial" w:hAnsi="Arial" w:cs="Arial"/>
                <w:b/>
                <w:bCs/>
                <w:sz w:val="20"/>
                <w:szCs w:val="20"/>
                <w:lang w:val="en-US"/>
              </w:rPr>
            </w:pPr>
            <w:r w:rsidRPr="004A1677">
              <w:rPr>
                <w:rFonts w:ascii="Arial" w:hAnsi="Arial" w:cs="Arial"/>
                <w:b/>
                <w:bCs/>
                <w:sz w:val="20"/>
                <w:szCs w:val="20"/>
                <w:lang w:val="en-US"/>
              </w:rPr>
              <w:t>si</w:t>
            </w:r>
          </w:p>
        </w:tc>
        <w:tc>
          <w:tcPr>
            <w:tcW w:w="1513" w:type="dxa"/>
          </w:tcPr>
          <w:p w14:paraId="50F8F65F" w14:textId="17C56C39" w:rsidR="00D314AE" w:rsidRPr="004A1677" w:rsidRDefault="005165B8" w:rsidP="00B93F7A">
            <w:pPr>
              <w:rPr>
                <w:rFonts w:ascii="Arial" w:hAnsi="Arial" w:cs="Arial"/>
                <w:b/>
                <w:bCs/>
                <w:sz w:val="20"/>
                <w:szCs w:val="20"/>
                <w:lang w:val="en-US"/>
              </w:rPr>
            </w:pPr>
            <w:r w:rsidRPr="004A1677">
              <w:rPr>
                <w:rFonts w:ascii="Arial" w:hAnsi="Arial" w:cs="Arial"/>
                <w:b/>
                <w:bCs/>
                <w:sz w:val="20"/>
                <w:szCs w:val="20"/>
                <w:lang w:val="en-US"/>
              </w:rPr>
              <w:t>no</w:t>
            </w:r>
          </w:p>
        </w:tc>
        <w:tc>
          <w:tcPr>
            <w:tcW w:w="3777" w:type="dxa"/>
          </w:tcPr>
          <w:p w14:paraId="7A108CED" w14:textId="0728158F" w:rsidR="00D314AE" w:rsidRPr="004A1677" w:rsidRDefault="005165B8" w:rsidP="00B93F7A">
            <w:pPr>
              <w:jc w:val="both"/>
              <w:rPr>
                <w:rFonts w:ascii="Arial" w:hAnsi="Arial" w:cs="Arial"/>
                <w:bCs/>
                <w:sz w:val="20"/>
                <w:szCs w:val="20"/>
                <w:lang w:val="es-CO"/>
              </w:rPr>
            </w:pPr>
            <w:r w:rsidRPr="004A1677">
              <w:rPr>
                <w:rFonts w:ascii="Arial" w:hAnsi="Arial" w:cs="Arial"/>
                <w:bCs/>
                <w:sz w:val="20"/>
                <w:szCs w:val="20"/>
                <w:lang w:val="es-CO"/>
              </w:rPr>
              <w:t>No se han presentado situaciones en las que se detengas acciones del Proyecto por cambios en el talento humano, sin embargo se cuenta con reservorios de información/carpetas compartida, grabaciones de reuniones de comités técnicos y check in, que permitirán en caso e ser necesario contar con un respaldo de información en la nube.</w:t>
            </w:r>
          </w:p>
        </w:tc>
      </w:tr>
      <w:tr w:rsidR="00D314AE" w:rsidRPr="00BD5B1F" w14:paraId="68F8C1C5" w14:textId="77777777" w:rsidTr="00B6504F">
        <w:tc>
          <w:tcPr>
            <w:tcW w:w="660" w:type="dxa"/>
            <w:shd w:val="clear" w:color="auto" w:fill="FFFFFF"/>
            <w:vAlign w:val="center"/>
          </w:tcPr>
          <w:p w14:paraId="2E0405D4" w14:textId="054E4C82" w:rsidR="00D314AE" w:rsidRPr="004A1677" w:rsidRDefault="00D314AE" w:rsidP="00B93F7A">
            <w:pPr>
              <w:rPr>
                <w:rFonts w:ascii="Arial" w:hAnsi="Arial" w:cs="Arial"/>
                <w:b/>
                <w:bCs/>
                <w:sz w:val="20"/>
                <w:szCs w:val="20"/>
                <w:lang w:val="en-US"/>
              </w:rPr>
            </w:pPr>
            <w:r w:rsidRPr="004A1677">
              <w:rPr>
                <w:rFonts w:ascii="Arial" w:hAnsi="Arial" w:cs="Arial"/>
                <w:sz w:val="20"/>
                <w:szCs w:val="20"/>
              </w:rPr>
              <w:t>4</w:t>
            </w:r>
          </w:p>
        </w:tc>
        <w:tc>
          <w:tcPr>
            <w:tcW w:w="1765" w:type="dxa"/>
            <w:shd w:val="clear" w:color="auto" w:fill="FFFFFF"/>
            <w:vAlign w:val="center"/>
          </w:tcPr>
          <w:p w14:paraId="27D9C9A8" w14:textId="77777777" w:rsidR="00D314AE" w:rsidRPr="004A1677" w:rsidRDefault="00D314AE" w:rsidP="00B93F7A">
            <w:pPr>
              <w:pStyle w:val="Sinespaciado"/>
              <w:jc w:val="both"/>
              <w:rPr>
                <w:rFonts w:ascii="Arial" w:hAnsi="Arial" w:cs="Arial"/>
                <w:sz w:val="20"/>
                <w:szCs w:val="20"/>
                <w:lang w:val="en-GB"/>
              </w:rPr>
            </w:pPr>
            <w:r w:rsidRPr="004A1677">
              <w:rPr>
                <w:rFonts w:ascii="Arial" w:hAnsi="Arial" w:cs="Arial"/>
                <w:sz w:val="20"/>
                <w:szCs w:val="20"/>
                <w:lang w:val="en-GB"/>
              </w:rPr>
              <w:t>Incomplete SECAP and CI staff attendance hampers Incl. Green Skills training delivery.</w:t>
            </w:r>
          </w:p>
          <w:p w14:paraId="6919EEDF" w14:textId="77777777" w:rsidR="00D314AE" w:rsidRPr="004A1677" w:rsidRDefault="00D314AE" w:rsidP="00B93F7A">
            <w:pPr>
              <w:pStyle w:val="Sinespaciado"/>
              <w:jc w:val="both"/>
              <w:rPr>
                <w:rFonts w:ascii="Arial" w:hAnsi="Arial" w:cs="Arial"/>
                <w:sz w:val="20"/>
                <w:szCs w:val="20"/>
                <w:lang w:val="en-GB"/>
              </w:rPr>
            </w:pPr>
          </w:p>
          <w:p w14:paraId="6B60539B" w14:textId="22EDCDBC" w:rsidR="00D314AE" w:rsidRPr="004A1677" w:rsidRDefault="00D314AE" w:rsidP="00B93F7A">
            <w:pPr>
              <w:rPr>
                <w:rFonts w:ascii="Arial" w:hAnsi="Arial" w:cs="Arial"/>
                <w:b/>
                <w:bCs/>
                <w:sz w:val="20"/>
                <w:szCs w:val="20"/>
                <w:lang w:val="en-US"/>
              </w:rPr>
            </w:pPr>
            <w:r w:rsidRPr="004A1677">
              <w:rPr>
                <w:rFonts w:ascii="Arial" w:hAnsi="Arial" w:cs="Arial"/>
                <w:sz w:val="20"/>
                <w:szCs w:val="20"/>
              </w:rPr>
              <w:t>Low / Low</w:t>
            </w:r>
          </w:p>
        </w:tc>
        <w:tc>
          <w:tcPr>
            <w:tcW w:w="669" w:type="dxa"/>
            <w:shd w:val="clear" w:color="auto" w:fill="FFFFFF"/>
            <w:vAlign w:val="center"/>
          </w:tcPr>
          <w:p w14:paraId="697446FC" w14:textId="17FA6E48" w:rsidR="00D314AE" w:rsidRPr="004A1677" w:rsidRDefault="00D314AE" w:rsidP="00B93F7A">
            <w:pPr>
              <w:rPr>
                <w:rFonts w:ascii="Arial" w:hAnsi="Arial" w:cs="Arial"/>
                <w:b/>
                <w:bCs/>
                <w:sz w:val="20"/>
                <w:szCs w:val="20"/>
                <w:lang w:val="en-US"/>
              </w:rPr>
            </w:pPr>
            <w:r w:rsidRPr="004A1677">
              <w:rPr>
                <w:rFonts w:ascii="Arial" w:hAnsi="Arial" w:cs="Arial"/>
                <w:sz w:val="20"/>
                <w:szCs w:val="20"/>
              </w:rPr>
              <w:t>WP 3, 4</w:t>
            </w:r>
          </w:p>
        </w:tc>
        <w:tc>
          <w:tcPr>
            <w:tcW w:w="2394" w:type="dxa"/>
            <w:shd w:val="clear" w:color="auto" w:fill="FFFFFF"/>
          </w:tcPr>
          <w:p w14:paraId="7D65707B" w14:textId="77777777" w:rsidR="00D314AE" w:rsidRPr="004A1677" w:rsidRDefault="00D314AE" w:rsidP="00B93F7A">
            <w:pPr>
              <w:pStyle w:val="Sinespaciado"/>
              <w:jc w:val="both"/>
              <w:rPr>
                <w:rFonts w:ascii="Arial" w:hAnsi="Arial" w:cs="Arial"/>
                <w:sz w:val="20"/>
                <w:szCs w:val="20"/>
                <w:lang w:val="en-GB"/>
              </w:rPr>
            </w:pPr>
            <w:r w:rsidRPr="004A1677">
              <w:rPr>
                <w:rFonts w:ascii="Arial" w:hAnsi="Arial" w:cs="Arial"/>
                <w:sz w:val="20"/>
                <w:szCs w:val="20"/>
                <w:lang w:val="en-GB"/>
              </w:rPr>
              <w:t>- Compile a candidate (back-up) list from SECAP and CI early in the project to identify who will join the training sessions.</w:t>
            </w:r>
          </w:p>
          <w:p w14:paraId="379924F5" w14:textId="77777777" w:rsidR="00D314AE" w:rsidRPr="004A1677" w:rsidRDefault="00D314AE" w:rsidP="00B93F7A">
            <w:pPr>
              <w:pStyle w:val="Sinespaciado"/>
              <w:jc w:val="both"/>
              <w:rPr>
                <w:rFonts w:ascii="Arial" w:hAnsi="Arial" w:cs="Arial"/>
                <w:sz w:val="20"/>
                <w:szCs w:val="20"/>
                <w:lang w:val="en-GB"/>
              </w:rPr>
            </w:pPr>
            <w:r w:rsidRPr="004A1677">
              <w:rPr>
                <w:rFonts w:ascii="Arial" w:hAnsi="Arial" w:cs="Arial"/>
                <w:sz w:val="20"/>
                <w:szCs w:val="20"/>
                <w:lang w:val="en-GB"/>
              </w:rPr>
              <w:t>- Set training dates early, so participants can block their calendars.</w:t>
            </w:r>
          </w:p>
          <w:p w14:paraId="2CD41E1F" w14:textId="092B91AA" w:rsidR="00D314AE" w:rsidRPr="004A1677" w:rsidRDefault="00D314AE" w:rsidP="00B93F7A">
            <w:pPr>
              <w:rPr>
                <w:rFonts w:ascii="Arial" w:hAnsi="Arial" w:cs="Arial"/>
                <w:b/>
                <w:bCs/>
                <w:sz w:val="20"/>
                <w:szCs w:val="20"/>
                <w:lang w:val="en-US"/>
              </w:rPr>
            </w:pPr>
            <w:r w:rsidRPr="004A1677">
              <w:rPr>
                <w:rFonts w:ascii="Arial" w:hAnsi="Arial" w:cs="Arial"/>
                <w:sz w:val="20"/>
                <w:szCs w:val="20"/>
              </w:rPr>
              <w:t>- Increase training group size to allow for potential absences or fall-out, to ensure sufficient teachers have completed all trainings.</w:t>
            </w:r>
          </w:p>
        </w:tc>
        <w:tc>
          <w:tcPr>
            <w:tcW w:w="990" w:type="dxa"/>
          </w:tcPr>
          <w:p w14:paraId="2202077B" w14:textId="6A7F6BCE" w:rsidR="00D314AE" w:rsidRPr="004A1677" w:rsidRDefault="005165B8" w:rsidP="00B93F7A">
            <w:pPr>
              <w:rPr>
                <w:rFonts w:ascii="Arial" w:hAnsi="Arial" w:cs="Arial"/>
                <w:b/>
                <w:bCs/>
                <w:sz w:val="20"/>
                <w:szCs w:val="20"/>
                <w:lang w:val="en-US"/>
              </w:rPr>
            </w:pPr>
            <w:r w:rsidRPr="004A1677">
              <w:rPr>
                <w:rFonts w:ascii="Arial" w:hAnsi="Arial" w:cs="Arial"/>
                <w:b/>
                <w:bCs/>
                <w:sz w:val="20"/>
                <w:szCs w:val="20"/>
                <w:lang w:val="en-US"/>
              </w:rPr>
              <w:t>2025</w:t>
            </w:r>
          </w:p>
        </w:tc>
        <w:tc>
          <w:tcPr>
            <w:tcW w:w="1182" w:type="dxa"/>
          </w:tcPr>
          <w:p w14:paraId="6094464E" w14:textId="7E56C303" w:rsidR="00D314AE" w:rsidRPr="004A1677" w:rsidRDefault="005165B8" w:rsidP="00B93F7A">
            <w:pPr>
              <w:rPr>
                <w:rFonts w:ascii="Arial" w:hAnsi="Arial" w:cs="Arial"/>
                <w:b/>
                <w:bCs/>
                <w:sz w:val="20"/>
                <w:szCs w:val="20"/>
                <w:lang w:val="en-US"/>
              </w:rPr>
            </w:pPr>
            <w:r w:rsidRPr="004A1677">
              <w:rPr>
                <w:rFonts w:ascii="Arial" w:hAnsi="Arial" w:cs="Arial"/>
                <w:b/>
                <w:bCs/>
                <w:sz w:val="20"/>
                <w:szCs w:val="20"/>
                <w:lang w:val="en-US"/>
              </w:rPr>
              <w:t>si</w:t>
            </w:r>
          </w:p>
        </w:tc>
        <w:tc>
          <w:tcPr>
            <w:tcW w:w="1513" w:type="dxa"/>
          </w:tcPr>
          <w:p w14:paraId="3359FD45" w14:textId="2CD7DD56" w:rsidR="00D314AE" w:rsidRPr="004A1677" w:rsidRDefault="005165B8" w:rsidP="00B93F7A">
            <w:pPr>
              <w:rPr>
                <w:rFonts w:ascii="Arial" w:hAnsi="Arial" w:cs="Arial"/>
                <w:b/>
                <w:bCs/>
                <w:sz w:val="20"/>
                <w:szCs w:val="20"/>
                <w:lang w:val="en-US"/>
              </w:rPr>
            </w:pPr>
            <w:r w:rsidRPr="004A1677">
              <w:rPr>
                <w:rFonts w:ascii="Arial" w:hAnsi="Arial" w:cs="Arial"/>
                <w:b/>
                <w:bCs/>
                <w:sz w:val="20"/>
                <w:szCs w:val="20"/>
                <w:lang w:val="en-US"/>
              </w:rPr>
              <w:t>no</w:t>
            </w:r>
          </w:p>
        </w:tc>
        <w:tc>
          <w:tcPr>
            <w:tcW w:w="3777" w:type="dxa"/>
          </w:tcPr>
          <w:p w14:paraId="1E561F3A" w14:textId="391F864F" w:rsidR="00D314AE" w:rsidRPr="004A1677" w:rsidRDefault="005165B8" w:rsidP="00B93F7A">
            <w:pPr>
              <w:jc w:val="both"/>
              <w:rPr>
                <w:rFonts w:ascii="Arial" w:hAnsi="Arial" w:cs="Arial"/>
                <w:bCs/>
                <w:sz w:val="20"/>
                <w:szCs w:val="20"/>
                <w:lang w:val="es-CO"/>
              </w:rPr>
            </w:pPr>
            <w:r w:rsidRPr="004A1677">
              <w:rPr>
                <w:rFonts w:ascii="Arial" w:hAnsi="Arial" w:cs="Arial"/>
                <w:bCs/>
                <w:sz w:val="20"/>
                <w:szCs w:val="20"/>
                <w:lang w:val="es-CO"/>
              </w:rPr>
              <w:t xml:space="preserve">La coordinación previa, alto relacionamiento e influencia del socio a nivel de la ciudad de Barranquilla y la planeación oportuna, han posibilitado mitigar los riesgos de no asistencia e </w:t>
            </w:r>
            <w:r w:rsidR="00B6504F" w:rsidRPr="004A1677">
              <w:rPr>
                <w:rFonts w:ascii="Arial" w:hAnsi="Arial" w:cs="Arial"/>
                <w:bCs/>
                <w:sz w:val="20"/>
                <w:szCs w:val="20"/>
                <w:lang w:val="es-CO"/>
              </w:rPr>
              <w:t>incumplimiento</w:t>
            </w:r>
            <w:r w:rsidRPr="004A1677">
              <w:rPr>
                <w:rFonts w:ascii="Arial" w:hAnsi="Arial" w:cs="Arial"/>
                <w:bCs/>
                <w:sz w:val="20"/>
                <w:szCs w:val="20"/>
                <w:lang w:val="es-CO"/>
              </w:rPr>
              <w:t xml:space="preserve"> de metas en cuanto a </w:t>
            </w:r>
            <w:r w:rsidR="00B6504F" w:rsidRPr="004A1677">
              <w:rPr>
                <w:rFonts w:ascii="Arial" w:hAnsi="Arial" w:cs="Arial"/>
                <w:bCs/>
                <w:sz w:val="20"/>
                <w:szCs w:val="20"/>
                <w:lang w:val="es-CO"/>
              </w:rPr>
              <w:t>número</w:t>
            </w:r>
            <w:r w:rsidRPr="004A1677">
              <w:rPr>
                <w:rFonts w:ascii="Arial" w:hAnsi="Arial" w:cs="Arial"/>
                <w:bCs/>
                <w:sz w:val="20"/>
                <w:szCs w:val="20"/>
                <w:lang w:val="es-CO"/>
              </w:rPr>
              <w:t xml:space="preserve"> de participantes en las diferentes </w:t>
            </w:r>
            <w:r w:rsidR="00B6504F" w:rsidRPr="004A1677">
              <w:rPr>
                <w:rFonts w:ascii="Arial" w:hAnsi="Arial" w:cs="Arial"/>
                <w:bCs/>
                <w:sz w:val="20"/>
                <w:szCs w:val="20"/>
                <w:lang w:val="es-CO"/>
              </w:rPr>
              <w:t>actividades.</w:t>
            </w:r>
          </w:p>
        </w:tc>
      </w:tr>
      <w:tr w:rsidR="00B6504F" w:rsidRPr="00BD5B1F" w14:paraId="427870B6" w14:textId="77777777" w:rsidTr="00B6504F">
        <w:tc>
          <w:tcPr>
            <w:tcW w:w="660" w:type="dxa"/>
            <w:shd w:val="clear" w:color="auto" w:fill="FFFFFF"/>
          </w:tcPr>
          <w:p w14:paraId="2A2E8A45" w14:textId="677FE53F" w:rsidR="00B6504F" w:rsidRPr="004A1677" w:rsidRDefault="00B6504F" w:rsidP="00B93F7A">
            <w:pPr>
              <w:rPr>
                <w:rFonts w:ascii="Arial" w:hAnsi="Arial" w:cs="Arial"/>
                <w:b/>
                <w:bCs/>
                <w:sz w:val="20"/>
                <w:szCs w:val="20"/>
                <w:lang w:val="en-US"/>
              </w:rPr>
            </w:pPr>
            <w:r w:rsidRPr="004A1677">
              <w:rPr>
                <w:rFonts w:ascii="Arial" w:hAnsi="Arial" w:cs="Arial"/>
                <w:bCs/>
                <w:sz w:val="20"/>
                <w:szCs w:val="20"/>
              </w:rPr>
              <w:t>5</w:t>
            </w:r>
          </w:p>
        </w:tc>
        <w:tc>
          <w:tcPr>
            <w:tcW w:w="1765" w:type="dxa"/>
            <w:shd w:val="clear" w:color="auto" w:fill="FFFFFF"/>
          </w:tcPr>
          <w:p w14:paraId="308A8E76" w14:textId="77777777" w:rsidR="00B6504F" w:rsidRPr="004A1677" w:rsidRDefault="00B6504F" w:rsidP="00B93F7A">
            <w:pPr>
              <w:pStyle w:val="Sinespaciado"/>
              <w:jc w:val="both"/>
              <w:rPr>
                <w:rFonts w:ascii="Arial" w:hAnsi="Arial" w:cs="Arial"/>
                <w:sz w:val="20"/>
                <w:szCs w:val="20"/>
                <w:lang w:val="en-GB"/>
              </w:rPr>
            </w:pPr>
            <w:r w:rsidRPr="004A1677">
              <w:rPr>
                <w:rFonts w:ascii="Arial" w:hAnsi="Arial" w:cs="Arial"/>
                <w:sz w:val="20"/>
                <w:szCs w:val="20"/>
                <w:lang w:val="en-GB"/>
              </w:rPr>
              <w:t xml:space="preserve">Exchange rate </w:t>
            </w:r>
            <w:r w:rsidRPr="004A1677" w:rsidDel="00A77A8C">
              <w:rPr>
                <w:rFonts w:ascii="Arial" w:hAnsi="Arial" w:cs="Arial"/>
                <w:sz w:val="20"/>
                <w:szCs w:val="20"/>
                <w:lang w:val="en-GB"/>
              </w:rPr>
              <w:t xml:space="preserve">fluctuations </w:t>
            </w:r>
            <w:r w:rsidRPr="004A1677">
              <w:rPr>
                <w:rFonts w:ascii="Arial" w:hAnsi="Arial" w:cs="Arial"/>
                <w:sz w:val="20"/>
                <w:szCs w:val="20"/>
                <w:lang w:val="en-GB"/>
              </w:rPr>
              <w:t>or inflation impact local currency budget</w:t>
            </w:r>
          </w:p>
          <w:p w14:paraId="567B3B87" w14:textId="4E87FFE9" w:rsidR="00B6504F" w:rsidRPr="004A1677" w:rsidRDefault="00B6504F" w:rsidP="00B93F7A">
            <w:pPr>
              <w:rPr>
                <w:rFonts w:ascii="Arial" w:hAnsi="Arial" w:cs="Arial"/>
                <w:b/>
                <w:bCs/>
                <w:sz w:val="20"/>
                <w:szCs w:val="20"/>
                <w:lang w:val="en-US"/>
              </w:rPr>
            </w:pPr>
            <w:r w:rsidRPr="004A1677">
              <w:rPr>
                <w:rFonts w:ascii="Arial" w:hAnsi="Arial" w:cs="Arial"/>
                <w:sz w:val="20"/>
                <w:szCs w:val="20"/>
              </w:rPr>
              <w:t>Medium / High</w:t>
            </w:r>
          </w:p>
        </w:tc>
        <w:tc>
          <w:tcPr>
            <w:tcW w:w="669" w:type="dxa"/>
            <w:shd w:val="clear" w:color="auto" w:fill="FFFFFF"/>
            <w:vAlign w:val="center"/>
          </w:tcPr>
          <w:p w14:paraId="52716C94" w14:textId="77777777" w:rsidR="00B6504F" w:rsidRPr="004A1677" w:rsidRDefault="00B6504F" w:rsidP="00B93F7A">
            <w:pPr>
              <w:pStyle w:val="Sinespaciado"/>
              <w:jc w:val="both"/>
              <w:rPr>
                <w:rFonts w:ascii="Arial" w:hAnsi="Arial" w:cs="Arial"/>
                <w:sz w:val="20"/>
                <w:szCs w:val="20"/>
                <w:lang w:val="en-GB"/>
              </w:rPr>
            </w:pPr>
            <w:r w:rsidRPr="004A1677">
              <w:rPr>
                <w:rFonts w:ascii="Arial" w:hAnsi="Arial" w:cs="Arial"/>
                <w:sz w:val="20"/>
                <w:szCs w:val="20"/>
                <w:lang w:val="en-GB"/>
              </w:rPr>
              <w:t>WP 1-</w:t>
            </w:r>
            <w:r w:rsidRPr="004A1677" w:rsidDel="006B3CA1">
              <w:rPr>
                <w:rFonts w:ascii="Arial" w:hAnsi="Arial" w:cs="Arial"/>
                <w:sz w:val="20"/>
                <w:szCs w:val="20"/>
                <w:lang w:val="en-GB"/>
              </w:rPr>
              <w:t>5</w:t>
            </w:r>
          </w:p>
          <w:p w14:paraId="50A7884D" w14:textId="77777777" w:rsidR="00B6504F" w:rsidRPr="004A1677" w:rsidRDefault="00B6504F" w:rsidP="00B93F7A">
            <w:pPr>
              <w:rPr>
                <w:rFonts w:ascii="Arial" w:hAnsi="Arial" w:cs="Arial"/>
                <w:b/>
                <w:bCs/>
                <w:sz w:val="20"/>
                <w:szCs w:val="20"/>
                <w:lang w:val="en-US"/>
              </w:rPr>
            </w:pPr>
          </w:p>
        </w:tc>
        <w:tc>
          <w:tcPr>
            <w:tcW w:w="2394" w:type="dxa"/>
            <w:shd w:val="clear" w:color="auto" w:fill="FFFFFF"/>
          </w:tcPr>
          <w:p w14:paraId="4624DF25" w14:textId="645F48EC" w:rsidR="00B6504F" w:rsidRPr="004A1677" w:rsidRDefault="00B6504F" w:rsidP="00B93F7A">
            <w:pPr>
              <w:rPr>
                <w:rFonts w:ascii="Arial" w:hAnsi="Arial" w:cs="Arial"/>
                <w:b/>
                <w:bCs/>
                <w:sz w:val="20"/>
                <w:szCs w:val="20"/>
                <w:lang w:val="en-US"/>
              </w:rPr>
            </w:pPr>
            <w:r w:rsidRPr="004A1677">
              <w:rPr>
                <w:rFonts w:ascii="Arial" w:hAnsi="Arial" w:cs="Arial"/>
                <w:sz w:val="20"/>
                <w:szCs w:val="20"/>
              </w:rPr>
              <w:t>- The project team will carry out a monthly review on the effects of the exchange rate to ensure that measures or adjustments are being taken in local currency, depending on how the exchange rate develops.</w:t>
            </w:r>
          </w:p>
        </w:tc>
        <w:tc>
          <w:tcPr>
            <w:tcW w:w="990" w:type="dxa"/>
          </w:tcPr>
          <w:p w14:paraId="5D0417A2" w14:textId="7A910BCD" w:rsidR="00B6504F" w:rsidRPr="004A1677" w:rsidRDefault="00B6504F" w:rsidP="00B93F7A">
            <w:pPr>
              <w:rPr>
                <w:rFonts w:ascii="Arial" w:hAnsi="Arial" w:cs="Arial"/>
                <w:b/>
                <w:bCs/>
                <w:sz w:val="20"/>
                <w:szCs w:val="20"/>
                <w:lang w:val="en-US"/>
              </w:rPr>
            </w:pPr>
            <w:r w:rsidRPr="004A1677">
              <w:rPr>
                <w:rFonts w:ascii="Arial" w:hAnsi="Arial" w:cs="Arial"/>
                <w:b/>
                <w:bCs/>
                <w:sz w:val="20"/>
                <w:szCs w:val="20"/>
                <w:lang w:val="en-US"/>
              </w:rPr>
              <w:t>2025</w:t>
            </w:r>
          </w:p>
        </w:tc>
        <w:tc>
          <w:tcPr>
            <w:tcW w:w="1182" w:type="dxa"/>
          </w:tcPr>
          <w:p w14:paraId="0F915ADF" w14:textId="7A59BC0C" w:rsidR="00B6504F" w:rsidRPr="004A1677" w:rsidRDefault="00B6504F" w:rsidP="00B93F7A">
            <w:pPr>
              <w:rPr>
                <w:rFonts w:ascii="Arial" w:hAnsi="Arial" w:cs="Arial"/>
                <w:b/>
                <w:bCs/>
                <w:sz w:val="20"/>
                <w:szCs w:val="20"/>
                <w:lang w:val="en-US"/>
              </w:rPr>
            </w:pPr>
            <w:r w:rsidRPr="004A1677">
              <w:rPr>
                <w:rFonts w:ascii="Arial" w:hAnsi="Arial" w:cs="Arial"/>
                <w:b/>
                <w:bCs/>
                <w:sz w:val="20"/>
                <w:szCs w:val="20"/>
                <w:lang w:val="en-US"/>
              </w:rPr>
              <w:t>si</w:t>
            </w:r>
          </w:p>
        </w:tc>
        <w:tc>
          <w:tcPr>
            <w:tcW w:w="1513" w:type="dxa"/>
          </w:tcPr>
          <w:p w14:paraId="5657DAFA" w14:textId="342553FE" w:rsidR="00B6504F" w:rsidRPr="004A1677" w:rsidRDefault="00B6504F" w:rsidP="00B93F7A">
            <w:pPr>
              <w:rPr>
                <w:rFonts w:ascii="Arial" w:hAnsi="Arial" w:cs="Arial"/>
                <w:b/>
                <w:bCs/>
                <w:sz w:val="20"/>
                <w:szCs w:val="20"/>
                <w:lang w:val="en-US"/>
              </w:rPr>
            </w:pPr>
            <w:r w:rsidRPr="004A1677">
              <w:rPr>
                <w:rFonts w:ascii="Arial" w:hAnsi="Arial" w:cs="Arial"/>
                <w:b/>
                <w:bCs/>
                <w:sz w:val="20"/>
                <w:szCs w:val="20"/>
                <w:lang w:val="en-US"/>
              </w:rPr>
              <w:t>no</w:t>
            </w:r>
          </w:p>
        </w:tc>
        <w:tc>
          <w:tcPr>
            <w:tcW w:w="3777" w:type="dxa"/>
          </w:tcPr>
          <w:p w14:paraId="03788AFB" w14:textId="2719A8E6" w:rsidR="00B6504F" w:rsidRPr="004A1677" w:rsidRDefault="00B6504F" w:rsidP="00B93F7A">
            <w:pPr>
              <w:jc w:val="both"/>
              <w:rPr>
                <w:rFonts w:ascii="Arial" w:hAnsi="Arial" w:cs="Arial"/>
                <w:bCs/>
                <w:sz w:val="20"/>
                <w:szCs w:val="20"/>
                <w:lang w:val="es-CO"/>
              </w:rPr>
            </w:pPr>
            <w:r w:rsidRPr="004A1677">
              <w:rPr>
                <w:rFonts w:ascii="Arial" w:hAnsi="Arial" w:cs="Arial"/>
                <w:bCs/>
                <w:sz w:val="20"/>
                <w:szCs w:val="20"/>
                <w:lang w:val="es-CO"/>
              </w:rPr>
              <w:t>Los permanentes ejercicios de seguimiento financiero</w:t>
            </w:r>
            <w:r w:rsidR="00966510" w:rsidRPr="004A1677">
              <w:rPr>
                <w:rFonts w:ascii="Arial" w:hAnsi="Arial" w:cs="Arial"/>
                <w:bCs/>
                <w:sz w:val="20"/>
                <w:szCs w:val="20"/>
                <w:lang w:val="es-CO"/>
              </w:rPr>
              <w:t>,</w:t>
            </w:r>
            <w:r w:rsidRPr="004A1677">
              <w:rPr>
                <w:rFonts w:ascii="Arial" w:hAnsi="Arial" w:cs="Arial"/>
                <w:bCs/>
                <w:sz w:val="20"/>
                <w:szCs w:val="20"/>
                <w:lang w:val="es-CO"/>
              </w:rPr>
              <w:t xml:space="preserve"> con atención en las tasas de cambio aplicables a la proyección presupuestal de los gastos han permitido tener controlado este tipo de riesgos.</w:t>
            </w:r>
          </w:p>
        </w:tc>
      </w:tr>
      <w:tr w:rsidR="00B6504F" w:rsidRPr="00BD5B1F" w14:paraId="69A55FF1" w14:textId="77777777" w:rsidTr="00B6504F">
        <w:tc>
          <w:tcPr>
            <w:tcW w:w="660" w:type="dxa"/>
            <w:shd w:val="clear" w:color="auto" w:fill="FFFFFF"/>
          </w:tcPr>
          <w:p w14:paraId="40BEA771" w14:textId="3EFAE767" w:rsidR="00B6504F" w:rsidRPr="004A1677" w:rsidRDefault="00B6504F" w:rsidP="00B93F7A">
            <w:pPr>
              <w:rPr>
                <w:rFonts w:ascii="Arial" w:hAnsi="Arial" w:cs="Arial"/>
                <w:bCs/>
                <w:sz w:val="20"/>
                <w:szCs w:val="20"/>
              </w:rPr>
            </w:pPr>
            <w:r w:rsidRPr="004A1677">
              <w:rPr>
                <w:rFonts w:ascii="Arial" w:hAnsi="Arial" w:cs="Arial"/>
                <w:bCs/>
                <w:sz w:val="20"/>
                <w:szCs w:val="20"/>
              </w:rPr>
              <w:t>6</w:t>
            </w:r>
          </w:p>
        </w:tc>
        <w:tc>
          <w:tcPr>
            <w:tcW w:w="1765" w:type="dxa"/>
            <w:shd w:val="clear" w:color="auto" w:fill="FFFFFF"/>
          </w:tcPr>
          <w:p w14:paraId="3A8C2293" w14:textId="77777777" w:rsidR="00B6504F" w:rsidRPr="004A1677" w:rsidRDefault="00B6504F" w:rsidP="00B93F7A">
            <w:pPr>
              <w:pStyle w:val="Sinespaciado"/>
              <w:jc w:val="both"/>
              <w:rPr>
                <w:rFonts w:ascii="Arial" w:hAnsi="Arial" w:cs="Arial"/>
                <w:sz w:val="20"/>
                <w:szCs w:val="20"/>
                <w:lang w:val="en-GB"/>
              </w:rPr>
            </w:pPr>
            <w:r w:rsidRPr="004A1677">
              <w:rPr>
                <w:rFonts w:ascii="Arial" w:hAnsi="Arial" w:cs="Arial"/>
                <w:sz w:val="20"/>
                <w:szCs w:val="20"/>
                <w:lang w:val="en-GB"/>
              </w:rPr>
              <w:t>Political instability in Ecuador and Colombia may disrupt capacity-building activities.</w:t>
            </w:r>
          </w:p>
          <w:p w14:paraId="6D2A82A6" w14:textId="2D17382C" w:rsidR="00B6504F" w:rsidRPr="004A1677" w:rsidRDefault="00B6504F" w:rsidP="00B93F7A">
            <w:pPr>
              <w:pStyle w:val="Sinespaciado"/>
              <w:jc w:val="both"/>
              <w:rPr>
                <w:rFonts w:ascii="Arial" w:hAnsi="Arial" w:cs="Arial"/>
                <w:sz w:val="20"/>
                <w:szCs w:val="20"/>
                <w:lang w:val="en-GB"/>
              </w:rPr>
            </w:pPr>
            <w:r w:rsidRPr="004A1677">
              <w:rPr>
                <w:rFonts w:ascii="Arial" w:hAnsi="Arial" w:cs="Arial"/>
                <w:sz w:val="20"/>
                <w:szCs w:val="20"/>
              </w:rPr>
              <w:t xml:space="preserve">Low / Medium </w:t>
            </w:r>
          </w:p>
        </w:tc>
        <w:tc>
          <w:tcPr>
            <w:tcW w:w="669" w:type="dxa"/>
            <w:shd w:val="clear" w:color="auto" w:fill="FFFFFF"/>
            <w:vAlign w:val="center"/>
          </w:tcPr>
          <w:p w14:paraId="12E30A07" w14:textId="6ED2B07F" w:rsidR="00B6504F" w:rsidRPr="004A1677" w:rsidRDefault="00B6504F" w:rsidP="00B93F7A">
            <w:pPr>
              <w:pStyle w:val="Sinespaciado"/>
              <w:jc w:val="both"/>
              <w:rPr>
                <w:rFonts w:ascii="Arial" w:hAnsi="Arial" w:cs="Arial"/>
                <w:sz w:val="20"/>
                <w:szCs w:val="20"/>
                <w:lang w:val="en-GB"/>
              </w:rPr>
            </w:pPr>
            <w:r w:rsidRPr="004A1677">
              <w:rPr>
                <w:rFonts w:ascii="Arial" w:hAnsi="Arial" w:cs="Arial"/>
                <w:sz w:val="20"/>
                <w:szCs w:val="20"/>
              </w:rPr>
              <w:t>WP 1-5</w:t>
            </w:r>
          </w:p>
        </w:tc>
        <w:tc>
          <w:tcPr>
            <w:tcW w:w="2394" w:type="dxa"/>
            <w:shd w:val="clear" w:color="auto" w:fill="FFFFFF"/>
          </w:tcPr>
          <w:p w14:paraId="23C9E10A" w14:textId="77777777" w:rsidR="00B6504F" w:rsidRPr="004A1677" w:rsidRDefault="00B6504F" w:rsidP="00B93F7A">
            <w:pPr>
              <w:pStyle w:val="Sinespaciado"/>
              <w:jc w:val="both"/>
              <w:rPr>
                <w:rFonts w:ascii="Arial" w:hAnsi="Arial" w:cs="Arial"/>
                <w:sz w:val="20"/>
                <w:szCs w:val="20"/>
                <w:lang w:val="en-GB"/>
              </w:rPr>
            </w:pPr>
            <w:r w:rsidRPr="004A1677">
              <w:rPr>
                <w:rFonts w:ascii="Arial" w:hAnsi="Arial" w:cs="Arial"/>
                <w:sz w:val="20"/>
                <w:szCs w:val="20"/>
                <w:lang w:val="en-GB"/>
              </w:rPr>
              <w:t xml:space="preserve">- Adapt plans to changed political contexts per 'Do no Harm' principle. </w:t>
            </w:r>
          </w:p>
          <w:p w14:paraId="12CAFB80" w14:textId="77777777" w:rsidR="00B6504F" w:rsidRPr="004A1677" w:rsidRDefault="00B6504F" w:rsidP="00B93F7A">
            <w:pPr>
              <w:pStyle w:val="Sinespaciado"/>
              <w:jc w:val="both"/>
              <w:rPr>
                <w:rFonts w:ascii="Arial" w:hAnsi="Arial" w:cs="Arial"/>
                <w:sz w:val="20"/>
                <w:szCs w:val="20"/>
                <w:lang w:val="en-GB"/>
              </w:rPr>
            </w:pPr>
            <w:r w:rsidRPr="004A1677">
              <w:rPr>
                <w:rFonts w:ascii="Arial" w:hAnsi="Arial" w:cs="Arial"/>
                <w:sz w:val="20"/>
                <w:szCs w:val="20"/>
                <w:lang w:val="en-GB"/>
              </w:rPr>
              <w:t>- Regularly monitor political climates for potential instability.</w:t>
            </w:r>
          </w:p>
          <w:p w14:paraId="2B045B6D" w14:textId="101F2030" w:rsidR="00B6504F" w:rsidRPr="004A1677" w:rsidRDefault="00B6504F" w:rsidP="00B93F7A">
            <w:pPr>
              <w:rPr>
                <w:rFonts w:ascii="Arial" w:hAnsi="Arial" w:cs="Arial"/>
                <w:sz w:val="20"/>
                <w:szCs w:val="20"/>
              </w:rPr>
            </w:pPr>
            <w:r w:rsidRPr="004A1677">
              <w:rPr>
                <w:rFonts w:ascii="Arial" w:hAnsi="Arial" w:cs="Arial"/>
                <w:sz w:val="20"/>
                <w:szCs w:val="20"/>
              </w:rPr>
              <w:t>- If travel to Colombia and/or Ecuador is unfeasible, shift activities online to meet project objectives within the set timeframe.</w:t>
            </w:r>
          </w:p>
        </w:tc>
        <w:tc>
          <w:tcPr>
            <w:tcW w:w="990" w:type="dxa"/>
          </w:tcPr>
          <w:p w14:paraId="613436DE" w14:textId="0B2767A1" w:rsidR="00B6504F" w:rsidRPr="004A1677" w:rsidRDefault="00B6504F" w:rsidP="00B93F7A">
            <w:pPr>
              <w:rPr>
                <w:rFonts w:ascii="Arial" w:hAnsi="Arial" w:cs="Arial"/>
                <w:b/>
                <w:bCs/>
                <w:sz w:val="20"/>
                <w:szCs w:val="20"/>
                <w:lang w:val="en-US"/>
              </w:rPr>
            </w:pPr>
            <w:r w:rsidRPr="004A1677">
              <w:rPr>
                <w:rFonts w:ascii="Arial" w:hAnsi="Arial" w:cs="Arial"/>
                <w:b/>
                <w:bCs/>
                <w:sz w:val="20"/>
                <w:szCs w:val="20"/>
                <w:lang w:val="en-US"/>
              </w:rPr>
              <w:t>2025</w:t>
            </w:r>
          </w:p>
        </w:tc>
        <w:tc>
          <w:tcPr>
            <w:tcW w:w="1182" w:type="dxa"/>
          </w:tcPr>
          <w:p w14:paraId="2B29CD6C" w14:textId="3615CB3A" w:rsidR="00B6504F" w:rsidRPr="004A1677" w:rsidRDefault="00B6504F" w:rsidP="00B93F7A">
            <w:pPr>
              <w:rPr>
                <w:rFonts w:ascii="Arial" w:hAnsi="Arial" w:cs="Arial"/>
                <w:b/>
                <w:bCs/>
                <w:sz w:val="20"/>
                <w:szCs w:val="20"/>
                <w:lang w:val="en-US"/>
              </w:rPr>
            </w:pPr>
            <w:r w:rsidRPr="004A1677">
              <w:rPr>
                <w:rFonts w:ascii="Arial" w:hAnsi="Arial" w:cs="Arial"/>
                <w:b/>
                <w:bCs/>
                <w:sz w:val="20"/>
                <w:szCs w:val="20"/>
                <w:lang w:val="en-US"/>
              </w:rPr>
              <w:t>no</w:t>
            </w:r>
          </w:p>
        </w:tc>
        <w:tc>
          <w:tcPr>
            <w:tcW w:w="1513" w:type="dxa"/>
          </w:tcPr>
          <w:p w14:paraId="7DBA7BDA" w14:textId="229167E0" w:rsidR="00B6504F" w:rsidRPr="004A1677" w:rsidRDefault="00B6504F" w:rsidP="00B93F7A">
            <w:pPr>
              <w:rPr>
                <w:rFonts w:ascii="Arial" w:hAnsi="Arial" w:cs="Arial"/>
                <w:b/>
                <w:bCs/>
                <w:sz w:val="20"/>
                <w:szCs w:val="20"/>
                <w:lang w:val="en-US"/>
              </w:rPr>
            </w:pPr>
            <w:r w:rsidRPr="004A1677">
              <w:rPr>
                <w:rFonts w:ascii="Arial" w:hAnsi="Arial" w:cs="Arial"/>
                <w:b/>
                <w:bCs/>
                <w:sz w:val="20"/>
                <w:szCs w:val="20"/>
                <w:lang w:val="en-US"/>
              </w:rPr>
              <w:t>no</w:t>
            </w:r>
          </w:p>
        </w:tc>
        <w:tc>
          <w:tcPr>
            <w:tcW w:w="3777" w:type="dxa"/>
          </w:tcPr>
          <w:p w14:paraId="762E4F4E" w14:textId="6DE4BE32" w:rsidR="00B6504F" w:rsidRPr="004A1677" w:rsidRDefault="00B6504F" w:rsidP="00B93F7A">
            <w:pPr>
              <w:jc w:val="both"/>
              <w:rPr>
                <w:rFonts w:ascii="Arial" w:hAnsi="Arial" w:cs="Arial"/>
                <w:bCs/>
                <w:sz w:val="20"/>
                <w:szCs w:val="20"/>
                <w:lang w:val="es-CO"/>
              </w:rPr>
            </w:pPr>
            <w:r w:rsidRPr="004A1677">
              <w:rPr>
                <w:rFonts w:ascii="Arial" w:hAnsi="Arial" w:cs="Arial"/>
                <w:sz w:val="20"/>
                <w:szCs w:val="20"/>
                <w:lang w:val="es-CO"/>
              </w:rPr>
              <w:t>No se han identificado cambios significativos en el contexto que hayan afectado la implementación del proyecto en Colombia durante el periodo reportado. Los riesgos contextuales previstos han sido gestionados de manera preventiva mediante análisis periódicos de contexto, los cuales han permitido monitorear posibles variaciones y activar oportunamente medidas de mitigación. Estos análisis han sido documentados y reportados de forma sistemática en los informes narrativos del proyecto, sin que se hayan registrado impactos negativos en el cronograma ni en el cumplimiento de los resultados previstos.</w:t>
            </w:r>
          </w:p>
        </w:tc>
      </w:tr>
      <w:tr w:rsidR="00B6504F" w:rsidRPr="00BD5B1F" w14:paraId="56482FA8" w14:textId="77777777" w:rsidTr="00B6504F">
        <w:tc>
          <w:tcPr>
            <w:tcW w:w="660" w:type="dxa"/>
            <w:shd w:val="clear" w:color="auto" w:fill="FFFFFF"/>
          </w:tcPr>
          <w:p w14:paraId="2A735015" w14:textId="15229E3E" w:rsidR="00B6504F" w:rsidRPr="004A1677" w:rsidRDefault="00B6504F" w:rsidP="00B93F7A">
            <w:pPr>
              <w:rPr>
                <w:rFonts w:ascii="Arial" w:hAnsi="Arial" w:cs="Arial"/>
                <w:bCs/>
                <w:sz w:val="20"/>
                <w:szCs w:val="20"/>
              </w:rPr>
            </w:pPr>
            <w:r w:rsidRPr="004A1677">
              <w:rPr>
                <w:rFonts w:ascii="Arial" w:hAnsi="Arial" w:cs="Arial"/>
                <w:sz w:val="20"/>
                <w:szCs w:val="20"/>
              </w:rPr>
              <w:t>7</w:t>
            </w:r>
          </w:p>
        </w:tc>
        <w:tc>
          <w:tcPr>
            <w:tcW w:w="1765" w:type="dxa"/>
            <w:shd w:val="clear" w:color="auto" w:fill="FFFFFF"/>
          </w:tcPr>
          <w:p w14:paraId="6C1D6AF7" w14:textId="77777777" w:rsidR="00B6504F" w:rsidRPr="004A1677" w:rsidRDefault="00B6504F" w:rsidP="00B93F7A">
            <w:pPr>
              <w:pStyle w:val="Sinespaciado"/>
              <w:jc w:val="both"/>
              <w:rPr>
                <w:rFonts w:ascii="Arial" w:hAnsi="Arial" w:cs="Arial"/>
                <w:sz w:val="20"/>
                <w:szCs w:val="20"/>
                <w:lang w:val="en-GB"/>
              </w:rPr>
            </w:pPr>
            <w:r w:rsidRPr="004A1677">
              <w:rPr>
                <w:rFonts w:ascii="Arial" w:hAnsi="Arial" w:cs="Arial"/>
                <w:sz w:val="20"/>
                <w:szCs w:val="20"/>
                <w:lang w:val="en-GB"/>
              </w:rPr>
              <w:t>Risks of insecurity in the countries</w:t>
            </w:r>
          </w:p>
          <w:p w14:paraId="24D410E5" w14:textId="3F9D79A5" w:rsidR="00B6504F" w:rsidRPr="004A1677" w:rsidRDefault="00B6504F" w:rsidP="00B93F7A">
            <w:pPr>
              <w:pStyle w:val="Sinespaciado"/>
              <w:jc w:val="both"/>
              <w:rPr>
                <w:rFonts w:ascii="Arial" w:hAnsi="Arial" w:cs="Arial"/>
                <w:sz w:val="20"/>
                <w:szCs w:val="20"/>
                <w:lang w:val="en-GB"/>
              </w:rPr>
            </w:pPr>
            <w:r w:rsidRPr="004A1677">
              <w:rPr>
                <w:rFonts w:ascii="Arial" w:hAnsi="Arial" w:cs="Arial"/>
                <w:sz w:val="20"/>
                <w:szCs w:val="20"/>
              </w:rPr>
              <w:t>Medium / Medium</w:t>
            </w:r>
          </w:p>
        </w:tc>
        <w:tc>
          <w:tcPr>
            <w:tcW w:w="669" w:type="dxa"/>
            <w:shd w:val="clear" w:color="auto" w:fill="FFFFFF"/>
            <w:vAlign w:val="center"/>
          </w:tcPr>
          <w:p w14:paraId="175088C9" w14:textId="77777777" w:rsidR="00B6504F" w:rsidRPr="004A1677" w:rsidRDefault="00B6504F" w:rsidP="00B93F7A">
            <w:pPr>
              <w:pStyle w:val="Sinespaciado"/>
              <w:jc w:val="both"/>
              <w:rPr>
                <w:rFonts w:ascii="Arial" w:hAnsi="Arial" w:cs="Arial"/>
                <w:sz w:val="20"/>
                <w:szCs w:val="20"/>
                <w:lang w:val="en-GB"/>
              </w:rPr>
            </w:pPr>
            <w:r w:rsidRPr="004A1677">
              <w:rPr>
                <w:rFonts w:ascii="Arial" w:hAnsi="Arial" w:cs="Arial"/>
                <w:sz w:val="20"/>
                <w:szCs w:val="20"/>
                <w:lang w:val="en-GB"/>
              </w:rPr>
              <w:t>WP 1-</w:t>
            </w:r>
            <w:r w:rsidRPr="004A1677" w:rsidDel="006B3CA1">
              <w:rPr>
                <w:rFonts w:ascii="Arial" w:hAnsi="Arial" w:cs="Arial"/>
                <w:sz w:val="20"/>
                <w:szCs w:val="20"/>
                <w:lang w:val="en-GB"/>
              </w:rPr>
              <w:t>5</w:t>
            </w:r>
          </w:p>
          <w:p w14:paraId="7698DDCE" w14:textId="77777777" w:rsidR="00B6504F" w:rsidRPr="004A1677" w:rsidRDefault="00B6504F" w:rsidP="00B93F7A">
            <w:pPr>
              <w:pStyle w:val="Sinespaciado"/>
              <w:jc w:val="both"/>
              <w:rPr>
                <w:rFonts w:ascii="Arial" w:hAnsi="Arial" w:cs="Arial"/>
                <w:sz w:val="20"/>
                <w:szCs w:val="20"/>
                <w:lang w:val="en-GB"/>
              </w:rPr>
            </w:pPr>
          </w:p>
        </w:tc>
        <w:tc>
          <w:tcPr>
            <w:tcW w:w="2394" w:type="dxa"/>
            <w:shd w:val="clear" w:color="auto" w:fill="FFFFFF"/>
          </w:tcPr>
          <w:p w14:paraId="61822603" w14:textId="079C3255" w:rsidR="00B6504F" w:rsidRPr="004A1677" w:rsidRDefault="00B6504F" w:rsidP="00B93F7A">
            <w:pPr>
              <w:rPr>
                <w:rFonts w:ascii="Arial" w:hAnsi="Arial" w:cs="Arial"/>
                <w:sz w:val="20"/>
                <w:szCs w:val="20"/>
              </w:rPr>
            </w:pPr>
            <w:r w:rsidRPr="004A1677">
              <w:rPr>
                <w:rFonts w:ascii="Arial" w:hAnsi="Arial" w:cs="Arial"/>
                <w:sz w:val="20"/>
                <w:szCs w:val="20"/>
              </w:rPr>
              <w:t>Plan has security officers in Colombia and Ecuador developing and implementing security plans to mitigate identified (anthropic/ natural) risks. A security focal point oversees this project's security plans.</w:t>
            </w:r>
          </w:p>
        </w:tc>
        <w:tc>
          <w:tcPr>
            <w:tcW w:w="990" w:type="dxa"/>
          </w:tcPr>
          <w:p w14:paraId="58F93CCC" w14:textId="52BD63F0" w:rsidR="00B6504F" w:rsidRPr="004A1677" w:rsidRDefault="00B6504F" w:rsidP="00B93F7A">
            <w:pPr>
              <w:rPr>
                <w:rFonts w:ascii="Arial" w:hAnsi="Arial" w:cs="Arial"/>
                <w:b/>
                <w:bCs/>
                <w:sz w:val="20"/>
                <w:szCs w:val="20"/>
                <w:lang w:val="en-US"/>
              </w:rPr>
            </w:pPr>
            <w:r w:rsidRPr="004A1677">
              <w:rPr>
                <w:rFonts w:ascii="Arial" w:hAnsi="Arial" w:cs="Arial"/>
                <w:b/>
                <w:bCs/>
                <w:sz w:val="20"/>
                <w:szCs w:val="20"/>
                <w:lang w:val="en-US"/>
              </w:rPr>
              <w:t>2025</w:t>
            </w:r>
          </w:p>
        </w:tc>
        <w:tc>
          <w:tcPr>
            <w:tcW w:w="1182" w:type="dxa"/>
          </w:tcPr>
          <w:p w14:paraId="6C9E33AD" w14:textId="46AFD656" w:rsidR="00B6504F" w:rsidRPr="004A1677" w:rsidRDefault="00B6504F" w:rsidP="00B93F7A">
            <w:pPr>
              <w:rPr>
                <w:rFonts w:ascii="Arial" w:hAnsi="Arial" w:cs="Arial"/>
                <w:b/>
                <w:bCs/>
                <w:sz w:val="20"/>
                <w:szCs w:val="20"/>
                <w:lang w:val="en-US"/>
              </w:rPr>
            </w:pPr>
            <w:r w:rsidRPr="004A1677">
              <w:rPr>
                <w:rFonts w:ascii="Arial" w:hAnsi="Arial" w:cs="Arial"/>
                <w:b/>
                <w:bCs/>
                <w:sz w:val="20"/>
                <w:szCs w:val="20"/>
                <w:lang w:val="en-US"/>
              </w:rPr>
              <w:t>si</w:t>
            </w:r>
          </w:p>
        </w:tc>
        <w:tc>
          <w:tcPr>
            <w:tcW w:w="1513" w:type="dxa"/>
          </w:tcPr>
          <w:p w14:paraId="0C315E53" w14:textId="62BE8D83" w:rsidR="00B6504F" w:rsidRPr="004A1677" w:rsidRDefault="00B6504F" w:rsidP="00B93F7A">
            <w:pPr>
              <w:rPr>
                <w:rFonts w:ascii="Arial" w:hAnsi="Arial" w:cs="Arial"/>
                <w:b/>
                <w:bCs/>
                <w:sz w:val="20"/>
                <w:szCs w:val="20"/>
                <w:lang w:val="en-US"/>
              </w:rPr>
            </w:pPr>
            <w:r w:rsidRPr="004A1677">
              <w:rPr>
                <w:rFonts w:ascii="Arial" w:hAnsi="Arial" w:cs="Arial"/>
                <w:b/>
                <w:bCs/>
                <w:sz w:val="20"/>
                <w:szCs w:val="20"/>
                <w:lang w:val="en-US"/>
              </w:rPr>
              <w:t>no</w:t>
            </w:r>
          </w:p>
        </w:tc>
        <w:tc>
          <w:tcPr>
            <w:tcW w:w="3777" w:type="dxa"/>
          </w:tcPr>
          <w:p w14:paraId="5CFC4DF9" w14:textId="5523D952" w:rsidR="00B6504F" w:rsidRPr="004A1677" w:rsidRDefault="00966510" w:rsidP="00B93F7A">
            <w:pPr>
              <w:jc w:val="both"/>
              <w:rPr>
                <w:rFonts w:ascii="Arial" w:hAnsi="Arial" w:cs="Arial"/>
                <w:bCs/>
                <w:sz w:val="20"/>
                <w:szCs w:val="20"/>
                <w:lang w:val="es-CO"/>
              </w:rPr>
            </w:pPr>
            <w:r w:rsidRPr="004A1677">
              <w:rPr>
                <w:rFonts w:ascii="Arial" w:hAnsi="Arial" w:cs="Arial"/>
                <w:sz w:val="20"/>
                <w:szCs w:val="20"/>
                <w:lang w:val="es-CO"/>
              </w:rPr>
              <w:t>No se han presentado situaciones de seguridad que hayan afectado la implementación del proyecto durante el periodo reportado. Cabe resaltar que la aplicación de las políticas institucionales de seguridad de PLAN, junto con los análisis de seguridad de los territorios de implementación realizados de manera periódica, han sido determinantes para la prevención de incidentes. Asimismo, la selección del área donde se desarrolla la mayoría de las actividades —el barrio El Prado, en la ciudad de Barranquilla—, caracterizado por condiciones adecuadas de seguridad, ha contribuido a evitar la materialización de riesgos asociados al contexto territorial.</w:t>
            </w:r>
          </w:p>
        </w:tc>
      </w:tr>
    </w:tbl>
    <w:p w14:paraId="23F299DF" w14:textId="77777777" w:rsidR="00BF4F55" w:rsidRPr="00BD5B1F" w:rsidRDefault="00BF4F55" w:rsidP="002D1B2B">
      <w:pPr>
        <w:rPr>
          <w:rFonts w:ascii="Arial" w:hAnsi="Arial" w:cs="Arial"/>
          <w:b/>
          <w:bCs/>
          <w:lang w:val="es-ES_tradnl"/>
        </w:rPr>
      </w:pPr>
    </w:p>
    <w:p w14:paraId="1F42B4E8" w14:textId="0167DD62" w:rsidR="00492A73" w:rsidRPr="004A1677" w:rsidRDefault="00136CF7" w:rsidP="002D1B2B">
      <w:pPr>
        <w:rPr>
          <w:rFonts w:ascii="Arial" w:hAnsi="Arial" w:cs="Arial"/>
          <w:b/>
          <w:bCs/>
          <w:color w:val="156082" w:themeColor="accent1"/>
          <w:sz w:val="24"/>
          <w:szCs w:val="24"/>
          <w:lang w:val="en-US"/>
        </w:rPr>
      </w:pPr>
      <w:r w:rsidRPr="004A1677">
        <w:rPr>
          <w:rFonts w:ascii="Arial" w:hAnsi="Arial" w:cs="Arial"/>
          <w:b/>
          <w:bCs/>
          <w:color w:val="156082" w:themeColor="accent1"/>
          <w:sz w:val="24"/>
          <w:szCs w:val="24"/>
          <w:lang w:val="en-US"/>
        </w:rPr>
        <w:t>7</w:t>
      </w:r>
      <w:r w:rsidR="00492A73" w:rsidRPr="004A1677">
        <w:rPr>
          <w:rFonts w:ascii="Arial" w:hAnsi="Arial" w:cs="Arial"/>
          <w:b/>
          <w:bCs/>
          <w:color w:val="156082" w:themeColor="accent1"/>
          <w:sz w:val="24"/>
          <w:szCs w:val="24"/>
          <w:lang w:val="en-US"/>
        </w:rPr>
        <w:t>. Dissemination activities</w:t>
      </w:r>
      <w:r w:rsidR="00180506" w:rsidRPr="004A1677">
        <w:rPr>
          <w:rFonts w:ascii="Arial" w:hAnsi="Arial" w:cs="Arial"/>
          <w:b/>
          <w:bCs/>
          <w:color w:val="156082" w:themeColor="accent1"/>
          <w:sz w:val="24"/>
          <w:szCs w:val="24"/>
          <w:lang w:val="en-US"/>
        </w:rPr>
        <w:t xml:space="preserve"> (check the table below </w:t>
      </w:r>
      <w:r w:rsidR="008A0E43" w:rsidRPr="004A1677">
        <w:rPr>
          <w:rFonts w:ascii="Arial" w:hAnsi="Arial" w:cs="Arial"/>
          <w:b/>
          <w:bCs/>
          <w:color w:val="156082" w:themeColor="accent1"/>
          <w:sz w:val="24"/>
          <w:szCs w:val="24"/>
          <w:lang w:val="en-US"/>
        </w:rPr>
        <w:t>to choose target audience)</w:t>
      </w:r>
    </w:p>
    <w:p w14:paraId="08A49E12" w14:textId="020D0F8A" w:rsidR="007F2AAA" w:rsidRPr="00BD5B1F" w:rsidRDefault="007F2AAA" w:rsidP="002D1B2B">
      <w:pPr>
        <w:rPr>
          <w:rFonts w:ascii="Arial" w:hAnsi="Arial" w:cs="Arial"/>
          <w:bCs/>
          <w:color w:val="156082" w:themeColor="accent1"/>
          <w:lang w:val="es-CO"/>
        </w:rPr>
      </w:pPr>
      <w:r w:rsidRPr="00BD5B1F">
        <w:rPr>
          <w:rFonts w:ascii="Arial" w:hAnsi="Arial" w:cs="Arial"/>
          <w:bCs/>
          <w:color w:val="156082" w:themeColor="accent1"/>
          <w:lang w:val="es-CO"/>
        </w:rPr>
        <w:t>Estas actividades no están contempladas en el periodo de reporte</w:t>
      </w:r>
    </w:p>
    <w:tbl>
      <w:tblPr>
        <w:tblStyle w:val="Tablaconcuadrcula"/>
        <w:tblW w:w="0" w:type="auto"/>
        <w:tblLook w:val="04A0" w:firstRow="1" w:lastRow="0" w:firstColumn="1" w:lastColumn="0" w:noHBand="0" w:noVBand="1"/>
      </w:tblPr>
      <w:tblGrid>
        <w:gridCol w:w="562"/>
        <w:gridCol w:w="2108"/>
        <w:gridCol w:w="1336"/>
        <w:gridCol w:w="1336"/>
        <w:gridCol w:w="4009"/>
        <w:gridCol w:w="3544"/>
      </w:tblGrid>
      <w:tr w:rsidR="008A0E43" w:rsidRPr="00BD5B1F" w14:paraId="21FDD0C0" w14:textId="77777777" w:rsidTr="008A0E43">
        <w:tc>
          <w:tcPr>
            <w:tcW w:w="562" w:type="dxa"/>
          </w:tcPr>
          <w:p w14:paraId="7C1C2278" w14:textId="77777777" w:rsidR="008A0E43" w:rsidRPr="00BD5B1F" w:rsidRDefault="008A0E43" w:rsidP="002D1B2B">
            <w:pPr>
              <w:rPr>
                <w:rFonts w:ascii="Arial" w:hAnsi="Arial" w:cs="Arial"/>
                <w:sz w:val="20"/>
                <w:szCs w:val="20"/>
                <w:lang w:val="es-CO"/>
              </w:rPr>
            </w:pPr>
          </w:p>
        </w:tc>
        <w:tc>
          <w:tcPr>
            <w:tcW w:w="2108" w:type="dxa"/>
          </w:tcPr>
          <w:p w14:paraId="5E634BC2" w14:textId="67A760B0" w:rsidR="008A0E43" w:rsidRPr="00BD5B1F" w:rsidRDefault="008A0E43" w:rsidP="002D1B2B">
            <w:pPr>
              <w:rPr>
                <w:rFonts w:ascii="Arial" w:hAnsi="Arial" w:cs="Arial"/>
                <w:sz w:val="20"/>
                <w:szCs w:val="20"/>
                <w:lang w:val="en-US"/>
              </w:rPr>
            </w:pPr>
            <w:r w:rsidRPr="00BD5B1F">
              <w:rPr>
                <w:rFonts w:ascii="Arial" w:hAnsi="Arial" w:cs="Arial"/>
                <w:sz w:val="20"/>
                <w:szCs w:val="20"/>
                <w:lang w:val="en-US"/>
              </w:rPr>
              <w:t>Name of the activity</w:t>
            </w:r>
          </w:p>
        </w:tc>
        <w:tc>
          <w:tcPr>
            <w:tcW w:w="1336" w:type="dxa"/>
          </w:tcPr>
          <w:p w14:paraId="225E2D1E" w14:textId="2DABA6D8" w:rsidR="008A0E43" w:rsidRPr="00BD5B1F" w:rsidRDefault="008A0E43" w:rsidP="002D1B2B">
            <w:pPr>
              <w:rPr>
                <w:rFonts w:ascii="Arial" w:hAnsi="Arial" w:cs="Arial"/>
                <w:sz w:val="20"/>
                <w:szCs w:val="20"/>
                <w:lang w:val="en-US"/>
              </w:rPr>
            </w:pPr>
            <w:r w:rsidRPr="00BD5B1F">
              <w:rPr>
                <w:rFonts w:ascii="Arial" w:hAnsi="Arial" w:cs="Arial"/>
                <w:sz w:val="20"/>
                <w:szCs w:val="20"/>
                <w:lang w:val="en-US"/>
              </w:rPr>
              <w:t>Type of activity</w:t>
            </w:r>
          </w:p>
        </w:tc>
        <w:tc>
          <w:tcPr>
            <w:tcW w:w="1336" w:type="dxa"/>
          </w:tcPr>
          <w:p w14:paraId="11F590FF" w14:textId="1EAB8A6D" w:rsidR="008A0E43" w:rsidRPr="00BD5B1F" w:rsidRDefault="008A0E43" w:rsidP="002D1B2B">
            <w:pPr>
              <w:rPr>
                <w:rFonts w:ascii="Arial" w:hAnsi="Arial" w:cs="Arial"/>
                <w:sz w:val="20"/>
                <w:szCs w:val="20"/>
                <w:lang w:val="en-US"/>
              </w:rPr>
            </w:pPr>
            <w:r w:rsidRPr="00BD5B1F">
              <w:rPr>
                <w:rFonts w:ascii="Arial" w:hAnsi="Arial" w:cs="Arial"/>
                <w:sz w:val="20"/>
                <w:szCs w:val="20"/>
                <w:lang w:val="en-US"/>
              </w:rPr>
              <w:t>Target audience</w:t>
            </w:r>
          </w:p>
        </w:tc>
        <w:tc>
          <w:tcPr>
            <w:tcW w:w="4009" w:type="dxa"/>
          </w:tcPr>
          <w:p w14:paraId="132DD447" w14:textId="77777777" w:rsidR="008A0E43" w:rsidRPr="00BD5B1F" w:rsidRDefault="008A0E43" w:rsidP="002D1B2B">
            <w:pPr>
              <w:rPr>
                <w:rFonts w:ascii="Arial" w:hAnsi="Arial" w:cs="Arial"/>
                <w:sz w:val="20"/>
                <w:szCs w:val="20"/>
                <w:lang w:val="en-US"/>
              </w:rPr>
            </w:pPr>
            <w:r w:rsidRPr="00BD5B1F">
              <w:rPr>
                <w:rFonts w:ascii="Arial" w:hAnsi="Arial" w:cs="Arial"/>
                <w:sz w:val="20"/>
                <w:szCs w:val="20"/>
                <w:lang w:val="en-US"/>
              </w:rPr>
              <w:t xml:space="preserve">Why </w:t>
            </w:r>
          </w:p>
          <w:p w14:paraId="14C849DA" w14:textId="47351A46" w:rsidR="008A0E43" w:rsidRPr="00BD5B1F" w:rsidRDefault="008A0E43" w:rsidP="002D1B2B">
            <w:pPr>
              <w:rPr>
                <w:rFonts w:ascii="Arial" w:hAnsi="Arial" w:cs="Arial"/>
                <w:sz w:val="20"/>
                <w:szCs w:val="20"/>
                <w:lang w:val="en-US"/>
              </w:rPr>
            </w:pPr>
            <w:r w:rsidRPr="00BD5B1F">
              <w:rPr>
                <w:rFonts w:ascii="Arial" w:hAnsi="Arial" w:cs="Arial"/>
                <w:sz w:val="20"/>
                <w:szCs w:val="20"/>
                <w:lang w:val="en-US"/>
              </w:rPr>
              <w:t>Describe the objective with reference to specific output/task/deliverable</w:t>
            </w:r>
          </w:p>
        </w:tc>
        <w:tc>
          <w:tcPr>
            <w:tcW w:w="3544" w:type="dxa"/>
          </w:tcPr>
          <w:p w14:paraId="62C5E10C" w14:textId="3CF1622A" w:rsidR="008A0E43" w:rsidRPr="00BD5B1F" w:rsidRDefault="008A0E43" w:rsidP="002D1B2B">
            <w:pPr>
              <w:rPr>
                <w:rFonts w:ascii="Arial" w:hAnsi="Arial" w:cs="Arial"/>
                <w:sz w:val="20"/>
                <w:szCs w:val="20"/>
                <w:lang w:val="en-US"/>
              </w:rPr>
            </w:pPr>
            <w:r w:rsidRPr="00BD5B1F">
              <w:rPr>
                <w:rFonts w:ascii="Arial" w:hAnsi="Arial" w:cs="Arial"/>
                <w:sz w:val="20"/>
                <w:szCs w:val="20"/>
                <w:lang w:val="en-US"/>
              </w:rPr>
              <w:t>Status (planned, cancelled, delivered, ongoing postponed, completed)</w:t>
            </w:r>
          </w:p>
        </w:tc>
      </w:tr>
      <w:tr w:rsidR="008A0E43" w:rsidRPr="00BD5B1F" w14:paraId="7D04C52A" w14:textId="77777777" w:rsidTr="008A0E43">
        <w:tc>
          <w:tcPr>
            <w:tcW w:w="562" w:type="dxa"/>
          </w:tcPr>
          <w:p w14:paraId="213E16DD" w14:textId="36A78645" w:rsidR="008A0E43" w:rsidRPr="00BD5B1F" w:rsidRDefault="008A0E43" w:rsidP="002D1B2B">
            <w:pPr>
              <w:rPr>
                <w:rFonts w:ascii="Arial" w:hAnsi="Arial" w:cs="Arial"/>
                <w:sz w:val="20"/>
                <w:szCs w:val="20"/>
                <w:lang w:val="en-US"/>
              </w:rPr>
            </w:pPr>
            <w:r w:rsidRPr="00BD5B1F">
              <w:rPr>
                <w:rFonts w:ascii="Arial" w:hAnsi="Arial" w:cs="Arial"/>
                <w:sz w:val="20"/>
                <w:szCs w:val="20"/>
                <w:lang w:val="en-US"/>
              </w:rPr>
              <w:t>1</w:t>
            </w:r>
          </w:p>
        </w:tc>
        <w:tc>
          <w:tcPr>
            <w:tcW w:w="2108" w:type="dxa"/>
          </w:tcPr>
          <w:p w14:paraId="65FFF034" w14:textId="77777777" w:rsidR="008A0E43" w:rsidRPr="00BD5B1F" w:rsidRDefault="008A0E43" w:rsidP="002D1B2B">
            <w:pPr>
              <w:rPr>
                <w:rFonts w:ascii="Arial" w:hAnsi="Arial" w:cs="Arial"/>
                <w:sz w:val="20"/>
                <w:szCs w:val="20"/>
                <w:lang w:val="en-US"/>
              </w:rPr>
            </w:pPr>
          </w:p>
        </w:tc>
        <w:tc>
          <w:tcPr>
            <w:tcW w:w="1336" w:type="dxa"/>
          </w:tcPr>
          <w:p w14:paraId="26AEE584" w14:textId="77777777" w:rsidR="008A0E43" w:rsidRPr="00BD5B1F" w:rsidRDefault="008A0E43" w:rsidP="002D1B2B">
            <w:pPr>
              <w:rPr>
                <w:rFonts w:ascii="Arial" w:hAnsi="Arial" w:cs="Arial"/>
                <w:sz w:val="20"/>
                <w:szCs w:val="20"/>
                <w:lang w:val="en-US"/>
              </w:rPr>
            </w:pPr>
          </w:p>
        </w:tc>
        <w:tc>
          <w:tcPr>
            <w:tcW w:w="1336" w:type="dxa"/>
          </w:tcPr>
          <w:p w14:paraId="1EA7BEA4" w14:textId="77777777" w:rsidR="008A0E43" w:rsidRPr="00BD5B1F" w:rsidRDefault="008A0E43" w:rsidP="002D1B2B">
            <w:pPr>
              <w:rPr>
                <w:rFonts w:ascii="Arial" w:hAnsi="Arial" w:cs="Arial"/>
                <w:sz w:val="20"/>
                <w:szCs w:val="20"/>
                <w:lang w:val="en-US"/>
              </w:rPr>
            </w:pPr>
          </w:p>
        </w:tc>
        <w:tc>
          <w:tcPr>
            <w:tcW w:w="4009" w:type="dxa"/>
          </w:tcPr>
          <w:p w14:paraId="24494A35" w14:textId="77777777" w:rsidR="008A0E43" w:rsidRPr="00BD5B1F" w:rsidRDefault="008A0E43" w:rsidP="002D1B2B">
            <w:pPr>
              <w:rPr>
                <w:rFonts w:ascii="Arial" w:hAnsi="Arial" w:cs="Arial"/>
                <w:sz w:val="20"/>
                <w:szCs w:val="20"/>
                <w:lang w:val="en-US"/>
              </w:rPr>
            </w:pPr>
          </w:p>
        </w:tc>
        <w:tc>
          <w:tcPr>
            <w:tcW w:w="3544" w:type="dxa"/>
          </w:tcPr>
          <w:p w14:paraId="2AB0A8AC" w14:textId="77777777" w:rsidR="008A0E43" w:rsidRPr="00BD5B1F" w:rsidRDefault="008A0E43" w:rsidP="002D1B2B">
            <w:pPr>
              <w:rPr>
                <w:rFonts w:ascii="Arial" w:hAnsi="Arial" w:cs="Arial"/>
                <w:sz w:val="20"/>
                <w:szCs w:val="20"/>
                <w:lang w:val="en-US"/>
              </w:rPr>
            </w:pPr>
          </w:p>
        </w:tc>
      </w:tr>
      <w:tr w:rsidR="008A0E43" w:rsidRPr="00BD5B1F" w14:paraId="7759C6C4" w14:textId="77777777" w:rsidTr="008A0E43">
        <w:tc>
          <w:tcPr>
            <w:tcW w:w="562" w:type="dxa"/>
          </w:tcPr>
          <w:p w14:paraId="3B0CE11B" w14:textId="53D6DF6E" w:rsidR="008A0E43" w:rsidRPr="00BD5B1F" w:rsidRDefault="008A0E43" w:rsidP="002D1B2B">
            <w:pPr>
              <w:rPr>
                <w:rFonts w:ascii="Arial" w:hAnsi="Arial" w:cs="Arial"/>
                <w:sz w:val="20"/>
                <w:szCs w:val="20"/>
                <w:lang w:val="en-US"/>
              </w:rPr>
            </w:pPr>
            <w:r w:rsidRPr="00BD5B1F">
              <w:rPr>
                <w:rFonts w:ascii="Arial" w:hAnsi="Arial" w:cs="Arial"/>
                <w:sz w:val="20"/>
                <w:szCs w:val="20"/>
                <w:lang w:val="en-US"/>
              </w:rPr>
              <w:t>2</w:t>
            </w:r>
          </w:p>
        </w:tc>
        <w:tc>
          <w:tcPr>
            <w:tcW w:w="2108" w:type="dxa"/>
          </w:tcPr>
          <w:p w14:paraId="7824A498" w14:textId="77777777" w:rsidR="008A0E43" w:rsidRPr="00BD5B1F" w:rsidRDefault="008A0E43" w:rsidP="002D1B2B">
            <w:pPr>
              <w:rPr>
                <w:rFonts w:ascii="Arial" w:hAnsi="Arial" w:cs="Arial"/>
                <w:sz w:val="20"/>
                <w:szCs w:val="20"/>
                <w:lang w:val="en-US"/>
              </w:rPr>
            </w:pPr>
          </w:p>
        </w:tc>
        <w:tc>
          <w:tcPr>
            <w:tcW w:w="1336" w:type="dxa"/>
          </w:tcPr>
          <w:p w14:paraId="30CB489E" w14:textId="77777777" w:rsidR="008A0E43" w:rsidRPr="00BD5B1F" w:rsidRDefault="008A0E43" w:rsidP="002D1B2B">
            <w:pPr>
              <w:rPr>
                <w:rFonts w:ascii="Arial" w:hAnsi="Arial" w:cs="Arial"/>
                <w:sz w:val="20"/>
                <w:szCs w:val="20"/>
                <w:lang w:val="en-US"/>
              </w:rPr>
            </w:pPr>
          </w:p>
        </w:tc>
        <w:tc>
          <w:tcPr>
            <w:tcW w:w="1336" w:type="dxa"/>
          </w:tcPr>
          <w:p w14:paraId="01AD905F" w14:textId="77777777" w:rsidR="008A0E43" w:rsidRPr="00BD5B1F" w:rsidRDefault="008A0E43" w:rsidP="002D1B2B">
            <w:pPr>
              <w:rPr>
                <w:rFonts w:ascii="Arial" w:hAnsi="Arial" w:cs="Arial"/>
                <w:sz w:val="20"/>
                <w:szCs w:val="20"/>
                <w:lang w:val="en-US"/>
              </w:rPr>
            </w:pPr>
          </w:p>
        </w:tc>
        <w:tc>
          <w:tcPr>
            <w:tcW w:w="4009" w:type="dxa"/>
          </w:tcPr>
          <w:p w14:paraId="7A883E1C" w14:textId="77777777" w:rsidR="008A0E43" w:rsidRPr="00BD5B1F" w:rsidRDefault="008A0E43" w:rsidP="002D1B2B">
            <w:pPr>
              <w:rPr>
                <w:rFonts w:ascii="Arial" w:hAnsi="Arial" w:cs="Arial"/>
                <w:sz w:val="20"/>
                <w:szCs w:val="20"/>
                <w:lang w:val="en-US"/>
              </w:rPr>
            </w:pPr>
          </w:p>
        </w:tc>
        <w:tc>
          <w:tcPr>
            <w:tcW w:w="3544" w:type="dxa"/>
          </w:tcPr>
          <w:p w14:paraId="57C3C1D1" w14:textId="77777777" w:rsidR="008A0E43" w:rsidRPr="00BD5B1F" w:rsidRDefault="008A0E43" w:rsidP="002D1B2B">
            <w:pPr>
              <w:rPr>
                <w:rFonts w:ascii="Arial" w:hAnsi="Arial" w:cs="Arial"/>
                <w:sz w:val="20"/>
                <w:szCs w:val="20"/>
                <w:lang w:val="en-US"/>
              </w:rPr>
            </w:pPr>
          </w:p>
        </w:tc>
      </w:tr>
      <w:tr w:rsidR="008A0E43" w:rsidRPr="00BD5B1F" w14:paraId="03DDCF18" w14:textId="77777777" w:rsidTr="008A0E43">
        <w:tc>
          <w:tcPr>
            <w:tcW w:w="562" w:type="dxa"/>
          </w:tcPr>
          <w:p w14:paraId="4A2B4B75" w14:textId="75465B0B" w:rsidR="008A0E43" w:rsidRPr="00BD5B1F" w:rsidRDefault="008A0E43" w:rsidP="002D1B2B">
            <w:pPr>
              <w:rPr>
                <w:rFonts w:ascii="Arial" w:hAnsi="Arial" w:cs="Arial"/>
                <w:sz w:val="20"/>
                <w:szCs w:val="20"/>
                <w:lang w:val="en-US"/>
              </w:rPr>
            </w:pPr>
            <w:r w:rsidRPr="00BD5B1F">
              <w:rPr>
                <w:rFonts w:ascii="Arial" w:hAnsi="Arial" w:cs="Arial"/>
                <w:sz w:val="20"/>
                <w:szCs w:val="20"/>
                <w:lang w:val="en-US"/>
              </w:rPr>
              <w:t>3</w:t>
            </w:r>
          </w:p>
        </w:tc>
        <w:tc>
          <w:tcPr>
            <w:tcW w:w="2108" w:type="dxa"/>
          </w:tcPr>
          <w:p w14:paraId="79FAA3E3" w14:textId="77777777" w:rsidR="008A0E43" w:rsidRPr="00BD5B1F" w:rsidRDefault="008A0E43" w:rsidP="002D1B2B">
            <w:pPr>
              <w:rPr>
                <w:rFonts w:ascii="Arial" w:hAnsi="Arial" w:cs="Arial"/>
                <w:sz w:val="20"/>
                <w:szCs w:val="20"/>
                <w:lang w:val="en-US"/>
              </w:rPr>
            </w:pPr>
          </w:p>
        </w:tc>
        <w:tc>
          <w:tcPr>
            <w:tcW w:w="1336" w:type="dxa"/>
          </w:tcPr>
          <w:p w14:paraId="1F6E3A3F" w14:textId="77777777" w:rsidR="008A0E43" w:rsidRPr="00BD5B1F" w:rsidRDefault="008A0E43" w:rsidP="002D1B2B">
            <w:pPr>
              <w:rPr>
                <w:rFonts w:ascii="Arial" w:hAnsi="Arial" w:cs="Arial"/>
                <w:sz w:val="20"/>
                <w:szCs w:val="20"/>
                <w:lang w:val="en-US"/>
              </w:rPr>
            </w:pPr>
          </w:p>
        </w:tc>
        <w:tc>
          <w:tcPr>
            <w:tcW w:w="1336" w:type="dxa"/>
          </w:tcPr>
          <w:p w14:paraId="62BD4340" w14:textId="77777777" w:rsidR="008A0E43" w:rsidRPr="00BD5B1F" w:rsidRDefault="008A0E43" w:rsidP="002D1B2B">
            <w:pPr>
              <w:rPr>
                <w:rFonts w:ascii="Arial" w:hAnsi="Arial" w:cs="Arial"/>
                <w:sz w:val="20"/>
                <w:szCs w:val="20"/>
                <w:lang w:val="en-US"/>
              </w:rPr>
            </w:pPr>
          </w:p>
        </w:tc>
        <w:tc>
          <w:tcPr>
            <w:tcW w:w="4009" w:type="dxa"/>
          </w:tcPr>
          <w:p w14:paraId="11C9C937" w14:textId="77777777" w:rsidR="008A0E43" w:rsidRPr="00BD5B1F" w:rsidRDefault="008A0E43" w:rsidP="002D1B2B">
            <w:pPr>
              <w:rPr>
                <w:rFonts w:ascii="Arial" w:hAnsi="Arial" w:cs="Arial"/>
                <w:sz w:val="20"/>
                <w:szCs w:val="20"/>
                <w:lang w:val="en-US"/>
              </w:rPr>
            </w:pPr>
          </w:p>
        </w:tc>
        <w:tc>
          <w:tcPr>
            <w:tcW w:w="3544" w:type="dxa"/>
          </w:tcPr>
          <w:p w14:paraId="05390A17" w14:textId="77777777" w:rsidR="008A0E43" w:rsidRPr="00BD5B1F" w:rsidRDefault="008A0E43" w:rsidP="002D1B2B">
            <w:pPr>
              <w:rPr>
                <w:rFonts w:ascii="Arial" w:hAnsi="Arial" w:cs="Arial"/>
                <w:sz w:val="20"/>
                <w:szCs w:val="20"/>
                <w:lang w:val="en-US"/>
              </w:rPr>
            </w:pPr>
          </w:p>
        </w:tc>
      </w:tr>
      <w:tr w:rsidR="008A0E43" w:rsidRPr="00BD5B1F" w14:paraId="05D2BA2C" w14:textId="77777777" w:rsidTr="008A0E43">
        <w:tc>
          <w:tcPr>
            <w:tcW w:w="562" w:type="dxa"/>
          </w:tcPr>
          <w:p w14:paraId="6F5E8915" w14:textId="271FBE44" w:rsidR="008A0E43" w:rsidRPr="00BD5B1F" w:rsidRDefault="008A0E43" w:rsidP="002D1B2B">
            <w:pPr>
              <w:rPr>
                <w:rFonts w:ascii="Arial" w:hAnsi="Arial" w:cs="Arial"/>
                <w:sz w:val="20"/>
                <w:szCs w:val="20"/>
                <w:lang w:val="en-US"/>
              </w:rPr>
            </w:pPr>
            <w:r w:rsidRPr="00BD5B1F">
              <w:rPr>
                <w:rFonts w:ascii="Arial" w:hAnsi="Arial" w:cs="Arial"/>
                <w:sz w:val="20"/>
                <w:szCs w:val="20"/>
                <w:lang w:val="en-US"/>
              </w:rPr>
              <w:t>4</w:t>
            </w:r>
          </w:p>
        </w:tc>
        <w:tc>
          <w:tcPr>
            <w:tcW w:w="2108" w:type="dxa"/>
          </w:tcPr>
          <w:p w14:paraId="18BDE1C5" w14:textId="77777777" w:rsidR="008A0E43" w:rsidRPr="00BD5B1F" w:rsidRDefault="008A0E43" w:rsidP="002D1B2B">
            <w:pPr>
              <w:rPr>
                <w:rFonts w:ascii="Arial" w:hAnsi="Arial" w:cs="Arial"/>
                <w:sz w:val="20"/>
                <w:szCs w:val="20"/>
                <w:lang w:val="en-US"/>
              </w:rPr>
            </w:pPr>
          </w:p>
        </w:tc>
        <w:tc>
          <w:tcPr>
            <w:tcW w:w="1336" w:type="dxa"/>
          </w:tcPr>
          <w:p w14:paraId="478AEED9" w14:textId="77777777" w:rsidR="008A0E43" w:rsidRPr="00BD5B1F" w:rsidRDefault="008A0E43" w:rsidP="002D1B2B">
            <w:pPr>
              <w:rPr>
                <w:rFonts w:ascii="Arial" w:hAnsi="Arial" w:cs="Arial"/>
                <w:sz w:val="20"/>
                <w:szCs w:val="20"/>
                <w:lang w:val="en-US"/>
              </w:rPr>
            </w:pPr>
          </w:p>
        </w:tc>
        <w:tc>
          <w:tcPr>
            <w:tcW w:w="1336" w:type="dxa"/>
          </w:tcPr>
          <w:p w14:paraId="37F9E216" w14:textId="77777777" w:rsidR="008A0E43" w:rsidRPr="00BD5B1F" w:rsidRDefault="008A0E43" w:rsidP="002D1B2B">
            <w:pPr>
              <w:rPr>
                <w:rFonts w:ascii="Arial" w:hAnsi="Arial" w:cs="Arial"/>
                <w:sz w:val="20"/>
                <w:szCs w:val="20"/>
                <w:lang w:val="en-US"/>
              </w:rPr>
            </w:pPr>
          </w:p>
        </w:tc>
        <w:tc>
          <w:tcPr>
            <w:tcW w:w="4009" w:type="dxa"/>
          </w:tcPr>
          <w:p w14:paraId="08632503" w14:textId="77777777" w:rsidR="008A0E43" w:rsidRPr="00BD5B1F" w:rsidRDefault="008A0E43" w:rsidP="002D1B2B">
            <w:pPr>
              <w:rPr>
                <w:rFonts w:ascii="Arial" w:hAnsi="Arial" w:cs="Arial"/>
                <w:sz w:val="20"/>
                <w:szCs w:val="20"/>
                <w:lang w:val="en-US"/>
              </w:rPr>
            </w:pPr>
          </w:p>
        </w:tc>
        <w:tc>
          <w:tcPr>
            <w:tcW w:w="3544" w:type="dxa"/>
          </w:tcPr>
          <w:p w14:paraId="5E8F8E59" w14:textId="77777777" w:rsidR="008A0E43" w:rsidRPr="00BD5B1F" w:rsidRDefault="008A0E43" w:rsidP="002D1B2B">
            <w:pPr>
              <w:rPr>
                <w:rFonts w:ascii="Arial" w:hAnsi="Arial" w:cs="Arial"/>
                <w:sz w:val="20"/>
                <w:szCs w:val="20"/>
                <w:lang w:val="en-US"/>
              </w:rPr>
            </w:pPr>
          </w:p>
        </w:tc>
      </w:tr>
      <w:tr w:rsidR="008A0E43" w:rsidRPr="00BD5B1F" w14:paraId="3A74DB67" w14:textId="77777777" w:rsidTr="008A0E43">
        <w:tc>
          <w:tcPr>
            <w:tcW w:w="562" w:type="dxa"/>
          </w:tcPr>
          <w:p w14:paraId="003CF07F" w14:textId="07D3078E" w:rsidR="008A0E43" w:rsidRPr="00BD5B1F" w:rsidRDefault="008A0E43" w:rsidP="002D1B2B">
            <w:pPr>
              <w:rPr>
                <w:rFonts w:ascii="Arial" w:hAnsi="Arial" w:cs="Arial"/>
                <w:sz w:val="20"/>
                <w:szCs w:val="20"/>
                <w:lang w:val="en-US"/>
              </w:rPr>
            </w:pPr>
            <w:r w:rsidRPr="00BD5B1F">
              <w:rPr>
                <w:rFonts w:ascii="Arial" w:hAnsi="Arial" w:cs="Arial"/>
                <w:sz w:val="20"/>
                <w:szCs w:val="20"/>
                <w:lang w:val="en-US"/>
              </w:rPr>
              <w:t>5</w:t>
            </w:r>
          </w:p>
        </w:tc>
        <w:tc>
          <w:tcPr>
            <w:tcW w:w="2108" w:type="dxa"/>
          </w:tcPr>
          <w:p w14:paraId="3CE2E8B1" w14:textId="77777777" w:rsidR="008A0E43" w:rsidRPr="00BD5B1F" w:rsidRDefault="008A0E43" w:rsidP="002D1B2B">
            <w:pPr>
              <w:rPr>
                <w:rFonts w:ascii="Arial" w:hAnsi="Arial" w:cs="Arial"/>
                <w:sz w:val="20"/>
                <w:szCs w:val="20"/>
                <w:lang w:val="en-US"/>
              </w:rPr>
            </w:pPr>
          </w:p>
        </w:tc>
        <w:tc>
          <w:tcPr>
            <w:tcW w:w="1336" w:type="dxa"/>
          </w:tcPr>
          <w:p w14:paraId="68059CC0" w14:textId="77777777" w:rsidR="008A0E43" w:rsidRPr="00BD5B1F" w:rsidRDefault="008A0E43" w:rsidP="002D1B2B">
            <w:pPr>
              <w:rPr>
                <w:rFonts w:ascii="Arial" w:hAnsi="Arial" w:cs="Arial"/>
                <w:sz w:val="20"/>
                <w:szCs w:val="20"/>
                <w:lang w:val="en-US"/>
              </w:rPr>
            </w:pPr>
          </w:p>
        </w:tc>
        <w:tc>
          <w:tcPr>
            <w:tcW w:w="1336" w:type="dxa"/>
          </w:tcPr>
          <w:p w14:paraId="3A5B60CB" w14:textId="77777777" w:rsidR="008A0E43" w:rsidRPr="00BD5B1F" w:rsidRDefault="008A0E43" w:rsidP="002D1B2B">
            <w:pPr>
              <w:rPr>
                <w:rFonts w:ascii="Arial" w:hAnsi="Arial" w:cs="Arial"/>
                <w:sz w:val="20"/>
                <w:szCs w:val="20"/>
                <w:lang w:val="en-US"/>
              </w:rPr>
            </w:pPr>
          </w:p>
        </w:tc>
        <w:tc>
          <w:tcPr>
            <w:tcW w:w="4009" w:type="dxa"/>
          </w:tcPr>
          <w:p w14:paraId="5E9D2CED" w14:textId="77777777" w:rsidR="008A0E43" w:rsidRPr="00BD5B1F" w:rsidRDefault="008A0E43" w:rsidP="002D1B2B">
            <w:pPr>
              <w:rPr>
                <w:rFonts w:ascii="Arial" w:hAnsi="Arial" w:cs="Arial"/>
                <w:sz w:val="20"/>
                <w:szCs w:val="20"/>
                <w:lang w:val="en-US"/>
              </w:rPr>
            </w:pPr>
          </w:p>
        </w:tc>
        <w:tc>
          <w:tcPr>
            <w:tcW w:w="3544" w:type="dxa"/>
          </w:tcPr>
          <w:p w14:paraId="4ED1707D" w14:textId="77777777" w:rsidR="008A0E43" w:rsidRPr="00BD5B1F" w:rsidRDefault="008A0E43" w:rsidP="002D1B2B">
            <w:pPr>
              <w:rPr>
                <w:rFonts w:ascii="Arial" w:hAnsi="Arial" w:cs="Arial"/>
                <w:sz w:val="20"/>
                <w:szCs w:val="20"/>
                <w:lang w:val="en-US"/>
              </w:rPr>
            </w:pPr>
          </w:p>
        </w:tc>
      </w:tr>
    </w:tbl>
    <w:p w14:paraId="238BEC7F" w14:textId="77777777" w:rsidR="00DD45EB" w:rsidRPr="00BD5B1F" w:rsidRDefault="00DD45EB" w:rsidP="002D1B2B">
      <w:pPr>
        <w:rPr>
          <w:rFonts w:ascii="Arial" w:hAnsi="Arial" w:cs="Arial"/>
          <w:b/>
          <w:bCs/>
          <w:lang w:val="en-US"/>
        </w:rPr>
      </w:pPr>
    </w:p>
    <w:p w14:paraId="199ACBA2" w14:textId="059C84AA" w:rsidR="004E0818" w:rsidRPr="00BD5B1F" w:rsidRDefault="004E0818" w:rsidP="002D1B2B">
      <w:pPr>
        <w:rPr>
          <w:rFonts w:ascii="Arial" w:hAnsi="Arial" w:cs="Arial"/>
          <w:b/>
          <w:bCs/>
          <w:lang w:val="en-US"/>
        </w:rPr>
      </w:pPr>
      <w:r w:rsidRPr="00BD5B1F">
        <w:rPr>
          <w:rFonts w:ascii="Arial" w:hAnsi="Arial" w:cs="Arial"/>
          <w:b/>
          <w:bCs/>
          <w:noProof/>
          <w:lang w:val="es-CO" w:eastAsia="es-CO"/>
        </w:rPr>
        <w:drawing>
          <wp:inline distT="0" distB="0" distL="0" distR="0" wp14:anchorId="3839E718" wp14:editId="1F7643B6">
            <wp:extent cx="2686188" cy="1771741"/>
            <wp:effectExtent l="0" t="0" r="0" b="0"/>
            <wp:docPr id="1202997916" name="Picture 1" descr="A list of word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97916" name="Picture 1" descr="A list of words on a white background&#10;&#10;AI-generated content may be incorrect."/>
                    <pic:cNvPicPr/>
                  </pic:nvPicPr>
                  <pic:blipFill>
                    <a:blip r:embed="rId18"/>
                    <a:stretch>
                      <a:fillRect/>
                    </a:stretch>
                  </pic:blipFill>
                  <pic:spPr>
                    <a:xfrm>
                      <a:off x="0" y="0"/>
                      <a:ext cx="2686188" cy="1771741"/>
                    </a:xfrm>
                    <a:prstGeom prst="rect">
                      <a:avLst/>
                    </a:prstGeom>
                  </pic:spPr>
                </pic:pic>
              </a:graphicData>
            </a:graphic>
          </wp:inline>
        </w:drawing>
      </w:r>
    </w:p>
    <w:p w14:paraId="3EB2D53A" w14:textId="77777777" w:rsidR="00AC656D" w:rsidRPr="00BD5B1F" w:rsidRDefault="00AC656D" w:rsidP="002D1B2B">
      <w:pPr>
        <w:rPr>
          <w:rFonts w:ascii="Arial" w:hAnsi="Arial" w:cs="Arial"/>
          <w:b/>
          <w:bCs/>
          <w:color w:val="156082" w:themeColor="accent1"/>
          <w:lang w:val="en-US"/>
        </w:rPr>
      </w:pPr>
    </w:p>
    <w:p w14:paraId="5311C555" w14:textId="77777777" w:rsidR="00AC656D" w:rsidRPr="00BD5B1F" w:rsidRDefault="00AC656D" w:rsidP="002D1B2B">
      <w:pPr>
        <w:rPr>
          <w:rFonts w:ascii="Arial" w:hAnsi="Arial" w:cs="Arial"/>
          <w:b/>
          <w:bCs/>
          <w:color w:val="156082" w:themeColor="accent1"/>
          <w:lang w:val="en-US"/>
        </w:rPr>
      </w:pPr>
    </w:p>
    <w:p w14:paraId="76490AE9" w14:textId="6DAAF8A5" w:rsidR="00DD45EB" w:rsidRPr="00BD5B1F" w:rsidRDefault="00136CF7" w:rsidP="002D1B2B">
      <w:pPr>
        <w:rPr>
          <w:rFonts w:ascii="Arial" w:hAnsi="Arial" w:cs="Arial"/>
          <w:b/>
          <w:bCs/>
          <w:color w:val="156082" w:themeColor="accent1"/>
          <w:lang w:val="en-US"/>
        </w:rPr>
      </w:pPr>
      <w:r w:rsidRPr="004A1677">
        <w:rPr>
          <w:rFonts w:ascii="Arial" w:hAnsi="Arial" w:cs="Arial"/>
          <w:b/>
          <w:bCs/>
          <w:color w:val="156082" w:themeColor="accent1"/>
          <w:sz w:val="24"/>
          <w:szCs w:val="24"/>
          <w:lang w:val="en-US"/>
        </w:rPr>
        <w:t>8</w:t>
      </w:r>
      <w:r w:rsidR="004E0818" w:rsidRPr="004A1677">
        <w:rPr>
          <w:rFonts w:ascii="Arial" w:hAnsi="Arial" w:cs="Arial"/>
          <w:b/>
          <w:bCs/>
          <w:color w:val="156082" w:themeColor="accent1"/>
          <w:sz w:val="24"/>
          <w:szCs w:val="24"/>
          <w:lang w:val="en-US"/>
        </w:rPr>
        <w:t>. Communication activities</w:t>
      </w:r>
      <w:r w:rsidR="00FE0DF7" w:rsidRPr="004A1677">
        <w:rPr>
          <w:rFonts w:ascii="Arial" w:hAnsi="Arial" w:cs="Arial"/>
          <w:b/>
          <w:bCs/>
          <w:color w:val="156082" w:themeColor="accent1"/>
          <w:sz w:val="24"/>
          <w:szCs w:val="24"/>
          <w:lang w:val="en-US"/>
        </w:rPr>
        <w:t xml:space="preserve"> (check the table above to choose target audience</w:t>
      </w:r>
      <w:r w:rsidR="0043293B" w:rsidRPr="004A1677">
        <w:rPr>
          <w:rFonts w:ascii="Arial" w:hAnsi="Arial" w:cs="Arial"/>
          <w:b/>
          <w:bCs/>
          <w:color w:val="156082" w:themeColor="accent1"/>
          <w:sz w:val="24"/>
          <w:szCs w:val="24"/>
          <w:lang w:val="en-US"/>
        </w:rPr>
        <w:t xml:space="preserve"> – more option possible</w:t>
      </w:r>
      <w:r w:rsidR="00FE0DF7" w:rsidRPr="004A1677">
        <w:rPr>
          <w:rFonts w:ascii="Arial" w:hAnsi="Arial" w:cs="Arial"/>
          <w:b/>
          <w:bCs/>
          <w:color w:val="156082" w:themeColor="accent1"/>
          <w:sz w:val="24"/>
          <w:szCs w:val="24"/>
          <w:lang w:val="en-US"/>
        </w:rPr>
        <w:t>)</w:t>
      </w:r>
    </w:p>
    <w:p w14:paraId="528A28F9" w14:textId="24E669C3" w:rsidR="00FE4908" w:rsidRPr="00BD5B1F" w:rsidRDefault="00FE4908" w:rsidP="002D1B2B">
      <w:pPr>
        <w:rPr>
          <w:rFonts w:ascii="Arial" w:hAnsi="Arial" w:cs="Arial"/>
          <w:b/>
          <w:bCs/>
          <w:color w:val="156082" w:themeColor="accent1"/>
          <w:lang w:val="en-US"/>
        </w:rPr>
      </w:pPr>
    </w:p>
    <w:tbl>
      <w:tblPr>
        <w:tblStyle w:val="Tablaconcuadrcula"/>
        <w:tblW w:w="13791" w:type="dxa"/>
        <w:tblLook w:val="04A0" w:firstRow="1" w:lastRow="0" w:firstColumn="1" w:lastColumn="0" w:noHBand="0" w:noVBand="1"/>
      </w:tblPr>
      <w:tblGrid>
        <w:gridCol w:w="703"/>
        <w:gridCol w:w="3285"/>
        <w:gridCol w:w="2803"/>
        <w:gridCol w:w="1841"/>
        <w:gridCol w:w="1728"/>
        <w:gridCol w:w="1685"/>
        <w:gridCol w:w="1746"/>
      </w:tblGrid>
      <w:tr w:rsidR="00B043CD" w:rsidRPr="004B41A9" w14:paraId="3F8AFF42" w14:textId="77777777" w:rsidTr="004B41A9">
        <w:tc>
          <w:tcPr>
            <w:tcW w:w="703" w:type="dxa"/>
            <w:shd w:val="clear" w:color="auto" w:fill="E8E8E8" w:themeFill="background2"/>
            <w:vAlign w:val="center"/>
          </w:tcPr>
          <w:p w14:paraId="695A5959" w14:textId="77777777" w:rsidR="001D4A00" w:rsidRPr="004B41A9" w:rsidRDefault="001D4A00" w:rsidP="004B41A9">
            <w:pPr>
              <w:jc w:val="center"/>
              <w:rPr>
                <w:rFonts w:ascii="Arial" w:hAnsi="Arial" w:cs="Arial"/>
                <w:b/>
                <w:bCs/>
                <w:sz w:val="18"/>
                <w:szCs w:val="18"/>
                <w:lang w:val="en-US"/>
              </w:rPr>
            </w:pPr>
          </w:p>
        </w:tc>
        <w:tc>
          <w:tcPr>
            <w:tcW w:w="3285" w:type="dxa"/>
            <w:shd w:val="clear" w:color="auto" w:fill="E8E8E8" w:themeFill="background2"/>
            <w:vAlign w:val="center"/>
          </w:tcPr>
          <w:p w14:paraId="4A22A70A" w14:textId="77777777" w:rsidR="001D4A00" w:rsidRPr="004B41A9" w:rsidRDefault="001D4A00" w:rsidP="004B41A9">
            <w:pPr>
              <w:jc w:val="center"/>
              <w:rPr>
                <w:rFonts w:ascii="Arial" w:hAnsi="Arial" w:cs="Arial"/>
                <w:b/>
                <w:sz w:val="18"/>
                <w:szCs w:val="18"/>
                <w:lang w:val="en-US"/>
              </w:rPr>
            </w:pPr>
            <w:r w:rsidRPr="004B41A9">
              <w:rPr>
                <w:rFonts w:ascii="Arial" w:hAnsi="Arial" w:cs="Arial"/>
                <w:b/>
                <w:sz w:val="18"/>
                <w:szCs w:val="18"/>
                <w:lang w:val="en-US"/>
              </w:rPr>
              <w:t>Name of the activity</w:t>
            </w:r>
          </w:p>
        </w:tc>
        <w:tc>
          <w:tcPr>
            <w:tcW w:w="2803" w:type="dxa"/>
            <w:shd w:val="clear" w:color="auto" w:fill="E8E8E8" w:themeFill="background2"/>
            <w:vAlign w:val="center"/>
          </w:tcPr>
          <w:p w14:paraId="2E6F0034" w14:textId="67591B21" w:rsidR="001D4A00" w:rsidRPr="004B41A9" w:rsidRDefault="0040466F" w:rsidP="004B41A9">
            <w:pPr>
              <w:jc w:val="center"/>
              <w:rPr>
                <w:rFonts w:ascii="Arial" w:hAnsi="Arial" w:cs="Arial"/>
                <w:b/>
                <w:sz w:val="18"/>
                <w:szCs w:val="18"/>
                <w:lang w:val="en-US"/>
              </w:rPr>
            </w:pPr>
            <w:r w:rsidRPr="004B41A9">
              <w:rPr>
                <w:rFonts w:ascii="Arial" w:hAnsi="Arial" w:cs="Arial"/>
                <w:b/>
                <w:sz w:val="18"/>
                <w:szCs w:val="18"/>
                <w:lang w:val="en-US"/>
              </w:rPr>
              <w:t>Description</w:t>
            </w:r>
          </w:p>
        </w:tc>
        <w:tc>
          <w:tcPr>
            <w:tcW w:w="1841" w:type="dxa"/>
            <w:shd w:val="clear" w:color="auto" w:fill="E8E8E8" w:themeFill="background2"/>
            <w:vAlign w:val="center"/>
          </w:tcPr>
          <w:p w14:paraId="73678EFF" w14:textId="77777777" w:rsidR="001D4A00" w:rsidRPr="004B41A9" w:rsidRDefault="001D4A00" w:rsidP="004B41A9">
            <w:pPr>
              <w:jc w:val="center"/>
              <w:rPr>
                <w:rFonts w:ascii="Arial" w:hAnsi="Arial" w:cs="Arial"/>
                <w:b/>
                <w:sz w:val="18"/>
                <w:szCs w:val="18"/>
                <w:lang w:val="en-US"/>
              </w:rPr>
            </w:pPr>
            <w:r w:rsidRPr="004B41A9">
              <w:rPr>
                <w:rFonts w:ascii="Arial" w:hAnsi="Arial" w:cs="Arial"/>
                <w:b/>
                <w:sz w:val="18"/>
                <w:szCs w:val="18"/>
                <w:lang w:val="en-US"/>
              </w:rPr>
              <w:t>Target audience</w:t>
            </w:r>
          </w:p>
        </w:tc>
        <w:tc>
          <w:tcPr>
            <w:tcW w:w="1728" w:type="dxa"/>
            <w:shd w:val="clear" w:color="auto" w:fill="E8E8E8" w:themeFill="background2"/>
            <w:vAlign w:val="center"/>
          </w:tcPr>
          <w:p w14:paraId="1993FE69" w14:textId="6B3CD4A2" w:rsidR="001D4A00" w:rsidRPr="004B41A9" w:rsidRDefault="00861748" w:rsidP="004B41A9">
            <w:pPr>
              <w:jc w:val="center"/>
              <w:rPr>
                <w:rFonts w:ascii="Arial" w:hAnsi="Arial" w:cs="Arial"/>
                <w:b/>
                <w:sz w:val="18"/>
                <w:szCs w:val="18"/>
                <w:lang w:val="en-US"/>
              </w:rPr>
            </w:pPr>
            <w:r w:rsidRPr="004B41A9">
              <w:rPr>
                <w:rFonts w:ascii="Arial" w:hAnsi="Arial" w:cs="Arial"/>
                <w:b/>
                <w:sz w:val="18"/>
                <w:szCs w:val="18"/>
                <w:lang w:val="en-US"/>
              </w:rPr>
              <w:t>Communication channel used</w:t>
            </w:r>
          </w:p>
        </w:tc>
        <w:tc>
          <w:tcPr>
            <w:tcW w:w="1685" w:type="dxa"/>
            <w:shd w:val="clear" w:color="auto" w:fill="E8E8E8" w:themeFill="background2"/>
            <w:vAlign w:val="center"/>
          </w:tcPr>
          <w:p w14:paraId="5D93B073" w14:textId="019AC778" w:rsidR="001D4A00" w:rsidRPr="004B41A9" w:rsidRDefault="00861748" w:rsidP="004B41A9">
            <w:pPr>
              <w:jc w:val="center"/>
              <w:rPr>
                <w:rFonts w:ascii="Arial" w:hAnsi="Arial" w:cs="Arial"/>
                <w:b/>
                <w:sz w:val="18"/>
                <w:szCs w:val="18"/>
                <w:lang w:val="en-US"/>
              </w:rPr>
            </w:pPr>
            <w:r w:rsidRPr="004B41A9">
              <w:rPr>
                <w:rFonts w:ascii="Arial" w:hAnsi="Arial" w:cs="Arial"/>
                <w:b/>
                <w:sz w:val="18"/>
                <w:szCs w:val="18"/>
                <w:lang w:val="en-US"/>
              </w:rPr>
              <w:t>Outcome</w:t>
            </w:r>
          </w:p>
        </w:tc>
        <w:tc>
          <w:tcPr>
            <w:tcW w:w="1746" w:type="dxa"/>
            <w:shd w:val="clear" w:color="auto" w:fill="E8E8E8" w:themeFill="background2"/>
            <w:vAlign w:val="center"/>
          </w:tcPr>
          <w:p w14:paraId="05E50F5C" w14:textId="059E5E3D" w:rsidR="001D4A00" w:rsidRPr="004B41A9" w:rsidRDefault="00136CF7" w:rsidP="004B41A9">
            <w:pPr>
              <w:jc w:val="center"/>
              <w:rPr>
                <w:rFonts w:ascii="Arial" w:hAnsi="Arial" w:cs="Arial"/>
                <w:b/>
                <w:sz w:val="18"/>
                <w:szCs w:val="18"/>
                <w:lang w:val="en-US"/>
              </w:rPr>
            </w:pPr>
            <w:r w:rsidRPr="004B41A9">
              <w:rPr>
                <w:rFonts w:ascii="Arial" w:hAnsi="Arial" w:cs="Arial"/>
                <w:b/>
                <w:sz w:val="18"/>
                <w:szCs w:val="18"/>
                <w:lang w:val="en-US"/>
              </w:rPr>
              <w:t>Status (planned, cancelled, delivered, ongoing postponed, completed)</w:t>
            </w:r>
          </w:p>
        </w:tc>
      </w:tr>
      <w:tr w:rsidR="00B043CD" w:rsidRPr="004B41A9" w14:paraId="622FB8A0" w14:textId="77777777" w:rsidTr="00FE4908">
        <w:tc>
          <w:tcPr>
            <w:tcW w:w="703" w:type="dxa"/>
          </w:tcPr>
          <w:p w14:paraId="526F61B7" w14:textId="6C5CCBF4" w:rsidR="001D4A00" w:rsidRPr="004B41A9" w:rsidRDefault="00D46E89" w:rsidP="00B46849">
            <w:pPr>
              <w:rPr>
                <w:rFonts w:ascii="Arial" w:hAnsi="Arial" w:cs="Arial"/>
                <w:b/>
                <w:bCs/>
                <w:sz w:val="18"/>
                <w:szCs w:val="18"/>
                <w:lang w:val="en-US"/>
              </w:rPr>
            </w:pPr>
            <w:r w:rsidRPr="004B41A9">
              <w:rPr>
                <w:rFonts w:ascii="Arial" w:hAnsi="Arial" w:cs="Arial"/>
                <w:b/>
                <w:bCs/>
                <w:sz w:val="18"/>
                <w:szCs w:val="18"/>
                <w:lang w:val="en-US"/>
              </w:rPr>
              <w:t>1</w:t>
            </w:r>
          </w:p>
        </w:tc>
        <w:tc>
          <w:tcPr>
            <w:tcW w:w="3285" w:type="dxa"/>
          </w:tcPr>
          <w:p w14:paraId="1604820C" w14:textId="4D78DBD4" w:rsidR="001D4A00" w:rsidRPr="004B41A9" w:rsidRDefault="00C7229C" w:rsidP="00C7229C">
            <w:pPr>
              <w:rPr>
                <w:rFonts w:ascii="Arial" w:hAnsi="Arial" w:cs="Arial"/>
                <w:bCs/>
                <w:sz w:val="18"/>
                <w:szCs w:val="18"/>
                <w:lang w:val="es-CO"/>
              </w:rPr>
            </w:pPr>
            <w:r w:rsidRPr="004B41A9">
              <w:rPr>
                <w:rFonts w:ascii="Arial" w:eastAsia="Times New Roman" w:hAnsi="Arial" w:cs="Arial"/>
                <w:color w:val="000000"/>
                <w:kern w:val="0"/>
                <w:sz w:val="18"/>
                <w:szCs w:val="18"/>
                <w:lang w:val="es-CO" w:eastAsia="es-CO"/>
                <w14:ligatures w14:val="none"/>
              </w:rPr>
              <w:t xml:space="preserve">Social media _ </w:t>
            </w:r>
            <w:r w:rsidR="000C04D9" w:rsidRPr="004B41A9">
              <w:rPr>
                <w:rFonts w:ascii="Arial" w:eastAsia="Times New Roman" w:hAnsi="Arial" w:cs="Arial"/>
                <w:color w:val="000000"/>
                <w:kern w:val="0"/>
                <w:sz w:val="18"/>
                <w:szCs w:val="18"/>
                <w:lang w:val="es-CO" w:eastAsia="es-CO"/>
                <w14:ligatures w14:val="none"/>
              </w:rPr>
              <w:t xml:space="preserve">Publicación de </w:t>
            </w:r>
            <w:r w:rsidR="002F699A" w:rsidRPr="004B41A9">
              <w:rPr>
                <w:rFonts w:ascii="Arial" w:eastAsia="Times New Roman" w:hAnsi="Arial" w:cs="Arial"/>
                <w:color w:val="000000"/>
                <w:kern w:val="0"/>
                <w:sz w:val="18"/>
                <w:szCs w:val="18"/>
                <w:lang w:val="es-CO" w:eastAsia="es-CO"/>
                <w14:ligatures w14:val="none"/>
              </w:rPr>
              <w:t>Masterclass  de Educación Verde para la Transición Ecológica con Politéknika Txorierri</w:t>
            </w:r>
          </w:p>
        </w:tc>
        <w:tc>
          <w:tcPr>
            <w:tcW w:w="2803" w:type="dxa"/>
          </w:tcPr>
          <w:p w14:paraId="4E4035E1" w14:textId="717E738B" w:rsidR="002F699A" w:rsidRPr="004B41A9" w:rsidRDefault="000C04D9" w:rsidP="002F699A">
            <w:pPr>
              <w:shd w:val="clear" w:color="auto" w:fill="FFFFFF"/>
              <w:rPr>
                <w:rFonts w:ascii="Arial" w:eastAsia="Times New Roman" w:hAnsi="Arial" w:cs="Arial"/>
                <w:color w:val="000000"/>
                <w:kern w:val="0"/>
                <w:sz w:val="18"/>
                <w:szCs w:val="18"/>
                <w:lang w:val="es-CO" w:eastAsia="es-CO"/>
                <w14:ligatures w14:val="none"/>
              </w:rPr>
            </w:pPr>
            <w:r w:rsidRPr="004B41A9">
              <w:rPr>
                <w:rFonts w:ascii="Arial" w:eastAsia="Times New Roman" w:hAnsi="Arial" w:cs="Arial"/>
                <w:color w:val="000000"/>
                <w:kern w:val="0"/>
                <w:sz w:val="18"/>
                <w:szCs w:val="18"/>
                <w:lang w:val="es-CO" w:eastAsia="es-CO"/>
                <w14:ligatures w14:val="none"/>
              </w:rPr>
              <w:t>P</w:t>
            </w:r>
            <w:r w:rsidR="002F699A" w:rsidRPr="004B41A9">
              <w:rPr>
                <w:rFonts w:ascii="Arial" w:eastAsia="Times New Roman" w:hAnsi="Arial" w:cs="Arial"/>
                <w:color w:val="000000"/>
                <w:kern w:val="0"/>
                <w:sz w:val="18"/>
                <w:szCs w:val="18"/>
                <w:lang w:val="es-CO" w:eastAsia="es-CO"/>
                <w14:ligatures w14:val="none"/>
              </w:rPr>
              <w:t xml:space="preserve">osteos en redes sociales locales de </w:t>
            </w:r>
            <w:r w:rsidRPr="004B41A9">
              <w:rPr>
                <w:rFonts w:ascii="Arial" w:eastAsia="Times New Roman" w:hAnsi="Arial" w:cs="Arial"/>
                <w:color w:val="000000"/>
                <w:kern w:val="0"/>
                <w:sz w:val="18"/>
                <w:szCs w:val="18"/>
                <w:lang w:val="es-CO" w:eastAsia="es-CO"/>
                <w14:ligatures w14:val="none"/>
              </w:rPr>
              <w:t xml:space="preserve">Fundación Plan Colombia Y Ecuador </w:t>
            </w:r>
          </w:p>
          <w:p w14:paraId="105FE829" w14:textId="77777777" w:rsidR="002F699A" w:rsidRPr="004B41A9" w:rsidRDefault="002F699A" w:rsidP="002F699A">
            <w:pPr>
              <w:shd w:val="clear" w:color="auto" w:fill="FFFFFF"/>
              <w:rPr>
                <w:rFonts w:ascii="Arial" w:eastAsia="Times New Roman" w:hAnsi="Arial" w:cs="Arial"/>
                <w:color w:val="000000"/>
                <w:kern w:val="0"/>
                <w:sz w:val="18"/>
                <w:szCs w:val="18"/>
                <w:lang w:val="es-CO" w:eastAsia="es-CO"/>
                <w14:ligatures w14:val="none"/>
              </w:rPr>
            </w:pPr>
          </w:p>
          <w:p w14:paraId="4A5A2FA8" w14:textId="53211E78" w:rsidR="002F699A" w:rsidRPr="004B41A9" w:rsidRDefault="000C04D9" w:rsidP="002F699A">
            <w:pPr>
              <w:shd w:val="clear" w:color="auto" w:fill="FFFFFF"/>
              <w:rPr>
                <w:rFonts w:ascii="Arial" w:eastAsia="Times New Roman" w:hAnsi="Arial" w:cs="Arial"/>
                <w:color w:val="000000"/>
                <w:kern w:val="0"/>
                <w:sz w:val="18"/>
                <w:szCs w:val="18"/>
                <w:lang w:val="es-CO" w:eastAsia="es-CO"/>
                <w14:ligatures w14:val="none"/>
              </w:rPr>
            </w:pPr>
            <w:r w:rsidRPr="004B41A9">
              <w:rPr>
                <w:rFonts w:ascii="Arial" w:eastAsia="Times New Roman" w:hAnsi="Arial" w:cs="Arial"/>
                <w:color w:val="000000"/>
                <w:kern w:val="0"/>
                <w:sz w:val="18"/>
                <w:szCs w:val="18"/>
                <w:lang w:val="es-CO" w:eastAsia="es-CO"/>
                <w14:ligatures w14:val="none"/>
              </w:rPr>
              <w:t>T</w:t>
            </w:r>
            <w:r w:rsidR="002F699A" w:rsidRPr="004B41A9">
              <w:rPr>
                <w:rFonts w:ascii="Arial" w:eastAsia="Times New Roman" w:hAnsi="Arial" w:cs="Arial"/>
                <w:color w:val="000000"/>
                <w:kern w:val="0"/>
                <w:sz w:val="18"/>
                <w:szCs w:val="18"/>
                <w:lang w:val="es-CO" w:eastAsia="es-CO"/>
                <w14:ligatures w14:val="none"/>
              </w:rPr>
              <w:t xml:space="preserve">estimonio verbal o escrito </w:t>
            </w:r>
            <w:r w:rsidRPr="004B41A9">
              <w:rPr>
                <w:rFonts w:ascii="Arial" w:eastAsia="Times New Roman" w:hAnsi="Arial" w:cs="Arial"/>
                <w:color w:val="000000"/>
                <w:kern w:val="0"/>
                <w:sz w:val="18"/>
                <w:szCs w:val="18"/>
                <w:lang w:val="es-CO" w:eastAsia="es-CO"/>
                <w14:ligatures w14:val="none"/>
              </w:rPr>
              <w:t>de una participante.</w:t>
            </w:r>
          </w:p>
          <w:p w14:paraId="45FDD4A9" w14:textId="77777777" w:rsidR="001D4A00" w:rsidRPr="004B41A9" w:rsidRDefault="001D4A00" w:rsidP="00B46849">
            <w:pPr>
              <w:rPr>
                <w:rFonts w:ascii="Arial" w:hAnsi="Arial" w:cs="Arial"/>
                <w:b/>
                <w:bCs/>
                <w:sz w:val="18"/>
                <w:szCs w:val="18"/>
                <w:lang w:val="es-CO"/>
              </w:rPr>
            </w:pPr>
          </w:p>
        </w:tc>
        <w:tc>
          <w:tcPr>
            <w:tcW w:w="1841" w:type="dxa"/>
          </w:tcPr>
          <w:p w14:paraId="35D42A1E" w14:textId="120EADFD" w:rsidR="001D4A00" w:rsidRPr="004B41A9" w:rsidRDefault="000C04D9" w:rsidP="00B46849">
            <w:pPr>
              <w:rPr>
                <w:rFonts w:ascii="Arial" w:hAnsi="Arial" w:cs="Arial"/>
                <w:b/>
                <w:bCs/>
                <w:sz w:val="18"/>
                <w:szCs w:val="18"/>
                <w:lang w:val="es-CO"/>
              </w:rPr>
            </w:pPr>
            <w:r w:rsidRPr="004B41A9">
              <w:rPr>
                <w:rFonts w:ascii="Arial" w:hAnsi="Arial" w:cs="Arial"/>
                <w:color w:val="000000"/>
                <w:sz w:val="18"/>
                <w:szCs w:val="18"/>
                <w:shd w:val="clear" w:color="auto" w:fill="FFFFFF"/>
                <w:lang w:val="es-CO"/>
              </w:rPr>
              <w:t>Audiencias de Redes Fundación Plan Colombia y Ecuador</w:t>
            </w:r>
          </w:p>
        </w:tc>
        <w:tc>
          <w:tcPr>
            <w:tcW w:w="1728" w:type="dxa"/>
          </w:tcPr>
          <w:p w14:paraId="276088C2" w14:textId="531D8EAD" w:rsidR="001D4A00" w:rsidRPr="004B41A9" w:rsidRDefault="00C7229C" w:rsidP="000C04D9">
            <w:pPr>
              <w:rPr>
                <w:rFonts w:ascii="Arial" w:hAnsi="Arial" w:cs="Arial"/>
                <w:bCs/>
                <w:sz w:val="18"/>
                <w:szCs w:val="18"/>
                <w:lang w:val="es-CO"/>
              </w:rPr>
            </w:pPr>
            <w:r w:rsidRPr="004B41A9">
              <w:rPr>
                <w:rFonts w:ascii="Arial" w:hAnsi="Arial" w:cs="Arial"/>
                <w:bCs/>
                <w:sz w:val="18"/>
                <w:szCs w:val="18"/>
                <w:lang w:val="es-CO"/>
              </w:rPr>
              <w:t>Redes sociales de Plan Colombia y Plan Ecuador</w:t>
            </w:r>
            <w:r w:rsidRPr="004B41A9">
              <w:rPr>
                <w:rFonts w:ascii="Arial" w:eastAsia="Times New Roman" w:hAnsi="Arial" w:cs="Arial"/>
                <w:color w:val="000000"/>
                <w:kern w:val="0"/>
                <w:sz w:val="18"/>
                <w:szCs w:val="18"/>
                <w:lang w:val="es-CO" w:eastAsia="es-CO"/>
                <w14:ligatures w14:val="none"/>
              </w:rPr>
              <w:t xml:space="preserve"> </w:t>
            </w:r>
            <w:r w:rsidRPr="004B41A9">
              <w:rPr>
                <w:rFonts w:ascii="Arial" w:hAnsi="Arial" w:cs="Arial"/>
                <w:bCs/>
                <w:sz w:val="18"/>
                <w:szCs w:val="18"/>
                <w:lang w:val="es-CO"/>
              </w:rPr>
              <w:t xml:space="preserve">Instagram  y  </w:t>
            </w:r>
            <w:r w:rsidRPr="004B41A9">
              <w:rPr>
                <w:rFonts w:ascii="Arial" w:eastAsia="Times New Roman" w:hAnsi="Arial" w:cs="Arial"/>
                <w:color w:val="000000"/>
                <w:kern w:val="0"/>
                <w:sz w:val="18"/>
                <w:szCs w:val="18"/>
                <w:lang w:val="es-CO" w:eastAsia="es-CO"/>
                <w14:ligatures w14:val="none"/>
              </w:rPr>
              <w:t>LinkedIn</w:t>
            </w:r>
            <w:r w:rsidRPr="004B41A9">
              <w:rPr>
                <w:rFonts w:ascii="Arial" w:hAnsi="Arial" w:cs="Arial"/>
                <w:bCs/>
                <w:sz w:val="18"/>
                <w:szCs w:val="18"/>
                <w:lang w:val="es-CO"/>
              </w:rPr>
              <w:t xml:space="preserve"> )</w:t>
            </w:r>
          </w:p>
        </w:tc>
        <w:tc>
          <w:tcPr>
            <w:tcW w:w="1685" w:type="dxa"/>
          </w:tcPr>
          <w:p w14:paraId="3D6B355F" w14:textId="2E42646B" w:rsidR="001D4A00" w:rsidRPr="004B41A9" w:rsidRDefault="000C04D9" w:rsidP="00B46849">
            <w:pPr>
              <w:rPr>
                <w:rFonts w:ascii="Arial" w:hAnsi="Arial" w:cs="Arial"/>
                <w:bCs/>
                <w:sz w:val="18"/>
                <w:szCs w:val="18"/>
                <w:lang w:val="es-CO"/>
              </w:rPr>
            </w:pPr>
            <w:r w:rsidRPr="004B41A9">
              <w:rPr>
                <w:rFonts w:ascii="Arial" w:hAnsi="Arial" w:cs="Arial"/>
                <w:bCs/>
                <w:sz w:val="18"/>
                <w:szCs w:val="18"/>
                <w:lang w:val="es-CO"/>
              </w:rPr>
              <w:t xml:space="preserve">1 publicación </w:t>
            </w:r>
          </w:p>
        </w:tc>
        <w:tc>
          <w:tcPr>
            <w:tcW w:w="1746" w:type="dxa"/>
          </w:tcPr>
          <w:p w14:paraId="54EB4E82" w14:textId="4B2A43A0" w:rsidR="001D4A00" w:rsidRPr="004B41A9" w:rsidRDefault="002F699A" w:rsidP="00B46849">
            <w:pPr>
              <w:rPr>
                <w:rFonts w:ascii="Arial" w:hAnsi="Arial" w:cs="Arial"/>
                <w:bCs/>
                <w:sz w:val="18"/>
                <w:szCs w:val="18"/>
                <w:lang w:val="es-CO"/>
              </w:rPr>
            </w:pPr>
            <w:r w:rsidRPr="004B41A9">
              <w:rPr>
                <w:rFonts w:ascii="Arial" w:hAnsi="Arial" w:cs="Arial"/>
                <w:bCs/>
                <w:sz w:val="18"/>
                <w:szCs w:val="18"/>
                <w:lang w:val="es-CO"/>
              </w:rPr>
              <w:t>planeado</w:t>
            </w:r>
          </w:p>
        </w:tc>
      </w:tr>
      <w:tr w:rsidR="00B043CD" w:rsidRPr="004B41A9" w14:paraId="27F32B99" w14:textId="77777777" w:rsidTr="00FE4908">
        <w:tc>
          <w:tcPr>
            <w:tcW w:w="703" w:type="dxa"/>
          </w:tcPr>
          <w:p w14:paraId="5BCAC570" w14:textId="77777777" w:rsidR="000C04D9" w:rsidRPr="004B41A9" w:rsidRDefault="000C04D9" w:rsidP="000C04D9">
            <w:pPr>
              <w:rPr>
                <w:rFonts w:ascii="Arial" w:hAnsi="Arial" w:cs="Arial"/>
                <w:b/>
                <w:bCs/>
                <w:sz w:val="18"/>
                <w:szCs w:val="18"/>
                <w:lang w:val="en-US"/>
              </w:rPr>
            </w:pPr>
            <w:r w:rsidRPr="004B41A9">
              <w:rPr>
                <w:rFonts w:ascii="Arial" w:hAnsi="Arial" w:cs="Arial"/>
                <w:b/>
                <w:bCs/>
                <w:sz w:val="18"/>
                <w:szCs w:val="18"/>
                <w:lang w:val="en-US"/>
              </w:rPr>
              <w:t>2</w:t>
            </w:r>
          </w:p>
        </w:tc>
        <w:tc>
          <w:tcPr>
            <w:tcW w:w="3285" w:type="dxa"/>
          </w:tcPr>
          <w:p w14:paraId="0A02A000" w14:textId="309641B6" w:rsidR="000C04D9" w:rsidRPr="004B41A9" w:rsidRDefault="00C7229C" w:rsidP="000C04D9">
            <w:pPr>
              <w:rPr>
                <w:rFonts w:ascii="Arial" w:hAnsi="Arial" w:cs="Arial"/>
                <w:color w:val="000000"/>
                <w:sz w:val="18"/>
                <w:szCs w:val="18"/>
                <w:lang w:val="es-CO"/>
              </w:rPr>
            </w:pPr>
            <w:r w:rsidRPr="004B41A9">
              <w:rPr>
                <w:rFonts w:ascii="Arial" w:eastAsia="Times New Roman" w:hAnsi="Arial" w:cs="Arial"/>
                <w:color w:val="000000"/>
                <w:kern w:val="0"/>
                <w:sz w:val="18"/>
                <w:szCs w:val="18"/>
                <w:lang w:val="es-CO" w:eastAsia="es-CO"/>
                <w14:ligatures w14:val="none"/>
              </w:rPr>
              <w:t xml:space="preserve">Social media _ </w:t>
            </w:r>
            <w:r w:rsidR="000C04D9" w:rsidRPr="004B41A9">
              <w:rPr>
                <w:rFonts w:ascii="Arial" w:eastAsia="Times New Roman" w:hAnsi="Arial" w:cs="Arial"/>
                <w:color w:val="000000"/>
                <w:kern w:val="0"/>
                <w:sz w:val="18"/>
                <w:szCs w:val="18"/>
                <w:lang w:val="es-CO" w:eastAsia="es-CO"/>
                <w14:ligatures w14:val="none"/>
              </w:rPr>
              <w:t xml:space="preserve">Publicación de </w:t>
            </w:r>
            <w:r w:rsidR="000C04D9" w:rsidRPr="004B41A9">
              <w:rPr>
                <w:rFonts w:ascii="Arial" w:hAnsi="Arial" w:cs="Arial"/>
                <w:color w:val="000000"/>
                <w:sz w:val="18"/>
                <w:szCs w:val="18"/>
                <w:lang w:val="es-CO"/>
              </w:rPr>
              <w:t>Taller de Género y acción Climática.</w:t>
            </w:r>
          </w:p>
          <w:p w14:paraId="0D05486F" w14:textId="77777777" w:rsidR="000C04D9" w:rsidRPr="004B41A9" w:rsidRDefault="000C04D9" w:rsidP="000C04D9">
            <w:pPr>
              <w:rPr>
                <w:rFonts w:ascii="Arial" w:hAnsi="Arial" w:cs="Arial"/>
                <w:b/>
                <w:bCs/>
                <w:sz w:val="18"/>
                <w:szCs w:val="18"/>
                <w:lang w:val="es-CO"/>
              </w:rPr>
            </w:pPr>
          </w:p>
        </w:tc>
        <w:tc>
          <w:tcPr>
            <w:tcW w:w="2803" w:type="dxa"/>
          </w:tcPr>
          <w:p w14:paraId="748E235A" w14:textId="77777777" w:rsidR="000C04D9" w:rsidRPr="004B41A9" w:rsidRDefault="000C04D9" w:rsidP="000C04D9">
            <w:pPr>
              <w:shd w:val="clear" w:color="auto" w:fill="FFFFFF"/>
              <w:rPr>
                <w:rFonts w:ascii="Arial" w:eastAsia="Times New Roman" w:hAnsi="Arial" w:cs="Arial"/>
                <w:color w:val="000000"/>
                <w:kern w:val="0"/>
                <w:sz w:val="18"/>
                <w:szCs w:val="18"/>
                <w:lang w:val="es-CO" w:eastAsia="es-CO"/>
                <w14:ligatures w14:val="none"/>
              </w:rPr>
            </w:pPr>
            <w:r w:rsidRPr="004B41A9">
              <w:rPr>
                <w:rFonts w:ascii="Arial" w:eastAsia="Times New Roman" w:hAnsi="Arial" w:cs="Arial"/>
                <w:color w:val="000000"/>
                <w:kern w:val="0"/>
                <w:sz w:val="18"/>
                <w:szCs w:val="18"/>
                <w:lang w:val="es-CO" w:eastAsia="es-CO"/>
                <w14:ligatures w14:val="none"/>
              </w:rPr>
              <w:t xml:space="preserve">Posteos en redes sociales locales de Fundación Plan Colombia Y Ecuador </w:t>
            </w:r>
          </w:p>
          <w:p w14:paraId="0BEF16C1" w14:textId="77777777" w:rsidR="000C04D9" w:rsidRPr="004B41A9" w:rsidRDefault="000C04D9" w:rsidP="000C04D9">
            <w:pPr>
              <w:shd w:val="clear" w:color="auto" w:fill="FFFFFF"/>
              <w:rPr>
                <w:rFonts w:ascii="Arial" w:eastAsia="Times New Roman" w:hAnsi="Arial" w:cs="Arial"/>
                <w:color w:val="000000"/>
                <w:kern w:val="0"/>
                <w:sz w:val="18"/>
                <w:szCs w:val="18"/>
                <w:lang w:val="es-CO" w:eastAsia="es-CO"/>
                <w14:ligatures w14:val="none"/>
              </w:rPr>
            </w:pPr>
          </w:p>
          <w:p w14:paraId="6E48A2AF" w14:textId="2244CE00" w:rsidR="000C04D9" w:rsidRPr="004B41A9" w:rsidRDefault="000C04D9" w:rsidP="000C04D9">
            <w:pPr>
              <w:shd w:val="clear" w:color="auto" w:fill="FFFFFF"/>
              <w:rPr>
                <w:rFonts w:ascii="Arial" w:eastAsia="Times New Roman" w:hAnsi="Arial" w:cs="Arial"/>
                <w:color w:val="000000"/>
                <w:kern w:val="0"/>
                <w:sz w:val="18"/>
                <w:szCs w:val="18"/>
                <w:lang w:val="es-CO" w:eastAsia="es-CO"/>
                <w14:ligatures w14:val="none"/>
              </w:rPr>
            </w:pPr>
            <w:r w:rsidRPr="004B41A9">
              <w:rPr>
                <w:rFonts w:ascii="Arial" w:eastAsia="Times New Roman" w:hAnsi="Arial" w:cs="Arial"/>
                <w:color w:val="000000"/>
                <w:kern w:val="0"/>
                <w:sz w:val="18"/>
                <w:szCs w:val="18"/>
                <w:lang w:val="es-CO" w:eastAsia="es-CO"/>
                <w14:ligatures w14:val="none"/>
              </w:rPr>
              <w:t>.</w:t>
            </w:r>
          </w:p>
          <w:p w14:paraId="1EB88FA3" w14:textId="77777777" w:rsidR="000C04D9" w:rsidRPr="004B41A9" w:rsidRDefault="000C04D9" w:rsidP="000C04D9">
            <w:pPr>
              <w:rPr>
                <w:rFonts w:ascii="Arial" w:hAnsi="Arial" w:cs="Arial"/>
                <w:b/>
                <w:bCs/>
                <w:sz w:val="18"/>
                <w:szCs w:val="18"/>
                <w:lang w:val="es-CO"/>
              </w:rPr>
            </w:pPr>
          </w:p>
        </w:tc>
        <w:tc>
          <w:tcPr>
            <w:tcW w:w="1841" w:type="dxa"/>
          </w:tcPr>
          <w:p w14:paraId="296B145E" w14:textId="7395F2BB" w:rsidR="000C04D9" w:rsidRPr="004B41A9" w:rsidRDefault="000C04D9" w:rsidP="000C04D9">
            <w:pPr>
              <w:rPr>
                <w:rFonts w:ascii="Arial" w:hAnsi="Arial" w:cs="Arial"/>
                <w:b/>
                <w:bCs/>
                <w:sz w:val="18"/>
                <w:szCs w:val="18"/>
                <w:lang w:val="es-CO"/>
              </w:rPr>
            </w:pPr>
            <w:r w:rsidRPr="004B41A9">
              <w:rPr>
                <w:rFonts w:ascii="Arial" w:hAnsi="Arial" w:cs="Arial"/>
                <w:color w:val="000000"/>
                <w:sz w:val="18"/>
                <w:szCs w:val="18"/>
                <w:shd w:val="clear" w:color="auto" w:fill="FFFFFF"/>
                <w:lang w:val="es-CO"/>
              </w:rPr>
              <w:t>Audiencias de Redes Fundación Plan Colombia y Ecuador</w:t>
            </w:r>
          </w:p>
        </w:tc>
        <w:tc>
          <w:tcPr>
            <w:tcW w:w="1728" w:type="dxa"/>
          </w:tcPr>
          <w:p w14:paraId="0BF91DD0" w14:textId="258F3C4D" w:rsidR="000C04D9" w:rsidRPr="004B41A9" w:rsidRDefault="00C7229C" w:rsidP="000C04D9">
            <w:pPr>
              <w:rPr>
                <w:rFonts w:ascii="Arial" w:hAnsi="Arial" w:cs="Arial"/>
                <w:b/>
                <w:bCs/>
                <w:sz w:val="18"/>
                <w:szCs w:val="18"/>
                <w:lang w:val="es-CO"/>
              </w:rPr>
            </w:pPr>
            <w:r w:rsidRPr="004B41A9">
              <w:rPr>
                <w:rFonts w:ascii="Arial" w:hAnsi="Arial" w:cs="Arial"/>
                <w:bCs/>
                <w:sz w:val="18"/>
                <w:szCs w:val="18"/>
                <w:lang w:val="es-CO"/>
              </w:rPr>
              <w:t>Redes sociales de Plan Colombia y Plan Ecuador</w:t>
            </w:r>
            <w:r w:rsidRPr="004B41A9">
              <w:rPr>
                <w:rFonts w:ascii="Arial" w:eastAsia="Times New Roman" w:hAnsi="Arial" w:cs="Arial"/>
                <w:color w:val="000000"/>
                <w:kern w:val="0"/>
                <w:sz w:val="18"/>
                <w:szCs w:val="18"/>
                <w:lang w:val="es-CO" w:eastAsia="es-CO"/>
                <w14:ligatures w14:val="none"/>
              </w:rPr>
              <w:t xml:space="preserve"> (</w:t>
            </w:r>
            <w:r w:rsidRPr="004B41A9">
              <w:rPr>
                <w:rFonts w:ascii="Arial" w:hAnsi="Arial" w:cs="Arial"/>
                <w:bCs/>
                <w:sz w:val="18"/>
                <w:szCs w:val="18"/>
                <w:lang w:val="es-CO"/>
              </w:rPr>
              <w:t xml:space="preserve">Instagram  y  </w:t>
            </w:r>
            <w:r w:rsidRPr="004B41A9">
              <w:rPr>
                <w:rFonts w:ascii="Arial" w:eastAsia="Times New Roman" w:hAnsi="Arial" w:cs="Arial"/>
                <w:color w:val="000000"/>
                <w:kern w:val="0"/>
                <w:sz w:val="18"/>
                <w:szCs w:val="18"/>
                <w:lang w:val="es-CO" w:eastAsia="es-CO"/>
                <w14:ligatures w14:val="none"/>
              </w:rPr>
              <w:t>LinkedIn</w:t>
            </w:r>
            <w:r w:rsidRPr="004B41A9">
              <w:rPr>
                <w:rFonts w:ascii="Arial" w:hAnsi="Arial" w:cs="Arial"/>
                <w:bCs/>
                <w:sz w:val="18"/>
                <w:szCs w:val="18"/>
                <w:lang w:val="es-CO"/>
              </w:rPr>
              <w:t xml:space="preserve"> )</w:t>
            </w:r>
          </w:p>
        </w:tc>
        <w:tc>
          <w:tcPr>
            <w:tcW w:w="1685" w:type="dxa"/>
          </w:tcPr>
          <w:p w14:paraId="6EF968DC" w14:textId="10765528" w:rsidR="000C04D9" w:rsidRPr="004B41A9" w:rsidRDefault="000C04D9" w:rsidP="000C04D9">
            <w:pPr>
              <w:rPr>
                <w:rFonts w:ascii="Arial" w:hAnsi="Arial" w:cs="Arial"/>
                <w:b/>
                <w:bCs/>
                <w:sz w:val="18"/>
                <w:szCs w:val="18"/>
                <w:lang w:val="es-CO"/>
              </w:rPr>
            </w:pPr>
            <w:r w:rsidRPr="004B41A9">
              <w:rPr>
                <w:rFonts w:ascii="Arial" w:hAnsi="Arial" w:cs="Arial"/>
                <w:bCs/>
                <w:sz w:val="18"/>
                <w:szCs w:val="18"/>
                <w:lang w:val="es-CO"/>
              </w:rPr>
              <w:t xml:space="preserve">1 publicación </w:t>
            </w:r>
          </w:p>
        </w:tc>
        <w:tc>
          <w:tcPr>
            <w:tcW w:w="1746" w:type="dxa"/>
          </w:tcPr>
          <w:p w14:paraId="7138B7E1" w14:textId="26ADA0B9" w:rsidR="000C04D9" w:rsidRPr="004B41A9" w:rsidRDefault="000C04D9" w:rsidP="000C04D9">
            <w:pPr>
              <w:rPr>
                <w:rFonts w:ascii="Arial" w:hAnsi="Arial" w:cs="Arial"/>
                <w:b/>
                <w:bCs/>
                <w:sz w:val="18"/>
                <w:szCs w:val="18"/>
                <w:lang w:val="es-CO"/>
              </w:rPr>
            </w:pPr>
            <w:r w:rsidRPr="004B41A9">
              <w:rPr>
                <w:rFonts w:ascii="Arial" w:hAnsi="Arial" w:cs="Arial"/>
                <w:bCs/>
                <w:sz w:val="18"/>
                <w:szCs w:val="18"/>
                <w:lang w:val="es-CO"/>
              </w:rPr>
              <w:t>planeado</w:t>
            </w:r>
          </w:p>
        </w:tc>
      </w:tr>
      <w:tr w:rsidR="00FE4908" w:rsidRPr="004B41A9" w14:paraId="0B88449F" w14:textId="77777777" w:rsidTr="00FE4908">
        <w:tc>
          <w:tcPr>
            <w:tcW w:w="703" w:type="dxa"/>
          </w:tcPr>
          <w:p w14:paraId="36DC65F9" w14:textId="77777777" w:rsidR="00FE4908" w:rsidRPr="004B41A9" w:rsidRDefault="00FE4908" w:rsidP="00FE4908">
            <w:pPr>
              <w:rPr>
                <w:rFonts w:ascii="Arial" w:hAnsi="Arial" w:cs="Arial"/>
                <w:b/>
                <w:bCs/>
                <w:sz w:val="18"/>
                <w:szCs w:val="18"/>
                <w:lang w:val="en-US"/>
              </w:rPr>
            </w:pPr>
            <w:r w:rsidRPr="004B41A9">
              <w:rPr>
                <w:rFonts w:ascii="Arial" w:hAnsi="Arial" w:cs="Arial"/>
                <w:b/>
                <w:bCs/>
                <w:sz w:val="18"/>
                <w:szCs w:val="18"/>
                <w:lang w:val="en-US"/>
              </w:rPr>
              <w:t>3</w:t>
            </w:r>
          </w:p>
        </w:tc>
        <w:tc>
          <w:tcPr>
            <w:tcW w:w="3285" w:type="dxa"/>
          </w:tcPr>
          <w:p w14:paraId="4040CFAF" w14:textId="0F63B9F6" w:rsidR="00FE4908" w:rsidRPr="004B41A9" w:rsidRDefault="00FE4908" w:rsidP="00FE4908">
            <w:pPr>
              <w:rPr>
                <w:rFonts w:ascii="Arial" w:hAnsi="Arial" w:cs="Arial"/>
                <w:b/>
                <w:bCs/>
                <w:sz w:val="18"/>
                <w:szCs w:val="18"/>
                <w:lang w:val="es-CO"/>
              </w:rPr>
            </w:pPr>
            <w:r w:rsidRPr="004B41A9">
              <w:rPr>
                <w:rFonts w:ascii="Arial" w:eastAsia="Times New Roman" w:hAnsi="Arial" w:cs="Arial"/>
                <w:color w:val="000000"/>
                <w:kern w:val="0"/>
                <w:sz w:val="18"/>
                <w:szCs w:val="18"/>
                <w:lang w:val="es-CO" w:eastAsia="es-CO"/>
                <w14:ligatures w14:val="none"/>
              </w:rPr>
              <w:t>Social media _ Publicación de Estudio de mercado y alianzas con el ecosistema verde local de Barranquilla</w:t>
            </w:r>
          </w:p>
        </w:tc>
        <w:tc>
          <w:tcPr>
            <w:tcW w:w="2803" w:type="dxa"/>
          </w:tcPr>
          <w:p w14:paraId="221E305D" w14:textId="77777777" w:rsidR="00FE4908" w:rsidRPr="004B41A9" w:rsidRDefault="00FE4908" w:rsidP="00FE4908">
            <w:pPr>
              <w:shd w:val="clear" w:color="auto" w:fill="FFFFFF"/>
              <w:rPr>
                <w:rFonts w:ascii="Arial" w:eastAsia="Times New Roman" w:hAnsi="Arial" w:cs="Arial"/>
                <w:color w:val="000000"/>
                <w:kern w:val="0"/>
                <w:sz w:val="18"/>
                <w:szCs w:val="18"/>
                <w:lang w:val="es-CO" w:eastAsia="es-CO"/>
                <w14:ligatures w14:val="none"/>
              </w:rPr>
            </w:pPr>
            <w:r w:rsidRPr="004B41A9">
              <w:rPr>
                <w:rFonts w:ascii="Arial" w:eastAsia="Times New Roman" w:hAnsi="Arial" w:cs="Arial"/>
                <w:color w:val="000000"/>
                <w:kern w:val="0"/>
                <w:sz w:val="18"/>
                <w:szCs w:val="18"/>
                <w:lang w:val="es-CO" w:eastAsia="es-CO"/>
                <w14:ligatures w14:val="none"/>
              </w:rPr>
              <w:t xml:space="preserve">Posteos en redes sociales locales de Fundación Plan Colombia Y Ecuador </w:t>
            </w:r>
          </w:p>
          <w:p w14:paraId="7B3221DE" w14:textId="77777777" w:rsidR="00FE4908" w:rsidRPr="004B41A9" w:rsidRDefault="00FE4908" w:rsidP="00FE4908">
            <w:pPr>
              <w:shd w:val="clear" w:color="auto" w:fill="FFFFFF"/>
              <w:rPr>
                <w:rFonts w:ascii="Arial" w:eastAsia="Times New Roman" w:hAnsi="Arial" w:cs="Arial"/>
                <w:color w:val="000000"/>
                <w:kern w:val="0"/>
                <w:sz w:val="18"/>
                <w:szCs w:val="18"/>
                <w:lang w:val="es-CO" w:eastAsia="es-CO"/>
                <w14:ligatures w14:val="none"/>
              </w:rPr>
            </w:pPr>
          </w:p>
          <w:p w14:paraId="4D4A49CB" w14:textId="77777777" w:rsidR="00FE4908" w:rsidRPr="004B41A9" w:rsidRDefault="00FE4908" w:rsidP="00FE4908">
            <w:pPr>
              <w:shd w:val="clear" w:color="auto" w:fill="FFFFFF"/>
              <w:rPr>
                <w:rFonts w:ascii="Arial" w:eastAsia="Times New Roman" w:hAnsi="Arial" w:cs="Arial"/>
                <w:color w:val="000000"/>
                <w:kern w:val="0"/>
                <w:sz w:val="18"/>
                <w:szCs w:val="18"/>
                <w:lang w:val="es-CO" w:eastAsia="es-CO"/>
                <w14:ligatures w14:val="none"/>
              </w:rPr>
            </w:pPr>
            <w:r w:rsidRPr="004B41A9">
              <w:rPr>
                <w:rFonts w:ascii="Arial" w:eastAsia="Times New Roman" w:hAnsi="Arial" w:cs="Arial"/>
                <w:color w:val="000000"/>
                <w:kern w:val="0"/>
                <w:sz w:val="18"/>
                <w:szCs w:val="18"/>
                <w:lang w:val="es-CO" w:eastAsia="es-CO"/>
                <w14:ligatures w14:val="none"/>
              </w:rPr>
              <w:t>.</w:t>
            </w:r>
          </w:p>
          <w:p w14:paraId="116C3854" w14:textId="77777777" w:rsidR="00FE4908" w:rsidRPr="004B41A9" w:rsidRDefault="00FE4908" w:rsidP="00FE4908">
            <w:pPr>
              <w:rPr>
                <w:rFonts w:ascii="Arial" w:hAnsi="Arial" w:cs="Arial"/>
                <w:b/>
                <w:bCs/>
                <w:sz w:val="18"/>
                <w:szCs w:val="18"/>
                <w:lang w:val="es-CO"/>
              </w:rPr>
            </w:pPr>
          </w:p>
        </w:tc>
        <w:tc>
          <w:tcPr>
            <w:tcW w:w="1841" w:type="dxa"/>
          </w:tcPr>
          <w:p w14:paraId="7FB9BA7D" w14:textId="64F6221A" w:rsidR="00FE4908" w:rsidRPr="004B41A9" w:rsidRDefault="00FE4908" w:rsidP="00FE4908">
            <w:pPr>
              <w:rPr>
                <w:rFonts w:ascii="Arial" w:hAnsi="Arial" w:cs="Arial"/>
                <w:b/>
                <w:bCs/>
                <w:sz w:val="18"/>
                <w:szCs w:val="18"/>
                <w:lang w:val="es-CO"/>
              </w:rPr>
            </w:pPr>
            <w:r w:rsidRPr="004B41A9">
              <w:rPr>
                <w:rFonts w:ascii="Arial" w:hAnsi="Arial" w:cs="Arial"/>
                <w:color w:val="000000"/>
                <w:sz w:val="18"/>
                <w:szCs w:val="18"/>
                <w:shd w:val="clear" w:color="auto" w:fill="FFFFFF"/>
                <w:lang w:val="es-CO"/>
              </w:rPr>
              <w:t>Audiencias de Redes Fundación Plan Colombia y Ecuador</w:t>
            </w:r>
          </w:p>
        </w:tc>
        <w:tc>
          <w:tcPr>
            <w:tcW w:w="1728" w:type="dxa"/>
          </w:tcPr>
          <w:p w14:paraId="133454A9" w14:textId="4B628355" w:rsidR="00FE4908" w:rsidRPr="004B41A9" w:rsidRDefault="00FE4908" w:rsidP="00FE4908">
            <w:pPr>
              <w:rPr>
                <w:rFonts w:ascii="Arial" w:hAnsi="Arial" w:cs="Arial"/>
                <w:b/>
                <w:bCs/>
                <w:sz w:val="18"/>
                <w:szCs w:val="18"/>
                <w:lang w:val="es-CO"/>
              </w:rPr>
            </w:pPr>
            <w:r w:rsidRPr="004B41A9">
              <w:rPr>
                <w:rFonts w:ascii="Arial" w:hAnsi="Arial" w:cs="Arial"/>
                <w:bCs/>
                <w:sz w:val="18"/>
                <w:szCs w:val="18"/>
                <w:lang w:val="es-CO"/>
              </w:rPr>
              <w:t>Redes sociales de Plan Colombia y Plan Ecuador</w:t>
            </w:r>
            <w:r w:rsidRPr="004B41A9">
              <w:rPr>
                <w:rFonts w:ascii="Arial" w:eastAsia="Times New Roman" w:hAnsi="Arial" w:cs="Arial"/>
                <w:color w:val="000000"/>
                <w:kern w:val="0"/>
                <w:sz w:val="18"/>
                <w:szCs w:val="18"/>
                <w:lang w:val="es-CO" w:eastAsia="es-CO"/>
                <w14:ligatures w14:val="none"/>
              </w:rPr>
              <w:t xml:space="preserve"> (</w:t>
            </w:r>
            <w:r w:rsidRPr="004B41A9">
              <w:rPr>
                <w:rFonts w:ascii="Arial" w:hAnsi="Arial" w:cs="Arial"/>
                <w:bCs/>
                <w:sz w:val="18"/>
                <w:szCs w:val="18"/>
                <w:lang w:val="es-CO"/>
              </w:rPr>
              <w:t xml:space="preserve">Instagram  y  </w:t>
            </w:r>
            <w:r w:rsidRPr="004B41A9">
              <w:rPr>
                <w:rFonts w:ascii="Arial" w:eastAsia="Times New Roman" w:hAnsi="Arial" w:cs="Arial"/>
                <w:color w:val="000000"/>
                <w:kern w:val="0"/>
                <w:sz w:val="18"/>
                <w:szCs w:val="18"/>
                <w:lang w:val="es-CO" w:eastAsia="es-CO"/>
                <w14:ligatures w14:val="none"/>
              </w:rPr>
              <w:t>LinkedIn</w:t>
            </w:r>
            <w:r w:rsidRPr="004B41A9">
              <w:rPr>
                <w:rFonts w:ascii="Arial" w:hAnsi="Arial" w:cs="Arial"/>
                <w:bCs/>
                <w:sz w:val="18"/>
                <w:szCs w:val="18"/>
                <w:lang w:val="es-CO"/>
              </w:rPr>
              <w:t xml:space="preserve"> )</w:t>
            </w:r>
          </w:p>
        </w:tc>
        <w:tc>
          <w:tcPr>
            <w:tcW w:w="1685" w:type="dxa"/>
          </w:tcPr>
          <w:p w14:paraId="59A085A0" w14:textId="67466355" w:rsidR="00FE4908" w:rsidRPr="004B41A9" w:rsidRDefault="00FE4908" w:rsidP="00FE4908">
            <w:pPr>
              <w:rPr>
                <w:rFonts w:ascii="Arial" w:hAnsi="Arial" w:cs="Arial"/>
                <w:b/>
                <w:bCs/>
                <w:sz w:val="18"/>
                <w:szCs w:val="18"/>
                <w:lang w:val="es-CO"/>
              </w:rPr>
            </w:pPr>
            <w:r w:rsidRPr="004B41A9">
              <w:rPr>
                <w:rFonts w:ascii="Arial" w:hAnsi="Arial" w:cs="Arial"/>
                <w:bCs/>
                <w:sz w:val="18"/>
                <w:szCs w:val="18"/>
                <w:lang w:val="es-CO"/>
              </w:rPr>
              <w:t xml:space="preserve">1 publicación </w:t>
            </w:r>
          </w:p>
        </w:tc>
        <w:tc>
          <w:tcPr>
            <w:tcW w:w="1746" w:type="dxa"/>
          </w:tcPr>
          <w:p w14:paraId="7E3327BC" w14:textId="2ECCC712" w:rsidR="00FE4908" w:rsidRPr="004B41A9" w:rsidRDefault="00FE4908" w:rsidP="00FE4908">
            <w:pPr>
              <w:rPr>
                <w:rFonts w:ascii="Arial" w:hAnsi="Arial" w:cs="Arial"/>
                <w:b/>
                <w:bCs/>
                <w:sz w:val="18"/>
                <w:szCs w:val="18"/>
                <w:lang w:val="es-CO"/>
              </w:rPr>
            </w:pPr>
            <w:r w:rsidRPr="004B41A9">
              <w:rPr>
                <w:rFonts w:ascii="Arial" w:hAnsi="Arial" w:cs="Arial"/>
                <w:bCs/>
                <w:sz w:val="18"/>
                <w:szCs w:val="18"/>
                <w:lang w:val="es-CO"/>
              </w:rPr>
              <w:t>planeado</w:t>
            </w:r>
          </w:p>
        </w:tc>
      </w:tr>
      <w:tr w:rsidR="00B043CD" w:rsidRPr="004B41A9" w14:paraId="73BB43CB" w14:textId="77777777" w:rsidTr="00FE4908">
        <w:tc>
          <w:tcPr>
            <w:tcW w:w="703" w:type="dxa"/>
          </w:tcPr>
          <w:p w14:paraId="05BD3BD7" w14:textId="77777777" w:rsidR="000C04D9" w:rsidRPr="004B41A9" w:rsidRDefault="000C04D9" w:rsidP="000C04D9">
            <w:pPr>
              <w:rPr>
                <w:rFonts w:ascii="Arial" w:hAnsi="Arial" w:cs="Arial"/>
                <w:b/>
                <w:bCs/>
                <w:sz w:val="18"/>
                <w:szCs w:val="18"/>
                <w:lang w:val="en-US"/>
              </w:rPr>
            </w:pPr>
            <w:r w:rsidRPr="004B41A9">
              <w:rPr>
                <w:rFonts w:ascii="Arial" w:hAnsi="Arial" w:cs="Arial"/>
                <w:b/>
                <w:bCs/>
                <w:sz w:val="18"/>
                <w:szCs w:val="18"/>
                <w:lang w:val="en-US"/>
              </w:rPr>
              <w:t>4</w:t>
            </w:r>
          </w:p>
        </w:tc>
        <w:tc>
          <w:tcPr>
            <w:tcW w:w="3285" w:type="dxa"/>
          </w:tcPr>
          <w:p w14:paraId="47AD63CC" w14:textId="7FE1D9D8" w:rsidR="000C04D9" w:rsidRPr="004B41A9" w:rsidRDefault="00C7229C" w:rsidP="00C7229C">
            <w:pPr>
              <w:rPr>
                <w:rFonts w:ascii="Arial" w:hAnsi="Arial" w:cs="Arial"/>
                <w:b/>
                <w:bCs/>
                <w:sz w:val="18"/>
                <w:szCs w:val="18"/>
                <w:lang w:val="es-CO"/>
              </w:rPr>
            </w:pPr>
            <w:r w:rsidRPr="004B41A9">
              <w:rPr>
                <w:rFonts w:ascii="Arial" w:eastAsia="Times New Roman" w:hAnsi="Arial" w:cs="Arial"/>
                <w:color w:val="000000"/>
                <w:kern w:val="0"/>
                <w:sz w:val="18"/>
                <w:szCs w:val="18"/>
                <w:lang w:val="es-CO" w:eastAsia="es-CO"/>
                <w14:ligatures w14:val="none"/>
              </w:rPr>
              <w:t xml:space="preserve">Social media _ </w:t>
            </w:r>
            <w:r w:rsidR="00E43903" w:rsidRPr="004B41A9">
              <w:rPr>
                <w:rFonts w:ascii="Arial" w:hAnsi="Arial" w:cs="Arial"/>
                <w:bCs/>
                <w:sz w:val="18"/>
                <w:szCs w:val="18"/>
                <w:lang w:val="es-CO"/>
              </w:rPr>
              <w:t>Publicación del pilotaje de GLS.</w:t>
            </w:r>
          </w:p>
        </w:tc>
        <w:tc>
          <w:tcPr>
            <w:tcW w:w="2803" w:type="dxa"/>
          </w:tcPr>
          <w:p w14:paraId="2CD9C5AB" w14:textId="072BD97F" w:rsidR="00E43903" w:rsidRPr="004B41A9" w:rsidRDefault="00E43903" w:rsidP="00E43903">
            <w:pPr>
              <w:shd w:val="clear" w:color="auto" w:fill="FFFFFF"/>
              <w:rPr>
                <w:rFonts w:ascii="Arial" w:eastAsia="Times New Roman" w:hAnsi="Arial" w:cs="Arial"/>
                <w:color w:val="000000"/>
                <w:kern w:val="0"/>
                <w:sz w:val="18"/>
                <w:szCs w:val="18"/>
                <w:lang w:val="es-CO" w:eastAsia="es-CO"/>
                <w14:ligatures w14:val="none"/>
              </w:rPr>
            </w:pPr>
            <w:r w:rsidRPr="004B41A9">
              <w:rPr>
                <w:rFonts w:ascii="Arial" w:eastAsia="Times New Roman" w:hAnsi="Arial" w:cs="Arial"/>
                <w:color w:val="000000"/>
                <w:kern w:val="0"/>
                <w:sz w:val="18"/>
                <w:szCs w:val="18"/>
                <w:lang w:val="es-CO" w:eastAsia="es-CO"/>
                <w14:ligatures w14:val="none"/>
              </w:rPr>
              <w:t>1) Posteo en redes de actividades de pilotaje y grupo focal con participantes</w:t>
            </w:r>
          </w:p>
          <w:p w14:paraId="3980E98B" w14:textId="77777777" w:rsidR="00E43903" w:rsidRPr="004B41A9" w:rsidRDefault="00E43903" w:rsidP="00E43903">
            <w:pPr>
              <w:shd w:val="clear" w:color="auto" w:fill="FFFFFF"/>
              <w:rPr>
                <w:rFonts w:ascii="Arial" w:eastAsia="Times New Roman" w:hAnsi="Arial" w:cs="Arial"/>
                <w:color w:val="000000"/>
                <w:kern w:val="0"/>
                <w:sz w:val="18"/>
                <w:szCs w:val="18"/>
                <w:lang w:val="es-CO" w:eastAsia="es-CO"/>
                <w14:ligatures w14:val="none"/>
              </w:rPr>
            </w:pPr>
          </w:p>
          <w:p w14:paraId="218C4AB8" w14:textId="4F8D9C39" w:rsidR="00E43903" w:rsidRPr="004B41A9" w:rsidRDefault="006A61F9" w:rsidP="00E43903">
            <w:pPr>
              <w:shd w:val="clear" w:color="auto" w:fill="FFFFFF"/>
              <w:rPr>
                <w:rFonts w:ascii="Arial" w:eastAsia="Times New Roman" w:hAnsi="Arial" w:cs="Arial"/>
                <w:color w:val="000000"/>
                <w:kern w:val="0"/>
                <w:sz w:val="18"/>
                <w:szCs w:val="18"/>
                <w:lang w:val="es-CO" w:eastAsia="es-CO"/>
                <w14:ligatures w14:val="none"/>
              </w:rPr>
            </w:pPr>
            <w:r w:rsidRPr="004B41A9">
              <w:rPr>
                <w:rFonts w:ascii="Arial" w:eastAsia="Times New Roman" w:hAnsi="Arial" w:cs="Arial"/>
                <w:color w:val="000000"/>
                <w:kern w:val="0"/>
                <w:sz w:val="18"/>
                <w:szCs w:val="18"/>
                <w:lang w:val="es-CO" w:eastAsia="es-CO"/>
                <w14:ligatures w14:val="none"/>
              </w:rPr>
              <w:t>2) Info</w:t>
            </w:r>
            <w:r w:rsidR="00E43903" w:rsidRPr="004B41A9">
              <w:rPr>
                <w:rFonts w:ascii="Arial" w:eastAsia="Times New Roman" w:hAnsi="Arial" w:cs="Arial"/>
                <w:color w:val="000000"/>
                <w:kern w:val="0"/>
                <w:sz w:val="18"/>
                <w:szCs w:val="18"/>
                <w:lang w:val="es-CO" w:eastAsia="es-CO"/>
                <w14:ligatures w14:val="none"/>
              </w:rPr>
              <w:t>grafía que reúne los principales cambios/adaptaciones del currículum global de GLS a la realidad local.</w:t>
            </w:r>
          </w:p>
          <w:p w14:paraId="61DA67E4" w14:textId="77777777" w:rsidR="000C04D9" w:rsidRPr="004B41A9" w:rsidRDefault="000C04D9" w:rsidP="000C04D9">
            <w:pPr>
              <w:rPr>
                <w:rFonts w:ascii="Arial" w:hAnsi="Arial" w:cs="Arial"/>
                <w:b/>
                <w:bCs/>
                <w:sz w:val="18"/>
                <w:szCs w:val="18"/>
                <w:lang w:val="es-CO"/>
              </w:rPr>
            </w:pPr>
          </w:p>
        </w:tc>
        <w:tc>
          <w:tcPr>
            <w:tcW w:w="1841" w:type="dxa"/>
          </w:tcPr>
          <w:p w14:paraId="0A323975" w14:textId="4638C4C0" w:rsidR="006A61F9" w:rsidRPr="004B41A9" w:rsidRDefault="006A61F9" w:rsidP="006A61F9">
            <w:pPr>
              <w:shd w:val="clear" w:color="auto" w:fill="FFFFFF"/>
              <w:rPr>
                <w:rFonts w:ascii="Arial" w:eastAsia="Times New Roman" w:hAnsi="Arial" w:cs="Arial"/>
                <w:color w:val="000000"/>
                <w:kern w:val="0"/>
                <w:sz w:val="18"/>
                <w:szCs w:val="18"/>
                <w:lang w:val="es-CO" w:eastAsia="es-CO"/>
                <w14:ligatures w14:val="none"/>
              </w:rPr>
            </w:pPr>
            <w:r w:rsidRPr="004B41A9">
              <w:rPr>
                <w:rFonts w:ascii="Arial" w:eastAsia="Times New Roman" w:hAnsi="Arial" w:cs="Arial"/>
                <w:color w:val="000000"/>
                <w:kern w:val="0"/>
                <w:sz w:val="18"/>
                <w:szCs w:val="18"/>
                <w:lang w:val="es-CO" w:eastAsia="es-CO"/>
                <w14:ligatures w14:val="none"/>
              </w:rPr>
              <w:t xml:space="preserve">1) Audiencias de redes en Fundación Plan Colombia y Ecuador </w:t>
            </w:r>
          </w:p>
          <w:p w14:paraId="43D3000A" w14:textId="77777777" w:rsidR="006A61F9" w:rsidRPr="004B41A9" w:rsidRDefault="006A61F9" w:rsidP="006A61F9">
            <w:pPr>
              <w:shd w:val="clear" w:color="auto" w:fill="FFFFFF"/>
              <w:rPr>
                <w:rFonts w:ascii="Arial" w:eastAsia="Times New Roman" w:hAnsi="Arial" w:cs="Arial"/>
                <w:color w:val="000000"/>
                <w:kern w:val="0"/>
                <w:sz w:val="18"/>
                <w:szCs w:val="18"/>
                <w:lang w:val="es-CO" w:eastAsia="es-CO"/>
                <w14:ligatures w14:val="none"/>
              </w:rPr>
            </w:pPr>
          </w:p>
          <w:p w14:paraId="10B564DD" w14:textId="166F3E9D" w:rsidR="006A61F9" w:rsidRPr="004B41A9" w:rsidRDefault="006A61F9" w:rsidP="006A61F9">
            <w:pPr>
              <w:shd w:val="clear" w:color="auto" w:fill="FFFFFF"/>
              <w:rPr>
                <w:rFonts w:ascii="Arial" w:eastAsia="Times New Roman" w:hAnsi="Arial" w:cs="Arial"/>
                <w:color w:val="000000"/>
                <w:kern w:val="0"/>
                <w:sz w:val="18"/>
                <w:szCs w:val="18"/>
                <w:lang w:val="es-CO" w:eastAsia="es-CO"/>
                <w14:ligatures w14:val="none"/>
              </w:rPr>
            </w:pPr>
            <w:r w:rsidRPr="004B41A9">
              <w:rPr>
                <w:rFonts w:ascii="Arial" w:eastAsia="Times New Roman" w:hAnsi="Arial" w:cs="Arial"/>
                <w:color w:val="000000"/>
                <w:kern w:val="0"/>
                <w:sz w:val="18"/>
                <w:szCs w:val="18"/>
                <w:lang w:val="es-CO" w:eastAsia="es-CO"/>
                <w14:ligatures w14:val="none"/>
              </w:rPr>
              <w:t xml:space="preserve">2) Interno a nivel Fundación Plan Colombia y Ecuador (con colegas). </w:t>
            </w:r>
          </w:p>
          <w:p w14:paraId="12D08D6B" w14:textId="77777777" w:rsidR="000C04D9" w:rsidRPr="004B41A9" w:rsidRDefault="000C04D9" w:rsidP="000C04D9">
            <w:pPr>
              <w:rPr>
                <w:rFonts w:ascii="Arial" w:hAnsi="Arial" w:cs="Arial"/>
                <w:b/>
                <w:bCs/>
                <w:sz w:val="18"/>
                <w:szCs w:val="18"/>
                <w:lang w:val="es-CO"/>
              </w:rPr>
            </w:pPr>
          </w:p>
        </w:tc>
        <w:tc>
          <w:tcPr>
            <w:tcW w:w="1728" w:type="dxa"/>
          </w:tcPr>
          <w:p w14:paraId="65CDF173" w14:textId="193FA4BE" w:rsidR="000C04D9" w:rsidRPr="004B41A9" w:rsidRDefault="00933B4B" w:rsidP="00FE4908">
            <w:pPr>
              <w:rPr>
                <w:rFonts w:ascii="Arial" w:hAnsi="Arial" w:cs="Arial"/>
                <w:b/>
                <w:bCs/>
                <w:sz w:val="18"/>
                <w:szCs w:val="18"/>
                <w:lang w:val="es-CO"/>
              </w:rPr>
            </w:pPr>
            <w:r w:rsidRPr="004B41A9">
              <w:rPr>
                <w:rFonts w:ascii="Arial" w:hAnsi="Arial" w:cs="Arial"/>
                <w:bCs/>
                <w:sz w:val="18"/>
                <w:szCs w:val="18"/>
                <w:lang w:val="es-CO"/>
              </w:rPr>
              <w:t xml:space="preserve">Redes sociales de Plan Colombia y </w:t>
            </w:r>
            <w:r w:rsidR="00C7229C" w:rsidRPr="004B41A9">
              <w:rPr>
                <w:rFonts w:ascii="Arial" w:hAnsi="Arial" w:cs="Arial"/>
                <w:bCs/>
                <w:sz w:val="18"/>
                <w:szCs w:val="18"/>
                <w:lang w:val="es-CO"/>
              </w:rPr>
              <w:t xml:space="preserve">Plan </w:t>
            </w:r>
            <w:r w:rsidRPr="004B41A9">
              <w:rPr>
                <w:rFonts w:ascii="Arial" w:hAnsi="Arial" w:cs="Arial"/>
                <w:bCs/>
                <w:sz w:val="18"/>
                <w:szCs w:val="18"/>
                <w:lang w:val="es-CO"/>
              </w:rPr>
              <w:t>Ecuador</w:t>
            </w:r>
            <w:r w:rsidRPr="004B41A9">
              <w:rPr>
                <w:rFonts w:ascii="Arial" w:eastAsia="Times New Roman" w:hAnsi="Arial" w:cs="Arial"/>
                <w:color w:val="000000"/>
                <w:kern w:val="0"/>
                <w:sz w:val="18"/>
                <w:szCs w:val="18"/>
                <w:lang w:val="es-CO" w:eastAsia="es-CO"/>
                <w14:ligatures w14:val="none"/>
              </w:rPr>
              <w:t xml:space="preserve"> </w:t>
            </w:r>
            <w:r w:rsidR="00C7229C" w:rsidRPr="004B41A9">
              <w:rPr>
                <w:rFonts w:ascii="Arial" w:eastAsia="Times New Roman" w:hAnsi="Arial" w:cs="Arial"/>
                <w:color w:val="000000"/>
                <w:kern w:val="0"/>
                <w:sz w:val="18"/>
                <w:szCs w:val="18"/>
                <w:lang w:val="es-CO" w:eastAsia="es-CO"/>
                <w14:ligatures w14:val="none"/>
              </w:rPr>
              <w:t>(</w:t>
            </w:r>
            <w:r w:rsidR="00FE4908" w:rsidRPr="004B41A9">
              <w:rPr>
                <w:rFonts w:ascii="Arial" w:hAnsi="Arial" w:cs="Arial"/>
                <w:bCs/>
                <w:sz w:val="18"/>
                <w:szCs w:val="18"/>
                <w:lang w:val="es-CO"/>
              </w:rPr>
              <w:t>x</w:t>
            </w:r>
            <w:r w:rsidR="00C7229C" w:rsidRPr="004B41A9">
              <w:rPr>
                <w:rFonts w:ascii="Arial" w:hAnsi="Arial" w:cs="Arial"/>
                <w:bCs/>
                <w:sz w:val="18"/>
                <w:szCs w:val="18"/>
                <w:lang w:val="es-CO"/>
              </w:rPr>
              <w:t xml:space="preserve"> y  </w:t>
            </w:r>
            <w:r w:rsidR="00C7229C" w:rsidRPr="004B41A9">
              <w:rPr>
                <w:rFonts w:ascii="Arial" w:eastAsia="Times New Roman" w:hAnsi="Arial" w:cs="Arial"/>
                <w:color w:val="000000"/>
                <w:kern w:val="0"/>
                <w:sz w:val="18"/>
                <w:szCs w:val="18"/>
                <w:lang w:val="es-CO" w:eastAsia="es-CO"/>
                <w14:ligatures w14:val="none"/>
              </w:rPr>
              <w:t>LinkedIn</w:t>
            </w:r>
            <w:r w:rsidR="00C7229C" w:rsidRPr="004B41A9">
              <w:rPr>
                <w:rFonts w:ascii="Arial" w:hAnsi="Arial" w:cs="Arial"/>
                <w:bCs/>
                <w:sz w:val="18"/>
                <w:szCs w:val="18"/>
                <w:lang w:val="es-CO"/>
              </w:rPr>
              <w:t xml:space="preserve"> )</w:t>
            </w:r>
          </w:p>
        </w:tc>
        <w:tc>
          <w:tcPr>
            <w:tcW w:w="1685" w:type="dxa"/>
          </w:tcPr>
          <w:p w14:paraId="28B4AFBB" w14:textId="0F4F2C0F" w:rsidR="000C04D9" w:rsidRPr="004B41A9" w:rsidRDefault="00FE4908" w:rsidP="000C04D9">
            <w:pPr>
              <w:rPr>
                <w:rFonts w:ascii="Arial" w:hAnsi="Arial" w:cs="Arial"/>
                <w:b/>
                <w:bCs/>
                <w:sz w:val="18"/>
                <w:szCs w:val="18"/>
                <w:lang w:val="es-CO"/>
              </w:rPr>
            </w:pPr>
            <w:r w:rsidRPr="004B41A9">
              <w:rPr>
                <w:rFonts w:ascii="Arial" w:hAnsi="Arial" w:cs="Arial"/>
                <w:bCs/>
                <w:sz w:val="18"/>
                <w:szCs w:val="18"/>
                <w:lang w:val="es-CO"/>
              </w:rPr>
              <w:t>1 publicación</w:t>
            </w:r>
          </w:p>
        </w:tc>
        <w:tc>
          <w:tcPr>
            <w:tcW w:w="1746" w:type="dxa"/>
          </w:tcPr>
          <w:p w14:paraId="36C66270" w14:textId="6B59F717" w:rsidR="000C04D9" w:rsidRPr="004B41A9" w:rsidRDefault="00FE4908" w:rsidP="000C04D9">
            <w:pPr>
              <w:rPr>
                <w:rFonts w:ascii="Arial" w:hAnsi="Arial" w:cs="Arial"/>
                <w:sz w:val="18"/>
                <w:szCs w:val="18"/>
                <w:lang w:val="es-CO"/>
              </w:rPr>
            </w:pPr>
            <w:r w:rsidRPr="004B41A9">
              <w:rPr>
                <w:rFonts w:ascii="Arial" w:hAnsi="Arial" w:cs="Arial"/>
                <w:bCs/>
                <w:sz w:val="18"/>
                <w:szCs w:val="18"/>
                <w:lang w:val="es-CO"/>
              </w:rPr>
              <w:t>1 publicación</w:t>
            </w:r>
          </w:p>
        </w:tc>
      </w:tr>
      <w:tr w:rsidR="00FE4908" w:rsidRPr="004B41A9" w14:paraId="50F2CA0A" w14:textId="77777777" w:rsidTr="00FE4908">
        <w:tc>
          <w:tcPr>
            <w:tcW w:w="703" w:type="dxa"/>
          </w:tcPr>
          <w:p w14:paraId="661FA6C3" w14:textId="77777777" w:rsidR="00FE4908" w:rsidRPr="004B41A9" w:rsidRDefault="00FE4908" w:rsidP="00FE4908">
            <w:pPr>
              <w:rPr>
                <w:rFonts w:ascii="Arial" w:hAnsi="Arial" w:cs="Arial"/>
                <w:b/>
                <w:bCs/>
                <w:sz w:val="18"/>
                <w:szCs w:val="18"/>
                <w:lang w:val="en-US"/>
              </w:rPr>
            </w:pPr>
            <w:r w:rsidRPr="004B41A9">
              <w:rPr>
                <w:rFonts w:ascii="Arial" w:hAnsi="Arial" w:cs="Arial"/>
                <w:b/>
                <w:bCs/>
                <w:sz w:val="18"/>
                <w:szCs w:val="18"/>
                <w:lang w:val="en-US"/>
              </w:rPr>
              <w:t>5</w:t>
            </w:r>
          </w:p>
        </w:tc>
        <w:tc>
          <w:tcPr>
            <w:tcW w:w="3285" w:type="dxa"/>
          </w:tcPr>
          <w:p w14:paraId="674D73B5" w14:textId="77777777" w:rsidR="00FE4908" w:rsidRPr="004B41A9" w:rsidRDefault="00FE4908" w:rsidP="00FE4908">
            <w:pPr>
              <w:rPr>
                <w:rFonts w:ascii="Arial" w:hAnsi="Arial" w:cs="Arial"/>
                <w:color w:val="000000"/>
                <w:sz w:val="18"/>
                <w:szCs w:val="18"/>
                <w:lang w:val="es-CO"/>
              </w:rPr>
            </w:pPr>
            <w:r w:rsidRPr="004B41A9">
              <w:rPr>
                <w:rFonts w:ascii="Arial" w:hAnsi="Arial" w:cs="Arial"/>
                <w:color w:val="000000"/>
                <w:sz w:val="18"/>
                <w:szCs w:val="18"/>
                <w:lang w:val="es-CO"/>
              </w:rPr>
              <w:t>Media article -  TOT dirigido a docentes/formadores/facilitadores- Visita CINOP.</w:t>
            </w:r>
          </w:p>
          <w:p w14:paraId="215CE409" w14:textId="77777777" w:rsidR="00FE4908" w:rsidRPr="004B41A9" w:rsidRDefault="00FE4908" w:rsidP="00FE4908">
            <w:pPr>
              <w:rPr>
                <w:rFonts w:ascii="Arial" w:hAnsi="Arial" w:cs="Arial"/>
                <w:b/>
                <w:bCs/>
                <w:sz w:val="18"/>
                <w:szCs w:val="18"/>
                <w:lang w:val="es-CO"/>
              </w:rPr>
            </w:pPr>
          </w:p>
        </w:tc>
        <w:tc>
          <w:tcPr>
            <w:tcW w:w="2803" w:type="dxa"/>
          </w:tcPr>
          <w:p w14:paraId="03A4FBB9" w14:textId="2CF94F4C" w:rsidR="00FE4908" w:rsidRPr="004B41A9" w:rsidRDefault="00FE4908" w:rsidP="00FE4908">
            <w:pPr>
              <w:rPr>
                <w:rFonts w:ascii="Arial" w:hAnsi="Arial" w:cs="Arial"/>
                <w:b/>
                <w:bCs/>
                <w:sz w:val="18"/>
                <w:szCs w:val="18"/>
                <w:lang w:val="es-CO"/>
              </w:rPr>
            </w:pPr>
            <w:r w:rsidRPr="004B41A9">
              <w:rPr>
                <w:rFonts w:ascii="Arial" w:hAnsi="Arial" w:cs="Arial"/>
                <w:color w:val="000000"/>
                <w:sz w:val="18"/>
                <w:szCs w:val="18"/>
                <w:shd w:val="clear" w:color="auto" w:fill="FFFFFF"/>
                <w:lang w:val="es-CO"/>
              </w:rPr>
              <w:t>Posteos en redes sociales locales de Fundación Plan Colombia y Ecuador a partir de material fotográfico con mensaje de agradecimiento.</w:t>
            </w:r>
          </w:p>
        </w:tc>
        <w:tc>
          <w:tcPr>
            <w:tcW w:w="1841" w:type="dxa"/>
          </w:tcPr>
          <w:p w14:paraId="6B59A280" w14:textId="258C9C81" w:rsidR="00FE4908" w:rsidRPr="004B41A9" w:rsidRDefault="00FE4908" w:rsidP="00FE4908">
            <w:pPr>
              <w:rPr>
                <w:rFonts w:ascii="Arial" w:hAnsi="Arial" w:cs="Arial"/>
                <w:b/>
                <w:bCs/>
                <w:sz w:val="18"/>
                <w:szCs w:val="18"/>
                <w:lang w:val="es-CO"/>
              </w:rPr>
            </w:pPr>
            <w:r w:rsidRPr="004B41A9">
              <w:rPr>
                <w:rFonts w:ascii="Arial" w:hAnsi="Arial" w:cs="Arial"/>
                <w:color w:val="000000"/>
                <w:sz w:val="18"/>
                <w:szCs w:val="18"/>
                <w:shd w:val="clear" w:color="auto" w:fill="FFFFFF"/>
                <w:lang w:val="es-CO"/>
              </w:rPr>
              <w:t>Audiencias de Redes Fundación Plan Colombia y Ecuador</w:t>
            </w:r>
          </w:p>
        </w:tc>
        <w:tc>
          <w:tcPr>
            <w:tcW w:w="1728" w:type="dxa"/>
          </w:tcPr>
          <w:p w14:paraId="68BBEE7A" w14:textId="1E5CC427" w:rsidR="00FE4908" w:rsidRPr="004B41A9" w:rsidRDefault="00FE4908" w:rsidP="00FE4908">
            <w:pPr>
              <w:rPr>
                <w:rFonts w:ascii="Arial" w:hAnsi="Arial" w:cs="Arial"/>
                <w:b/>
                <w:bCs/>
                <w:sz w:val="18"/>
                <w:szCs w:val="18"/>
                <w:lang w:val="es-CO"/>
              </w:rPr>
            </w:pPr>
            <w:r w:rsidRPr="004B41A9">
              <w:rPr>
                <w:rFonts w:ascii="Arial" w:hAnsi="Arial" w:cs="Arial"/>
                <w:bCs/>
                <w:sz w:val="18"/>
                <w:szCs w:val="18"/>
                <w:lang w:val="es-CO"/>
              </w:rPr>
              <w:t>Redes sociales de Plan Colombia y Plan Ecuador</w:t>
            </w:r>
            <w:r w:rsidRPr="004B41A9">
              <w:rPr>
                <w:rFonts w:ascii="Arial" w:eastAsia="Times New Roman" w:hAnsi="Arial" w:cs="Arial"/>
                <w:color w:val="000000"/>
                <w:kern w:val="0"/>
                <w:sz w:val="18"/>
                <w:szCs w:val="18"/>
                <w:lang w:val="es-CO" w:eastAsia="es-CO"/>
                <w14:ligatures w14:val="none"/>
              </w:rPr>
              <w:t xml:space="preserve"> (</w:t>
            </w:r>
            <w:r w:rsidRPr="004B41A9">
              <w:rPr>
                <w:rFonts w:ascii="Arial" w:hAnsi="Arial" w:cs="Arial"/>
                <w:bCs/>
                <w:sz w:val="18"/>
                <w:szCs w:val="18"/>
                <w:lang w:val="es-CO"/>
              </w:rPr>
              <w:t xml:space="preserve">Instagram  y  </w:t>
            </w:r>
            <w:r w:rsidRPr="004B41A9">
              <w:rPr>
                <w:rFonts w:ascii="Arial" w:eastAsia="Times New Roman" w:hAnsi="Arial" w:cs="Arial"/>
                <w:color w:val="000000"/>
                <w:kern w:val="0"/>
                <w:sz w:val="18"/>
                <w:szCs w:val="18"/>
                <w:lang w:val="es-CO" w:eastAsia="es-CO"/>
                <w14:ligatures w14:val="none"/>
              </w:rPr>
              <w:t>LinkedIn</w:t>
            </w:r>
            <w:r w:rsidRPr="004B41A9">
              <w:rPr>
                <w:rFonts w:ascii="Arial" w:hAnsi="Arial" w:cs="Arial"/>
                <w:bCs/>
                <w:sz w:val="18"/>
                <w:szCs w:val="18"/>
                <w:lang w:val="es-CO"/>
              </w:rPr>
              <w:t xml:space="preserve"> )</w:t>
            </w:r>
          </w:p>
        </w:tc>
        <w:tc>
          <w:tcPr>
            <w:tcW w:w="1685" w:type="dxa"/>
          </w:tcPr>
          <w:p w14:paraId="0CB8A068" w14:textId="67DDC3FD" w:rsidR="00FE4908" w:rsidRPr="004B41A9" w:rsidRDefault="00FE4908" w:rsidP="00FE4908">
            <w:pPr>
              <w:rPr>
                <w:rFonts w:ascii="Arial" w:hAnsi="Arial" w:cs="Arial"/>
                <w:b/>
                <w:bCs/>
                <w:sz w:val="18"/>
                <w:szCs w:val="18"/>
                <w:lang w:val="es-CO"/>
              </w:rPr>
            </w:pPr>
            <w:r w:rsidRPr="004B41A9">
              <w:rPr>
                <w:rFonts w:ascii="Arial" w:hAnsi="Arial" w:cs="Arial"/>
                <w:bCs/>
                <w:sz w:val="18"/>
                <w:szCs w:val="18"/>
                <w:lang w:val="es-CO"/>
              </w:rPr>
              <w:t xml:space="preserve">1 publicación </w:t>
            </w:r>
          </w:p>
        </w:tc>
        <w:tc>
          <w:tcPr>
            <w:tcW w:w="1746" w:type="dxa"/>
          </w:tcPr>
          <w:p w14:paraId="21EE6058" w14:textId="41B4A71D" w:rsidR="00FE4908" w:rsidRPr="004B41A9" w:rsidRDefault="00FE4908" w:rsidP="00FE4908">
            <w:pPr>
              <w:rPr>
                <w:rFonts w:ascii="Arial" w:hAnsi="Arial" w:cs="Arial"/>
                <w:b/>
                <w:bCs/>
                <w:sz w:val="18"/>
                <w:szCs w:val="18"/>
                <w:lang w:val="es-CO"/>
              </w:rPr>
            </w:pPr>
            <w:r w:rsidRPr="004B41A9">
              <w:rPr>
                <w:rFonts w:ascii="Arial" w:hAnsi="Arial" w:cs="Arial"/>
                <w:bCs/>
                <w:sz w:val="18"/>
                <w:szCs w:val="18"/>
                <w:lang w:val="es-CO"/>
              </w:rPr>
              <w:t>planeado</w:t>
            </w:r>
          </w:p>
        </w:tc>
      </w:tr>
      <w:tr w:rsidR="00FE4908" w:rsidRPr="004B41A9" w14:paraId="36D17EC8" w14:textId="77777777" w:rsidTr="00FE4908">
        <w:trPr>
          <w:trHeight w:val="443"/>
        </w:trPr>
        <w:tc>
          <w:tcPr>
            <w:tcW w:w="703" w:type="dxa"/>
          </w:tcPr>
          <w:p w14:paraId="77957162" w14:textId="75567AB1" w:rsidR="00FE4908" w:rsidRPr="004B41A9" w:rsidRDefault="00FE4908" w:rsidP="00FE4908">
            <w:pPr>
              <w:rPr>
                <w:rFonts w:ascii="Arial" w:hAnsi="Arial" w:cs="Arial"/>
                <w:bCs/>
                <w:sz w:val="18"/>
                <w:szCs w:val="18"/>
                <w:lang w:val="en-US"/>
              </w:rPr>
            </w:pPr>
            <w:r w:rsidRPr="004B41A9">
              <w:rPr>
                <w:rFonts w:ascii="Arial" w:hAnsi="Arial" w:cs="Arial"/>
                <w:bCs/>
                <w:sz w:val="18"/>
                <w:szCs w:val="18"/>
                <w:lang w:val="en-US"/>
              </w:rPr>
              <w:t>6</w:t>
            </w:r>
          </w:p>
        </w:tc>
        <w:tc>
          <w:tcPr>
            <w:tcW w:w="3285" w:type="dxa"/>
          </w:tcPr>
          <w:p w14:paraId="141A2913" w14:textId="5EBCB3C8" w:rsidR="00FE4908" w:rsidRPr="004B41A9" w:rsidRDefault="00FE4908" w:rsidP="00FE4908">
            <w:pPr>
              <w:rPr>
                <w:rFonts w:ascii="Arial" w:hAnsi="Arial" w:cs="Arial"/>
                <w:bCs/>
                <w:sz w:val="18"/>
                <w:szCs w:val="18"/>
                <w:lang w:val="es-CO"/>
              </w:rPr>
            </w:pPr>
            <w:r w:rsidRPr="004B41A9">
              <w:rPr>
                <w:rFonts w:ascii="Arial" w:hAnsi="Arial" w:cs="Arial"/>
                <w:bCs/>
                <w:sz w:val="18"/>
                <w:szCs w:val="18"/>
                <w:lang w:val="es-CO"/>
              </w:rPr>
              <w:t xml:space="preserve">Print materiales </w:t>
            </w:r>
          </w:p>
        </w:tc>
        <w:tc>
          <w:tcPr>
            <w:tcW w:w="2803" w:type="dxa"/>
          </w:tcPr>
          <w:p w14:paraId="4AA67619" w14:textId="7B8F1161" w:rsidR="00FE4908" w:rsidRPr="004B41A9" w:rsidRDefault="00FE4908" w:rsidP="00FE4908">
            <w:pPr>
              <w:rPr>
                <w:rFonts w:ascii="Arial" w:hAnsi="Arial" w:cs="Arial"/>
                <w:b/>
                <w:bCs/>
                <w:sz w:val="18"/>
                <w:szCs w:val="18"/>
                <w:lang w:val="es-CO"/>
              </w:rPr>
            </w:pPr>
            <w:r w:rsidRPr="004B41A9">
              <w:rPr>
                <w:rFonts w:ascii="Arial" w:hAnsi="Arial" w:cs="Arial"/>
                <w:color w:val="000000"/>
                <w:sz w:val="18"/>
                <w:szCs w:val="18"/>
                <w:shd w:val="clear" w:color="auto" w:fill="FFFFFF"/>
                <w:lang w:val="es-CO"/>
              </w:rPr>
              <w:t>Piezas gráficas de folletos, escarapelas, invitaciones.</w:t>
            </w:r>
          </w:p>
        </w:tc>
        <w:tc>
          <w:tcPr>
            <w:tcW w:w="1841" w:type="dxa"/>
          </w:tcPr>
          <w:p w14:paraId="6F0D7FC3" w14:textId="0DB7F927" w:rsidR="00FE4908" w:rsidRPr="004B41A9" w:rsidRDefault="00FE4908" w:rsidP="00FE4908">
            <w:pPr>
              <w:rPr>
                <w:rFonts w:ascii="Arial" w:hAnsi="Arial" w:cs="Arial"/>
                <w:bCs/>
                <w:sz w:val="18"/>
                <w:szCs w:val="18"/>
                <w:lang w:val="es-CO"/>
              </w:rPr>
            </w:pPr>
            <w:r w:rsidRPr="004B41A9">
              <w:rPr>
                <w:rFonts w:ascii="Arial" w:hAnsi="Arial" w:cs="Arial"/>
                <w:bCs/>
                <w:sz w:val="18"/>
                <w:szCs w:val="18"/>
                <w:lang w:val="es-CO"/>
              </w:rPr>
              <w:t>Participantes de talleres y eventos de lanzamiento</w:t>
            </w:r>
          </w:p>
        </w:tc>
        <w:tc>
          <w:tcPr>
            <w:tcW w:w="1728" w:type="dxa"/>
          </w:tcPr>
          <w:p w14:paraId="73EB3E25" w14:textId="197CE981" w:rsidR="00FE4908" w:rsidRPr="004B41A9" w:rsidRDefault="00FE4908" w:rsidP="00FE4908">
            <w:pPr>
              <w:rPr>
                <w:rFonts w:ascii="Arial" w:hAnsi="Arial" w:cs="Arial"/>
                <w:bCs/>
                <w:sz w:val="18"/>
                <w:szCs w:val="18"/>
                <w:lang w:val="es-CO"/>
              </w:rPr>
            </w:pPr>
            <w:r w:rsidRPr="004B41A9">
              <w:rPr>
                <w:rFonts w:ascii="Arial" w:hAnsi="Arial" w:cs="Arial"/>
                <w:bCs/>
                <w:sz w:val="18"/>
                <w:szCs w:val="18"/>
                <w:lang w:val="es-CO"/>
              </w:rPr>
              <w:t>Medio físico</w:t>
            </w:r>
          </w:p>
        </w:tc>
        <w:tc>
          <w:tcPr>
            <w:tcW w:w="1685" w:type="dxa"/>
          </w:tcPr>
          <w:p w14:paraId="22BBF745" w14:textId="03AD691E" w:rsidR="00FE4908" w:rsidRPr="004B41A9" w:rsidRDefault="00FE4908" w:rsidP="00FE4908">
            <w:pPr>
              <w:rPr>
                <w:rFonts w:ascii="Arial" w:hAnsi="Arial" w:cs="Arial"/>
                <w:b/>
                <w:bCs/>
                <w:sz w:val="18"/>
                <w:szCs w:val="18"/>
                <w:lang w:val="es-CO"/>
              </w:rPr>
            </w:pPr>
            <w:r w:rsidRPr="004B41A9">
              <w:rPr>
                <w:rFonts w:ascii="Arial" w:hAnsi="Arial" w:cs="Arial"/>
                <w:bCs/>
                <w:sz w:val="18"/>
                <w:szCs w:val="18"/>
                <w:lang w:val="es-CO"/>
              </w:rPr>
              <w:t xml:space="preserve">1 publicación </w:t>
            </w:r>
          </w:p>
        </w:tc>
        <w:tc>
          <w:tcPr>
            <w:tcW w:w="1746" w:type="dxa"/>
          </w:tcPr>
          <w:p w14:paraId="2009E637" w14:textId="2EA648EA" w:rsidR="00FE4908" w:rsidRPr="004B41A9" w:rsidRDefault="00FE4908" w:rsidP="00FE4908">
            <w:pPr>
              <w:rPr>
                <w:rFonts w:ascii="Arial" w:hAnsi="Arial" w:cs="Arial"/>
                <w:b/>
                <w:bCs/>
                <w:sz w:val="18"/>
                <w:szCs w:val="18"/>
                <w:lang w:val="es-CO"/>
              </w:rPr>
            </w:pPr>
            <w:r w:rsidRPr="004B41A9">
              <w:rPr>
                <w:rFonts w:ascii="Arial" w:hAnsi="Arial" w:cs="Arial"/>
                <w:bCs/>
                <w:sz w:val="18"/>
                <w:szCs w:val="18"/>
                <w:lang w:val="es-CO"/>
              </w:rPr>
              <w:t>planeado</w:t>
            </w:r>
          </w:p>
        </w:tc>
      </w:tr>
    </w:tbl>
    <w:p w14:paraId="1ABABCBF" w14:textId="3CB855CF" w:rsidR="004E0818" w:rsidRPr="00BD5B1F" w:rsidRDefault="004E0818" w:rsidP="002D1B2B">
      <w:pPr>
        <w:rPr>
          <w:rFonts w:ascii="Arial" w:hAnsi="Arial" w:cs="Arial"/>
          <w:b/>
          <w:bCs/>
          <w:lang w:val="es-CO"/>
        </w:rPr>
      </w:pPr>
    </w:p>
    <w:p w14:paraId="06C0BCBF" w14:textId="77777777" w:rsidR="002F699A" w:rsidRPr="00BD5B1F" w:rsidRDefault="002F699A" w:rsidP="002D1B2B">
      <w:pPr>
        <w:rPr>
          <w:rFonts w:ascii="Arial" w:hAnsi="Arial" w:cs="Arial"/>
          <w:b/>
          <w:bCs/>
          <w:lang w:val="es-CO"/>
        </w:rPr>
      </w:pPr>
    </w:p>
    <w:p w14:paraId="63AEAFF5" w14:textId="5EAE2E06" w:rsidR="00BE2C49" w:rsidRPr="00BD5B1F" w:rsidRDefault="00BE2C49" w:rsidP="002D1B2B">
      <w:pPr>
        <w:rPr>
          <w:rFonts w:ascii="Arial" w:hAnsi="Arial" w:cs="Arial"/>
          <w:b/>
          <w:bCs/>
          <w:lang w:val="en-US"/>
        </w:rPr>
      </w:pPr>
      <w:r w:rsidRPr="00BD5B1F">
        <w:rPr>
          <w:rFonts w:ascii="Arial" w:hAnsi="Arial" w:cs="Arial"/>
          <w:b/>
          <w:bCs/>
          <w:noProof/>
          <w:lang w:val="es-CO" w:eastAsia="es-CO"/>
        </w:rPr>
        <w:drawing>
          <wp:inline distT="0" distB="0" distL="0" distR="0" wp14:anchorId="5B28975C" wp14:editId="17E1AE1C">
            <wp:extent cx="4093698" cy="1422128"/>
            <wp:effectExtent l="0" t="0" r="2540" b="6985"/>
            <wp:docPr id="115376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67312" name=""/>
                    <pic:cNvPicPr/>
                  </pic:nvPicPr>
                  <pic:blipFill>
                    <a:blip r:embed="rId19"/>
                    <a:stretch>
                      <a:fillRect/>
                    </a:stretch>
                  </pic:blipFill>
                  <pic:spPr>
                    <a:xfrm>
                      <a:off x="0" y="0"/>
                      <a:ext cx="4139712" cy="1438113"/>
                    </a:xfrm>
                    <a:prstGeom prst="rect">
                      <a:avLst/>
                    </a:prstGeom>
                  </pic:spPr>
                </pic:pic>
              </a:graphicData>
            </a:graphic>
          </wp:inline>
        </w:drawing>
      </w:r>
    </w:p>
    <w:p w14:paraId="74BD9B69" w14:textId="77777777" w:rsidR="00BE2C49" w:rsidRPr="00BD5B1F" w:rsidRDefault="00BE2C49" w:rsidP="002D1B2B">
      <w:pPr>
        <w:rPr>
          <w:rFonts w:ascii="Arial" w:hAnsi="Arial" w:cs="Arial"/>
          <w:b/>
          <w:bCs/>
          <w:lang w:val="en-US"/>
        </w:rPr>
      </w:pPr>
    </w:p>
    <w:p w14:paraId="0B90C6BD" w14:textId="22DE245A" w:rsidR="007C3233" w:rsidRPr="00BD5B1F" w:rsidRDefault="00FE0DF7" w:rsidP="002D1B2B">
      <w:pPr>
        <w:rPr>
          <w:rFonts w:ascii="Arial" w:hAnsi="Arial" w:cs="Arial"/>
          <w:b/>
          <w:bCs/>
          <w:color w:val="156082" w:themeColor="accent1"/>
          <w:lang w:val="en-US"/>
        </w:rPr>
      </w:pPr>
      <w:r w:rsidRPr="00BD5B1F">
        <w:rPr>
          <w:rFonts w:ascii="Arial" w:hAnsi="Arial" w:cs="Arial"/>
          <w:b/>
          <w:bCs/>
          <w:color w:val="156082" w:themeColor="accent1"/>
          <w:lang w:val="en-US"/>
        </w:rPr>
        <w:t>9</w:t>
      </w:r>
      <w:r w:rsidR="007C3233" w:rsidRPr="00BD5B1F">
        <w:rPr>
          <w:rFonts w:ascii="Arial" w:hAnsi="Arial" w:cs="Arial"/>
          <w:b/>
          <w:bCs/>
          <w:color w:val="156082" w:themeColor="accent1"/>
          <w:lang w:val="en-US"/>
        </w:rPr>
        <w:t xml:space="preserve">. </w:t>
      </w:r>
      <w:r w:rsidR="0062335E" w:rsidRPr="00BD5B1F">
        <w:rPr>
          <w:rFonts w:ascii="Arial" w:hAnsi="Arial" w:cs="Arial"/>
          <w:b/>
          <w:bCs/>
          <w:color w:val="156082" w:themeColor="accent1"/>
          <w:lang w:val="en-US"/>
        </w:rPr>
        <w:t>KPIs</w:t>
      </w:r>
    </w:p>
    <w:p w14:paraId="18528882" w14:textId="3311C384" w:rsidR="00FE0DF7" w:rsidRPr="00BD5B1F" w:rsidRDefault="00FE0DF7" w:rsidP="002D1B2B">
      <w:pPr>
        <w:rPr>
          <w:rFonts w:ascii="Arial" w:hAnsi="Arial" w:cs="Arial"/>
          <w:color w:val="156082" w:themeColor="accent1"/>
          <w:lang w:val="en-US"/>
        </w:rPr>
      </w:pPr>
      <w:r w:rsidRPr="00BD5B1F">
        <w:rPr>
          <w:rFonts w:ascii="Arial" w:hAnsi="Arial" w:cs="Arial"/>
          <w:color w:val="156082" w:themeColor="accent1"/>
          <w:lang w:val="en-US"/>
        </w:rPr>
        <w:t xml:space="preserve">To be shared by </w:t>
      </w:r>
      <w:r w:rsidR="00FF7930" w:rsidRPr="00BD5B1F">
        <w:rPr>
          <w:rFonts w:ascii="Arial" w:hAnsi="Arial" w:cs="Arial"/>
          <w:color w:val="156082" w:themeColor="accent1"/>
          <w:lang w:val="en-US"/>
        </w:rPr>
        <w:t>January</w:t>
      </w:r>
      <w:r w:rsidRPr="00BD5B1F">
        <w:rPr>
          <w:rFonts w:ascii="Arial" w:hAnsi="Arial" w:cs="Arial"/>
          <w:color w:val="156082" w:themeColor="accent1"/>
          <w:lang w:val="en-US"/>
        </w:rPr>
        <w:t xml:space="preserve"> </w:t>
      </w:r>
    </w:p>
    <w:p w14:paraId="38D95C8F" w14:textId="77777777" w:rsidR="00FF7930" w:rsidRPr="00BD5B1F" w:rsidRDefault="00FF7930" w:rsidP="002D1B2B">
      <w:pPr>
        <w:rPr>
          <w:rFonts w:ascii="Arial" w:hAnsi="Arial" w:cs="Arial"/>
          <w:b/>
          <w:bCs/>
          <w:lang w:val="en-US"/>
        </w:rPr>
      </w:pPr>
    </w:p>
    <w:p w14:paraId="263DE847" w14:textId="726E9B28" w:rsidR="00DB00BE" w:rsidRPr="00BD5B1F" w:rsidRDefault="00FF7930" w:rsidP="002D1B2B">
      <w:pPr>
        <w:rPr>
          <w:rFonts w:ascii="Arial" w:hAnsi="Arial" w:cs="Arial"/>
          <w:b/>
          <w:bCs/>
          <w:color w:val="156082" w:themeColor="accent1"/>
          <w:lang w:val="en-US"/>
        </w:rPr>
      </w:pPr>
      <w:r w:rsidRPr="00BD5B1F">
        <w:rPr>
          <w:rFonts w:ascii="Arial" w:hAnsi="Arial" w:cs="Arial"/>
          <w:b/>
          <w:bCs/>
          <w:color w:val="156082" w:themeColor="accent1"/>
          <w:lang w:val="en-US"/>
        </w:rPr>
        <w:t>10</w:t>
      </w:r>
      <w:r w:rsidR="00DB00BE" w:rsidRPr="00BD5B1F">
        <w:rPr>
          <w:rFonts w:ascii="Arial" w:hAnsi="Arial" w:cs="Arial"/>
          <w:b/>
          <w:bCs/>
          <w:color w:val="156082" w:themeColor="accent1"/>
          <w:lang w:val="en-US"/>
        </w:rPr>
        <w:t>. Events and trainings</w:t>
      </w:r>
      <w:r w:rsidR="00890937" w:rsidRPr="00BD5B1F">
        <w:rPr>
          <w:rFonts w:ascii="Arial" w:hAnsi="Arial" w:cs="Arial"/>
          <w:b/>
          <w:bCs/>
          <w:color w:val="156082" w:themeColor="accent1"/>
          <w:lang w:val="en-US"/>
        </w:rPr>
        <w:t xml:space="preserve"> (adjust duration </w:t>
      </w:r>
      <w:r w:rsidR="00E86ECA" w:rsidRPr="00BD5B1F">
        <w:rPr>
          <w:rFonts w:ascii="Arial" w:hAnsi="Arial" w:cs="Arial"/>
          <w:b/>
          <w:bCs/>
          <w:color w:val="156082" w:themeColor="accent1"/>
          <w:lang w:val="en-US"/>
        </w:rPr>
        <w:t xml:space="preserve">with other colour </w:t>
      </w:r>
      <w:r w:rsidR="00890937" w:rsidRPr="00BD5B1F">
        <w:rPr>
          <w:rFonts w:ascii="Arial" w:hAnsi="Arial" w:cs="Arial"/>
          <w:b/>
          <w:bCs/>
          <w:color w:val="156082" w:themeColor="accent1"/>
          <w:lang w:val="en-US"/>
        </w:rPr>
        <w:t>if different than the one</w:t>
      </w:r>
      <w:r w:rsidR="0043293B" w:rsidRPr="00BD5B1F">
        <w:rPr>
          <w:rFonts w:ascii="Arial" w:hAnsi="Arial" w:cs="Arial"/>
          <w:b/>
          <w:bCs/>
          <w:color w:val="156082" w:themeColor="accent1"/>
          <w:lang w:val="en-US"/>
        </w:rPr>
        <w:t>s</w:t>
      </w:r>
      <w:r w:rsidR="00890937" w:rsidRPr="00BD5B1F">
        <w:rPr>
          <w:rFonts w:ascii="Arial" w:hAnsi="Arial" w:cs="Arial"/>
          <w:b/>
          <w:bCs/>
          <w:color w:val="156082" w:themeColor="accent1"/>
          <w:lang w:val="en-US"/>
        </w:rPr>
        <w:t xml:space="preserve"> </w:t>
      </w:r>
      <w:r w:rsidR="00E86ECA" w:rsidRPr="00BD5B1F">
        <w:rPr>
          <w:rFonts w:ascii="Arial" w:hAnsi="Arial" w:cs="Arial"/>
          <w:b/>
          <w:bCs/>
          <w:color w:val="156082" w:themeColor="accent1"/>
          <w:lang w:val="en-US"/>
        </w:rPr>
        <w:t>originally proposed)</w:t>
      </w:r>
    </w:p>
    <w:tbl>
      <w:tblPr>
        <w:tblStyle w:val="Tablaconcuadrcula"/>
        <w:tblW w:w="0" w:type="auto"/>
        <w:tblLook w:val="04A0" w:firstRow="1" w:lastRow="0" w:firstColumn="1" w:lastColumn="0" w:noHBand="0" w:noVBand="1"/>
      </w:tblPr>
      <w:tblGrid>
        <w:gridCol w:w="616"/>
        <w:gridCol w:w="1186"/>
        <w:gridCol w:w="1670"/>
        <w:gridCol w:w="1089"/>
        <w:gridCol w:w="1584"/>
        <w:gridCol w:w="977"/>
        <w:gridCol w:w="1642"/>
        <w:gridCol w:w="1313"/>
        <w:gridCol w:w="1313"/>
        <w:gridCol w:w="798"/>
        <w:gridCol w:w="762"/>
      </w:tblGrid>
      <w:tr w:rsidR="00B95861" w:rsidRPr="00BD5B1F" w14:paraId="086B2D02" w14:textId="6C4B51D9" w:rsidTr="004A1677">
        <w:trPr>
          <w:tblHeader/>
        </w:trPr>
        <w:tc>
          <w:tcPr>
            <w:tcW w:w="628" w:type="dxa"/>
            <w:shd w:val="clear" w:color="auto" w:fill="E8E8E8" w:themeFill="background2"/>
            <w:vAlign w:val="center"/>
          </w:tcPr>
          <w:p w14:paraId="7DA7EB60" w14:textId="77777777" w:rsidR="00B95861" w:rsidRPr="00BD5B1F" w:rsidRDefault="00B95861" w:rsidP="00181551">
            <w:pPr>
              <w:jc w:val="center"/>
              <w:rPr>
                <w:rFonts w:ascii="Arial" w:hAnsi="Arial" w:cs="Arial"/>
                <w:b/>
                <w:bCs/>
                <w:sz w:val="18"/>
                <w:szCs w:val="18"/>
                <w:lang w:val="en-US"/>
              </w:rPr>
            </w:pPr>
          </w:p>
        </w:tc>
        <w:tc>
          <w:tcPr>
            <w:tcW w:w="1231" w:type="dxa"/>
            <w:shd w:val="clear" w:color="auto" w:fill="E8E8E8" w:themeFill="background2"/>
            <w:vAlign w:val="center"/>
          </w:tcPr>
          <w:p w14:paraId="6C1939FB" w14:textId="77777777" w:rsidR="00B95861" w:rsidRPr="00BD5B1F" w:rsidRDefault="00B95861" w:rsidP="00181551">
            <w:pPr>
              <w:jc w:val="center"/>
              <w:rPr>
                <w:rFonts w:ascii="Arial" w:hAnsi="Arial" w:cs="Arial"/>
                <w:b/>
                <w:bCs/>
                <w:sz w:val="18"/>
                <w:szCs w:val="18"/>
                <w:lang w:val="en-US"/>
              </w:rPr>
            </w:pPr>
          </w:p>
        </w:tc>
        <w:tc>
          <w:tcPr>
            <w:tcW w:w="1717" w:type="dxa"/>
            <w:shd w:val="clear" w:color="auto" w:fill="E8E8E8" w:themeFill="background2"/>
            <w:vAlign w:val="center"/>
          </w:tcPr>
          <w:p w14:paraId="2DFDAB13" w14:textId="45BC83CD" w:rsidR="00B95861" w:rsidRPr="00BD5B1F" w:rsidRDefault="00B95861" w:rsidP="00181551">
            <w:pPr>
              <w:jc w:val="center"/>
              <w:rPr>
                <w:rFonts w:ascii="Arial" w:hAnsi="Arial" w:cs="Arial"/>
                <w:b/>
                <w:bCs/>
                <w:sz w:val="18"/>
                <w:szCs w:val="18"/>
                <w:lang w:val="en-US"/>
              </w:rPr>
            </w:pPr>
            <w:r w:rsidRPr="00BD5B1F">
              <w:rPr>
                <w:rFonts w:ascii="Arial" w:hAnsi="Arial" w:cs="Arial"/>
                <w:b/>
                <w:bCs/>
                <w:sz w:val="18"/>
                <w:szCs w:val="18"/>
                <w:lang w:val="en-US"/>
              </w:rPr>
              <w:t>Name of event/activity</w:t>
            </w:r>
          </w:p>
        </w:tc>
        <w:tc>
          <w:tcPr>
            <w:tcW w:w="1117" w:type="dxa"/>
            <w:shd w:val="clear" w:color="auto" w:fill="E8E8E8" w:themeFill="background2"/>
            <w:vAlign w:val="center"/>
          </w:tcPr>
          <w:p w14:paraId="7798D2A3" w14:textId="325562F2" w:rsidR="00B95861" w:rsidRPr="00BD5B1F" w:rsidRDefault="00B95861" w:rsidP="00181551">
            <w:pPr>
              <w:jc w:val="center"/>
              <w:rPr>
                <w:rFonts w:ascii="Arial" w:hAnsi="Arial" w:cs="Arial"/>
                <w:b/>
                <w:bCs/>
                <w:sz w:val="18"/>
                <w:szCs w:val="18"/>
                <w:lang w:val="en-US"/>
              </w:rPr>
            </w:pPr>
            <w:r w:rsidRPr="00BD5B1F">
              <w:rPr>
                <w:rFonts w:ascii="Arial" w:hAnsi="Arial" w:cs="Arial"/>
                <w:b/>
                <w:bCs/>
                <w:sz w:val="18"/>
                <w:szCs w:val="18"/>
                <w:lang w:val="en-US"/>
              </w:rPr>
              <w:t>Type</w:t>
            </w:r>
          </w:p>
        </w:tc>
        <w:tc>
          <w:tcPr>
            <w:tcW w:w="1628" w:type="dxa"/>
            <w:shd w:val="clear" w:color="auto" w:fill="E8E8E8" w:themeFill="background2"/>
            <w:vAlign w:val="center"/>
          </w:tcPr>
          <w:p w14:paraId="723C79EA" w14:textId="696B2B11" w:rsidR="00B95861" w:rsidRPr="00BD5B1F" w:rsidRDefault="00B95861" w:rsidP="00181551">
            <w:pPr>
              <w:jc w:val="center"/>
              <w:rPr>
                <w:rFonts w:ascii="Arial" w:hAnsi="Arial" w:cs="Arial"/>
                <w:b/>
                <w:bCs/>
                <w:sz w:val="18"/>
                <w:szCs w:val="18"/>
                <w:lang w:val="en-US"/>
              </w:rPr>
            </w:pPr>
            <w:r w:rsidRPr="00BD5B1F">
              <w:rPr>
                <w:rFonts w:ascii="Arial" w:hAnsi="Arial" w:cs="Arial"/>
                <w:b/>
                <w:bCs/>
                <w:sz w:val="18"/>
                <w:szCs w:val="18"/>
                <w:lang w:val="en-US"/>
              </w:rPr>
              <w:t>Description</w:t>
            </w:r>
          </w:p>
        </w:tc>
        <w:tc>
          <w:tcPr>
            <w:tcW w:w="337" w:type="dxa"/>
            <w:shd w:val="clear" w:color="auto" w:fill="E8E8E8" w:themeFill="background2"/>
            <w:vAlign w:val="center"/>
          </w:tcPr>
          <w:p w14:paraId="3CD5B625" w14:textId="4173BDE9" w:rsidR="00B95861" w:rsidRPr="00BD5B1F" w:rsidRDefault="00B95861" w:rsidP="00181551">
            <w:pPr>
              <w:jc w:val="center"/>
              <w:rPr>
                <w:rFonts w:ascii="Arial" w:hAnsi="Arial" w:cs="Arial"/>
                <w:b/>
                <w:bCs/>
                <w:sz w:val="18"/>
                <w:szCs w:val="18"/>
                <w:lang w:val="en-US"/>
              </w:rPr>
            </w:pPr>
            <w:r w:rsidRPr="00BD5B1F">
              <w:rPr>
                <w:rFonts w:ascii="Arial" w:hAnsi="Arial" w:cs="Arial"/>
                <w:b/>
                <w:bCs/>
                <w:sz w:val="18"/>
                <w:szCs w:val="18"/>
                <w:lang w:val="en-US"/>
              </w:rPr>
              <w:t>Location</w:t>
            </w:r>
          </w:p>
        </w:tc>
        <w:tc>
          <w:tcPr>
            <w:tcW w:w="1897" w:type="dxa"/>
            <w:shd w:val="clear" w:color="auto" w:fill="E8E8E8" w:themeFill="background2"/>
            <w:vAlign w:val="center"/>
          </w:tcPr>
          <w:p w14:paraId="6DB977E4" w14:textId="6983A0C0" w:rsidR="00B95861" w:rsidRPr="00BD5B1F" w:rsidRDefault="00B95861" w:rsidP="00181551">
            <w:pPr>
              <w:jc w:val="center"/>
              <w:rPr>
                <w:rFonts w:ascii="Arial" w:hAnsi="Arial" w:cs="Arial"/>
                <w:b/>
                <w:bCs/>
                <w:sz w:val="18"/>
                <w:szCs w:val="18"/>
                <w:lang w:val="en-US"/>
              </w:rPr>
            </w:pPr>
            <w:r w:rsidRPr="00BD5B1F">
              <w:rPr>
                <w:rFonts w:ascii="Arial" w:hAnsi="Arial" w:cs="Arial"/>
                <w:b/>
                <w:bCs/>
                <w:sz w:val="18"/>
                <w:szCs w:val="18"/>
                <w:lang w:val="en-US"/>
              </w:rPr>
              <w:t>Duration (days)</w:t>
            </w:r>
          </w:p>
        </w:tc>
        <w:tc>
          <w:tcPr>
            <w:tcW w:w="1379" w:type="dxa"/>
            <w:shd w:val="clear" w:color="auto" w:fill="E8E8E8" w:themeFill="background2"/>
            <w:vAlign w:val="center"/>
          </w:tcPr>
          <w:p w14:paraId="7C6CE42E" w14:textId="5CBCCFEA" w:rsidR="00B95861" w:rsidRPr="00BD5B1F" w:rsidRDefault="00B95861" w:rsidP="00181551">
            <w:pPr>
              <w:jc w:val="center"/>
              <w:rPr>
                <w:rFonts w:ascii="Arial" w:hAnsi="Arial" w:cs="Arial"/>
                <w:b/>
                <w:bCs/>
                <w:sz w:val="18"/>
                <w:szCs w:val="18"/>
                <w:lang w:val="en-US"/>
              </w:rPr>
            </w:pPr>
            <w:r w:rsidRPr="00BD5B1F">
              <w:rPr>
                <w:rFonts w:ascii="Arial" w:hAnsi="Arial" w:cs="Arial"/>
                <w:b/>
                <w:bCs/>
                <w:sz w:val="18"/>
                <w:szCs w:val="18"/>
                <w:lang w:val="en-US"/>
              </w:rPr>
              <w:t>Male attendee</w:t>
            </w:r>
          </w:p>
        </w:tc>
        <w:tc>
          <w:tcPr>
            <w:tcW w:w="1379" w:type="dxa"/>
            <w:shd w:val="clear" w:color="auto" w:fill="E8E8E8" w:themeFill="background2"/>
            <w:vAlign w:val="center"/>
          </w:tcPr>
          <w:p w14:paraId="787AA7AD" w14:textId="2FCB86E2" w:rsidR="00B95861" w:rsidRPr="00BD5B1F" w:rsidRDefault="00B95861" w:rsidP="00181551">
            <w:pPr>
              <w:jc w:val="center"/>
              <w:rPr>
                <w:rFonts w:ascii="Arial" w:hAnsi="Arial" w:cs="Arial"/>
                <w:b/>
                <w:bCs/>
                <w:sz w:val="18"/>
                <w:szCs w:val="18"/>
                <w:lang w:val="en-US"/>
              </w:rPr>
            </w:pPr>
            <w:r w:rsidRPr="00BD5B1F">
              <w:rPr>
                <w:rFonts w:ascii="Arial" w:hAnsi="Arial" w:cs="Arial"/>
                <w:b/>
                <w:bCs/>
                <w:sz w:val="18"/>
                <w:szCs w:val="18"/>
                <w:lang w:val="en-US"/>
              </w:rPr>
              <w:t>Female attendee</w:t>
            </w:r>
          </w:p>
        </w:tc>
        <w:tc>
          <w:tcPr>
            <w:tcW w:w="817" w:type="dxa"/>
            <w:shd w:val="clear" w:color="auto" w:fill="E8E8E8" w:themeFill="background2"/>
            <w:vAlign w:val="center"/>
          </w:tcPr>
          <w:p w14:paraId="7F39467B" w14:textId="5D723076" w:rsidR="00B95861" w:rsidRPr="00BD5B1F" w:rsidRDefault="00B95861" w:rsidP="00181551">
            <w:pPr>
              <w:jc w:val="center"/>
              <w:rPr>
                <w:rFonts w:ascii="Arial" w:hAnsi="Arial" w:cs="Arial"/>
                <w:b/>
                <w:bCs/>
                <w:sz w:val="18"/>
                <w:szCs w:val="18"/>
                <w:lang w:val="en-US"/>
              </w:rPr>
            </w:pPr>
            <w:r w:rsidRPr="00BD5B1F">
              <w:rPr>
                <w:rFonts w:ascii="Arial" w:hAnsi="Arial" w:cs="Arial"/>
                <w:b/>
                <w:bCs/>
                <w:sz w:val="18"/>
                <w:szCs w:val="18"/>
                <w:lang w:val="en-US"/>
              </w:rPr>
              <w:t>Non binary</w:t>
            </w:r>
          </w:p>
        </w:tc>
        <w:tc>
          <w:tcPr>
            <w:tcW w:w="820" w:type="dxa"/>
            <w:shd w:val="clear" w:color="auto" w:fill="E8E8E8" w:themeFill="background2"/>
            <w:vAlign w:val="center"/>
          </w:tcPr>
          <w:p w14:paraId="5351E92C" w14:textId="79BAD278" w:rsidR="00B95861" w:rsidRPr="00BD5B1F" w:rsidRDefault="00B95861" w:rsidP="00181551">
            <w:pPr>
              <w:jc w:val="center"/>
              <w:rPr>
                <w:rFonts w:ascii="Arial" w:hAnsi="Arial" w:cs="Arial"/>
                <w:b/>
                <w:bCs/>
                <w:sz w:val="18"/>
                <w:szCs w:val="18"/>
                <w:lang w:val="en-US"/>
              </w:rPr>
            </w:pPr>
            <w:r w:rsidRPr="00BD5B1F">
              <w:rPr>
                <w:rFonts w:ascii="Arial" w:hAnsi="Arial" w:cs="Arial"/>
                <w:b/>
                <w:bCs/>
                <w:sz w:val="18"/>
                <w:szCs w:val="18"/>
                <w:lang w:val="en-US"/>
              </w:rPr>
              <w:t>Total</w:t>
            </w:r>
          </w:p>
        </w:tc>
      </w:tr>
      <w:tr w:rsidR="00B95861" w:rsidRPr="00BD5B1F" w14:paraId="3C6ADB48" w14:textId="4B2202FA" w:rsidTr="003008BD">
        <w:tc>
          <w:tcPr>
            <w:tcW w:w="628" w:type="dxa"/>
            <w:shd w:val="clear" w:color="auto" w:fill="F2F2F2" w:themeFill="background1" w:themeFillShade="F2"/>
          </w:tcPr>
          <w:p w14:paraId="12AA480C" w14:textId="26F8690E" w:rsidR="00B95861" w:rsidRPr="00BD5B1F" w:rsidRDefault="00B95861" w:rsidP="006001F5">
            <w:pPr>
              <w:rPr>
                <w:rFonts w:ascii="Arial" w:hAnsi="Arial" w:cs="Arial"/>
                <w:b/>
                <w:bCs/>
                <w:sz w:val="18"/>
                <w:szCs w:val="18"/>
                <w:lang w:val="en-US"/>
              </w:rPr>
            </w:pPr>
            <w:r w:rsidRPr="00BD5B1F">
              <w:rPr>
                <w:rFonts w:ascii="Arial" w:hAnsi="Arial" w:cs="Arial"/>
                <w:b/>
                <w:bCs/>
                <w:sz w:val="18"/>
                <w:szCs w:val="18"/>
              </w:rPr>
              <w:t xml:space="preserve">E1.1 </w:t>
            </w:r>
          </w:p>
        </w:tc>
        <w:tc>
          <w:tcPr>
            <w:tcW w:w="1231" w:type="dxa"/>
          </w:tcPr>
          <w:p w14:paraId="3030144B" w14:textId="22E31514" w:rsidR="00B95861" w:rsidRPr="00BD5B1F" w:rsidRDefault="00B95861" w:rsidP="006001F5">
            <w:pPr>
              <w:rPr>
                <w:rFonts w:ascii="Arial" w:hAnsi="Arial" w:cs="Arial"/>
                <w:b/>
                <w:bCs/>
                <w:sz w:val="18"/>
                <w:szCs w:val="18"/>
                <w:lang w:val="en-US"/>
              </w:rPr>
            </w:pPr>
            <w:r w:rsidRPr="00BD5B1F">
              <w:rPr>
                <w:rFonts w:ascii="Arial" w:hAnsi="Arial" w:cs="Arial"/>
                <w:sz w:val="18"/>
                <w:szCs w:val="18"/>
              </w:rPr>
              <w:t>Plan NL</w:t>
            </w:r>
          </w:p>
        </w:tc>
        <w:tc>
          <w:tcPr>
            <w:tcW w:w="1717" w:type="dxa"/>
          </w:tcPr>
          <w:p w14:paraId="299AAF2E" w14:textId="7CAC75AE" w:rsidR="00B95861" w:rsidRPr="00BD5B1F" w:rsidRDefault="00B95861" w:rsidP="006001F5">
            <w:pPr>
              <w:rPr>
                <w:rFonts w:ascii="Arial" w:hAnsi="Arial" w:cs="Arial"/>
                <w:b/>
                <w:bCs/>
                <w:sz w:val="18"/>
                <w:szCs w:val="18"/>
                <w:lang w:val="en-US"/>
              </w:rPr>
            </w:pPr>
            <w:r w:rsidRPr="00BD5B1F">
              <w:rPr>
                <w:rFonts w:ascii="Arial" w:hAnsi="Arial" w:cs="Arial"/>
                <w:sz w:val="18"/>
                <w:szCs w:val="18"/>
              </w:rPr>
              <w:t>Kick-off meeting</w:t>
            </w:r>
          </w:p>
        </w:tc>
        <w:tc>
          <w:tcPr>
            <w:tcW w:w="1117" w:type="dxa"/>
          </w:tcPr>
          <w:p w14:paraId="2E3F41BE" w14:textId="7F2B971B" w:rsidR="00B95861" w:rsidRPr="00BD5B1F" w:rsidRDefault="00B95861" w:rsidP="006001F5">
            <w:pPr>
              <w:rPr>
                <w:rFonts w:ascii="Arial" w:hAnsi="Arial" w:cs="Arial"/>
                <w:b/>
                <w:bCs/>
                <w:sz w:val="18"/>
                <w:szCs w:val="18"/>
                <w:lang w:val="en-US"/>
              </w:rPr>
            </w:pPr>
            <w:r w:rsidRPr="00BD5B1F">
              <w:rPr>
                <w:rFonts w:ascii="Arial" w:hAnsi="Arial" w:cs="Arial"/>
                <w:sz w:val="18"/>
                <w:szCs w:val="18"/>
              </w:rPr>
              <w:t>Workshop</w:t>
            </w:r>
          </w:p>
        </w:tc>
        <w:tc>
          <w:tcPr>
            <w:tcW w:w="1628" w:type="dxa"/>
          </w:tcPr>
          <w:p w14:paraId="121BA6F4" w14:textId="4650F399" w:rsidR="00B95861" w:rsidRPr="00BD5B1F" w:rsidRDefault="00B95861" w:rsidP="006001F5">
            <w:pPr>
              <w:rPr>
                <w:rFonts w:ascii="Arial" w:hAnsi="Arial" w:cs="Arial"/>
                <w:b/>
                <w:bCs/>
                <w:sz w:val="18"/>
                <w:szCs w:val="18"/>
                <w:lang w:val="en-US"/>
              </w:rPr>
            </w:pPr>
            <w:r w:rsidRPr="00BD5B1F">
              <w:rPr>
                <w:rFonts w:ascii="Arial" w:hAnsi="Arial" w:cs="Arial"/>
                <w:sz w:val="18"/>
                <w:szCs w:val="18"/>
              </w:rPr>
              <w:t>Project initiation with all partners</w:t>
            </w:r>
          </w:p>
        </w:tc>
        <w:tc>
          <w:tcPr>
            <w:tcW w:w="337" w:type="dxa"/>
          </w:tcPr>
          <w:p w14:paraId="4BC9DB2F" w14:textId="2A9E1A1D" w:rsidR="00B95861" w:rsidRPr="00BD5B1F" w:rsidRDefault="00B95861" w:rsidP="006001F5">
            <w:pPr>
              <w:rPr>
                <w:rFonts w:ascii="Arial" w:hAnsi="Arial" w:cs="Arial"/>
                <w:b/>
                <w:bCs/>
                <w:sz w:val="18"/>
                <w:szCs w:val="18"/>
                <w:lang w:val="en-US"/>
              </w:rPr>
            </w:pPr>
            <w:r w:rsidRPr="00BD5B1F">
              <w:rPr>
                <w:rFonts w:ascii="Arial" w:hAnsi="Arial" w:cs="Arial"/>
                <w:sz w:val="18"/>
                <w:szCs w:val="18"/>
              </w:rPr>
              <w:t>Online</w:t>
            </w:r>
          </w:p>
        </w:tc>
        <w:tc>
          <w:tcPr>
            <w:tcW w:w="1897" w:type="dxa"/>
          </w:tcPr>
          <w:p w14:paraId="19EA66A7" w14:textId="1B23DA03" w:rsidR="00B95861" w:rsidRPr="00BD5B1F" w:rsidRDefault="00B95861" w:rsidP="006001F5">
            <w:pPr>
              <w:rPr>
                <w:rFonts w:ascii="Arial" w:hAnsi="Arial" w:cs="Arial"/>
                <w:b/>
                <w:bCs/>
                <w:sz w:val="18"/>
                <w:szCs w:val="18"/>
                <w:lang w:val="en-US"/>
              </w:rPr>
            </w:pPr>
            <w:r w:rsidRPr="00BD5B1F">
              <w:rPr>
                <w:rFonts w:ascii="Arial" w:hAnsi="Arial" w:cs="Arial"/>
                <w:sz w:val="18"/>
                <w:szCs w:val="18"/>
              </w:rPr>
              <w:t>1</w:t>
            </w:r>
          </w:p>
        </w:tc>
        <w:tc>
          <w:tcPr>
            <w:tcW w:w="1379" w:type="dxa"/>
            <w:vAlign w:val="center"/>
          </w:tcPr>
          <w:p w14:paraId="5C3CA6F6" w14:textId="77777777" w:rsidR="00B95861" w:rsidRPr="00BD5B1F" w:rsidRDefault="00B95861" w:rsidP="003008BD">
            <w:pPr>
              <w:jc w:val="center"/>
              <w:rPr>
                <w:rFonts w:ascii="Arial" w:hAnsi="Arial" w:cs="Arial"/>
                <w:b/>
                <w:bCs/>
                <w:sz w:val="18"/>
                <w:szCs w:val="18"/>
                <w:lang w:val="en-US"/>
              </w:rPr>
            </w:pPr>
          </w:p>
        </w:tc>
        <w:tc>
          <w:tcPr>
            <w:tcW w:w="1379" w:type="dxa"/>
          </w:tcPr>
          <w:p w14:paraId="1DDE08BB" w14:textId="77777777" w:rsidR="00B95861" w:rsidRPr="00BD5B1F" w:rsidRDefault="00B95861" w:rsidP="003008BD">
            <w:pPr>
              <w:jc w:val="center"/>
              <w:rPr>
                <w:rFonts w:ascii="Arial" w:hAnsi="Arial" w:cs="Arial"/>
                <w:b/>
                <w:bCs/>
                <w:sz w:val="18"/>
                <w:szCs w:val="18"/>
                <w:lang w:val="en-US"/>
              </w:rPr>
            </w:pPr>
          </w:p>
        </w:tc>
        <w:tc>
          <w:tcPr>
            <w:tcW w:w="817" w:type="dxa"/>
            <w:vAlign w:val="center"/>
          </w:tcPr>
          <w:p w14:paraId="5070E092" w14:textId="69A0E34B" w:rsidR="00B95861" w:rsidRPr="00BD5B1F" w:rsidRDefault="00B95861" w:rsidP="003008BD">
            <w:pPr>
              <w:jc w:val="center"/>
              <w:rPr>
                <w:rFonts w:ascii="Arial" w:hAnsi="Arial" w:cs="Arial"/>
                <w:b/>
                <w:bCs/>
                <w:sz w:val="18"/>
                <w:szCs w:val="18"/>
                <w:lang w:val="en-US"/>
              </w:rPr>
            </w:pPr>
          </w:p>
        </w:tc>
        <w:tc>
          <w:tcPr>
            <w:tcW w:w="820" w:type="dxa"/>
            <w:vAlign w:val="center"/>
          </w:tcPr>
          <w:p w14:paraId="15641AF5" w14:textId="77777777" w:rsidR="00B95861" w:rsidRPr="00BD5B1F" w:rsidRDefault="00B95861" w:rsidP="003008BD">
            <w:pPr>
              <w:jc w:val="center"/>
              <w:rPr>
                <w:rFonts w:ascii="Arial" w:hAnsi="Arial" w:cs="Arial"/>
                <w:b/>
                <w:bCs/>
                <w:sz w:val="18"/>
                <w:szCs w:val="18"/>
                <w:lang w:val="en-US"/>
              </w:rPr>
            </w:pPr>
          </w:p>
        </w:tc>
      </w:tr>
      <w:tr w:rsidR="00B95861" w:rsidRPr="00BD5B1F" w14:paraId="1D3BD904" w14:textId="6DD35A1D" w:rsidTr="003008BD">
        <w:tc>
          <w:tcPr>
            <w:tcW w:w="628" w:type="dxa"/>
            <w:shd w:val="clear" w:color="auto" w:fill="F2F2F2" w:themeFill="background1" w:themeFillShade="F2"/>
          </w:tcPr>
          <w:p w14:paraId="6A6B2E6C" w14:textId="0E5C82BC" w:rsidR="00B95861" w:rsidRPr="00BD5B1F" w:rsidRDefault="00B95861" w:rsidP="006001F5">
            <w:pPr>
              <w:rPr>
                <w:rFonts w:ascii="Arial" w:hAnsi="Arial" w:cs="Arial"/>
                <w:b/>
                <w:bCs/>
                <w:sz w:val="18"/>
                <w:szCs w:val="18"/>
                <w:lang w:val="en-US"/>
              </w:rPr>
            </w:pPr>
            <w:r w:rsidRPr="00BD5B1F">
              <w:rPr>
                <w:rFonts w:ascii="Arial" w:hAnsi="Arial" w:cs="Arial"/>
                <w:b/>
                <w:bCs/>
                <w:sz w:val="18"/>
                <w:szCs w:val="18"/>
              </w:rPr>
              <w:t>E1.2</w:t>
            </w:r>
          </w:p>
        </w:tc>
        <w:tc>
          <w:tcPr>
            <w:tcW w:w="1231" w:type="dxa"/>
          </w:tcPr>
          <w:p w14:paraId="6EE8A399" w14:textId="0E10229E" w:rsidR="00B95861" w:rsidRPr="00BD5B1F" w:rsidRDefault="00B95861" w:rsidP="006001F5">
            <w:pPr>
              <w:rPr>
                <w:rFonts w:ascii="Arial" w:hAnsi="Arial" w:cs="Arial"/>
                <w:b/>
                <w:bCs/>
                <w:sz w:val="18"/>
                <w:szCs w:val="18"/>
                <w:lang w:val="en-US"/>
              </w:rPr>
            </w:pPr>
            <w:r w:rsidRPr="00BD5B1F">
              <w:rPr>
                <w:rFonts w:ascii="Arial" w:hAnsi="Arial" w:cs="Arial"/>
                <w:sz w:val="18"/>
                <w:szCs w:val="18"/>
              </w:rPr>
              <w:t>Plan NL</w:t>
            </w:r>
          </w:p>
        </w:tc>
        <w:tc>
          <w:tcPr>
            <w:tcW w:w="1717" w:type="dxa"/>
          </w:tcPr>
          <w:p w14:paraId="2CE0DA33" w14:textId="1C0CC358" w:rsidR="00B95861" w:rsidRPr="00BD5B1F" w:rsidRDefault="00B95861" w:rsidP="006001F5">
            <w:pPr>
              <w:rPr>
                <w:rFonts w:ascii="Arial" w:hAnsi="Arial" w:cs="Arial"/>
                <w:b/>
                <w:bCs/>
                <w:sz w:val="18"/>
                <w:szCs w:val="18"/>
                <w:lang w:val="en-US"/>
              </w:rPr>
            </w:pPr>
            <w:r w:rsidRPr="00BD5B1F">
              <w:rPr>
                <w:rFonts w:ascii="Arial" w:hAnsi="Arial" w:cs="Arial"/>
                <w:sz w:val="18"/>
                <w:szCs w:val="18"/>
              </w:rPr>
              <w:t>Action learning events</w:t>
            </w:r>
          </w:p>
        </w:tc>
        <w:tc>
          <w:tcPr>
            <w:tcW w:w="1117" w:type="dxa"/>
          </w:tcPr>
          <w:p w14:paraId="491F9EC2" w14:textId="30AEC66F" w:rsidR="00B95861" w:rsidRPr="00BD5B1F" w:rsidRDefault="00B95861" w:rsidP="006001F5">
            <w:pPr>
              <w:rPr>
                <w:rFonts w:ascii="Arial" w:hAnsi="Arial" w:cs="Arial"/>
                <w:b/>
                <w:bCs/>
                <w:sz w:val="18"/>
                <w:szCs w:val="18"/>
                <w:lang w:val="en-US"/>
              </w:rPr>
            </w:pPr>
            <w:r w:rsidRPr="00BD5B1F">
              <w:rPr>
                <w:rFonts w:ascii="Arial" w:hAnsi="Arial" w:cs="Arial"/>
                <w:sz w:val="18"/>
                <w:szCs w:val="18"/>
              </w:rPr>
              <w:t>Workshop</w:t>
            </w:r>
          </w:p>
        </w:tc>
        <w:tc>
          <w:tcPr>
            <w:tcW w:w="1628" w:type="dxa"/>
          </w:tcPr>
          <w:p w14:paraId="59006AA5" w14:textId="3BFF6465" w:rsidR="00B95861" w:rsidRPr="00BD5B1F" w:rsidRDefault="00B95861" w:rsidP="006001F5">
            <w:pPr>
              <w:rPr>
                <w:rFonts w:ascii="Arial" w:hAnsi="Arial" w:cs="Arial"/>
                <w:b/>
                <w:bCs/>
                <w:sz w:val="18"/>
                <w:szCs w:val="18"/>
                <w:lang w:val="en-US"/>
              </w:rPr>
            </w:pPr>
            <w:r w:rsidRPr="00BD5B1F">
              <w:rPr>
                <w:rFonts w:ascii="Arial" w:hAnsi="Arial" w:cs="Arial"/>
                <w:sz w:val="18"/>
                <w:szCs w:val="18"/>
              </w:rPr>
              <w:t>1 mid-term &amp; 1 final Action Learning Event gather learnings</w:t>
            </w:r>
          </w:p>
        </w:tc>
        <w:tc>
          <w:tcPr>
            <w:tcW w:w="337" w:type="dxa"/>
          </w:tcPr>
          <w:p w14:paraId="5D1A5636" w14:textId="4FBB48E3" w:rsidR="00B95861" w:rsidRPr="00BD5B1F" w:rsidRDefault="00B95861" w:rsidP="006001F5">
            <w:pPr>
              <w:rPr>
                <w:rFonts w:ascii="Arial" w:hAnsi="Arial" w:cs="Arial"/>
                <w:b/>
                <w:bCs/>
                <w:sz w:val="18"/>
                <w:szCs w:val="18"/>
                <w:lang w:val="en-US"/>
              </w:rPr>
            </w:pPr>
            <w:r w:rsidRPr="00BD5B1F">
              <w:rPr>
                <w:rFonts w:ascii="Arial" w:hAnsi="Arial" w:cs="Arial"/>
                <w:sz w:val="18"/>
                <w:szCs w:val="18"/>
              </w:rPr>
              <w:t>Online</w:t>
            </w:r>
          </w:p>
        </w:tc>
        <w:tc>
          <w:tcPr>
            <w:tcW w:w="1897" w:type="dxa"/>
          </w:tcPr>
          <w:p w14:paraId="566A385F" w14:textId="496F721E" w:rsidR="00B95861" w:rsidRPr="00BD5B1F" w:rsidRDefault="00B95861" w:rsidP="006001F5">
            <w:pPr>
              <w:rPr>
                <w:rFonts w:ascii="Arial" w:hAnsi="Arial" w:cs="Arial"/>
                <w:b/>
                <w:bCs/>
                <w:sz w:val="18"/>
                <w:szCs w:val="18"/>
                <w:lang w:val="en-US"/>
              </w:rPr>
            </w:pPr>
            <w:r w:rsidRPr="00BD5B1F">
              <w:rPr>
                <w:rFonts w:ascii="Arial" w:hAnsi="Arial" w:cs="Arial"/>
                <w:sz w:val="18"/>
                <w:szCs w:val="18"/>
              </w:rPr>
              <w:t>1 / 1</w:t>
            </w:r>
          </w:p>
        </w:tc>
        <w:tc>
          <w:tcPr>
            <w:tcW w:w="1379" w:type="dxa"/>
            <w:vAlign w:val="center"/>
          </w:tcPr>
          <w:p w14:paraId="47566C4F" w14:textId="77777777" w:rsidR="00B95861" w:rsidRPr="00BD5B1F" w:rsidRDefault="00B95861" w:rsidP="003008BD">
            <w:pPr>
              <w:jc w:val="center"/>
              <w:rPr>
                <w:rFonts w:ascii="Arial" w:hAnsi="Arial" w:cs="Arial"/>
                <w:b/>
                <w:bCs/>
                <w:sz w:val="18"/>
                <w:szCs w:val="18"/>
                <w:lang w:val="en-US"/>
              </w:rPr>
            </w:pPr>
          </w:p>
        </w:tc>
        <w:tc>
          <w:tcPr>
            <w:tcW w:w="1379" w:type="dxa"/>
          </w:tcPr>
          <w:p w14:paraId="5985FBAC" w14:textId="77777777" w:rsidR="00B95861" w:rsidRPr="00BD5B1F" w:rsidRDefault="00B95861" w:rsidP="003008BD">
            <w:pPr>
              <w:jc w:val="center"/>
              <w:rPr>
                <w:rFonts w:ascii="Arial" w:hAnsi="Arial" w:cs="Arial"/>
                <w:b/>
                <w:bCs/>
                <w:sz w:val="18"/>
                <w:szCs w:val="18"/>
                <w:lang w:val="en-US"/>
              </w:rPr>
            </w:pPr>
          </w:p>
        </w:tc>
        <w:tc>
          <w:tcPr>
            <w:tcW w:w="817" w:type="dxa"/>
            <w:vAlign w:val="center"/>
          </w:tcPr>
          <w:p w14:paraId="44017DC9" w14:textId="4146772A" w:rsidR="00B95861" w:rsidRPr="00BD5B1F" w:rsidRDefault="00B95861" w:rsidP="003008BD">
            <w:pPr>
              <w:jc w:val="center"/>
              <w:rPr>
                <w:rFonts w:ascii="Arial" w:hAnsi="Arial" w:cs="Arial"/>
                <w:b/>
                <w:bCs/>
                <w:sz w:val="18"/>
                <w:szCs w:val="18"/>
                <w:lang w:val="en-US"/>
              </w:rPr>
            </w:pPr>
          </w:p>
        </w:tc>
        <w:tc>
          <w:tcPr>
            <w:tcW w:w="820" w:type="dxa"/>
            <w:vAlign w:val="center"/>
          </w:tcPr>
          <w:p w14:paraId="084369BB" w14:textId="77777777" w:rsidR="00B95861" w:rsidRPr="00BD5B1F" w:rsidRDefault="00B95861" w:rsidP="003008BD">
            <w:pPr>
              <w:jc w:val="center"/>
              <w:rPr>
                <w:rFonts w:ascii="Arial" w:hAnsi="Arial" w:cs="Arial"/>
                <w:b/>
                <w:bCs/>
                <w:sz w:val="18"/>
                <w:szCs w:val="18"/>
                <w:lang w:val="en-US"/>
              </w:rPr>
            </w:pPr>
          </w:p>
        </w:tc>
      </w:tr>
      <w:tr w:rsidR="00B95861" w:rsidRPr="00BD5B1F" w14:paraId="0706EB39" w14:textId="562CABB3" w:rsidTr="003008BD">
        <w:tc>
          <w:tcPr>
            <w:tcW w:w="628" w:type="dxa"/>
            <w:shd w:val="clear" w:color="auto" w:fill="F2F2F2" w:themeFill="background1" w:themeFillShade="F2"/>
          </w:tcPr>
          <w:p w14:paraId="1C013D21" w14:textId="5EE81045" w:rsidR="00B95861" w:rsidRPr="00BD5B1F" w:rsidRDefault="00B95861" w:rsidP="006001F5">
            <w:pPr>
              <w:rPr>
                <w:rFonts w:ascii="Arial" w:hAnsi="Arial" w:cs="Arial"/>
                <w:b/>
                <w:bCs/>
                <w:sz w:val="18"/>
                <w:szCs w:val="18"/>
                <w:lang w:val="en-US"/>
              </w:rPr>
            </w:pPr>
            <w:r w:rsidRPr="00BD5B1F">
              <w:rPr>
                <w:rFonts w:ascii="Arial" w:hAnsi="Arial" w:cs="Arial"/>
                <w:b/>
                <w:bCs/>
                <w:sz w:val="18"/>
                <w:szCs w:val="18"/>
              </w:rPr>
              <w:t>E2.1</w:t>
            </w:r>
          </w:p>
        </w:tc>
        <w:tc>
          <w:tcPr>
            <w:tcW w:w="1231" w:type="dxa"/>
          </w:tcPr>
          <w:p w14:paraId="07C4FED0" w14:textId="77777777" w:rsidR="00B95861" w:rsidRPr="00BD5B1F" w:rsidRDefault="00B95861" w:rsidP="006001F5">
            <w:pPr>
              <w:pStyle w:val="Sinespaciado"/>
              <w:jc w:val="both"/>
              <w:rPr>
                <w:rFonts w:ascii="Arial" w:hAnsi="Arial" w:cs="Arial"/>
                <w:sz w:val="18"/>
                <w:szCs w:val="18"/>
                <w:lang w:val="en-GB"/>
              </w:rPr>
            </w:pPr>
            <w:r w:rsidRPr="00BD5B1F">
              <w:rPr>
                <w:rFonts w:ascii="Arial" w:hAnsi="Arial" w:cs="Arial"/>
                <w:sz w:val="18"/>
                <w:szCs w:val="18"/>
                <w:lang w:val="en-GB"/>
              </w:rPr>
              <w:t>Plan ECU</w:t>
            </w:r>
          </w:p>
          <w:p w14:paraId="73AB9CFF" w14:textId="2B701993" w:rsidR="00B95861" w:rsidRPr="00BD5B1F" w:rsidRDefault="00B95861" w:rsidP="006001F5">
            <w:pPr>
              <w:rPr>
                <w:rFonts w:ascii="Arial" w:hAnsi="Arial" w:cs="Arial"/>
                <w:b/>
                <w:bCs/>
                <w:sz w:val="18"/>
                <w:szCs w:val="18"/>
                <w:lang w:val="en-US"/>
              </w:rPr>
            </w:pPr>
            <w:r w:rsidRPr="00BD5B1F">
              <w:rPr>
                <w:rFonts w:ascii="Arial" w:hAnsi="Arial" w:cs="Arial"/>
                <w:sz w:val="18"/>
                <w:szCs w:val="18"/>
                <w:highlight w:val="lightGray"/>
              </w:rPr>
              <w:t>Plan COL</w:t>
            </w:r>
          </w:p>
        </w:tc>
        <w:tc>
          <w:tcPr>
            <w:tcW w:w="1717" w:type="dxa"/>
          </w:tcPr>
          <w:p w14:paraId="7692EA2F" w14:textId="0691F618" w:rsidR="00B95861" w:rsidRPr="00BD5B1F" w:rsidRDefault="00B95861" w:rsidP="006001F5">
            <w:pPr>
              <w:rPr>
                <w:rFonts w:ascii="Arial" w:hAnsi="Arial" w:cs="Arial"/>
                <w:b/>
                <w:bCs/>
                <w:sz w:val="18"/>
                <w:szCs w:val="18"/>
                <w:lang w:val="en-US"/>
              </w:rPr>
            </w:pPr>
            <w:r w:rsidRPr="00BD5B1F">
              <w:rPr>
                <w:rFonts w:ascii="Arial" w:hAnsi="Arial" w:cs="Arial"/>
                <w:sz w:val="18"/>
                <w:szCs w:val="18"/>
              </w:rPr>
              <w:t>Consultation (Design Thinking)  sessions w/ private sector</w:t>
            </w:r>
          </w:p>
        </w:tc>
        <w:tc>
          <w:tcPr>
            <w:tcW w:w="1117" w:type="dxa"/>
          </w:tcPr>
          <w:p w14:paraId="7D2F0D0C" w14:textId="289ABA75" w:rsidR="00B95861" w:rsidRPr="00BD5B1F" w:rsidRDefault="00B95861" w:rsidP="006001F5">
            <w:pPr>
              <w:rPr>
                <w:rFonts w:ascii="Arial" w:hAnsi="Arial" w:cs="Arial"/>
                <w:b/>
                <w:bCs/>
                <w:sz w:val="18"/>
                <w:szCs w:val="18"/>
                <w:lang w:val="en-US"/>
              </w:rPr>
            </w:pPr>
            <w:r w:rsidRPr="00BD5B1F">
              <w:rPr>
                <w:rFonts w:ascii="Arial" w:hAnsi="Arial" w:cs="Arial"/>
                <w:sz w:val="18"/>
                <w:szCs w:val="18"/>
              </w:rPr>
              <w:t>Sessions</w:t>
            </w:r>
          </w:p>
        </w:tc>
        <w:tc>
          <w:tcPr>
            <w:tcW w:w="1628" w:type="dxa"/>
          </w:tcPr>
          <w:p w14:paraId="06CC55D1" w14:textId="52EFD5C5" w:rsidR="00B95861" w:rsidRPr="00BD5B1F" w:rsidRDefault="00B95861" w:rsidP="006001F5">
            <w:pPr>
              <w:rPr>
                <w:rFonts w:ascii="Arial" w:hAnsi="Arial" w:cs="Arial"/>
                <w:b/>
                <w:bCs/>
                <w:sz w:val="18"/>
                <w:szCs w:val="18"/>
                <w:lang w:val="en-US"/>
              </w:rPr>
            </w:pPr>
            <w:r w:rsidRPr="00BD5B1F">
              <w:rPr>
                <w:rFonts w:ascii="Arial" w:hAnsi="Arial" w:cs="Arial"/>
                <w:sz w:val="18"/>
                <w:szCs w:val="18"/>
              </w:rPr>
              <w:t>Inclusive Green Skills (IGS) curriculum in the local VET partners programs. 4 sessions in ECU and 1 in COL</w:t>
            </w:r>
          </w:p>
        </w:tc>
        <w:tc>
          <w:tcPr>
            <w:tcW w:w="337" w:type="dxa"/>
          </w:tcPr>
          <w:p w14:paraId="55E8DA68" w14:textId="77777777" w:rsidR="00B95861" w:rsidRPr="00BD5B1F" w:rsidRDefault="00B95861" w:rsidP="006001F5">
            <w:pPr>
              <w:pStyle w:val="Sinespaciado"/>
              <w:jc w:val="both"/>
              <w:rPr>
                <w:rFonts w:ascii="Arial" w:hAnsi="Arial" w:cs="Arial"/>
                <w:color w:val="595959" w:themeColor="text1" w:themeTint="A6"/>
                <w:sz w:val="18"/>
                <w:szCs w:val="18"/>
                <w:lang w:val="en-GB"/>
              </w:rPr>
            </w:pPr>
            <w:r w:rsidRPr="00BD5B1F">
              <w:rPr>
                <w:rFonts w:ascii="Arial" w:hAnsi="Arial" w:cs="Arial"/>
                <w:sz w:val="18"/>
                <w:szCs w:val="18"/>
                <w:lang w:val="en-GB"/>
              </w:rPr>
              <w:t>Ecuador</w:t>
            </w:r>
          </w:p>
          <w:p w14:paraId="11148EDB" w14:textId="610F9A93" w:rsidR="00B95861" w:rsidRPr="00BD5B1F" w:rsidRDefault="00B95861" w:rsidP="006001F5">
            <w:pPr>
              <w:rPr>
                <w:rFonts w:ascii="Arial" w:hAnsi="Arial" w:cs="Arial"/>
                <w:b/>
                <w:bCs/>
                <w:sz w:val="18"/>
                <w:szCs w:val="18"/>
                <w:lang w:val="en-US"/>
              </w:rPr>
            </w:pPr>
            <w:r w:rsidRPr="00BD5B1F">
              <w:rPr>
                <w:rFonts w:ascii="Arial" w:hAnsi="Arial" w:cs="Arial"/>
                <w:sz w:val="18"/>
                <w:szCs w:val="18"/>
                <w:highlight w:val="lightGray"/>
              </w:rPr>
              <w:t>Colombia</w:t>
            </w:r>
            <w:r w:rsidRPr="00BD5B1F">
              <w:rPr>
                <w:rFonts w:ascii="Arial" w:hAnsi="Arial" w:cs="Arial"/>
                <w:sz w:val="18"/>
                <w:szCs w:val="18"/>
              </w:rPr>
              <w:t xml:space="preserve"> </w:t>
            </w:r>
          </w:p>
        </w:tc>
        <w:tc>
          <w:tcPr>
            <w:tcW w:w="1897" w:type="dxa"/>
          </w:tcPr>
          <w:p w14:paraId="5CB92705" w14:textId="5379B83F" w:rsidR="00B95861" w:rsidRPr="00BD5B1F" w:rsidRDefault="00B95861" w:rsidP="006001F5">
            <w:pPr>
              <w:rPr>
                <w:rFonts w:ascii="Arial" w:hAnsi="Arial" w:cs="Arial"/>
                <w:b/>
                <w:bCs/>
                <w:sz w:val="18"/>
                <w:szCs w:val="18"/>
                <w:lang w:val="en-US"/>
              </w:rPr>
            </w:pPr>
            <w:r w:rsidRPr="00BD5B1F">
              <w:rPr>
                <w:rFonts w:ascii="Arial" w:hAnsi="Arial" w:cs="Arial"/>
                <w:sz w:val="18"/>
                <w:szCs w:val="18"/>
              </w:rPr>
              <w:t xml:space="preserve">1,5 </w:t>
            </w:r>
          </w:p>
        </w:tc>
        <w:tc>
          <w:tcPr>
            <w:tcW w:w="1379" w:type="dxa"/>
            <w:vAlign w:val="center"/>
          </w:tcPr>
          <w:p w14:paraId="18945DE8" w14:textId="5B6635D8" w:rsidR="0032617C" w:rsidRPr="00BD5B1F" w:rsidRDefault="0032617C" w:rsidP="003008BD">
            <w:pPr>
              <w:pStyle w:val="Sinespaciado"/>
              <w:jc w:val="center"/>
              <w:rPr>
                <w:rFonts w:ascii="Arial" w:hAnsi="Arial" w:cs="Arial"/>
                <w:sz w:val="18"/>
                <w:szCs w:val="18"/>
                <w:lang w:val="es-CO"/>
              </w:rPr>
            </w:pPr>
            <w:r w:rsidRPr="00BD5B1F">
              <w:rPr>
                <w:rFonts w:ascii="Arial" w:hAnsi="Arial" w:cs="Arial"/>
                <w:sz w:val="18"/>
                <w:szCs w:val="18"/>
                <w:lang w:val="es-CO"/>
              </w:rPr>
              <w:t>10/04/2025</w:t>
            </w:r>
            <w:r w:rsidR="00515DDF" w:rsidRPr="00BD5B1F">
              <w:rPr>
                <w:rFonts w:ascii="Arial" w:hAnsi="Arial" w:cs="Arial"/>
                <w:sz w:val="18"/>
                <w:szCs w:val="18"/>
                <w:lang w:val="es-CO"/>
              </w:rPr>
              <w:t>: 8</w:t>
            </w:r>
          </w:p>
          <w:p w14:paraId="002DB539" w14:textId="09177ED2" w:rsidR="0032617C" w:rsidRPr="00BD5B1F" w:rsidRDefault="0032617C" w:rsidP="003008BD">
            <w:pPr>
              <w:pStyle w:val="Sinespaciado"/>
              <w:jc w:val="center"/>
              <w:rPr>
                <w:rFonts w:ascii="Arial" w:hAnsi="Arial" w:cs="Arial"/>
                <w:sz w:val="18"/>
                <w:szCs w:val="18"/>
                <w:lang w:val="es-CO"/>
              </w:rPr>
            </w:pPr>
          </w:p>
          <w:p w14:paraId="6568E493" w14:textId="0415D4A4" w:rsidR="0032617C" w:rsidRPr="00BD5B1F" w:rsidRDefault="0032617C" w:rsidP="003008BD">
            <w:pPr>
              <w:pStyle w:val="Sinespaciado"/>
              <w:jc w:val="center"/>
              <w:rPr>
                <w:rFonts w:ascii="Arial" w:hAnsi="Arial" w:cs="Arial"/>
                <w:sz w:val="18"/>
                <w:szCs w:val="18"/>
                <w:lang w:val="es-CO"/>
              </w:rPr>
            </w:pPr>
          </w:p>
          <w:p w14:paraId="3BD90514" w14:textId="3783E8FF" w:rsidR="0032617C" w:rsidRPr="00BD5B1F" w:rsidRDefault="0032617C" w:rsidP="003008BD">
            <w:pPr>
              <w:pStyle w:val="Sinespaciado"/>
              <w:jc w:val="center"/>
              <w:rPr>
                <w:rFonts w:ascii="Arial" w:hAnsi="Arial" w:cs="Arial"/>
                <w:sz w:val="18"/>
                <w:szCs w:val="18"/>
                <w:lang w:val="es-CO"/>
              </w:rPr>
            </w:pPr>
            <w:r w:rsidRPr="00BD5B1F">
              <w:rPr>
                <w:rFonts w:ascii="Arial" w:hAnsi="Arial" w:cs="Arial"/>
                <w:sz w:val="18"/>
                <w:szCs w:val="18"/>
                <w:lang w:val="es-CO"/>
              </w:rPr>
              <w:t>11/04/2025:</w:t>
            </w:r>
          </w:p>
          <w:p w14:paraId="548B4702" w14:textId="7B2C7363" w:rsidR="0032617C" w:rsidRPr="00BD5B1F" w:rsidRDefault="00515DDF" w:rsidP="003008BD">
            <w:pPr>
              <w:pStyle w:val="Sinespaciado"/>
              <w:jc w:val="center"/>
              <w:rPr>
                <w:rFonts w:ascii="Arial" w:hAnsi="Arial" w:cs="Arial"/>
                <w:sz w:val="18"/>
                <w:szCs w:val="18"/>
                <w:lang w:val="es-CO"/>
              </w:rPr>
            </w:pPr>
            <w:r w:rsidRPr="00BD5B1F">
              <w:rPr>
                <w:rFonts w:ascii="Arial" w:hAnsi="Arial" w:cs="Arial"/>
                <w:sz w:val="18"/>
                <w:szCs w:val="18"/>
                <w:lang w:val="es-CO"/>
              </w:rPr>
              <w:t>8</w:t>
            </w:r>
          </w:p>
          <w:p w14:paraId="0486B6A4" w14:textId="3F197397" w:rsidR="0032617C" w:rsidRPr="00BD5B1F" w:rsidRDefault="0032617C" w:rsidP="003008BD">
            <w:pPr>
              <w:pStyle w:val="Sinespaciado"/>
              <w:jc w:val="center"/>
              <w:rPr>
                <w:rFonts w:ascii="Arial" w:hAnsi="Arial" w:cs="Arial"/>
                <w:sz w:val="18"/>
                <w:szCs w:val="18"/>
                <w:lang w:val="es-CO"/>
              </w:rPr>
            </w:pPr>
          </w:p>
          <w:p w14:paraId="4E7442AB" w14:textId="77777777" w:rsidR="0032617C" w:rsidRPr="00BD5B1F" w:rsidRDefault="0032617C" w:rsidP="003008BD">
            <w:pPr>
              <w:pStyle w:val="Sinespaciado"/>
              <w:jc w:val="center"/>
              <w:rPr>
                <w:rFonts w:ascii="Arial" w:hAnsi="Arial" w:cs="Arial"/>
                <w:sz w:val="18"/>
                <w:szCs w:val="18"/>
                <w:lang w:val="es-CO"/>
              </w:rPr>
            </w:pPr>
          </w:p>
          <w:p w14:paraId="19FFE1E7" w14:textId="601196B7" w:rsidR="00B95861" w:rsidRPr="00BD5B1F" w:rsidRDefault="00B95861" w:rsidP="003008BD">
            <w:pPr>
              <w:jc w:val="center"/>
              <w:rPr>
                <w:rFonts w:ascii="Arial" w:hAnsi="Arial" w:cs="Arial"/>
                <w:b/>
                <w:bCs/>
                <w:sz w:val="18"/>
                <w:szCs w:val="18"/>
                <w:lang w:val="en-US"/>
              </w:rPr>
            </w:pPr>
          </w:p>
        </w:tc>
        <w:tc>
          <w:tcPr>
            <w:tcW w:w="1379" w:type="dxa"/>
          </w:tcPr>
          <w:p w14:paraId="3EA45C4C" w14:textId="73538796" w:rsidR="0032617C" w:rsidRPr="00BD5B1F" w:rsidRDefault="0032617C" w:rsidP="003008BD">
            <w:pPr>
              <w:pStyle w:val="Sinespaciado"/>
              <w:jc w:val="center"/>
              <w:rPr>
                <w:rFonts w:ascii="Arial" w:hAnsi="Arial" w:cs="Arial"/>
                <w:sz w:val="18"/>
                <w:szCs w:val="18"/>
                <w:lang w:val="es-CO"/>
              </w:rPr>
            </w:pPr>
            <w:r w:rsidRPr="00BD5B1F">
              <w:rPr>
                <w:rFonts w:ascii="Arial" w:hAnsi="Arial" w:cs="Arial"/>
                <w:sz w:val="18"/>
                <w:szCs w:val="18"/>
                <w:lang w:val="es-CO"/>
              </w:rPr>
              <w:t xml:space="preserve">10/04/2025: </w:t>
            </w:r>
            <w:r w:rsidR="00515DDF" w:rsidRPr="00BD5B1F">
              <w:rPr>
                <w:rFonts w:ascii="Arial" w:hAnsi="Arial" w:cs="Arial"/>
                <w:sz w:val="18"/>
                <w:szCs w:val="18"/>
                <w:lang w:val="es-CO"/>
              </w:rPr>
              <w:t>18</w:t>
            </w:r>
          </w:p>
          <w:p w14:paraId="4275AE8B" w14:textId="77777777" w:rsidR="0032617C" w:rsidRPr="00BD5B1F" w:rsidRDefault="0032617C" w:rsidP="003008BD">
            <w:pPr>
              <w:pStyle w:val="Sinespaciado"/>
              <w:jc w:val="center"/>
              <w:rPr>
                <w:rFonts w:ascii="Arial" w:hAnsi="Arial" w:cs="Arial"/>
                <w:sz w:val="18"/>
                <w:szCs w:val="18"/>
                <w:lang w:val="es-CO"/>
              </w:rPr>
            </w:pPr>
          </w:p>
          <w:p w14:paraId="37B5E9A8" w14:textId="77777777" w:rsidR="0032617C" w:rsidRPr="00BD5B1F" w:rsidRDefault="0032617C" w:rsidP="003008BD">
            <w:pPr>
              <w:pStyle w:val="Sinespaciado"/>
              <w:jc w:val="center"/>
              <w:rPr>
                <w:rFonts w:ascii="Arial" w:hAnsi="Arial" w:cs="Arial"/>
                <w:sz w:val="18"/>
                <w:szCs w:val="18"/>
                <w:lang w:val="es-CO"/>
              </w:rPr>
            </w:pPr>
          </w:p>
          <w:p w14:paraId="58D19FBB" w14:textId="77777777" w:rsidR="0032617C" w:rsidRPr="00BD5B1F" w:rsidRDefault="0032617C" w:rsidP="003008BD">
            <w:pPr>
              <w:pStyle w:val="Sinespaciado"/>
              <w:jc w:val="center"/>
              <w:rPr>
                <w:rFonts w:ascii="Arial" w:hAnsi="Arial" w:cs="Arial"/>
                <w:sz w:val="18"/>
                <w:szCs w:val="18"/>
                <w:lang w:val="es-CO"/>
              </w:rPr>
            </w:pPr>
            <w:r w:rsidRPr="00BD5B1F">
              <w:rPr>
                <w:rFonts w:ascii="Arial" w:hAnsi="Arial" w:cs="Arial"/>
                <w:sz w:val="18"/>
                <w:szCs w:val="18"/>
                <w:lang w:val="es-CO"/>
              </w:rPr>
              <w:t>11/04/2025:</w:t>
            </w:r>
          </w:p>
          <w:p w14:paraId="7CE9B0A2" w14:textId="6685719D" w:rsidR="0032617C" w:rsidRPr="00BD5B1F" w:rsidRDefault="0032617C" w:rsidP="003008BD">
            <w:pPr>
              <w:pStyle w:val="Sinespaciado"/>
              <w:jc w:val="center"/>
              <w:rPr>
                <w:rFonts w:ascii="Arial" w:hAnsi="Arial" w:cs="Arial"/>
                <w:sz w:val="18"/>
                <w:szCs w:val="18"/>
                <w:lang w:val="es-CO"/>
              </w:rPr>
            </w:pPr>
            <w:r w:rsidRPr="00BD5B1F">
              <w:rPr>
                <w:rFonts w:ascii="Arial" w:hAnsi="Arial" w:cs="Arial"/>
                <w:sz w:val="18"/>
                <w:szCs w:val="18"/>
                <w:lang w:val="es-CO"/>
              </w:rPr>
              <w:t>15</w:t>
            </w:r>
          </w:p>
          <w:p w14:paraId="088A13DE" w14:textId="62B75E21" w:rsidR="00B95861" w:rsidRPr="00BD5B1F" w:rsidRDefault="00B95861" w:rsidP="003008BD">
            <w:pPr>
              <w:jc w:val="center"/>
              <w:rPr>
                <w:rFonts w:ascii="Arial" w:hAnsi="Arial" w:cs="Arial"/>
                <w:b/>
                <w:bCs/>
                <w:sz w:val="18"/>
                <w:szCs w:val="18"/>
                <w:lang w:val="en-US"/>
              </w:rPr>
            </w:pPr>
          </w:p>
        </w:tc>
        <w:tc>
          <w:tcPr>
            <w:tcW w:w="817" w:type="dxa"/>
            <w:vAlign w:val="center"/>
          </w:tcPr>
          <w:p w14:paraId="461AE540" w14:textId="76BA6FDE" w:rsidR="00B95861" w:rsidRPr="00BD5B1F" w:rsidRDefault="0032617C" w:rsidP="003008BD">
            <w:pPr>
              <w:jc w:val="center"/>
              <w:rPr>
                <w:rFonts w:ascii="Arial" w:hAnsi="Arial" w:cs="Arial"/>
                <w:b/>
                <w:bCs/>
                <w:sz w:val="18"/>
                <w:szCs w:val="18"/>
                <w:lang w:val="en-US"/>
              </w:rPr>
            </w:pPr>
            <w:r w:rsidRPr="00BD5B1F">
              <w:rPr>
                <w:rFonts w:ascii="Arial" w:hAnsi="Arial" w:cs="Arial"/>
                <w:b/>
                <w:bCs/>
                <w:sz w:val="18"/>
                <w:szCs w:val="18"/>
                <w:lang w:val="en-US"/>
              </w:rPr>
              <w:t>0</w:t>
            </w:r>
          </w:p>
        </w:tc>
        <w:tc>
          <w:tcPr>
            <w:tcW w:w="820" w:type="dxa"/>
            <w:vAlign w:val="center"/>
          </w:tcPr>
          <w:p w14:paraId="10D99A73" w14:textId="051DC6BE" w:rsidR="00B95861" w:rsidRPr="00BD5B1F" w:rsidRDefault="0032617C" w:rsidP="003008BD">
            <w:pPr>
              <w:jc w:val="center"/>
              <w:rPr>
                <w:rFonts w:ascii="Arial" w:hAnsi="Arial" w:cs="Arial"/>
                <w:b/>
                <w:bCs/>
                <w:sz w:val="18"/>
                <w:szCs w:val="18"/>
                <w:lang w:val="en-US"/>
              </w:rPr>
            </w:pPr>
            <w:r w:rsidRPr="00BD5B1F">
              <w:rPr>
                <w:rFonts w:ascii="Arial" w:hAnsi="Arial" w:cs="Arial"/>
                <w:b/>
                <w:bCs/>
                <w:sz w:val="18"/>
                <w:szCs w:val="18"/>
                <w:lang w:val="en-US"/>
              </w:rPr>
              <w:t>49</w:t>
            </w:r>
          </w:p>
        </w:tc>
      </w:tr>
      <w:tr w:rsidR="00B95861" w:rsidRPr="00BD5B1F" w14:paraId="6C90134D" w14:textId="0BC180D7" w:rsidTr="003008BD">
        <w:tc>
          <w:tcPr>
            <w:tcW w:w="628" w:type="dxa"/>
            <w:shd w:val="clear" w:color="auto" w:fill="F2F2F2" w:themeFill="background1" w:themeFillShade="F2"/>
          </w:tcPr>
          <w:p w14:paraId="2F7A9B16" w14:textId="2EA9EE97" w:rsidR="00B95861" w:rsidRPr="00BD5B1F" w:rsidRDefault="00B95861" w:rsidP="006001F5">
            <w:pPr>
              <w:rPr>
                <w:rFonts w:ascii="Arial" w:hAnsi="Arial" w:cs="Arial"/>
                <w:b/>
                <w:bCs/>
                <w:sz w:val="18"/>
                <w:szCs w:val="18"/>
                <w:lang w:val="en-US"/>
              </w:rPr>
            </w:pPr>
            <w:r w:rsidRPr="00BD5B1F">
              <w:rPr>
                <w:rFonts w:ascii="Arial" w:hAnsi="Arial" w:cs="Arial"/>
                <w:b/>
                <w:bCs/>
                <w:sz w:val="18"/>
                <w:szCs w:val="18"/>
              </w:rPr>
              <w:t>E2.2</w:t>
            </w:r>
          </w:p>
        </w:tc>
        <w:tc>
          <w:tcPr>
            <w:tcW w:w="1231" w:type="dxa"/>
          </w:tcPr>
          <w:p w14:paraId="59EDF026" w14:textId="4832F3FE" w:rsidR="00B95861" w:rsidRPr="00BD5B1F" w:rsidRDefault="00B95861" w:rsidP="006001F5">
            <w:pPr>
              <w:rPr>
                <w:rFonts w:ascii="Arial" w:hAnsi="Arial" w:cs="Arial"/>
                <w:b/>
                <w:bCs/>
                <w:sz w:val="18"/>
                <w:szCs w:val="18"/>
                <w:lang w:val="en-US"/>
              </w:rPr>
            </w:pPr>
            <w:r w:rsidRPr="00BD5B1F">
              <w:rPr>
                <w:rFonts w:ascii="Arial" w:hAnsi="Arial" w:cs="Arial"/>
                <w:sz w:val="18"/>
                <w:szCs w:val="18"/>
              </w:rPr>
              <w:t>CINOP</w:t>
            </w:r>
          </w:p>
        </w:tc>
        <w:tc>
          <w:tcPr>
            <w:tcW w:w="1717" w:type="dxa"/>
          </w:tcPr>
          <w:p w14:paraId="0D9C695F" w14:textId="65C728A5" w:rsidR="00B95861" w:rsidRPr="00BD5B1F" w:rsidRDefault="00B95861" w:rsidP="006001F5">
            <w:pPr>
              <w:rPr>
                <w:rFonts w:ascii="Arial" w:hAnsi="Arial" w:cs="Arial"/>
                <w:b/>
                <w:bCs/>
                <w:sz w:val="18"/>
                <w:szCs w:val="18"/>
                <w:lang w:val="en-US"/>
              </w:rPr>
            </w:pPr>
            <w:r w:rsidRPr="00BD5B1F">
              <w:rPr>
                <w:rFonts w:ascii="Arial" w:hAnsi="Arial" w:cs="Arial"/>
                <w:sz w:val="18"/>
                <w:szCs w:val="18"/>
              </w:rPr>
              <w:t>Hand-over session to introduce Inclusive Green Skills Curriculum</w:t>
            </w:r>
          </w:p>
        </w:tc>
        <w:tc>
          <w:tcPr>
            <w:tcW w:w="1117" w:type="dxa"/>
          </w:tcPr>
          <w:p w14:paraId="448314D6" w14:textId="246F25D3" w:rsidR="00B95861" w:rsidRPr="00BD5B1F" w:rsidRDefault="00B95861" w:rsidP="006001F5">
            <w:pPr>
              <w:rPr>
                <w:rFonts w:ascii="Arial" w:hAnsi="Arial" w:cs="Arial"/>
                <w:b/>
                <w:bCs/>
                <w:sz w:val="18"/>
                <w:szCs w:val="18"/>
                <w:lang w:val="en-US"/>
              </w:rPr>
            </w:pPr>
            <w:r w:rsidRPr="00BD5B1F">
              <w:rPr>
                <w:rFonts w:ascii="Arial" w:hAnsi="Arial" w:cs="Arial"/>
                <w:sz w:val="18"/>
                <w:szCs w:val="18"/>
              </w:rPr>
              <w:t>Online session</w:t>
            </w:r>
          </w:p>
        </w:tc>
        <w:tc>
          <w:tcPr>
            <w:tcW w:w="1628" w:type="dxa"/>
          </w:tcPr>
          <w:p w14:paraId="0CE5E5D4" w14:textId="570AC7FF" w:rsidR="00B95861" w:rsidRPr="00BD5B1F" w:rsidRDefault="00B95861" w:rsidP="006001F5">
            <w:pPr>
              <w:rPr>
                <w:rFonts w:ascii="Arial" w:hAnsi="Arial" w:cs="Arial"/>
                <w:b/>
                <w:bCs/>
                <w:sz w:val="18"/>
                <w:szCs w:val="18"/>
                <w:lang w:val="en-US"/>
              </w:rPr>
            </w:pPr>
            <w:r w:rsidRPr="00BD5B1F">
              <w:rPr>
                <w:rFonts w:ascii="Arial" w:hAnsi="Arial" w:cs="Arial"/>
                <w:sz w:val="18"/>
                <w:szCs w:val="18"/>
              </w:rPr>
              <w:t xml:space="preserve">Introduce staff of SECAP, CI, Plan COL and Plan ECU to the Inclusive Green Skills Curriculum to conduct the pilot </w:t>
            </w:r>
          </w:p>
        </w:tc>
        <w:tc>
          <w:tcPr>
            <w:tcW w:w="337" w:type="dxa"/>
          </w:tcPr>
          <w:p w14:paraId="73C33FD6" w14:textId="53A77241" w:rsidR="00B95861" w:rsidRPr="00BD5B1F" w:rsidRDefault="00B95861" w:rsidP="006001F5">
            <w:pPr>
              <w:rPr>
                <w:rFonts w:ascii="Arial" w:hAnsi="Arial" w:cs="Arial"/>
                <w:b/>
                <w:bCs/>
                <w:sz w:val="18"/>
                <w:szCs w:val="18"/>
                <w:lang w:val="en-US"/>
              </w:rPr>
            </w:pPr>
            <w:r w:rsidRPr="00BD5B1F">
              <w:rPr>
                <w:rFonts w:ascii="Arial" w:hAnsi="Arial" w:cs="Arial"/>
                <w:sz w:val="18"/>
                <w:szCs w:val="18"/>
              </w:rPr>
              <w:t>Online</w:t>
            </w:r>
          </w:p>
        </w:tc>
        <w:tc>
          <w:tcPr>
            <w:tcW w:w="1897" w:type="dxa"/>
          </w:tcPr>
          <w:p w14:paraId="2474FCBD" w14:textId="7F9E306F" w:rsidR="00B95861" w:rsidRPr="00BD5B1F" w:rsidRDefault="00B95861" w:rsidP="006001F5">
            <w:pPr>
              <w:rPr>
                <w:rFonts w:ascii="Arial" w:hAnsi="Arial" w:cs="Arial"/>
                <w:b/>
                <w:bCs/>
                <w:sz w:val="18"/>
                <w:szCs w:val="18"/>
                <w:lang w:val="en-US"/>
              </w:rPr>
            </w:pPr>
            <w:r w:rsidRPr="00BD5B1F">
              <w:rPr>
                <w:rFonts w:ascii="Arial" w:hAnsi="Arial" w:cs="Arial"/>
                <w:sz w:val="18"/>
                <w:szCs w:val="18"/>
              </w:rPr>
              <w:t>0,25</w:t>
            </w:r>
          </w:p>
        </w:tc>
        <w:tc>
          <w:tcPr>
            <w:tcW w:w="1379" w:type="dxa"/>
            <w:vAlign w:val="center"/>
          </w:tcPr>
          <w:p w14:paraId="7FD21C17" w14:textId="77777777" w:rsidR="00B95861" w:rsidRPr="00BD5B1F" w:rsidRDefault="00B95861" w:rsidP="003008BD">
            <w:pPr>
              <w:jc w:val="center"/>
              <w:rPr>
                <w:rFonts w:ascii="Arial" w:hAnsi="Arial" w:cs="Arial"/>
                <w:b/>
                <w:bCs/>
                <w:sz w:val="18"/>
                <w:szCs w:val="18"/>
                <w:lang w:val="en-US"/>
              </w:rPr>
            </w:pPr>
          </w:p>
        </w:tc>
        <w:tc>
          <w:tcPr>
            <w:tcW w:w="1379" w:type="dxa"/>
            <w:vAlign w:val="center"/>
          </w:tcPr>
          <w:p w14:paraId="3A8C88AE" w14:textId="77777777" w:rsidR="00B95861" w:rsidRPr="00BD5B1F" w:rsidRDefault="00B95861" w:rsidP="003008BD">
            <w:pPr>
              <w:jc w:val="center"/>
              <w:rPr>
                <w:rFonts w:ascii="Arial" w:hAnsi="Arial" w:cs="Arial"/>
                <w:b/>
                <w:bCs/>
                <w:sz w:val="18"/>
                <w:szCs w:val="18"/>
                <w:lang w:val="en-US"/>
              </w:rPr>
            </w:pPr>
          </w:p>
        </w:tc>
        <w:tc>
          <w:tcPr>
            <w:tcW w:w="817" w:type="dxa"/>
            <w:vAlign w:val="center"/>
          </w:tcPr>
          <w:p w14:paraId="3710AC36" w14:textId="66204A5F" w:rsidR="00B95861" w:rsidRPr="00BD5B1F" w:rsidRDefault="00B95861" w:rsidP="003008BD">
            <w:pPr>
              <w:jc w:val="center"/>
              <w:rPr>
                <w:rFonts w:ascii="Arial" w:hAnsi="Arial" w:cs="Arial"/>
                <w:b/>
                <w:bCs/>
                <w:sz w:val="18"/>
                <w:szCs w:val="18"/>
                <w:lang w:val="en-US"/>
              </w:rPr>
            </w:pPr>
          </w:p>
        </w:tc>
        <w:tc>
          <w:tcPr>
            <w:tcW w:w="820" w:type="dxa"/>
            <w:vAlign w:val="center"/>
          </w:tcPr>
          <w:p w14:paraId="15AB6D62" w14:textId="77777777" w:rsidR="00B95861" w:rsidRPr="00BD5B1F" w:rsidRDefault="00B95861" w:rsidP="003008BD">
            <w:pPr>
              <w:jc w:val="center"/>
              <w:rPr>
                <w:rFonts w:ascii="Arial" w:hAnsi="Arial" w:cs="Arial"/>
                <w:b/>
                <w:bCs/>
                <w:sz w:val="18"/>
                <w:szCs w:val="18"/>
                <w:lang w:val="en-US"/>
              </w:rPr>
            </w:pPr>
          </w:p>
        </w:tc>
      </w:tr>
      <w:tr w:rsidR="00B95861" w:rsidRPr="00BD5B1F" w14:paraId="0921B53D" w14:textId="2F3CC800" w:rsidTr="00AA38C3">
        <w:tc>
          <w:tcPr>
            <w:tcW w:w="628" w:type="dxa"/>
            <w:shd w:val="clear" w:color="auto" w:fill="F2F2F2" w:themeFill="background1" w:themeFillShade="F2"/>
          </w:tcPr>
          <w:p w14:paraId="6E4174D8" w14:textId="59D701AD" w:rsidR="00B95861" w:rsidRPr="00BD5B1F" w:rsidRDefault="00B95861" w:rsidP="006001F5">
            <w:pPr>
              <w:rPr>
                <w:rFonts w:ascii="Arial" w:hAnsi="Arial" w:cs="Arial"/>
                <w:b/>
                <w:bCs/>
                <w:sz w:val="18"/>
                <w:szCs w:val="18"/>
                <w:lang w:val="en-US"/>
              </w:rPr>
            </w:pPr>
            <w:r w:rsidRPr="00BD5B1F">
              <w:rPr>
                <w:rFonts w:ascii="Arial" w:hAnsi="Arial" w:cs="Arial"/>
                <w:b/>
                <w:bCs/>
                <w:sz w:val="18"/>
                <w:szCs w:val="18"/>
              </w:rPr>
              <w:t>E2.3</w:t>
            </w:r>
          </w:p>
        </w:tc>
        <w:tc>
          <w:tcPr>
            <w:tcW w:w="1231" w:type="dxa"/>
          </w:tcPr>
          <w:p w14:paraId="2868306D" w14:textId="77777777" w:rsidR="00B95861" w:rsidRPr="00BD5B1F" w:rsidRDefault="00B95861" w:rsidP="006001F5">
            <w:pPr>
              <w:pStyle w:val="Sinespaciado"/>
              <w:jc w:val="both"/>
              <w:rPr>
                <w:rFonts w:ascii="Arial" w:hAnsi="Arial" w:cs="Arial"/>
                <w:color w:val="595959" w:themeColor="text1" w:themeTint="A6"/>
                <w:sz w:val="18"/>
                <w:szCs w:val="18"/>
                <w:lang w:val="en-GB"/>
              </w:rPr>
            </w:pPr>
            <w:r w:rsidRPr="00BD5B1F">
              <w:rPr>
                <w:rFonts w:ascii="Arial" w:hAnsi="Arial" w:cs="Arial"/>
                <w:sz w:val="18"/>
                <w:szCs w:val="18"/>
                <w:lang w:val="en-GB"/>
              </w:rPr>
              <w:t>Plan ECU</w:t>
            </w:r>
          </w:p>
          <w:p w14:paraId="275A2984" w14:textId="401692A0" w:rsidR="00B95861" w:rsidRPr="00BD5B1F" w:rsidRDefault="00B95861" w:rsidP="006001F5">
            <w:pPr>
              <w:rPr>
                <w:rFonts w:ascii="Arial" w:hAnsi="Arial" w:cs="Arial"/>
                <w:b/>
                <w:bCs/>
                <w:sz w:val="18"/>
                <w:szCs w:val="18"/>
                <w:lang w:val="en-US"/>
              </w:rPr>
            </w:pPr>
            <w:r w:rsidRPr="00BD5B1F">
              <w:rPr>
                <w:rFonts w:ascii="Arial" w:hAnsi="Arial" w:cs="Arial"/>
                <w:sz w:val="18"/>
                <w:szCs w:val="18"/>
                <w:highlight w:val="lightGray"/>
              </w:rPr>
              <w:t>Plan COL</w:t>
            </w:r>
            <w:r w:rsidRPr="00BD5B1F">
              <w:rPr>
                <w:rFonts w:ascii="Arial" w:hAnsi="Arial" w:cs="Arial"/>
                <w:sz w:val="18"/>
                <w:szCs w:val="18"/>
              </w:rPr>
              <w:t xml:space="preserve"> </w:t>
            </w:r>
          </w:p>
        </w:tc>
        <w:tc>
          <w:tcPr>
            <w:tcW w:w="1717" w:type="dxa"/>
          </w:tcPr>
          <w:p w14:paraId="602C76AE" w14:textId="3D03D379" w:rsidR="00B95861" w:rsidRPr="00BD5B1F" w:rsidRDefault="00B95861" w:rsidP="006001F5">
            <w:pPr>
              <w:rPr>
                <w:rFonts w:ascii="Arial" w:hAnsi="Arial" w:cs="Arial"/>
                <w:b/>
                <w:bCs/>
                <w:sz w:val="18"/>
                <w:szCs w:val="18"/>
                <w:lang w:val="en-US"/>
              </w:rPr>
            </w:pPr>
            <w:r w:rsidRPr="00BD5B1F">
              <w:rPr>
                <w:rFonts w:ascii="Arial" w:hAnsi="Arial" w:cs="Arial"/>
                <w:sz w:val="18"/>
                <w:szCs w:val="18"/>
              </w:rPr>
              <w:t xml:space="preserve">Prototype and test the Inclusive Green Skills Curriculum with youth </w:t>
            </w:r>
          </w:p>
        </w:tc>
        <w:tc>
          <w:tcPr>
            <w:tcW w:w="1117" w:type="dxa"/>
          </w:tcPr>
          <w:p w14:paraId="24D1E6ED" w14:textId="56D4B082" w:rsidR="00B95861" w:rsidRPr="00BD5B1F" w:rsidRDefault="00B95861" w:rsidP="006001F5">
            <w:pPr>
              <w:rPr>
                <w:rFonts w:ascii="Arial" w:hAnsi="Arial" w:cs="Arial"/>
                <w:b/>
                <w:bCs/>
                <w:sz w:val="18"/>
                <w:szCs w:val="18"/>
                <w:lang w:val="en-US"/>
              </w:rPr>
            </w:pPr>
            <w:r w:rsidRPr="00BD5B1F">
              <w:rPr>
                <w:rFonts w:ascii="Arial" w:hAnsi="Arial" w:cs="Arial"/>
                <w:sz w:val="18"/>
                <w:szCs w:val="18"/>
              </w:rPr>
              <w:t>Training</w:t>
            </w:r>
          </w:p>
        </w:tc>
        <w:tc>
          <w:tcPr>
            <w:tcW w:w="1628" w:type="dxa"/>
          </w:tcPr>
          <w:p w14:paraId="27C6EE16" w14:textId="3884461E" w:rsidR="00B95861" w:rsidRPr="00BD5B1F" w:rsidRDefault="00B95861" w:rsidP="006001F5">
            <w:pPr>
              <w:rPr>
                <w:rFonts w:ascii="Arial" w:hAnsi="Arial" w:cs="Arial"/>
                <w:b/>
                <w:bCs/>
                <w:sz w:val="18"/>
                <w:szCs w:val="18"/>
                <w:lang w:val="en-US"/>
              </w:rPr>
            </w:pPr>
            <w:r w:rsidRPr="00BD5B1F">
              <w:rPr>
                <w:rFonts w:ascii="Arial" w:hAnsi="Arial" w:cs="Arial"/>
                <w:sz w:val="18"/>
                <w:szCs w:val="18"/>
              </w:rPr>
              <w:t>Inclusive Green Skills Curriculum with youth</w:t>
            </w:r>
          </w:p>
        </w:tc>
        <w:tc>
          <w:tcPr>
            <w:tcW w:w="337" w:type="dxa"/>
          </w:tcPr>
          <w:p w14:paraId="4582AD09" w14:textId="77777777" w:rsidR="00B95861" w:rsidRPr="00BD5B1F" w:rsidRDefault="00B95861" w:rsidP="006001F5">
            <w:pPr>
              <w:pStyle w:val="Sinespaciado"/>
              <w:jc w:val="both"/>
              <w:rPr>
                <w:rFonts w:ascii="Arial" w:hAnsi="Arial" w:cs="Arial"/>
                <w:color w:val="595959" w:themeColor="text1" w:themeTint="A6"/>
                <w:sz w:val="18"/>
                <w:szCs w:val="18"/>
                <w:lang w:val="en-GB"/>
              </w:rPr>
            </w:pPr>
            <w:r w:rsidRPr="00BD5B1F">
              <w:rPr>
                <w:rFonts w:ascii="Arial" w:hAnsi="Arial" w:cs="Arial"/>
                <w:sz w:val="18"/>
                <w:szCs w:val="18"/>
                <w:lang w:val="en-GB"/>
              </w:rPr>
              <w:t>Ecuador</w:t>
            </w:r>
          </w:p>
          <w:p w14:paraId="2394D34A" w14:textId="41351EB1" w:rsidR="00B95861" w:rsidRPr="00BD5B1F" w:rsidRDefault="00B95861" w:rsidP="006001F5">
            <w:pPr>
              <w:rPr>
                <w:rFonts w:ascii="Arial" w:hAnsi="Arial" w:cs="Arial"/>
                <w:b/>
                <w:bCs/>
                <w:sz w:val="18"/>
                <w:szCs w:val="18"/>
                <w:lang w:val="en-US"/>
              </w:rPr>
            </w:pPr>
            <w:r w:rsidRPr="00BD5B1F">
              <w:rPr>
                <w:rFonts w:ascii="Arial" w:hAnsi="Arial" w:cs="Arial"/>
                <w:sz w:val="18"/>
                <w:szCs w:val="18"/>
                <w:highlight w:val="lightGray"/>
              </w:rPr>
              <w:t>Colombia</w:t>
            </w:r>
          </w:p>
        </w:tc>
        <w:tc>
          <w:tcPr>
            <w:tcW w:w="1897" w:type="dxa"/>
          </w:tcPr>
          <w:p w14:paraId="1F7A7269" w14:textId="72B51393" w:rsidR="00B95861" w:rsidRPr="00BD5B1F" w:rsidRDefault="00B95861" w:rsidP="006001F5">
            <w:pPr>
              <w:rPr>
                <w:rFonts w:ascii="Arial" w:hAnsi="Arial" w:cs="Arial"/>
                <w:b/>
                <w:bCs/>
                <w:sz w:val="18"/>
                <w:szCs w:val="18"/>
                <w:lang w:val="en-US"/>
              </w:rPr>
            </w:pPr>
            <w:r w:rsidRPr="00BD5B1F">
              <w:rPr>
                <w:rFonts w:ascii="Arial" w:hAnsi="Arial" w:cs="Arial"/>
                <w:sz w:val="18"/>
                <w:szCs w:val="18"/>
              </w:rPr>
              <w:t xml:space="preserve">Based on IGS  curriculum </w:t>
            </w:r>
          </w:p>
        </w:tc>
        <w:tc>
          <w:tcPr>
            <w:tcW w:w="1379" w:type="dxa"/>
            <w:vAlign w:val="center"/>
          </w:tcPr>
          <w:p w14:paraId="7623F2F9" w14:textId="3B76057D" w:rsidR="00B95861" w:rsidRPr="00BD5B1F" w:rsidRDefault="00515DDF" w:rsidP="003008BD">
            <w:pPr>
              <w:jc w:val="center"/>
              <w:rPr>
                <w:rFonts w:ascii="Arial" w:hAnsi="Arial" w:cs="Arial"/>
                <w:b/>
                <w:bCs/>
                <w:sz w:val="18"/>
                <w:szCs w:val="18"/>
                <w:lang w:val="en-US"/>
              </w:rPr>
            </w:pPr>
            <w:r w:rsidRPr="00BD5B1F">
              <w:rPr>
                <w:rFonts w:ascii="Arial" w:hAnsi="Arial" w:cs="Arial"/>
                <w:b/>
                <w:bCs/>
                <w:sz w:val="18"/>
                <w:szCs w:val="18"/>
                <w:lang w:val="en-US"/>
              </w:rPr>
              <w:t>6</w:t>
            </w:r>
          </w:p>
        </w:tc>
        <w:tc>
          <w:tcPr>
            <w:tcW w:w="1379" w:type="dxa"/>
            <w:vAlign w:val="center"/>
          </w:tcPr>
          <w:p w14:paraId="5C2D29F3" w14:textId="786F2823" w:rsidR="00B95861" w:rsidRPr="00BD5B1F" w:rsidRDefault="00515DDF" w:rsidP="003008BD">
            <w:pPr>
              <w:jc w:val="center"/>
              <w:rPr>
                <w:rFonts w:ascii="Arial" w:hAnsi="Arial" w:cs="Arial"/>
                <w:b/>
                <w:bCs/>
                <w:sz w:val="18"/>
                <w:szCs w:val="18"/>
                <w:lang w:val="en-US"/>
              </w:rPr>
            </w:pPr>
            <w:r w:rsidRPr="00BD5B1F">
              <w:rPr>
                <w:rFonts w:ascii="Arial" w:hAnsi="Arial" w:cs="Arial"/>
                <w:b/>
                <w:bCs/>
                <w:sz w:val="18"/>
                <w:szCs w:val="18"/>
                <w:lang w:val="en-US"/>
              </w:rPr>
              <w:t>45</w:t>
            </w:r>
          </w:p>
        </w:tc>
        <w:tc>
          <w:tcPr>
            <w:tcW w:w="817" w:type="dxa"/>
            <w:vAlign w:val="center"/>
          </w:tcPr>
          <w:p w14:paraId="3783E649" w14:textId="5AE7A1EA" w:rsidR="00B95861" w:rsidRPr="00BD5B1F" w:rsidRDefault="003A058D" w:rsidP="00AA38C3">
            <w:pPr>
              <w:jc w:val="center"/>
              <w:rPr>
                <w:rFonts w:ascii="Arial" w:hAnsi="Arial" w:cs="Arial"/>
                <w:b/>
                <w:bCs/>
                <w:sz w:val="18"/>
                <w:szCs w:val="18"/>
                <w:lang w:val="en-US"/>
              </w:rPr>
            </w:pPr>
            <w:r w:rsidRPr="00BD5B1F">
              <w:rPr>
                <w:rFonts w:ascii="Arial" w:hAnsi="Arial" w:cs="Arial"/>
                <w:b/>
                <w:bCs/>
                <w:sz w:val="18"/>
                <w:szCs w:val="18"/>
                <w:lang w:val="en-US"/>
              </w:rPr>
              <w:t>0</w:t>
            </w:r>
          </w:p>
        </w:tc>
        <w:tc>
          <w:tcPr>
            <w:tcW w:w="820" w:type="dxa"/>
            <w:vAlign w:val="center"/>
          </w:tcPr>
          <w:p w14:paraId="5A264494" w14:textId="18370B14" w:rsidR="00B95861" w:rsidRPr="00BD5B1F" w:rsidRDefault="003A058D" w:rsidP="00AA38C3">
            <w:pPr>
              <w:jc w:val="center"/>
              <w:rPr>
                <w:rFonts w:ascii="Arial" w:hAnsi="Arial" w:cs="Arial"/>
                <w:b/>
                <w:bCs/>
                <w:sz w:val="18"/>
                <w:szCs w:val="18"/>
                <w:lang w:val="en-US"/>
              </w:rPr>
            </w:pPr>
            <w:r w:rsidRPr="00BD5B1F">
              <w:rPr>
                <w:rFonts w:ascii="Arial" w:hAnsi="Arial" w:cs="Arial"/>
                <w:b/>
                <w:bCs/>
                <w:sz w:val="18"/>
                <w:szCs w:val="18"/>
                <w:lang w:val="en-US"/>
              </w:rPr>
              <w:t>51</w:t>
            </w:r>
          </w:p>
        </w:tc>
      </w:tr>
      <w:tr w:rsidR="00B95861" w:rsidRPr="00BD5B1F" w14:paraId="59CA70D9" w14:textId="77777777" w:rsidTr="00AA38C3">
        <w:tc>
          <w:tcPr>
            <w:tcW w:w="628" w:type="dxa"/>
            <w:shd w:val="clear" w:color="auto" w:fill="F2F2F2" w:themeFill="background1" w:themeFillShade="F2"/>
          </w:tcPr>
          <w:p w14:paraId="26560FC0" w14:textId="2DE73FC6" w:rsidR="00B95861" w:rsidRPr="00BD5B1F" w:rsidRDefault="00B95861" w:rsidP="006001F5">
            <w:pPr>
              <w:rPr>
                <w:rFonts w:ascii="Arial" w:hAnsi="Arial" w:cs="Arial"/>
                <w:b/>
                <w:bCs/>
                <w:sz w:val="18"/>
                <w:szCs w:val="18"/>
                <w:lang w:val="en-US"/>
              </w:rPr>
            </w:pPr>
            <w:r w:rsidRPr="00BD5B1F">
              <w:rPr>
                <w:rFonts w:ascii="Arial" w:hAnsi="Arial" w:cs="Arial"/>
                <w:b/>
                <w:bCs/>
                <w:sz w:val="18"/>
                <w:szCs w:val="18"/>
              </w:rPr>
              <w:t>E3.1</w:t>
            </w:r>
          </w:p>
        </w:tc>
        <w:tc>
          <w:tcPr>
            <w:tcW w:w="1231" w:type="dxa"/>
          </w:tcPr>
          <w:p w14:paraId="1B864FBF" w14:textId="77777777" w:rsidR="00B95861" w:rsidRPr="00BD5B1F" w:rsidRDefault="00B95861" w:rsidP="006001F5">
            <w:pPr>
              <w:pStyle w:val="Sinespaciado"/>
              <w:jc w:val="both"/>
              <w:rPr>
                <w:rFonts w:ascii="Arial" w:hAnsi="Arial" w:cs="Arial"/>
                <w:sz w:val="18"/>
                <w:szCs w:val="18"/>
                <w:lang w:val="en-GB"/>
              </w:rPr>
            </w:pPr>
            <w:r w:rsidRPr="00BD5B1F">
              <w:rPr>
                <w:rFonts w:ascii="Arial" w:hAnsi="Arial" w:cs="Arial"/>
                <w:sz w:val="18"/>
                <w:szCs w:val="18"/>
                <w:lang w:val="en-GB"/>
              </w:rPr>
              <w:t xml:space="preserve">Plan ECU </w:t>
            </w:r>
          </w:p>
          <w:p w14:paraId="244A1512" w14:textId="0AAE0A70" w:rsidR="00B95861" w:rsidRPr="00BD5B1F" w:rsidRDefault="00B95861" w:rsidP="006001F5">
            <w:pPr>
              <w:rPr>
                <w:rFonts w:ascii="Arial" w:hAnsi="Arial" w:cs="Arial"/>
                <w:b/>
                <w:bCs/>
                <w:sz w:val="18"/>
                <w:szCs w:val="18"/>
                <w:lang w:val="en-US"/>
              </w:rPr>
            </w:pPr>
            <w:r w:rsidRPr="00BD5B1F">
              <w:rPr>
                <w:rFonts w:ascii="Arial" w:hAnsi="Arial" w:cs="Arial"/>
                <w:sz w:val="18"/>
                <w:szCs w:val="18"/>
                <w:highlight w:val="lightGray"/>
              </w:rPr>
              <w:t>Plan COL</w:t>
            </w:r>
          </w:p>
        </w:tc>
        <w:tc>
          <w:tcPr>
            <w:tcW w:w="1717" w:type="dxa"/>
          </w:tcPr>
          <w:p w14:paraId="4EA71117" w14:textId="51D31911" w:rsidR="00B95861" w:rsidRPr="00BD5B1F" w:rsidRDefault="00B95861" w:rsidP="006001F5">
            <w:pPr>
              <w:rPr>
                <w:rFonts w:ascii="Arial" w:hAnsi="Arial" w:cs="Arial"/>
                <w:b/>
                <w:bCs/>
                <w:sz w:val="18"/>
                <w:szCs w:val="18"/>
                <w:lang w:val="en-US"/>
              </w:rPr>
            </w:pPr>
            <w:r w:rsidRPr="00BD5B1F">
              <w:rPr>
                <w:rFonts w:ascii="Arial" w:hAnsi="Arial" w:cs="Arial"/>
                <w:sz w:val="18"/>
                <w:szCs w:val="18"/>
              </w:rPr>
              <w:t>Training of VET staff in gender equality and inclusive education</w:t>
            </w:r>
          </w:p>
        </w:tc>
        <w:tc>
          <w:tcPr>
            <w:tcW w:w="1117" w:type="dxa"/>
          </w:tcPr>
          <w:p w14:paraId="7A477F1C" w14:textId="2A758BBA" w:rsidR="00B95861" w:rsidRPr="00BD5B1F" w:rsidRDefault="00B95861" w:rsidP="006001F5">
            <w:pPr>
              <w:rPr>
                <w:rFonts w:ascii="Arial" w:hAnsi="Arial" w:cs="Arial"/>
                <w:b/>
                <w:bCs/>
                <w:sz w:val="18"/>
                <w:szCs w:val="18"/>
                <w:lang w:val="en-US"/>
              </w:rPr>
            </w:pPr>
            <w:r w:rsidRPr="00BD5B1F">
              <w:rPr>
                <w:rFonts w:ascii="Arial" w:hAnsi="Arial" w:cs="Arial"/>
                <w:sz w:val="18"/>
                <w:szCs w:val="18"/>
              </w:rPr>
              <w:t>Training</w:t>
            </w:r>
          </w:p>
        </w:tc>
        <w:tc>
          <w:tcPr>
            <w:tcW w:w="1628" w:type="dxa"/>
          </w:tcPr>
          <w:p w14:paraId="23E45A9F" w14:textId="7A7E1D48" w:rsidR="00B95861" w:rsidRPr="00BD5B1F" w:rsidRDefault="00B95861" w:rsidP="006001F5">
            <w:pPr>
              <w:rPr>
                <w:rFonts w:ascii="Arial" w:hAnsi="Arial" w:cs="Arial"/>
                <w:b/>
                <w:bCs/>
                <w:sz w:val="18"/>
                <w:szCs w:val="18"/>
                <w:lang w:val="en-US"/>
              </w:rPr>
            </w:pPr>
            <w:r w:rsidRPr="00BD5B1F">
              <w:rPr>
                <w:rFonts w:ascii="Arial" w:hAnsi="Arial" w:cs="Arial"/>
                <w:sz w:val="18"/>
                <w:szCs w:val="18"/>
              </w:rPr>
              <w:t>Gender equality and inclusive education</w:t>
            </w:r>
          </w:p>
        </w:tc>
        <w:tc>
          <w:tcPr>
            <w:tcW w:w="337" w:type="dxa"/>
          </w:tcPr>
          <w:p w14:paraId="533654A2" w14:textId="77777777" w:rsidR="00B95861" w:rsidRPr="00BD5B1F" w:rsidRDefault="00B95861" w:rsidP="006001F5">
            <w:pPr>
              <w:pStyle w:val="Sinespaciado"/>
              <w:jc w:val="both"/>
              <w:rPr>
                <w:rFonts w:ascii="Arial" w:hAnsi="Arial" w:cs="Arial"/>
                <w:color w:val="595959" w:themeColor="text1" w:themeTint="A6"/>
                <w:sz w:val="18"/>
                <w:szCs w:val="18"/>
                <w:lang w:val="en-GB"/>
              </w:rPr>
            </w:pPr>
            <w:r w:rsidRPr="00BD5B1F">
              <w:rPr>
                <w:rFonts w:ascii="Arial" w:hAnsi="Arial" w:cs="Arial"/>
                <w:sz w:val="18"/>
                <w:szCs w:val="18"/>
                <w:lang w:val="en-GB"/>
              </w:rPr>
              <w:t>Ecuador</w:t>
            </w:r>
          </w:p>
          <w:p w14:paraId="0A754C93" w14:textId="66599FE5" w:rsidR="00B95861" w:rsidRPr="00BD5B1F" w:rsidRDefault="00B95861" w:rsidP="006001F5">
            <w:pPr>
              <w:rPr>
                <w:rFonts w:ascii="Arial" w:hAnsi="Arial" w:cs="Arial"/>
                <w:b/>
                <w:bCs/>
                <w:sz w:val="18"/>
                <w:szCs w:val="18"/>
                <w:lang w:val="en-US"/>
              </w:rPr>
            </w:pPr>
            <w:r w:rsidRPr="00BD5B1F">
              <w:rPr>
                <w:rFonts w:ascii="Arial" w:hAnsi="Arial" w:cs="Arial"/>
                <w:sz w:val="18"/>
                <w:szCs w:val="18"/>
                <w:highlight w:val="lightGray"/>
              </w:rPr>
              <w:t>Colombia</w:t>
            </w:r>
          </w:p>
        </w:tc>
        <w:tc>
          <w:tcPr>
            <w:tcW w:w="1897" w:type="dxa"/>
          </w:tcPr>
          <w:p w14:paraId="27BCD4FB" w14:textId="77777777" w:rsidR="00B95861" w:rsidRPr="00BD5B1F" w:rsidRDefault="00B95861" w:rsidP="006001F5">
            <w:pPr>
              <w:pStyle w:val="Sinespaciado"/>
              <w:jc w:val="both"/>
              <w:rPr>
                <w:rFonts w:ascii="Arial" w:hAnsi="Arial" w:cs="Arial"/>
                <w:color w:val="595959" w:themeColor="text1" w:themeTint="A6"/>
                <w:sz w:val="18"/>
                <w:szCs w:val="18"/>
                <w:lang w:val="en-GB"/>
              </w:rPr>
            </w:pPr>
            <w:r w:rsidRPr="00BD5B1F">
              <w:rPr>
                <w:rFonts w:ascii="Arial" w:hAnsi="Arial" w:cs="Arial"/>
                <w:sz w:val="18"/>
                <w:szCs w:val="18"/>
                <w:lang w:val="en-GB"/>
              </w:rPr>
              <w:t>2,5</w:t>
            </w:r>
          </w:p>
          <w:p w14:paraId="51074977" w14:textId="12436E4A" w:rsidR="00B95861" w:rsidRPr="00BD5B1F" w:rsidRDefault="00B95861" w:rsidP="006001F5">
            <w:pPr>
              <w:rPr>
                <w:rFonts w:ascii="Arial" w:hAnsi="Arial" w:cs="Arial"/>
                <w:b/>
                <w:bCs/>
                <w:sz w:val="18"/>
                <w:szCs w:val="18"/>
                <w:lang w:val="en-US"/>
              </w:rPr>
            </w:pPr>
            <w:r w:rsidRPr="00BD5B1F">
              <w:rPr>
                <w:rFonts w:ascii="Arial" w:hAnsi="Arial" w:cs="Arial"/>
                <w:sz w:val="18"/>
                <w:szCs w:val="18"/>
              </w:rPr>
              <w:t>4</w:t>
            </w:r>
          </w:p>
        </w:tc>
        <w:tc>
          <w:tcPr>
            <w:tcW w:w="1379" w:type="dxa"/>
            <w:vAlign w:val="center"/>
          </w:tcPr>
          <w:p w14:paraId="1F9A3E90" w14:textId="20D72842" w:rsidR="00B95861" w:rsidRPr="00BD5B1F" w:rsidRDefault="00515DDF" w:rsidP="003008BD">
            <w:pPr>
              <w:jc w:val="center"/>
              <w:rPr>
                <w:rFonts w:ascii="Arial" w:hAnsi="Arial" w:cs="Arial"/>
                <w:b/>
                <w:bCs/>
                <w:sz w:val="18"/>
                <w:szCs w:val="18"/>
                <w:lang w:val="en-US"/>
              </w:rPr>
            </w:pPr>
            <w:r w:rsidRPr="00BD5B1F">
              <w:rPr>
                <w:rFonts w:ascii="Arial" w:hAnsi="Arial" w:cs="Arial"/>
                <w:b/>
                <w:bCs/>
                <w:sz w:val="18"/>
                <w:szCs w:val="18"/>
                <w:lang w:val="en-US"/>
              </w:rPr>
              <w:t>12</w:t>
            </w:r>
          </w:p>
        </w:tc>
        <w:tc>
          <w:tcPr>
            <w:tcW w:w="1379" w:type="dxa"/>
            <w:vAlign w:val="center"/>
          </w:tcPr>
          <w:p w14:paraId="7B5ED61A" w14:textId="4DC31690" w:rsidR="00B95861" w:rsidRPr="00BD5B1F" w:rsidRDefault="00515DDF" w:rsidP="003008BD">
            <w:pPr>
              <w:jc w:val="center"/>
              <w:rPr>
                <w:rFonts w:ascii="Arial" w:hAnsi="Arial" w:cs="Arial"/>
                <w:b/>
                <w:bCs/>
                <w:sz w:val="18"/>
                <w:szCs w:val="18"/>
                <w:lang w:val="en-US"/>
              </w:rPr>
            </w:pPr>
            <w:r w:rsidRPr="00BD5B1F">
              <w:rPr>
                <w:rFonts w:ascii="Arial" w:hAnsi="Arial" w:cs="Arial"/>
                <w:b/>
                <w:bCs/>
                <w:sz w:val="18"/>
                <w:szCs w:val="18"/>
                <w:lang w:val="en-US"/>
              </w:rPr>
              <w:t>24</w:t>
            </w:r>
          </w:p>
        </w:tc>
        <w:tc>
          <w:tcPr>
            <w:tcW w:w="817" w:type="dxa"/>
            <w:vAlign w:val="center"/>
          </w:tcPr>
          <w:p w14:paraId="0048A1B4" w14:textId="55CA75B7" w:rsidR="00B95861" w:rsidRPr="00BD5B1F" w:rsidRDefault="003A058D" w:rsidP="00AA38C3">
            <w:pPr>
              <w:jc w:val="center"/>
              <w:rPr>
                <w:rFonts w:ascii="Arial" w:hAnsi="Arial" w:cs="Arial"/>
                <w:b/>
                <w:bCs/>
                <w:sz w:val="18"/>
                <w:szCs w:val="18"/>
                <w:lang w:val="en-US"/>
              </w:rPr>
            </w:pPr>
            <w:r w:rsidRPr="00BD5B1F">
              <w:rPr>
                <w:rFonts w:ascii="Arial" w:hAnsi="Arial" w:cs="Arial"/>
                <w:b/>
                <w:bCs/>
                <w:sz w:val="18"/>
                <w:szCs w:val="18"/>
                <w:lang w:val="en-US"/>
              </w:rPr>
              <w:t>0</w:t>
            </w:r>
          </w:p>
        </w:tc>
        <w:tc>
          <w:tcPr>
            <w:tcW w:w="820" w:type="dxa"/>
            <w:vAlign w:val="center"/>
          </w:tcPr>
          <w:p w14:paraId="7D702C69" w14:textId="13A05904" w:rsidR="00B95861" w:rsidRPr="00BD5B1F" w:rsidRDefault="003A058D" w:rsidP="00AA38C3">
            <w:pPr>
              <w:jc w:val="center"/>
              <w:rPr>
                <w:rFonts w:ascii="Arial" w:hAnsi="Arial" w:cs="Arial"/>
                <w:b/>
                <w:bCs/>
                <w:sz w:val="18"/>
                <w:szCs w:val="18"/>
                <w:lang w:val="en-US"/>
              </w:rPr>
            </w:pPr>
            <w:r w:rsidRPr="00BD5B1F">
              <w:rPr>
                <w:rFonts w:ascii="Arial" w:hAnsi="Arial" w:cs="Arial"/>
                <w:b/>
                <w:bCs/>
                <w:sz w:val="18"/>
                <w:szCs w:val="18"/>
                <w:lang w:val="en-US"/>
              </w:rPr>
              <w:t>36</w:t>
            </w:r>
          </w:p>
        </w:tc>
      </w:tr>
      <w:tr w:rsidR="00B95861" w:rsidRPr="00BD5B1F" w14:paraId="21134351" w14:textId="77777777" w:rsidTr="003008BD">
        <w:tc>
          <w:tcPr>
            <w:tcW w:w="628" w:type="dxa"/>
            <w:shd w:val="clear" w:color="auto" w:fill="F2F2F2" w:themeFill="background1" w:themeFillShade="F2"/>
          </w:tcPr>
          <w:p w14:paraId="46580B00" w14:textId="1757F441" w:rsidR="00B95861" w:rsidRPr="00BD5B1F" w:rsidRDefault="00B95861" w:rsidP="006001F5">
            <w:pPr>
              <w:rPr>
                <w:rFonts w:ascii="Arial" w:hAnsi="Arial" w:cs="Arial"/>
                <w:b/>
                <w:bCs/>
                <w:sz w:val="18"/>
                <w:szCs w:val="18"/>
                <w:lang w:val="en-US"/>
              </w:rPr>
            </w:pPr>
            <w:r w:rsidRPr="00BD5B1F">
              <w:rPr>
                <w:rFonts w:ascii="Arial" w:hAnsi="Arial" w:cs="Arial"/>
                <w:b/>
                <w:bCs/>
                <w:sz w:val="18"/>
                <w:szCs w:val="18"/>
              </w:rPr>
              <w:t>E3.2</w:t>
            </w:r>
          </w:p>
        </w:tc>
        <w:tc>
          <w:tcPr>
            <w:tcW w:w="1231" w:type="dxa"/>
          </w:tcPr>
          <w:p w14:paraId="3A07B696" w14:textId="24420FD9" w:rsidR="00B95861" w:rsidRPr="00BD5B1F" w:rsidRDefault="00B95861" w:rsidP="006001F5">
            <w:pPr>
              <w:rPr>
                <w:rFonts w:ascii="Arial" w:hAnsi="Arial" w:cs="Arial"/>
                <w:b/>
                <w:bCs/>
                <w:sz w:val="18"/>
                <w:szCs w:val="18"/>
                <w:lang w:val="en-US"/>
              </w:rPr>
            </w:pPr>
            <w:r w:rsidRPr="00BD5B1F">
              <w:rPr>
                <w:rFonts w:ascii="Arial" w:hAnsi="Arial" w:cs="Arial"/>
                <w:sz w:val="18"/>
                <w:szCs w:val="18"/>
              </w:rPr>
              <w:t>CINOP</w:t>
            </w:r>
          </w:p>
        </w:tc>
        <w:tc>
          <w:tcPr>
            <w:tcW w:w="1717" w:type="dxa"/>
          </w:tcPr>
          <w:p w14:paraId="3AAAD47E" w14:textId="1566AE15" w:rsidR="00B95861" w:rsidRPr="00BD5B1F" w:rsidRDefault="00B95861" w:rsidP="006001F5">
            <w:pPr>
              <w:rPr>
                <w:rFonts w:ascii="Arial" w:hAnsi="Arial" w:cs="Arial"/>
                <w:b/>
                <w:bCs/>
                <w:sz w:val="18"/>
                <w:szCs w:val="18"/>
                <w:lang w:val="en-US"/>
              </w:rPr>
            </w:pPr>
            <w:r w:rsidRPr="00BD5B1F">
              <w:rPr>
                <w:rFonts w:ascii="Arial" w:hAnsi="Arial" w:cs="Arial"/>
                <w:sz w:val="18"/>
                <w:szCs w:val="18"/>
              </w:rPr>
              <w:t xml:space="preserve">Needs assessment and Focus Group Discussion local partners </w:t>
            </w:r>
          </w:p>
        </w:tc>
        <w:tc>
          <w:tcPr>
            <w:tcW w:w="1117" w:type="dxa"/>
          </w:tcPr>
          <w:p w14:paraId="1F312297" w14:textId="77777777" w:rsidR="00B95861" w:rsidRPr="00BD5B1F" w:rsidRDefault="00B95861" w:rsidP="006001F5">
            <w:pPr>
              <w:pStyle w:val="Sinespaciado"/>
              <w:jc w:val="both"/>
              <w:rPr>
                <w:rFonts w:ascii="Arial" w:hAnsi="Arial" w:cs="Arial"/>
                <w:sz w:val="18"/>
                <w:szCs w:val="18"/>
                <w:lang w:val="en-GB"/>
              </w:rPr>
            </w:pPr>
            <w:r w:rsidRPr="00BD5B1F">
              <w:rPr>
                <w:rFonts w:ascii="Arial" w:hAnsi="Arial" w:cs="Arial"/>
                <w:sz w:val="18"/>
                <w:szCs w:val="18"/>
                <w:lang w:val="en-GB"/>
              </w:rPr>
              <w:t>Workshop</w:t>
            </w:r>
          </w:p>
          <w:p w14:paraId="46A6C947" w14:textId="77777777" w:rsidR="00B95861" w:rsidRPr="00BD5B1F" w:rsidRDefault="00B95861" w:rsidP="006001F5">
            <w:pPr>
              <w:rPr>
                <w:rFonts w:ascii="Arial" w:hAnsi="Arial" w:cs="Arial"/>
                <w:b/>
                <w:bCs/>
                <w:sz w:val="18"/>
                <w:szCs w:val="18"/>
                <w:lang w:val="en-US"/>
              </w:rPr>
            </w:pPr>
          </w:p>
        </w:tc>
        <w:tc>
          <w:tcPr>
            <w:tcW w:w="1628" w:type="dxa"/>
          </w:tcPr>
          <w:p w14:paraId="07848B07" w14:textId="3B08AEDB" w:rsidR="00B95861" w:rsidRPr="00BD5B1F" w:rsidRDefault="00B95861" w:rsidP="006001F5">
            <w:pPr>
              <w:rPr>
                <w:rFonts w:ascii="Arial" w:hAnsi="Arial" w:cs="Arial"/>
                <w:b/>
                <w:bCs/>
                <w:sz w:val="18"/>
                <w:szCs w:val="18"/>
                <w:lang w:val="en-US"/>
              </w:rPr>
            </w:pPr>
            <w:r w:rsidRPr="00BD5B1F">
              <w:rPr>
                <w:rFonts w:ascii="Arial" w:hAnsi="Arial" w:cs="Arial"/>
                <w:sz w:val="18"/>
                <w:szCs w:val="18"/>
              </w:rPr>
              <w:t>Mainstreaming environmental sustainability in VET</w:t>
            </w:r>
          </w:p>
        </w:tc>
        <w:tc>
          <w:tcPr>
            <w:tcW w:w="337" w:type="dxa"/>
          </w:tcPr>
          <w:p w14:paraId="02D6440B" w14:textId="5728E3A5" w:rsidR="00B95861" w:rsidRPr="00BD5B1F" w:rsidRDefault="00B95861" w:rsidP="006001F5">
            <w:pPr>
              <w:rPr>
                <w:rFonts w:ascii="Arial" w:hAnsi="Arial" w:cs="Arial"/>
                <w:b/>
                <w:bCs/>
                <w:sz w:val="18"/>
                <w:szCs w:val="18"/>
                <w:lang w:val="en-US"/>
              </w:rPr>
            </w:pPr>
            <w:r w:rsidRPr="00BD5B1F">
              <w:rPr>
                <w:rFonts w:ascii="Arial" w:hAnsi="Arial" w:cs="Arial"/>
                <w:sz w:val="18"/>
                <w:szCs w:val="18"/>
              </w:rPr>
              <w:t>Online</w:t>
            </w:r>
          </w:p>
        </w:tc>
        <w:tc>
          <w:tcPr>
            <w:tcW w:w="1897" w:type="dxa"/>
          </w:tcPr>
          <w:p w14:paraId="70FD0BD2" w14:textId="3FEABCD6" w:rsidR="00B95861" w:rsidRPr="00BD5B1F" w:rsidRDefault="00B95861" w:rsidP="006001F5">
            <w:pPr>
              <w:rPr>
                <w:rFonts w:ascii="Arial" w:hAnsi="Arial" w:cs="Arial"/>
                <w:b/>
                <w:bCs/>
                <w:sz w:val="18"/>
                <w:szCs w:val="18"/>
                <w:lang w:val="en-US"/>
              </w:rPr>
            </w:pPr>
            <w:r w:rsidRPr="00BD5B1F">
              <w:rPr>
                <w:rFonts w:ascii="Arial" w:hAnsi="Arial" w:cs="Arial"/>
                <w:sz w:val="18"/>
                <w:szCs w:val="18"/>
              </w:rPr>
              <w:t xml:space="preserve">1,5 </w:t>
            </w:r>
          </w:p>
        </w:tc>
        <w:tc>
          <w:tcPr>
            <w:tcW w:w="1379" w:type="dxa"/>
            <w:vAlign w:val="center"/>
          </w:tcPr>
          <w:p w14:paraId="36BB6F7A" w14:textId="77777777" w:rsidR="00B95861" w:rsidRPr="00BD5B1F" w:rsidRDefault="00B95861" w:rsidP="003008BD">
            <w:pPr>
              <w:jc w:val="center"/>
              <w:rPr>
                <w:rFonts w:ascii="Arial" w:hAnsi="Arial" w:cs="Arial"/>
                <w:b/>
                <w:bCs/>
                <w:sz w:val="18"/>
                <w:szCs w:val="18"/>
                <w:lang w:val="en-US"/>
              </w:rPr>
            </w:pPr>
          </w:p>
        </w:tc>
        <w:tc>
          <w:tcPr>
            <w:tcW w:w="1379" w:type="dxa"/>
            <w:vAlign w:val="center"/>
          </w:tcPr>
          <w:p w14:paraId="4FB0735C" w14:textId="77777777" w:rsidR="00B95861" w:rsidRPr="00BD5B1F" w:rsidRDefault="00B95861" w:rsidP="003008BD">
            <w:pPr>
              <w:jc w:val="center"/>
              <w:rPr>
                <w:rFonts w:ascii="Arial" w:hAnsi="Arial" w:cs="Arial"/>
                <w:b/>
                <w:bCs/>
                <w:sz w:val="18"/>
                <w:szCs w:val="18"/>
                <w:lang w:val="en-US"/>
              </w:rPr>
            </w:pPr>
          </w:p>
        </w:tc>
        <w:tc>
          <w:tcPr>
            <w:tcW w:w="817" w:type="dxa"/>
          </w:tcPr>
          <w:p w14:paraId="3F467AAC" w14:textId="77777777" w:rsidR="00B95861" w:rsidRPr="00BD5B1F" w:rsidRDefault="00B95861" w:rsidP="006001F5">
            <w:pPr>
              <w:rPr>
                <w:rFonts w:ascii="Arial" w:hAnsi="Arial" w:cs="Arial"/>
                <w:b/>
                <w:bCs/>
                <w:sz w:val="18"/>
                <w:szCs w:val="18"/>
                <w:lang w:val="en-US"/>
              </w:rPr>
            </w:pPr>
          </w:p>
        </w:tc>
        <w:tc>
          <w:tcPr>
            <w:tcW w:w="820" w:type="dxa"/>
          </w:tcPr>
          <w:p w14:paraId="0DDCE1B1" w14:textId="77777777" w:rsidR="00B95861" w:rsidRPr="00BD5B1F" w:rsidRDefault="00B95861" w:rsidP="006001F5">
            <w:pPr>
              <w:rPr>
                <w:rFonts w:ascii="Arial" w:hAnsi="Arial" w:cs="Arial"/>
                <w:b/>
                <w:bCs/>
                <w:sz w:val="18"/>
                <w:szCs w:val="18"/>
                <w:lang w:val="en-US"/>
              </w:rPr>
            </w:pPr>
          </w:p>
        </w:tc>
      </w:tr>
      <w:tr w:rsidR="00B95861" w:rsidRPr="00BD5B1F" w14:paraId="4E3D29FC" w14:textId="77777777" w:rsidTr="00AA38C3">
        <w:tc>
          <w:tcPr>
            <w:tcW w:w="628" w:type="dxa"/>
            <w:shd w:val="clear" w:color="auto" w:fill="F2F2F2" w:themeFill="background1" w:themeFillShade="F2"/>
          </w:tcPr>
          <w:p w14:paraId="7B0A4247" w14:textId="5D623C18" w:rsidR="00B95861" w:rsidRPr="00BD5B1F" w:rsidRDefault="00B95861" w:rsidP="006001F5">
            <w:pPr>
              <w:rPr>
                <w:rFonts w:ascii="Arial" w:hAnsi="Arial" w:cs="Arial"/>
                <w:b/>
                <w:bCs/>
                <w:sz w:val="18"/>
                <w:szCs w:val="18"/>
                <w:lang w:val="en-US"/>
              </w:rPr>
            </w:pPr>
            <w:r w:rsidRPr="00BD5B1F">
              <w:rPr>
                <w:rFonts w:ascii="Arial" w:hAnsi="Arial" w:cs="Arial"/>
                <w:b/>
                <w:bCs/>
                <w:sz w:val="18"/>
                <w:szCs w:val="18"/>
              </w:rPr>
              <w:t>E3.3</w:t>
            </w:r>
          </w:p>
        </w:tc>
        <w:tc>
          <w:tcPr>
            <w:tcW w:w="1231" w:type="dxa"/>
          </w:tcPr>
          <w:p w14:paraId="096154BD" w14:textId="1CA847B4" w:rsidR="00B95861" w:rsidRPr="00BD5B1F" w:rsidRDefault="00B95861" w:rsidP="006001F5">
            <w:pPr>
              <w:rPr>
                <w:rFonts w:ascii="Arial" w:hAnsi="Arial" w:cs="Arial"/>
                <w:b/>
                <w:bCs/>
                <w:sz w:val="18"/>
                <w:szCs w:val="18"/>
                <w:lang w:val="en-US"/>
              </w:rPr>
            </w:pPr>
            <w:r w:rsidRPr="00BD5B1F">
              <w:rPr>
                <w:rFonts w:ascii="Arial" w:hAnsi="Arial" w:cs="Arial"/>
                <w:sz w:val="18"/>
                <w:szCs w:val="18"/>
              </w:rPr>
              <w:t>Politeknika Txorierri</w:t>
            </w:r>
          </w:p>
        </w:tc>
        <w:tc>
          <w:tcPr>
            <w:tcW w:w="1717" w:type="dxa"/>
          </w:tcPr>
          <w:p w14:paraId="539DA56A" w14:textId="7ED375D7" w:rsidR="00B95861" w:rsidRPr="00BD5B1F" w:rsidRDefault="00B95861" w:rsidP="006001F5">
            <w:pPr>
              <w:rPr>
                <w:rFonts w:ascii="Arial" w:hAnsi="Arial" w:cs="Arial"/>
                <w:b/>
                <w:bCs/>
                <w:sz w:val="18"/>
                <w:szCs w:val="18"/>
                <w:lang w:val="en-US"/>
              </w:rPr>
            </w:pPr>
            <w:r w:rsidRPr="00BD5B1F">
              <w:rPr>
                <w:rFonts w:ascii="Arial" w:hAnsi="Arial" w:cs="Arial"/>
                <w:sz w:val="18"/>
                <w:szCs w:val="18"/>
              </w:rPr>
              <w:t>Masterclass on environmental education in the EU</w:t>
            </w:r>
          </w:p>
        </w:tc>
        <w:tc>
          <w:tcPr>
            <w:tcW w:w="1117" w:type="dxa"/>
          </w:tcPr>
          <w:p w14:paraId="61DFA4A7" w14:textId="115CB4D1" w:rsidR="00B95861" w:rsidRPr="00BD5B1F" w:rsidRDefault="00B95861" w:rsidP="006001F5">
            <w:pPr>
              <w:rPr>
                <w:rFonts w:ascii="Arial" w:hAnsi="Arial" w:cs="Arial"/>
                <w:b/>
                <w:bCs/>
                <w:sz w:val="18"/>
                <w:szCs w:val="18"/>
                <w:lang w:val="en-US"/>
              </w:rPr>
            </w:pPr>
            <w:r w:rsidRPr="00BD5B1F">
              <w:rPr>
                <w:rFonts w:ascii="Arial" w:hAnsi="Arial" w:cs="Arial"/>
                <w:sz w:val="18"/>
                <w:szCs w:val="18"/>
              </w:rPr>
              <w:t xml:space="preserve">Training </w:t>
            </w:r>
          </w:p>
        </w:tc>
        <w:tc>
          <w:tcPr>
            <w:tcW w:w="1628" w:type="dxa"/>
          </w:tcPr>
          <w:p w14:paraId="5BBC9001" w14:textId="2C916535" w:rsidR="00B95861" w:rsidRPr="00BD5B1F" w:rsidRDefault="00B95861" w:rsidP="006001F5">
            <w:pPr>
              <w:rPr>
                <w:rFonts w:ascii="Arial" w:hAnsi="Arial" w:cs="Arial"/>
                <w:b/>
                <w:bCs/>
                <w:sz w:val="18"/>
                <w:szCs w:val="18"/>
                <w:lang w:val="en-US"/>
              </w:rPr>
            </w:pPr>
            <w:r w:rsidRPr="00BD5B1F">
              <w:rPr>
                <w:rFonts w:ascii="Arial" w:hAnsi="Arial" w:cs="Arial"/>
                <w:sz w:val="18"/>
                <w:szCs w:val="18"/>
              </w:rPr>
              <w:t xml:space="preserve">Content includes: SDG European initiatives; Climate change, sustainability and STEAM methodologies; challenge-based learning in VET. </w:t>
            </w:r>
          </w:p>
        </w:tc>
        <w:tc>
          <w:tcPr>
            <w:tcW w:w="337" w:type="dxa"/>
          </w:tcPr>
          <w:p w14:paraId="60E46D55" w14:textId="77777777" w:rsidR="00B95861" w:rsidRPr="00BD5B1F" w:rsidRDefault="00B95861" w:rsidP="006001F5">
            <w:pPr>
              <w:pStyle w:val="Sinespaciado"/>
              <w:jc w:val="both"/>
              <w:rPr>
                <w:rFonts w:ascii="Arial" w:hAnsi="Arial" w:cs="Arial"/>
                <w:color w:val="595959" w:themeColor="text1" w:themeTint="A6"/>
                <w:sz w:val="18"/>
                <w:szCs w:val="18"/>
                <w:lang w:val="en-GB"/>
              </w:rPr>
            </w:pPr>
            <w:r w:rsidRPr="00BD5B1F">
              <w:rPr>
                <w:rFonts w:ascii="Arial" w:hAnsi="Arial" w:cs="Arial"/>
                <w:sz w:val="18"/>
                <w:szCs w:val="18"/>
                <w:highlight w:val="lightGray"/>
                <w:lang w:val="en-GB"/>
              </w:rPr>
              <w:t>Colombia</w:t>
            </w:r>
          </w:p>
          <w:p w14:paraId="6BED616F" w14:textId="36432FDE" w:rsidR="00B95861" w:rsidRPr="00BD5B1F" w:rsidRDefault="00B95861" w:rsidP="006001F5">
            <w:pPr>
              <w:rPr>
                <w:rFonts w:ascii="Arial" w:hAnsi="Arial" w:cs="Arial"/>
                <w:b/>
                <w:bCs/>
                <w:sz w:val="18"/>
                <w:szCs w:val="18"/>
                <w:lang w:val="en-US"/>
              </w:rPr>
            </w:pPr>
            <w:r w:rsidRPr="00BD5B1F">
              <w:rPr>
                <w:rFonts w:ascii="Arial" w:hAnsi="Arial" w:cs="Arial"/>
                <w:sz w:val="18"/>
                <w:szCs w:val="18"/>
              </w:rPr>
              <w:t>Ecuador</w:t>
            </w:r>
          </w:p>
        </w:tc>
        <w:tc>
          <w:tcPr>
            <w:tcW w:w="1897" w:type="dxa"/>
          </w:tcPr>
          <w:p w14:paraId="2B5B412C" w14:textId="77777777" w:rsidR="00B95861" w:rsidRPr="00BD5B1F" w:rsidRDefault="00B95861" w:rsidP="006001F5">
            <w:pPr>
              <w:pStyle w:val="Sinespaciado"/>
              <w:tabs>
                <w:tab w:val="center" w:pos="672"/>
              </w:tabs>
              <w:jc w:val="both"/>
              <w:rPr>
                <w:rFonts w:ascii="Arial" w:hAnsi="Arial" w:cs="Arial"/>
                <w:color w:val="595959" w:themeColor="text1" w:themeTint="A6"/>
                <w:sz w:val="18"/>
                <w:szCs w:val="18"/>
                <w:lang w:val="en-GB"/>
              </w:rPr>
            </w:pPr>
            <w:r w:rsidRPr="00BD5B1F">
              <w:rPr>
                <w:rFonts w:ascii="Arial" w:hAnsi="Arial" w:cs="Arial"/>
                <w:sz w:val="18"/>
                <w:szCs w:val="18"/>
                <w:lang w:val="en-GB"/>
              </w:rPr>
              <w:t>2</w:t>
            </w:r>
            <w:r w:rsidRPr="00BD5B1F">
              <w:rPr>
                <w:rFonts w:ascii="Arial" w:hAnsi="Arial" w:cs="Arial"/>
                <w:sz w:val="18"/>
                <w:szCs w:val="18"/>
                <w:lang w:val="en-GB"/>
              </w:rPr>
              <w:tab/>
            </w:r>
          </w:p>
          <w:p w14:paraId="0CBFCED2" w14:textId="66E0103F" w:rsidR="00B95861" w:rsidRPr="00BD5B1F" w:rsidRDefault="00B95861" w:rsidP="006001F5">
            <w:pPr>
              <w:rPr>
                <w:rFonts w:ascii="Arial" w:hAnsi="Arial" w:cs="Arial"/>
                <w:b/>
                <w:bCs/>
                <w:sz w:val="18"/>
                <w:szCs w:val="18"/>
                <w:lang w:val="en-US"/>
              </w:rPr>
            </w:pPr>
            <w:r w:rsidRPr="00BD5B1F">
              <w:rPr>
                <w:rFonts w:ascii="Arial" w:hAnsi="Arial" w:cs="Arial"/>
                <w:sz w:val="18"/>
                <w:szCs w:val="18"/>
              </w:rPr>
              <w:t xml:space="preserve">2 </w:t>
            </w:r>
          </w:p>
        </w:tc>
        <w:tc>
          <w:tcPr>
            <w:tcW w:w="1379" w:type="dxa"/>
            <w:vAlign w:val="center"/>
          </w:tcPr>
          <w:p w14:paraId="356E0C8E" w14:textId="7C5336C5" w:rsidR="00B95861" w:rsidRPr="00BD5B1F" w:rsidRDefault="00515DDF" w:rsidP="003008BD">
            <w:pPr>
              <w:jc w:val="center"/>
              <w:rPr>
                <w:rFonts w:ascii="Arial" w:hAnsi="Arial" w:cs="Arial"/>
                <w:b/>
                <w:bCs/>
                <w:sz w:val="18"/>
                <w:szCs w:val="18"/>
                <w:lang w:val="en-US"/>
              </w:rPr>
            </w:pPr>
            <w:r w:rsidRPr="00BD5B1F">
              <w:rPr>
                <w:rFonts w:ascii="Arial" w:hAnsi="Arial" w:cs="Arial"/>
                <w:b/>
                <w:bCs/>
                <w:sz w:val="18"/>
                <w:szCs w:val="18"/>
                <w:lang w:val="en-US"/>
              </w:rPr>
              <w:t>21</w:t>
            </w:r>
          </w:p>
        </w:tc>
        <w:tc>
          <w:tcPr>
            <w:tcW w:w="1379" w:type="dxa"/>
            <w:vAlign w:val="center"/>
          </w:tcPr>
          <w:p w14:paraId="59E47B40" w14:textId="23743ADF" w:rsidR="00B95861" w:rsidRPr="00BD5B1F" w:rsidRDefault="00515DDF" w:rsidP="003008BD">
            <w:pPr>
              <w:jc w:val="center"/>
              <w:rPr>
                <w:rFonts w:ascii="Arial" w:hAnsi="Arial" w:cs="Arial"/>
                <w:b/>
                <w:bCs/>
                <w:sz w:val="18"/>
                <w:szCs w:val="18"/>
                <w:lang w:val="en-US"/>
              </w:rPr>
            </w:pPr>
            <w:r w:rsidRPr="00BD5B1F">
              <w:rPr>
                <w:rFonts w:ascii="Arial" w:hAnsi="Arial" w:cs="Arial"/>
                <w:b/>
                <w:bCs/>
                <w:sz w:val="18"/>
                <w:szCs w:val="18"/>
                <w:lang w:val="en-US"/>
              </w:rPr>
              <w:t>33</w:t>
            </w:r>
          </w:p>
        </w:tc>
        <w:tc>
          <w:tcPr>
            <w:tcW w:w="817" w:type="dxa"/>
            <w:vAlign w:val="center"/>
          </w:tcPr>
          <w:p w14:paraId="2D593405" w14:textId="6DA60C76" w:rsidR="00B95861" w:rsidRPr="00BD5B1F" w:rsidRDefault="003A058D" w:rsidP="00AA38C3">
            <w:pPr>
              <w:jc w:val="center"/>
              <w:rPr>
                <w:rFonts w:ascii="Arial" w:hAnsi="Arial" w:cs="Arial"/>
                <w:b/>
                <w:bCs/>
                <w:sz w:val="18"/>
                <w:szCs w:val="18"/>
                <w:lang w:val="en-US"/>
              </w:rPr>
            </w:pPr>
            <w:r w:rsidRPr="00BD5B1F">
              <w:rPr>
                <w:rFonts w:ascii="Arial" w:hAnsi="Arial" w:cs="Arial"/>
                <w:b/>
                <w:bCs/>
                <w:sz w:val="18"/>
                <w:szCs w:val="18"/>
                <w:lang w:val="en-US"/>
              </w:rPr>
              <w:t>0</w:t>
            </w:r>
          </w:p>
        </w:tc>
        <w:tc>
          <w:tcPr>
            <w:tcW w:w="820" w:type="dxa"/>
            <w:vAlign w:val="center"/>
          </w:tcPr>
          <w:p w14:paraId="522D81A0" w14:textId="24ACCBD3" w:rsidR="00B95861" w:rsidRPr="00BD5B1F" w:rsidRDefault="003A058D" w:rsidP="00AA38C3">
            <w:pPr>
              <w:jc w:val="center"/>
              <w:rPr>
                <w:rFonts w:ascii="Arial" w:hAnsi="Arial" w:cs="Arial"/>
                <w:b/>
                <w:bCs/>
                <w:sz w:val="18"/>
                <w:szCs w:val="18"/>
                <w:lang w:val="en-US"/>
              </w:rPr>
            </w:pPr>
            <w:r w:rsidRPr="00BD5B1F">
              <w:rPr>
                <w:rFonts w:ascii="Arial" w:hAnsi="Arial" w:cs="Arial"/>
                <w:b/>
                <w:bCs/>
                <w:sz w:val="18"/>
                <w:szCs w:val="18"/>
                <w:lang w:val="en-US"/>
              </w:rPr>
              <w:t>54</w:t>
            </w:r>
          </w:p>
        </w:tc>
      </w:tr>
      <w:tr w:rsidR="00B95861" w:rsidRPr="00BD5B1F" w14:paraId="7C9F458E" w14:textId="77777777" w:rsidTr="00515DDF">
        <w:tc>
          <w:tcPr>
            <w:tcW w:w="628" w:type="dxa"/>
            <w:shd w:val="clear" w:color="auto" w:fill="F2F2F2" w:themeFill="background1" w:themeFillShade="F2"/>
          </w:tcPr>
          <w:p w14:paraId="1B808AA1" w14:textId="4A903742" w:rsidR="00B95861" w:rsidRPr="00BD5B1F" w:rsidRDefault="00B95861" w:rsidP="006001F5">
            <w:pPr>
              <w:rPr>
                <w:rFonts w:ascii="Arial" w:hAnsi="Arial" w:cs="Arial"/>
                <w:b/>
                <w:bCs/>
                <w:sz w:val="18"/>
                <w:szCs w:val="18"/>
                <w:lang w:val="en-US"/>
              </w:rPr>
            </w:pPr>
            <w:r w:rsidRPr="00BD5B1F">
              <w:rPr>
                <w:rFonts w:ascii="Arial" w:hAnsi="Arial" w:cs="Arial"/>
                <w:b/>
                <w:bCs/>
                <w:sz w:val="18"/>
                <w:szCs w:val="18"/>
              </w:rPr>
              <w:t>E3.4</w:t>
            </w:r>
          </w:p>
        </w:tc>
        <w:tc>
          <w:tcPr>
            <w:tcW w:w="1231" w:type="dxa"/>
          </w:tcPr>
          <w:p w14:paraId="736FE63F" w14:textId="19A4B020" w:rsidR="00B95861" w:rsidRPr="00BD5B1F" w:rsidRDefault="00B95861" w:rsidP="006001F5">
            <w:pPr>
              <w:rPr>
                <w:rFonts w:ascii="Arial" w:hAnsi="Arial" w:cs="Arial"/>
                <w:b/>
                <w:bCs/>
                <w:sz w:val="18"/>
                <w:szCs w:val="18"/>
                <w:lang w:val="en-US"/>
              </w:rPr>
            </w:pPr>
            <w:r w:rsidRPr="00BD5B1F">
              <w:rPr>
                <w:rFonts w:ascii="Arial" w:hAnsi="Arial" w:cs="Arial"/>
                <w:sz w:val="18"/>
                <w:szCs w:val="18"/>
              </w:rPr>
              <w:t>CINOP</w:t>
            </w:r>
          </w:p>
        </w:tc>
        <w:tc>
          <w:tcPr>
            <w:tcW w:w="1717" w:type="dxa"/>
          </w:tcPr>
          <w:p w14:paraId="2D53136A" w14:textId="5E058A99" w:rsidR="00B95861" w:rsidRPr="00BD5B1F" w:rsidRDefault="00B95861" w:rsidP="006001F5">
            <w:pPr>
              <w:rPr>
                <w:rFonts w:ascii="Arial" w:hAnsi="Arial" w:cs="Arial"/>
                <w:b/>
                <w:bCs/>
                <w:sz w:val="18"/>
                <w:szCs w:val="18"/>
                <w:lang w:val="en-US"/>
              </w:rPr>
            </w:pPr>
            <w:r w:rsidRPr="00BD5B1F">
              <w:rPr>
                <w:rFonts w:ascii="Arial" w:hAnsi="Arial" w:cs="Arial"/>
                <w:sz w:val="18"/>
                <w:szCs w:val="18"/>
              </w:rPr>
              <w:t xml:space="preserve">ToT VET partners on the Inclusive Green Skills Curriculum </w:t>
            </w:r>
          </w:p>
        </w:tc>
        <w:tc>
          <w:tcPr>
            <w:tcW w:w="1117" w:type="dxa"/>
          </w:tcPr>
          <w:p w14:paraId="671C8393" w14:textId="15A2FAA8" w:rsidR="00B95861" w:rsidRPr="00BD5B1F" w:rsidRDefault="00B95861" w:rsidP="006001F5">
            <w:pPr>
              <w:rPr>
                <w:rFonts w:ascii="Arial" w:hAnsi="Arial" w:cs="Arial"/>
                <w:b/>
                <w:bCs/>
                <w:sz w:val="18"/>
                <w:szCs w:val="18"/>
                <w:lang w:val="en-US"/>
              </w:rPr>
            </w:pPr>
            <w:r w:rsidRPr="00BD5B1F">
              <w:rPr>
                <w:rFonts w:ascii="Arial" w:hAnsi="Arial" w:cs="Arial"/>
                <w:sz w:val="18"/>
                <w:szCs w:val="18"/>
              </w:rPr>
              <w:t>Training</w:t>
            </w:r>
          </w:p>
        </w:tc>
        <w:tc>
          <w:tcPr>
            <w:tcW w:w="1628" w:type="dxa"/>
          </w:tcPr>
          <w:p w14:paraId="4BF095D6" w14:textId="2876C82A" w:rsidR="00B95861" w:rsidRPr="00BD5B1F" w:rsidRDefault="00B95861" w:rsidP="006001F5">
            <w:pPr>
              <w:rPr>
                <w:rFonts w:ascii="Arial" w:hAnsi="Arial" w:cs="Arial"/>
                <w:b/>
                <w:bCs/>
                <w:sz w:val="18"/>
                <w:szCs w:val="18"/>
                <w:lang w:val="en-US"/>
              </w:rPr>
            </w:pPr>
            <w:r w:rsidRPr="00BD5B1F">
              <w:rPr>
                <w:rFonts w:ascii="Arial" w:hAnsi="Arial" w:cs="Arial"/>
                <w:sz w:val="18"/>
                <w:szCs w:val="18"/>
              </w:rPr>
              <w:t>Green skills, pedagogical and didactical skills and innovation</w:t>
            </w:r>
          </w:p>
        </w:tc>
        <w:tc>
          <w:tcPr>
            <w:tcW w:w="337" w:type="dxa"/>
          </w:tcPr>
          <w:p w14:paraId="67B1211C" w14:textId="6FE9B185" w:rsidR="00B95861" w:rsidRPr="00BD5B1F" w:rsidRDefault="00B95861" w:rsidP="006001F5">
            <w:pPr>
              <w:rPr>
                <w:rFonts w:ascii="Arial" w:hAnsi="Arial" w:cs="Arial"/>
                <w:b/>
                <w:bCs/>
                <w:sz w:val="18"/>
                <w:szCs w:val="18"/>
                <w:lang w:val="en-US"/>
              </w:rPr>
            </w:pPr>
            <w:r w:rsidRPr="00BD5B1F">
              <w:rPr>
                <w:rFonts w:ascii="Arial" w:hAnsi="Arial" w:cs="Arial"/>
                <w:sz w:val="18"/>
                <w:szCs w:val="18"/>
                <w:highlight w:val="lightGray"/>
              </w:rPr>
              <w:t>Colombia</w:t>
            </w:r>
            <w:r w:rsidRPr="00BD5B1F">
              <w:rPr>
                <w:rFonts w:ascii="Arial" w:hAnsi="Arial" w:cs="Arial"/>
                <w:sz w:val="18"/>
                <w:szCs w:val="18"/>
              </w:rPr>
              <w:br/>
              <w:t>Ecuador</w:t>
            </w:r>
          </w:p>
        </w:tc>
        <w:tc>
          <w:tcPr>
            <w:tcW w:w="1897" w:type="dxa"/>
          </w:tcPr>
          <w:p w14:paraId="11501E5E" w14:textId="3CDC23DE" w:rsidR="00B95861" w:rsidRPr="00BD5B1F" w:rsidRDefault="00B95861" w:rsidP="006001F5">
            <w:pPr>
              <w:rPr>
                <w:rFonts w:ascii="Arial" w:hAnsi="Arial" w:cs="Arial"/>
                <w:b/>
                <w:bCs/>
                <w:sz w:val="18"/>
                <w:szCs w:val="18"/>
                <w:lang w:val="en-US"/>
              </w:rPr>
            </w:pPr>
            <w:r w:rsidRPr="00BD5B1F">
              <w:rPr>
                <w:rFonts w:ascii="Arial" w:hAnsi="Arial" w:cs="Arial"/>
                <w:sz w:val="18"/>
                <w:szCs w:val="18"/>
              </w:rPr>
              <w:t>5</w:t>
            </w:r>
            <w:r w:rsidRPr="00BD5B1F">
              <w:rPr>
                <w:rFonts w:ascii="Arial" w:hAnsi="Arial" w:cs="Arial"/>
                <w:sz w:val="18"/>
                <w:szCs w:val="18"/>
              </w:rPr>
              <w:br/>
              <w:t>5</w:t>
            </w:r>
          </w:p>
        </w:tc>
        <w:tc>
          <w:tcPr>
            <w:tcW w:w="1379" w:type="dxa"/>
          </w:tcPr>
          <w:p w14:paraId="49A9C4E7" w14:textId="6749B4D6" w:rsidR="00B95861" w:rsidRPr="00BD5B1F" w:rsidRDefault="00515DDF" w:rsidP="006001F5">
            <w:pPr>
              <w:rPr>
                <w:rFonts w:ascii="Arial" w:hAnsi="Arial" w:cs="Arial"/>
                <w:b/>
                <w:bCs/>
                <w:sz w:val="18"/>
                <w:szCs w:val="18"/>
                <w:lang w:val="es-CO"/>
              </w:rPr>
            </w:pPr>
            <w:r w:rsidRPr="00BD5B1F">
              <w:rPr>
                <w:rFonts w:ascii="Arial" w:hAnsi="Arial" w:cs="Arial"/>
                <w:b/>
                <w:bCs/>
                <w:sz w:val="18"/>
                <w:szCs w:val="18"/>
                <w:lang w:val="es-CO"/>
              </w:rPr>
              <w:t>no aplica para el periodo de reporte</w:t>
            </w:r>
          </w:p>
        </w:tc>
        <w:tc>
          <w:tcPr>
            <w:tcW w:w="1379" w:type="dxa"/>
          </w:tcPr>
          <w:p w14:paraId="10F3BA12" w14:textId="77777777" w:rsidR="00B95861" w:rsidRPr="00BD5B1F" w:rsidRDefault="00B95861" w:rsidP="006001F5">
            <w:pPr>
              <w:rPr>
                <w:rFonts w:ascii="Arial" w:hAnsi="Arial" w:cs="Arial"/>
                <w:b/>
                <w:bCs/>
                <w:sz w:val="18"/>
                <w:szCs w:val="18"/>
                <w:lang w:val="es-CO"/>
              </w:rPr>
            </w:pPr>
          </w:p>
        </w:tc>
        <w:tc>
          <w:tcPr>
            <w:tcW w:w="817" w:type="dxa"/>
          </w:tcPr>
          <w:p w14:paraId="71360A72" w14:textId="77777777" w:rsidR="00B95861" w:rsidRPr="00BD5B1F" w:rsidRDefault="00B95861" w:rsidP="006001F5">
            <w:pPr>
              <w:rPr>
                <w:rFonts w:ascii="Arial" w:hAnsi="Arial" w:cs="Arial"/>
                <w:b/>
                <w:bCs/>
                <w:sz w:val="18"/>
                <w:szCs w:val="18"/>
                <w:lang w:val="es-CO"/>
              </w:rPr>
            </w:pPr>
          </w:p>
        </w:tc>
        <w:tc>
          <w:tcPr>
            <w:tcW w:w="820" w:type="dxa"/>
          </w:tcPr>
          <w:p w14:paraId="413BA350" w14:textId="77777777" w:rsidR="00B95861" w:rsidRPr="00BD5B1F" w:rsidRDefault="00B95861" w:rsidP="006001F5">
            <w:pPr>
              <w:rPr>
                <w:rFonts w:ascii="Arial" w:hAnsi="Arial" w:cs="Arial"/>
                <w:b/>
                <w:bCs/>
                <w:sz w:val="18"/>
                <w:szCs w:val="18"/>
                <w:lang w:val="es-CO"/>
              </w:rPr>
            </w:pPr>
          </w:p>
        </w:tc>
      </w:tr>
      <w:tr w:rsidR="00B95861" w:rsidRPr="00BD5B1F" w14:paraId="40391E40" w14:textId="77777777" w:rsidTr="00515DDF">
        <w:tc>
          <w:tcPr>
            <w:tcW w:w="628" w:type="dxa"/>
            <w:shd w:val="clear" w:color="auto" w:fill="F2F2F2" w:themeFill="background1" w:themeFillShade="F2"/>
          </w:tcPr>
          <w:p w14:paraId="7333475C" w14:textId="734C3958" w:rsidR="00B95861" w:rsidRPr="00BD5B1F" w:rsidRDefault="00B95861" w:rsidP="00CC3531">
            <w:pPr>
              <w:rPr>
                <w:rFonts w:ascii="Arial" w:hAnsi="Arial" w:cs="Arial"/>
                <w:b/>
                <w:bCs/>
                <w:sz w:val="18"/>
                <w:szCs w:val="18"/>
                <w:lang w:val="en-US"/>
              </w:rPr>
            </w:pPr>
            <w:r w:rsidRPr="00BD5B1F">
              <w:rPr>
                <w:rFonts w:ascii="Arial" w:hAnsi="Arial" w:cs="Arial"/>
                <w:b/>
                <w:bCs/>
                <w:sz w:val="18"/>
                <w:szCs w:val="18"/>
              </w:rPr>
              <w:t>E3.5</w:t>
            </w:r>
          </w:p>
        </w:tc>
        <w:tc>
          <w:tcPr>
            <w:tcW w:w="1231" w:type="dxa"/>
          </w:tcPr>
          <w:p w14:paraId="1145826B" w14:textId="4E40D2E3" w:rsidR="00B95861" w:rsidRPr="00BD5B1F" w:rsidRDefault="00B95861" w:rsidP="00CC3531">
            <w:pPr>
              <w:rPr>
                <w:rFonts w:ascii="Arial" w:hAnsi="Arial" w:cs="Arial"/>
                <w:b/>
                <w:bCs/>
                <w:sz w:val="18"/>
                <w:szCs w:val="18"/>
                <w:lang w:val="en-US"/>
              </w:rPr>
            </w:pPr>
            <w:r w:rsidRPr="00BD5B1F">
              <w:rPr>
                <w:rFonts w:ascii="Arial" w:hAnsi="Arial" w:cs="Arial"/>
                <w:sz w:val="18"/>
                <w:szCs w:val="18"/>
              </w:rPr>
              <w:t>Plan ECU</w:t>
            </w:r>
          </w:p>
        </w:tc>
        <w:tc>
          <w:tcPr>
            <w:tcW w:w="1717" w:type="dxa"/>
          </w:tcPr>
          <w:p w14:paraId="32A90F39" w14:textId="27E73A4A" w:rsidR="00B95861" w:rsidRPr="00BD5B1F" w:rsidRDefault="00B95861" w:rsidP="00CC3531">
            <w:pPr>
              <w:rPr>
                <w:rFonts w:ascii="Arial" w:hAnsi="Arial" w:cs="Arial"/>
                <w:b/>
                <w:bCs/>
                <w:sz w:val="18"/>
                <w:szCs w:val="18"/>
                <w:lang w:val="en-US"/>
              </w:rPr>
            </w:pPr>
            <w:r w:rsidRPr="00BD5B1F">
              <w:rPr>
                <w:rFonts w:ascii="Arial" w:hAnsi="Arial" w:cs="Arial"/>
                <w:sz w:val="18"/>
                <w:szCs w:val="18"/>
              </w:rPr>
              <w:t xml:space="preserve">Roll-out Inclusive Green Skills Train-of Training (ToT) of VET staff </w:t>
            </w:r>
          </w:p>
        </w:tc>
        <w:tc>
          <w:tcPr>
            <w:tcW w:w="1117" w:type="dxa"/>
          </w:tcPr>
          <w:p w14:paraId="1AB9DB12" w14:textId="6CB3EAF8" w:rsidR="00B95861" w:rsidRPr="00BD5B1F" w:rsidRDefault="00B95861" w:rsidP="00CC3531">
            <w:pPr>
              <w:rPr>
                <w:rFonts w:ascii="Arial" w:hAnsi="Arial" w:cs="Arial"/>
                <w:b/>
                <w:bCs/>
                <w:sz w:val="18"/>
                <w:szCs w:val="18"/>
                <w:lang w:val="en-US"/>
              </w:rPr>
            </w:pPr>
            <w:r w:rsidRPr="00BD5B1F">
              <w:rPr>
                <w:rFonts w:ascii="Arial" w:hAnsi="Arial" w:cs="Arial"/>
                <w:sz w:val="18"/>
                <w:szCs w:val="18"/>
              </w:rPr>
              <w:t>Training</w:t>
            </w:r>
          </w:p>
        </w:tc>
        <w:tc>
          <w:tcPr>
            <w:tcW w:w="1628" w:type="dxa"/>
          </w:tcPr>
          <w:p w14:paraId="67160173" w14:textId="4D4A0DE0" w:rsidR="00B95861" w:rsidRPr="00BD5B1F" w:rsidRDefault="00B95861" w:rsidP="00CC3531">
            <w:pPr>
              <w:rPr>
                <w:rFonts w:ascii="Arial" w:hAnsi="Arial" w:cs="Arial"/>
                <w:b/>
                <w:bCs/>
                <w:sz w:val="18"/>
                <w:szCs w:val="18"/>
                <w:lang w:val="en-US"/>
              </w:rPr>
            </w:pPr>
            <w:r w:rsidRPr="00BD5B1F">
              <w:rPr>
                <w:rFonts w:ascii="Arial" w:hAnsi="Arial" w:cs="Arial"/>
                <w:sz w:val="18"/>
                <w:szCs w:val="18"/>
              </w:rPr>
              <w:t>Inclusive Green Skills Curriculum Train-of Training (ToT) sessions with teachers</w:t>
            </w:r>
          </w:p>
        </w:tc>
        <w:tc>
          <w:tcPr>
            <w:tcW w:w="337" w:type="dxa"/>
          </w:tcPr>
          <w:p w14:paraId="2D0325DD" w14:textId="77777777" w:rsidR="00B95861" w:rsidRPr="00BD5B1F" w:rsidRDefault="00B95861" w:rsidP="00CC3531">
            <w:pPr>
              <w:pStyle w:val="Sinespaciado"/>
              <w:jc w:val="both"/>
              <w:rPr>
                <w:rFonts w:ascii="Arial" w:hAnsi="Arial" w:cs="Arial"/>
                <w:color w:val="595959" w:themeColor="text1" w:themeTint="A6"/>
                <w:sz w:val="18"/>
                <w:szCs w:val="18"/>
                <w:lang w:val="en-GB"/>
              </w:rPr>
            </w:pPr>
            <w:r w:rsidRPr="00BD5B1F">
              <w:rPr>
                <w:rFonts w:ascii="Arial" w:hAnsi="Arial" w:cs="Arial"/>
                <w:sz w:val="18"/>
                <w:szCs w:val="18"/>
                <w:lang w:val="en-GB"/>
              </w:rPr>
              <w:t>Ecuador</w:t>
            </w:r>
          </w:p>
          <w:p w14:paraId="524296A8" w14:textId="77777777" w:rsidR="00B95861" w:rsidRPr="00BD5B1F" w:rsidRDefault="00B95861" w:rsidP="00CC3531">
            <w:pPr>
              <w:rPr>
                <w:rFonts w:ascii="Arial" w:hAnsi="Arial" w:cs="Arial"/>
                <w:b/>
                <w:bCs/>
                <w:sz w:val="18"/>
                <w:szCs w:val="18"/>
                <w:lang w:val="en-US"/>
              </w:rPr>
            </w:pPr>
          </w:p>
        </w:tc>
        <w:tc>
          <w:tcPr>
            <w:tcW w:w="1897" w:type="dxa"/>
          </w:tcPr>
          <w:p w14:paraId="5F9A8ADD" w14:textId="2541A4E0" w:rsidR="00B95861" w:rsidRPr="00BD5B1F" w:rsidRDefault="00B95861" w:rsidP="00CC3531">
            <w:pPr>
              <w:rPr>
                <w:rFonts w:ascii="Arial" w:hAnsi="Arial" w:cs="Arial"/>
                <w:b/>
                <w:bCs/>
                <w:sz w:val="18"/>
                <w:szCs w:val="18"/>
                <w:lang w:val="en-US"/>
              </w:rPr>
            </w:pPr>
            <w:r w:rsidRPr="00BD5B1F">
              <w:rPr>
                <w:rFonts w:ascii="Arial" w:hAnsi="Arial" w:cs="Arial"/>
                <w:sz w:val="18"/>
                <w:szCs w:val="18"/>
              </w:rPr>
              <w:t>Based on IGS c</w:t>
            </w:r>
            <w:r w:rsidRPr="00BD5B1F" w:rsidDel="006D1D3F">
              <w:rPr>
                <w:rFonts w:ascii="Arial" w:hAnsi="Arial" w:cs="Arial"/>
                <w:sz w:val="18"/>
                <w:szCs w:val="18"/>
              </w:rPr>
              <w:t>urriculum</w:t>
            </w:r>
          </w:p>
        </w:tc>
        <w:tc>
          <w:tcPr>
            <w:tcW w:w="1379" w:type="dxa"/>
          </w:tcPr>
          <w:p w14:paraId="46CE2656" w14:textId="77777777" w:rsidR="00B95861" w:rsidRPr="00BD5B1F" w:rsidRDefault="00B95861" w:rsidP="00CC3531">
            <w:pPr>
              <w:rPr>
                <w:rFonts w:ascii="Arial" w:hAnsi="Arial" w:cs="Arial"/>
                <w:b/>
                <w:bCs/>
                <w:sz w:val="18"/>
                <w:szCs w:val="18"/>
                <w:lang w:val="en-US"/>
              </w:rPr>
            </w:pPr>
          </w:p>
        </w:tc>
        <w:tc>
          <w:tcPr>
            <w:tcW w:w="1379" w:type="dxa"/>
          </w:tcPr>
          <w:p w14:paraId="6DA19A37" w14:textId="77777777" w:rsidR="00B95861" w:rsidRPr="00BD5B1F" w:rsidRDefault="00B95861" w:rsidP="00CC3531">
            <w:pPr>
              <w:rPr>
                <w:rFonts w:ascii="Arial" w:hAnsi="Arial" w:cs="Arial"/>
                <w:b/>
                <w:bCs/>
                <w:sz w:val="18"/>
                <w:szCs w:val="18"/>
                <w:lang w:val="en-US"/>
              </w:rPr>
            </w:pPr>
          </w:p>
        </w:tc>
        <w:tc>
          <w:tcPr>
            <w:tcW w:w="817" w:type="dxa"/>
          </w:tcPr>
          <w:p w14:paraId="6BA61C2D" w14:textId="77777777" w:rsidR="00B95861" w:rsidRPr="00BD5B1F" w:rsidRDefault="00B95861" w:rsidP="00CC3531">
            <w:pPr>
              <w:rPr>
                <w:rFonts w:ascii="Arial" w:hAnsi="Arial" w:cs="Arial"/>
                <w:b/>
                <w:bCs/>
                <w:sz w:val="18"/>
                <w:szCs w:val="18"/>
                <w:lang w:val="en-US"/>
              </w:rPr>
            </w:pPr>
          </w:p>
        </w:tc>
        <w:tc>
          <w:tcPr>
            <w:tcW w:w="820" w:type="dxa"/>
          </w:tcPr>
          <w:p w14:paraId="5E93CF46" w14:textId="77777777" w:rsidR="00B95861" w:rsidRPr="00BD5B1F" w:rsidRDefault="00B95861" w:rsidP="00CC3531">
            <w:pPr>
              <w:rPr>
                <w:rFonts w:ascii="Arial" w:hAnsi="Arial" w:cs="Arial"/>
                <w:b/>
                <w:bCs/>
                <w:sz w:val="18"/>
                <w:szCs w:val="18"/>
                <w:lang w:val="en-US"/>
              </w:rPr>
            </w:pPr>
          </w:p>
        </w:tc>
      </w:tr>
      <w:tr w:rsidR="00B95861" w:rsidRPr="00BD5B1F" w14:paraId="0389770C" w14:textId="77777777" w:rsidTr="00515DDF">
        <w:tc>
          <w:tcPr>
            <w:tcW w:w="628" w:type="dxa"/>
            <w:shd w:val="clear" w:color="auto" w:fill="F2F2F2" w:themeFill="background1" w:themeFillShade="F2"/>
          </w:tcPr>
          <w:p w14:paraId="6A4A586F" w14:textId="6CD060CE" w:rsidR="00B95861" w:rsidRPr="00BD5B1F" w:rsidRDefault="00B95861" w:rsidP="00CC3531">
            <w:pPr>
              <w:rPr>
                <w:rFonts w:ascii="Arial" w:hAnsi="Arial" w:cs="Arial"/>
                <w:b/>
                <w:bCs/>
                <w:sz w:val="18"/>
                <w:szCs w:val="18"/>
                <w:lang w:val="en-US"/>
              </w:rPr>
            </w:pPr>
            <w:r w:rsidRPr="00BD5B1F">
              <w:rPr>
                <w:rFonts w:ascii="Arial" w:hAnsi="Arial" w:cs="Arial"/>
                <w:b/>
                <w:bCs/>
                <w:sz w:val="18"/>
                <w:szCs w:val="18"/>
              </w:rPr>
              <w:t>E4.1</w:t>
            </w:r>
          </w:p>
        </w:tc>
        <w:tc>
          <w:tcPr>
            <w:tcW w:w="1231" w:type="dxa"/>
          </w:tcPr>
          <w:p w14:paraId="111EB0A8" w14:textId="77777777" w:rsidR="00B95861" w:rsidRPr="00BD5B1F" w:rsidRDefault="00B95861" w:rsidP="00CC3531">
            <w:pPr>
              <w:pStyle w:val="Sinespaciado"/>
              <w:jc w:val="both"/>
              <w:rPr>
                <w:rFonts w:ascii="Arial" w:hAnsi="Arial" w:cs="Arial"/>
                <w:color w:val="595959" w:themeColor="text1" w:themeTint="A6"/>
                <w:sz w:val="18"/>
                <w:szCs w:val="18"/>
                <w:lang w:val="en-GB"/>
              </w:rPr>
            </w:pPr>
            <w:r w:rsidRPr="00BD5B1F">
              <w:rPr>
                <w:rFonts w:ascii="Arial" w:hAnsi="Arial" w:cs="Arial"/>
                <w:sz w:val="18"/>
                <w:szCs w:val="18"/>
                <w:lang w:val="en-GB"/>
              </w:rPr>
              <w:t>Plan ECU</w:t>
            </w:r>
          </w:p>
          <w:p w14:paraId="412F9CB3" w14:textId="616BCD35" w:rsidR="00B95861" w:rsidRPr="00BD5B1F" w:rsidRDefault="00B95861" w:rsidP="00CC3531">
            <w:pPr>
              <w:rPr>
                <w:rFonts w:ascii="Arial" w:hAnsi="Arial" w:cs="Arial"/>
                <w:b/>
                <w:bCs/>
                <w:sz w:val="18"/>
                <w:szCs w:val="18"/>
                <w:lang w:val="en-US"/>
              </w:rPr>
            </w:pPr>
            <w:r w:rsidRPr="00BD5B1F">
              <w:rPr>
                <w:rFonts w:ascii="Arial" w:hAnsi="Arial" w:cs="Arial"/>
                <w:sz w:val="18"/>
                <w:szCs w:val="18"/>
                <w:highlight w:val="lightGray"/>
              </w:rPr>
              <w:t>Plan COL</w:t>
            </w:r>
          </w:p>
        </w:tc>
        <w:tc>
          <w:tcPr>
            <w:tcW w:w="1717" w:type="dxa"/>
          </w:tcPr>
          <w:p w14:paraId="5A9B5AF7" w14:textId="7FAC6296" w:rsidR="00B95861" w:rsidRPr="00BD5B1F" w:rsidRDefault="00B95861" w:rsidP="00CC3531">
            <w:pPr>
              <w:rPr>
                <w:rFonts w:ascii="Arial" w:hAnsi="Arial" w:cs="Arial"/>
                <w:b/>
                <w:bCs/>
                <w:sz w:val="18"/>
                <w:szCs w:val="18"/>
                <w:lang w:val="en-US"/>
              </w:rPr>
            </w:pPr>
            <w:r w:rsidRPr="00BD5B1F">
              <w:rPr>
                <w:rFonts w:ascii="Arial" w:hAnsi="Arial" w:cs="Arial"/>
                <w:sz w:val="18"/>
                <w:szCs w:val="18"/>
              </w:rPr>
              <w:t xml:space="preserve">Design thinking sessions with local employers and private sector  </w:t>
            </w:r>
          </w:p>
        </w:tc>
        <w:tc>
          <w:tcPr>
            <w:tcW w:w="1117" w:type="dxa"/>
          </w:tcPr>
          <w:p w14:paraId="14FD8AB4" w14:textId="134F09C2" w:rsidR="00B95861" w:rsidRPr="00BD5B1F" w:rsidRDefault="00B95861" w:rsidP="00CC3531">
            <w:pPr>
              <w:rPr>
                <w:rFonts w:ascii="Arial" w:hAnsi="Arial" w:cs="Arial"/>
                <w:b/>
                <w:bCs/>
                <w:sz w:val="18"/>
                <w:szCs w:val="18"/>
                <w:lang w:val="en-US"/>
              </w:rPr>
            </w:pPr>
            <w:r w:rsidRPr="00BD5B1F">
              <w:rPr>
                <w:rFonts w:ascii="Arial" w:hAnsi="Arial" w:cs="Arial"/>
                <w:sz w:val="18"/>
                <w:szCs w:val="18"/>
              </w:rPr>
              <w:t>Working sessions</w:t>
            </w:r>
          </w:p>
        </w:tc>
        <w:tc>
          <w:tcPr>
            <w:tcW w:w="1628" w:type="dxa"/>
          </w:tcPr>
          <w:p w14:paraId="5DBECE1E" w14:textId="5A36154B" w:rsidR="00B95861" w:rsidRPr="00BD5B1F" w:rsidRDefault="00B95861" w:rsidP="00CC3531">
            <w:pPr>
              <w:rPr>
                <w:rFonts w:ascii="Arial" w:hAnsi="Arial" w:cs="Arial"/>
                <w:b/>
                <w:bCs/>
                <w:sz w:val="18"/>
                <w:szCs w:val="18"/>
                <w:lang w:val="en-US"/>
              </w:rPr>
            </w:pPr>
            <w:r w:rsidRPr="00BD5B1F">
              <w:rPr>
                <w:rFonts w:ascii="Arial" w:hAnsi="Arial" w:cs="Arial"/>
                <w:sz w:val="18"/>
                <w:szCs w:val="18"/>
              </w:rPr>
              <w:t>TVET and private sector collaboration to improve environmental sustainability</w:t>
            </w:r>
          </w:p>
        </w:tc>
        <w:tc>
          <w:tcPr>
            <w:tcW w:w="337" w:type="dxa"/>
          </w:tcPr>
          <w:p w14:paraId="67DBB277" w14:textId="77777777" w:rsidR="00B95861" w:rsidRPr="00BD5B1F" w:rsidRDefault="00B95861" w:rsidP="00CC3531">
            <w:pPr>
              <w:pStyle w:val="Sinespaciado"/>
              <w:jc w:val="both"/>
              <w:rPr>
                <w:rFonts w:ascii="Arial" w:hAnsi="Arial" w:cs="Arial"/>
                <w:color w:val="595959" w:themeColor="text1" w:themeTint="A6"/>
                <w:sz w:val="18"/>
                <w:szCs w:val="18"/>
                <w:lang w:val="en-GB"/>
              </w:rPr>
            </w:pPr>
            <w:r w:rsidRPr="00BD5B1F">
              <w:rPr>
                <w:rFonts w:ascii="Arial" w:hAnsi="Arial" w:cs="Arial"/>
                <w:sz w:val="18"/>
                <w:szCs w:val="18"/>
                <w:lang w:val="en-GB"/>
              </w:rPr>
              <w:t>Ecuador</w:t>
            </w:r>
          </w:p>
          <w:p w14:paraId="7BF62D9C" w14:textId="725A5F5C" w:rsidR="00B95861" w:rsidRPr="00BD5B1F" w:rsidRDefault="00B95861" w:rsidP="00CC3531">
            <w:pPr>
              <w:rPr>
                <w:rFonts w:ascii="Arial" w:hAnsi="Arial" w:cs="Arial"/>
                <w:b/>
                <w:bCs/>
                <w:sz w:val="18"/>
                <w:szCs w:val="18"/>
                <w:lang w:val="en-US"/>
              </w:rPr>
            </w:pPr>
            <w:r w:rsidRPr="00BD5B1F">
              <w:rPr>
                <w:rFonts w:ascii="Arial" w:hAnsi="Arial" w:cs="Arial"/>
                <w:sz w:val="18"/>
                <w:szCs w:val="18"/>
                <w:highlight w:val="lightGray"/>
              </w:rPr>
              <w:t>Colombia</w:t>
            </w:r>
          </w:p>
        </w:tc>
        <w:tc>
          <w:tcPr>
            <w:tcW w:w="1897" w:type="dxa"/>
          </w:tcPr>
          <w:p w14:paraId="625EE92F" w14:textId="77777777" w:rsidR="00B95861" w:rsidRPr="00BD5B1F" w:rsidRDefault="00B95861" w:rsidP="00CC3531">
            <w:pPr>
              <w:pStyle w:val="Sinespaciado"/>
              <w:jc w:val="both"/>
              <w:rPr>
                <w:rFonts w:ascii="Arial" w:hAnsi="Arial" w:cs="Arial"/>
                <w:color w:val="595959" w:themeColor="text1" w:themeTint="A6"/>
                <w:sz w:val="18"/>
                <w:szCs w:val="18"/>
                <w:lang w:val="en-GB"/>
              </w:rPr>
            </w:pPr>
            <w:r w:rsidRPr="00BD5B1F">
              <w:rPr>
                <w:rFonts w:ascii="Arial" w:hAnsi="Arial" w:cs="Arial"/>
                <w:sz w:val="18"/>
                <w:szCs w:val="18"/>
                <w:lang w:val="en-GB"/>
              </w:rPr>
              <w:t>1</w:t>
            </w:r>
          </w:p>
          <w:p w14:paraId="2E40BC46" w14:textId="6E2498AC" w:rsidR="00B95861" w:rsidRPr="00BD5B1F" w:rsidRDefault="00B95861" w:rsidP="00CC3531">
            <w:pPr>
              <w:rPr>
                <w:rFonts w:ascii="Arial" w:hAnsi="Arial" w:cs="Arial"/>
                <w:b/>
                <w:bCs/>
                <w:sz w:val="18"/>
                <w:szCs w:val="18"/>
                <w:lang w:val="en-US"/>
              </w:rPr>
            </w:pPr>
            <w:r w:rsidRPr="00BD5B1F">
              <w:rPr>
                <w:rFonts w:ascii="Arial" w:hAnsi="Arial" w:cs="Arial"/>
                <w:sz w:val="18"/>
                <w:szCs w:val="18"/>
              </w:rPr>
              <w:t>1</w:t>
            </w:r>
          </w:p>
        </w:tc>
        <w:tc>
          <w:tcPr>
            <w:tcW w:w="1379" w:type="dxa"/>
          </w:tcPr>
          <w:p w14:paraId="048393FD" w14:textId="695A72D5" w:rsidR="00B95861" w:rsidRPr="00BD5B1F" w:rsidRDefault="003A058D" w:rsidP="00CC3531">
            <w:pPr>
              <w:rPr>
                <w:rFonts w:ascii="Arial" w:hAnsi="Arial" w:cs="Arial"/>
                <w:b/>
                <w:bCs/>
                <w:sz w:val="18"/>
                <w:szCs w:val="18"/>
                <w:lang w:val="es-CO"/>
              </w:rPr>
            </w:pPr>
            <w:r w:rsidRPr="00BD5B1F">
              <w:rPr>
                <w:rFonts w:ascii="Arial" w:hAnsi="Arial" w:cs="Arial"/>
                <w:b/>
                <w:bCs/>
                <w:sz w:val="18"/>
                <w:szCs w:val="18"/>
                <w:lang w:val="es-CO"/>
              </w:rPr>
              <w:t>no aplica para el periodo de reporte</w:t>
            </w:r>
          </w:p>
        </w:tc>
        <w:tc>
          <w:tcPr>
            <w:tcW w:w="1379" w:type="dxa"/>
          </w:tcPr>
          <w:p w14:paraId="46D0FA1F" w14:textId="77777777" w:rsidR="00B95861" w:rsidRPr="00BD5B1F" w:rsidRDefault="00B95861" w:rsidP="00CC3531">
            <w:pPr>
              <w:rPr>
                <w:rFonts w:ascii="Arial" w:hAnsi="Arial" w:cs="Arial"/>
                <w:b/>
                <w:bCs/>
                <w:sz w:val="18"/>
                <w:szCs w:val="18"/>
                <w:lang w:val="es-CO"/>
              </w:rPr>
            </w:pPr>
          </w:p>
        </w:tc>
        <w:tc>
          <w:tcPr>
            <w:tcW w:w="817" w:type="dxa"/>
          </w:tcPr>
          <w:p w14:paraId="5A184D5A" w14:textId="77777777" w:rsidR="00B95861" w:rsidRPr="00BD5B1F" w:rsidRDefault="00B95861" w:rsidP="00CC3531">
            <w:pPr>
              <w:rPr>
                <w:rFonts w:ascii="Arial" w:hAnsi="Arial" w:cs="Arial"/>
                <w:b/>
                <w:bCs/>
                <w:sz w:val="18"/>
                <w:szCs w:val="18"/>
                <w:lang w:val="es-CO"/>
              </w:rPr>
            </w:pPr>
          </w:p>
        </w:tc>
        <w:tc>
          <w:tcPr>
            <w:tcW w:w="820" w:type="dxa"/>
          </w:tcPr>
          <w:p w14:paraId="715C6A95" w14:textId="77777777" w:rsidR="00B95861" w:rsidRPr="00BD5B1F" w:rsidRDefault="00B95861" w:rsidP="00CC3531">
            <w:pPr>
              <w:rPr>
                <w:rFonts w:ascii="Arial" w:hAnsi="Arial" w:cs="Arial"/>
                <w:b/>
                <w:bCs/>
                <w:sz w:val="18"/>
                <w:szCs w:val="18"/>
                <w:lang w:val="es-CO"/>
              </w:rPr>
            </w:pPr>
          </w:p>
        </w:tc>
      </w:tr>
      <w:tr w:rsidR="00B95861" w:rsidRPr="00BD5B1F" w14:paraId="4C411575" w14:textId="77777777" w:rsidTr="00515DDF">
        <w:tc>
          <w:tcPr>
            <w:tcW w:w="628" w:type="dxa"/>
            <w:shd w:val="clear" w:color="auto" w:fill="F2F2F2" w:themeFill="background1" w:themeFillShade="F2"/>
          </w:tcPr>
          <w:p w14:paraId="4BA8CA59" w14:textId="10094E5A" w:rsidR="00B95861" w:rsidRPr="00BD5B1F" w:rsidRDefault="00B95861" w:rsidP="00CC3531">
            <w:pPr>
              <w:rPr>
                <w:rFonts w:ascii="Arial" w:hAnsi="Arial" w:cs="Arial"/>
                <w:b/>
                <w:bCs/>
                <w:sz w:val="18"/>
                <w:szCs w:val="18"/>
                <w:lang w:val="en-US"/>
              </w:rPr>
            </w:pPr>
            <w:r w:rsidRPr="00BD5B1F">
              <w:rPr>
                <w:rFonts w:ascii="Arial" w:hAnsi="Arial" w:cs="Arial"/>
                <w:b/>
                <w:bCs/>
                <w:sz w:val="18"/>
                <w:szCs w:val="18"/>
              </w:rPr>
              <w:t>E4.2</w:t>
            </w:r>
          </w:p>
        </w:tc>
        <w:tc>
          <w:tcPr>
            <w:tcW w:w="1231" w:type="dxa"/>
          </w:tcPr>
          <w:p w14:paraId="25678624" w14:textId="500F84F9" w:rsidR="00B95861" w:rsidRPr="00BD5B1F" w:rsidRDefault="00B95861" w:rsidP="00CC3531">
            <w:pPr>
              <w:rPr>
                <w:rFonts w:ascii="Arial" w:hAnsi="Arial" w:cs="Arial"/>
                <w:b/>
                <w:bCs/>
                <w:sz w:val="18"/>
                <w:szCs w:val="18"/>
                <w:lang w:val="en-US"/>
              </w:rPr>
            </w:pPr>
            <w:r w:rsidRPr="00BD5B1F">
              <w:rPr>
                <w:rFonts w:ascii="Arial" w:hAnsi="Arial" w:cs="Arial"/>
                <w:sz w:val="18"/>
                <w:szCs w:val="18"/>
              </w:rPr>
              <w:t>CINOP</w:t>
            </w:r>
          </w:p>
        </w:tc>
        <w:tc>
          <w:tcPr>
            <w:tcW w:w="1717" w:type="dxa"/>
          </w:tcPr>
          <w:p w14:paraId="0F91EA73" w14:textId="7E6D19B9" w:rsidR="00B95861" w:rsidRPr="00BD5B1F" w:rsidRDefault="00B95861" w:rsidP="00CC3531">
            <w:pPr>
              <w:rPr>
                <w:rFonts w:ascii="Arial" w:hAnsi="Arial" w:cs="Arial"/>
                <w:b/>
                <w:bCs/>
                <w:sz w:val="18"/>
                <w:szCs w:val="18"/>
                <w:lang w:val="en-US"/>
              </w:rPr>
            </w:pPr>
            <w:r w:rsidRPr="00BD5B1F">
              <w:rPr>
                <w:rFonts w:ascii="Arial" w:hAnsi="Arial" w:cs="Arial"/>
                <w:sz w:val="18"/>
                <w:szCs w:val="18"/>
              </w:rPr>
              <w:t>Training on improving cooperation VET with private sector</w:t>
            </w:r>
          </w:p>
        </w:tc>
        <w:tc>
          <w:tcPr>
            <w:tcW w:w="1117" w:type="dxa"/>
          </w:tcPr>
          <w:p w14:paraId="6BDBE94F" w14:textId="3A80C32C" w:rsidR="00B95861" w:rsidRPr="00BD5B1F" w:rsidRDefault="00B95861" w:rsidP="00CC3531">
            <w:pPr>
              <w:rPr>
                <w:rFonts w:ascii="Arial" w:hAnsi="Arial" w:cs="Arial"/>
                <w:b/>
                <w:bCs/>
                <w:sz w:val="18"/>
                <w:szCs w:val="18"/>
                <w:lang w:val="en-US"/>
              </w:rPr>
            </w:pPr>
            <w:r w:rsidRPr="00BD5B1F">
              <w:rPr>
                <w:rFonts w:ascii="Arial" w:hAnsi="Arial" w:cs="Arial"/>
                <w:sz w:val="18"/>
                <w:szCs w:val="18"/>
              </w:rPr>
              <w:t>Training</w:t>
            </w:r>
          </w:p>
        </w:tc>
        <w:tc>
          <w:tcPr>
            <w:tcW w:w="1628" w:type="dxa"/>
          </w:tcPr>
          <w:p w14:paraId="6E9269FE" w14:textId="78CC3749" w:rsidR="00B95861" w:rsidRPr="00BD5B1F" w:rsidRDefault="00B95861" w:rsidP="00CC3531">
            <w:pPr>
              <w:rPr>
                <w:rFonts w:ascii="Arial" w:hAnsi="Arial" w:cs="Arial"/>
                <w:b/>
                <w:bCs/>
                <w:sz w:val="18"/>
                <w:szCs w:val="18"/>
                <w:lang w:val="en-US"/>
              </w:rPr>
            </w:pPr>
            <w:r w:rsidRPr="00BD5B1F">
              <w:rPr>
                <w:rFonts w:ascii="Arial" w:hAnsi="Arial" w:cs="Arial"/>
                <w:sz w:val="18"/>
                <w:szCs w:val="18"/>
              </w:rPr>
              <w:t xml:space="preserve">VET multi-stakeholder cooperation in all stages (i.e. design, implementation, M&amp;E) </w:t>
            </w:r>
          </w:p>
        </w:tc>
        <w:tc>
          <w:tcPr>
            <w:tcW w:w="337" w:type="dxa"/>
          </w:tcPr>
          <w:p w14:paraId="01F91D81" w14:textId="4D71F696" w:rsidR="00B95861" w:rsidRPr="00BD5B1F" w:rsidRDefault="00B95861" w:rsidP="00CC3531">
            <w:pPr>
              <w:rPr>
                <w:rFonts w:ascii="Arial" w:hAnsi="Arial" w:cs="Arial"/>
                <w:b/>
                <w:bCs/>
                <w:sz w:val="18"/>
                <w:szCs w:val="18"/>
                <w:lang w:val="en-US"/>
              </w:rPr>
            </w:pPr>
            <w:r w:rsidRPr="00BD5B1F">
              <w:rPr>
                <w:rFonts w:ascii="Arial" w:hAnsi="Arial" w:cs="Arial"/>
                <w:sz w:val="18"/>
                <w:szCs w:val="18"/>
                <w:highlight w:val="lightGray"/>
              </w:rPr>
              <w:t>Colombia</w:t>
            </w:r>
            <w:r w:rsidRPr="00BD5B1F">
              <w:rPr>
                <w:rFonts w:ascii="Arial" w:hAnsi="Arial" w:cs="Arial"/>
                <w:sz w:val="18"/>
                <w:szCs w:val="18"/>
              </w:rPr>
              <w:br/>
              <w:t>Ecuador</w:t>
            </w:r>
          </w:p>
        </w:tc>
        <w:tc>
          <w:tcPr>
            <w:tcW w:w="1897" w:type="dxa"/>
          </w:tcPr>
          <w:p w14:paraId="4CED8473" w14:textId="0D01EE35" w:rsidR="00B95861" w:rsidRPr="00BD5B1F" w:rsidRDefault="00B95861" w:rsidP="00CC3531">
            <w:pPr>
              <w:rPr>
                <w:rFonts w:ascii="Arial" w:hAnsi="Arial" w:cs="Arial"/>
                <w:b/>
                <w:bCs/>
                <w:sz w:val="18"/>
                <w:szCs w:val="18"/>
                <w:lang w:val="en-US"/>
              </w:rPr>
            </w:pPr>
            <w:r w:rsidRPr="00BD5B1F">
              <w:rPr>
                <w:rFonts w:ascii="Arial" w:hAnsi="Arial" w:cs="Arial"/>
                <w:sz w:val="18"/>
                <w:szCs w:val="18"/>
              </w:rPr>
              <w:t>4</w:t>
            </w:r>
            <w:r w:rsidRPr="00BD5B1F">
              <w:rPr>
                <w:rFonts w:ascii="Arial" w:hAnsi="Arial" w:cs="Arial"/>
                <w:sz w:val="18"/>
                <w:szCs w:val="18"/>
              </w:rPr>
              <w:br/>
              <w:t>4</w:t>
            </w:r>
          </w:p>
        </w:tc>
        <w:tc>
          <w:tcPr>
            <w:tcW w:w="1379" w:type="dxa"/>
          </w:tcPr>
          <w:p w14:paraId="4EFF1E86" w14:textId="093C1B14" w:rsidR="00B95861" w:rsidRPr="00BD5B1F" w:rsidRDefault="00515DDF" w:rsidP="00CC3531">
            <w:pPr>
              <w:rPr>
                <w:rFonts w:ascii="Arial" w:hAnsi="Arial" w:cs="Arial"/>
                <w:b/>
                <w:bCs/>
                <w:sz w:val="18"/>
                <w:szCs w:val="18"/>
                <w:lang w:val="es-CO"/>
              </w:rPr>
            </w:pPr>
            <w:r w:rsidRPr="00BD5B1F">
              <w:rPr>
                <w:rFonts w:ascii="Arial" w:hAnsi="Arial" w:cs="Arial"/>
                <w:b/>
                <w:bCs/>
                <w:sz w:val="18"/>
                <w:szCs w:val="18"/>
                <w:lang w:val="es-CO"/>
              </w:rPr>
              <w:t>no aplica para el periodo de reporte</w:t>
            </w:r>
          </w:p>
        </w:tc>
        <w:tc>
          <w:tcPr>
            <w:tcW w:w="1379" w:type="dxa"/>
          </w:tcPr>
          <w:p w14:paraId="2C42D6FE" w14:textId="77777777" w:rsidR="00B95861" w:rsidRPr="00BD5B1F" w:rsidRDefault="00B95861" w:rsidP="00CC3531">
            <w:pPr>
              <w:rPr>
                <w:rFonts w:ascii="Arial" w:hAnsi="Arial" w:cs="Arial"/>
                <w:b/>
                <w:bCs/>
                <w:sz w:val="18"/>
                <w:szCs w:val="18"/>
                <w:lang w:val="es-CO"/>
              </w:rPr>
            </w:pPr>
          </w:p>
        </w:tc>
        <w:tc>
          <w:tcPr>
            <w:tcW w:w="817" w:type="dxa"/>
          </w:tcPr>
          <w:p w14:paraId="1B3E9FB9" w14:textId="77777777" w:rsidR="00B95861" w:rsidRPr="00BD5B1F" w:rsidRDefault="00B95861" w:rsidP="00CC3531">
            <w:pPr>
              <w:rPr>
                <w:rFonts w:ascii="Arial" w:hAnsi="Arial" w:cs="Arial"/>
                <w:b/>
                <w:bCs/>
                <w:sz w:val="18"/>
                <w:szCs w:val="18"/>
                <w:lang w:val="es-CO"/>
              </w:rPr>
            </w:pPr>
          </w:p>
        </w:tc>
        <w:tc>
          <w:tcPr>
            <w:tcW w:w="820" w:type="dxa"/>
          </w:tcPr>
          <w:p w14:paraId="4C8240B1" w14:textId="77777777" w:rsidR="00B95861" w:rsidRPr="00BD5B1F" w:rsidRDefault="00B95861" w:rsidP="00CC3531">
            <w:pPr>
              <w:rPr>
                <w:rFonts w:ascii="Arial" w:hAnsi="Arial" w:cs="Arial"/>
                <w:b/>
                <w:bCs/>
                <w:sz w:val="18"/>
                <w:szCs w:val="18"/>
                <w:lang w:val="es-CO"/>
              </w:rPr>
            </w:pPr>
          </w:p>
        </w:tc>
      </w:tr>
      <w:tr w:rsidR="00B95861" w:rsidRPr="00BD5B1F" w14:paraId="071D1809" w14:textId="77777777" w:rsidTr="00515DDF">
        <w:tc>
          <w:tcPr>
            <w:tcW w:w="628" w:type="dxa"/>
            <w:shd w:val="clear" w:color="auto" w:fill="F2F2F2" w:themeFill="background1" w:themeFillShade="F2"/>
          </w:tcPr>
          <w:p w14:paraId="77E1000B" w14:textId="280DB721" w:rsidR="00B95861" w:rsidRPr="00BD5B1F" w:rsidRDefault="00B95861" w:rsidP="00CC3531">
            <w:pPr>
              <w:rPr>
                <w:rFonts w:ascii="Arial" w:hAnsi="Arial" w:cs="Arial"/>
                <w:b/>
                <w:bCs/>
                <w:sz w:val="18"/>
                <w:szCs w:val="18"/>
                <w:lang w:val="en-US"/>
              </w:rPr>
            </w:pPr>
            <w:r w:rsidRPr="00BD5B1F">
              <w:rPr>
                <w:rFonts w:ascii="Arial" w:hAnsi="Arial" w:cs="Arial"/>
                <w:b/>
                <w:bCs/>
                <w:sz w:val="18"/>
                <w:szCs w:val="18"/>
              </w:rPr>
              <w:t>E4.3</w:t>
            </w:r>
          </w:p>
        </w:tc>
        <w:tc>
          <w:tcPr>
            <w:tcW w:w="1231" w:type="dxa"/>
          </w:tcPr>
          <w:p w14:paraId="31373046" w14:textId="77777777" w:rsidR="00B95861" w:rsidRPr="00BD5B1F" w:rsidRDefault="00B95861" w:rsidP="00CC3531">
            <w:pPr>
              <w:pStyle w:val="Sinespaciado"/>
              <w:jc w:val="both"/>
              <w:rPr>
                <w:rFonts w:ascii="Arial" w:hAnsi="Arial" w:cs="Arial"/>
                <w:color w:val="595959" w:themeColor="text1" w:themeTint="A6"/>
                <w:sz w:val="18"/>
                <w:szCs w:val="18"/>
                <w:lang w:val="en-GB"/>
              </w:rPr>
            </w:pPr>
            <w:r w:rsidRPr="00BD5B1F">
              <w:rPr>
                <w:rFonts w:ascii="Arial" w:hAnsi="Arial" w:cs="Arial"/>
                <w:sz w:val="18"/>
                <w:szCs w:val="18"/>
                <w:lang w:val="en-GB"/>
              </w:rPr>
              <w:t>Plan ECU</w:t>
            </w:r>
          </w:p>
          <w:p w14:paraId="0DCB9E56" w14:textId="2D43CB9E" w:rsidR="00B95861" w:rsidRPr="00BD5B1F" w:rsidRDefault="00B95861" w:rsidP="00CC3531">
            <w:pPr>
              <w:rPr>
                <w:rFonts w:ascii="Arial" w:hAnsi="Arial" w:cs="Arial"/>
                <w:b/>
                <w:bCs/>
                <w:sz w:val="18"/>
                <w:szCs w:val="18"/>
                <w:lang w:val="en-US"/>
              </w:rPr>
            </w:pPr>
            <w:r w:rsidRPr="00BD5B1F">
              <w:rPr>
                <w:rFonts w:ascii="Arial" w:hAnsi="Arial" w:cs="Arial"/>
                <w:sz w:val="18"/>
                <w:szCs w:val="18"/>
                <w:highlight w:val="lightGray"/>
              </w:rPr>
              <w:t>Plan COL</w:t>
            </w:r>
          </w:p>
        </w:tc>
        <w:tc>
          <w:tcPr>
            <w:tcW w:w="1717" w:type="dxa"/>
          </w:tcPr>
          <w:p w14:paraId="5785F1ED" w14:textId="1CE72C3D" w:rsidR="00B95861" w:rsidRPr="00BD5B1F" w:rsidRDefault="00B95861" w:rsidP="00CC3531">
            <w:pPr>
              <w:rPr>
                <w:rFonts w:ascii="Arial" w:hAnsi="Arial" w:cs="Arial"/>
                <w:b/>
                <w:bCs/>
                <w:sz w:val="18"/>
                <w:szCs w:val="18"/>
                <w:lang w:val="en-US"/>
              </w:rPr>
            </w:pPr>
            <w:r w:rsidRPr="00BD5B1F">
              <w:rPr>
                <w:rFonts w:ascii="Arial" w:hAnsi="Arial" w:cs="Arial"/>
                <w:sz w:val="18"/>
                <w:szCs w:val="18"/>
              </w:rPr>
              <w:t xml:space="preserve">Event to launch the Inclusive Green Skills Curriculum </w:t>
            </w:r>
          </w:p>
        </w:tc>
        <w:tc>
          <w:tcPr>
            <w:tcW w:w="1117" w:type="dxa"/>
          </w:tcPr>
          <w:p w14:paraId="489F0323" w14:textId="6B98F0B5" w:rsidR="00B95861" w:rsidRPr="00BD5B1F" w:rsidRDefault="00B95861" w:rsidP="00CC3531">
            <w:pPr>
              <w:rPr>
                <w:rFonts w:ascii="Arial" w:hAnsi="Arial" w:cs="Arial"/>
                <w:b/>
                <w:bCs/>
                <w:sz w:val="18"/>
                <w:szCs w:val="18"/>
                <w:lang w:val="en-US"/>
              </w:rPr>
            </w:pPr>
            <w:r w:rsidRPr="00BD5B1F">
              <w:rPr>
                <w:rFonts w:ascii="Arial" w:hAnsi="Arial" w:cs="Arial"/>
                <w:sz w:val="18"/>
                <w:szCs w:val="18"/>
              </w:rPr>
              <w:t>Event</w:t>
            </w:r>
          </w:p>
        </w:tc>
        <w:tc>
          <w:tcPr>
            <w:tcW w:w="1628" w:type="dxa"/>
          </w:tcPr>
          <w:p w14:paraId="17484117" w14:textId="655733B5" w:rsidR="00B95861" w:rsidRPr="00BD5B1F" w:rsidRDefault="00B95861" w:rsidP="00CC3531">
            <w:pPr>
              <w:rPr>
                <w:rFonts w:ascii="Arial" w:hAnsi="Arial" w:cs="Arial"/>
                <w:b/>
                <w:bCs/>
                <w:sz w:val="18"/>
                <w:szCs w:val="18"/>
                <w:lang w:val="en-US"/>
              </w:rPr>
            </w:pPr>
            <w:r w:rsidRPr="00BD5B1F">
              <w:rPr>
                <w:rFonts w:ascii="Arial" w:hAnsi="Arial" w:cs="Arial"/>
                <w:sz w:val="18"/>
                <w:szCs w:val="18"/>
              </w:rPr>
              <w:t>Launch events for the Inclusive Green Skills Curriculum and closure seminar to present results of the project</w:t>
            </w:r>
          </w:p>
        </w:tc>
        <w:tc>
          <w:tcPr>
            <w:tcW w:w="337" w:type="dxa"/>
          </w:tcPr>
          <w:p w14:paraId="5D678C94" w14:textId="77777777" w:rsidR="00B95861" w:rsidRPr="00BD5B1F" w:rsidRDefault="00B95861" w:rsidP="00CC3531">
            <w:pPr>
              <w:pStyle w:val="Sinespaciado"/>
              <w:jc w:val="both"/>
              <w:rPr>
                <w:rFonts w:ascii="Arial" w:hAnsi="Arial" w:cs="Arial"/>
                <w:color w:val="595959" w:themeColor="text1" w:themeTint="A6"/>
                <w:sz w:val="18"/>
                <w:szCs w:val="18"/>
                <w:lang w:val="en-GB"/>
              </w:rPr>
            </w:pPr>
            <w:r w:rsidRPr="00BD5B1F">
              <w:rPr>
                <w:rFonts w:ascii="Arial" w:hAnsi="Arial" w:cs="Arial"/>
                <w:sz w:val="18"/>
                <w:szCs w:val="18"/>
                <w:lang w:val="en-GB"/>
              </w:rPr>
              <w:t>Ecuador</w:t>
            </w:r>
          </w:p>
          <w:p w14:paraId="49F5CDFF" w14:textId="68890432" w:rsidR="00B95861" w:rsidRPr="00BD5B1F" w:rsidRDefault="00B95861" w:rsidP="00CC3531">
            <w:pPr>
              <w:rPr>
                <w:rFonts w:ascii="Arial" w:hAnsi="Arial" w:cs="Arial"/>
                <w:b/>
                <w:bCs/>
                <w:sz w:val="18"/>
                <w:szCs w:val="18"/>
                <w:lang w:val="en-US"/>
              </w:rPr>
            </w:pPr>
            <w:r w:rsidRPr="00BD5B1F">
              <w:rPr>
                <w:rFonts w:ascii="Arial" w:hAnsi="Arial" w:cs="Arial"/>
                <w:sz w:val="18"/>
                <w:szCs w:val="18"/>
                <w:highlight w:val="lightGray"/>
              </w:rPr>
              <w:t>Colombia</w:t>
            </w:r>
          </w:p>
        </w:tc>
        <w:tc>
          <w:tcPr>
            <w:tcW w:w="1897" w:type="dxa"/>
          </w:tcPr>
          <w:p w14:paraId="1E1C1423" w14:textId="77777777" w:rsidR="00B95861" w:rsidRPr="00BD5B1F" w:rsidRDefault="00B95861" w:rsidP="00CC3531">
            <w:pPr>
              <w:pStyle w:val="Sinespaciado"/>
              <w:jc w:val="both"/>
              <w:rPr>
                <w:rFonts w:ascii="Arial" w:hAnsi="Arial" w:cs="Arial"/>
                <w:color w:val="595959" w:themeColor="text1" w:themeTint="A6"/>
                <w:sz w:val="18"/>
                <w:szCs w:val="18"/>
                <w:lang w:val="en-GB"/>
              </w:rPr>
            </w:pPr>
            <w:r w:rsidRPr="00BD5B1F">
              <w:rPr>
                <w:rFonts w:ascii="Arial" w:hAnsi="Arial" w:cs="Arial"/>
                <w:sz w:val="18"/>
                <w:szCs w:val="18"/>
                <w:lang w:val="en-GB"/>
              </w:rPr>
              <w:t>2</w:t>
            </w:r>
          </w:p>
          <w:p w14:paraId="75EC83C7" w14:textId="363D54FD" w:rsidR="00B95861" w:rsidRPr="00BD5B1F" w:rsidRDefault="00B95861" w:rsidP="00CC3531">
            <w:pPr>
              <w:rPr>
                <w:rFonts w:ascii="Arial" w:hAnsi="Arial" w:cs="Arial"/>
                <w:b/>
                <w:bCs/>
                <w:sz w:val="18"/>
                <w:szCs w:val="18"/>
                <w:lang w:val="en-US"/>
              </w:rPr>
            </w:pPr>
            <w:r w:rsidRPr="00BD5B1F">
              <w:rPr>
                <w:rFonts w:ascii="Arial" w:hAnsi="Arial" w:cs="Arial"/>
                <w:sz w:val="18"/>
                <w:szCs w:val="18"/>
              </w:rPr>
              <w:t>1</w:t>
            </w:r>
          </w:p>
        </w:tc>
        <w:tc>
          <w:tcPr>
            <w:tcW w:w="1379" w:type="dxa"/>
          </w:tcPr>
          <w:p w14:paraId="0D8868D3" w14:textId="696DE0AC" w:rsidR="00B95861" w:rsidRPr="00BD5B1F" w:rsidRDefault="00515DDF" w:rsidP="00CC3531">
            <w:pPr>
              <w:rPr>
                <w:rFonts w:ascii="Arial" w:hAnsi="Arial" w:cs="Arial"/>
                <w:b/>
                <w:bCs/>
                <w:sz w:val="18"/>
                <w:szCs w:val="18"/>
                <w:lang w:val="es-CO"/>
              </w:rPr>
            </w:pPr>
            <w:r w:rsidRPr="00BD5B1F">
              <w:rPr>
                <w:rFonts w:ascii="Arial" w:hAnsi="Arial" w:cs="Arial"/>
                <w:b/>
                <w:bCs/>
                <w:sz w:val="18"/>
                <w:szCs w:val="18"/>
                <w:lang w:val="es-CO"/>
              </w:rPr>
              <w:t>no aplica para el periodo de reporte</w:t>
            </w:r>
          </w:p>
        </w:tc>
        <w:tc>
          <w:tcPr>
            <w:tcW w:w="1379" w:type="dxa"/>
          </w:tcPr>
          <w:p w14:paraId="452A201F" w14:textId="77777777" w:rsidR="00B95861" w:rsidRPr="00BD5B1F" w:rsidRDefault="00B95861" w:rsidP="00CC3531">
            <w:pPr>
              <w:rPr>
                <w:rFonts w:ascii="Arial" w:hAnsi="Arial" w:cs="Arial"/>
                <w:b/>
                <w:bCs/>
                <w:sz w:val="18"/>
                <w:szCs w:val="18"/>
                <w:lang w:val="es-CO"/>
              </w:rPr>
            </w:pPr>
          </w:p>
        </w:tc>
        <w:tc>
          <w:tcPr>
            <w:tcW w:w="817" w:type="dxa"/>
          </w:tcPr>
          <w:p w14:paraId="7C1F2B50" w14:textId="77777777" w:rsidR="00B95861" w:rsidRPr="00BD5B1F" w:rsidRDefault="00B95861" w:rsidP="00CC3531">
            <w:pPr>
              <w:rPr>
                <w:rFonts w:ascii="Arial" w:hAnsi="Arial" w:cs="Arial"/>
                <w:b/>
                <w:bCs/>
                <w:sz w:val="18"/>
                <w:szCs w:val="18"/>
                <w:lang w:val="es-CO"/>
              </w:rPr>
            </w:pPr>
          </w:p>
        </w:tc>
        <w:tc>
          <w:tcPr>
            <w:tcW w:w="820" w:type="dxa"/>
          </w:tcPr>
          <w:p w14:paraId="52CD8509" w14:textId="77777777" w:rsidR="00B95861" w:rsidRPr="00BD5B1F" w:rsidRDefault="00B95861" w:rsidP="00CC3531">
            <w:pPr>
              <w:rPr>
                <w:rFonts w:ascii="Arial" w:hAnsi="Arial" w:cs="Arial"/>
                <w:b/>
                <w:bCs/>
                <w:sz w:val="18"/>
                <w:szCs w:val="18"/>
                <w:lang w:val="es-CO"/>
              </w:rPr>
            </w:pPr>
          </w:p>
        </w:tc>
      </w:tr>
      <w:tr w:rsidR="00B95861" w:rsidRPr="00BD5B1F" w14:paraId="52F596FF" w14:textId="77777777" w:rsidTr="00515DDF">
        <w:tc>
          <w:tcPr>
            <w:tcW w:w="628" w:type="dxa"/>
            <w:shd w:val="clear" w:color="auto" w:fill="F2F2F2" w:themeFill="background1" w:themeFillShade="F2"/>
          </w:tcPr>
          <w:p w14:paraId="06DD32BC" w14:textId="6B72EAB9" w:rsidR="00B95861" w:rsidRPr="00BD5B1F" w:rsidRDefault="00B95861" w:rsidP="00CC3531">
            <w:pPr>
              <w:rPr>
                <w:rFonts w:ascii="Arial" w:hAnsi="Arial" w:cs="Arial"/>
                <w:b/>
                <w:bCs/>
                <w:sz w:val="18"/>
                <w:szCs w:val="18"/>
                <w:lang w:val="en-US"/>
              </w:rPr>
            </w:pPr>
            <w:r w:rsidRPr="00BD5B1F">
              <w:rPr>
                <w:rFonts w:ascii="Arial" w:hAnsi="Arial" w:cs="Arial"/>
                <w:b/>
                <w:bCs/>
                <w:sz w:val="18"/>
                <w:szCs w:val="18"/>
              </w:rPr>
              <w:t>E4.4</w:t>
            </w:r>
          </w:p>
        </w:tc>
        <w:tc>
          <w:tcPr>
            <w:tcW w:w="1231" w:type="dxa"/>
          </w:tcPr>
          <w:p w14:paraId="6EF00606" w14:textId="32A39F03" w:rsidR="00B95861" w:rsidRPr="00BD5B1F" w:rsidRDefault="00B95861" w:rsidP="00CC3531">
            <w:pPr>
              <w:rPr>
                <w:rFonts w:ascii="Arial" w:hAnsi="Arial" w:cs="Arial"/>
                <w:b/>
                <w:bCs/>
                <w:sz w:val="18"/>
                <w:szCs w:val="18"/>
                <w:lang w:val="en-US"/>
              </w:rPr>
            </w:pPr>
            <w:r w:rsidRPr="00BD5B1F">
              <w:rPr>
                <w:rFonts w:ascii="Arial" w:hAnsi="Arial" w:cs="Arial"/>
                <w:sz w:val="18"/>
                <w:szCs w:val="18"/>
                <w:highlight w:val="lightGray"/>
              </w:rPr>
              <w:t>Plan COL</w:t>
            </w:r>
          </w:p>
        </w:tc>
        <w:tc>
          <w:tcPr>
            <w:tcW w:w="1717" w:type="dxa"/>
          </w:tcPr>
          <w:p w14:paraId="09240912" w14:textId="4A180DD5" w:rsidR="00B95861" w:rsidRPr="00BD5B1F" w:rsidRDefault="00B95861" w:rsidP="00CC3531">
            <w:pPr>
              <w:rPr>
                <w:rFonts w:ascii="Arial" w:hAnsi="Arial" w:cs="Arial"/>
                <w:b/>
                <w:bCs/>
                <w:sz w:val="18"/>
                <w:szCs w:val="18"/>
                <w:lang w:val="en-US"/>
              </w:rPr>
            </w:pPr>
            <w:r w:rsidRPr="00BD5B1F">
              <w:rPr>
                <w:rFonts w:ascii="Arial" w:hAnsi="Arial" w:cs="Arial"/>
                <w:sz w:val="18"/>
                <w:szCs w:val="18"/>
              </w:rPr>
              <w:t>Meetings to promote inclusion of Inclusive Green Skills Curriculum in VET education</w:t>
            </w:r>
          </w:p>
        </w:tc>
        <w:tc>
          <w:tcPr>
            <w:tcW w:w="1117" w:type="dxa"/>
          </w:tcPr>
          <w:p w14:paraId="467CB8CD" w14:textId="17D772C2" w:rsidR="00B95861" w:rsidRPr="00BD5B1F" w:rsidRDefault="00B95861" w:rsidP="00CC3531">
            <w:pPr>
              <w:rPr>
                <w:rFonts w:ascii="Arial" w:hAnsi="Arial" w:cs="Arial"/>
                <w:b/>
                <w:bCs/>
                <w:sz w:val="18"/>
                <w:szCs w:val="18"/>
                <w:lang w:val="en-US"/>
              </w:rPr>
            </w:pPr>
            <w:r w:rsidRPr="00BD5B1F">
              <w:rPr>
                <w:rFonts w:ascii="Arial" w:hAnsi="Arial" w:cs="Arial"/>
                <w:sz w:val="18"/>
                <w:szCs w:val="18"/>
              </w:rPr>
              <w:t>Meeting</w:t>
            </w:r>
          </w:p>
        </w:tc>
        <w:tc>
          <w:tcPr>
            <w:tcW w:w="1628" w:type="dxa"/>
          </w:tcPr>
          <w:p w14:paraId="39CA7254" w14:textId="3F5A2FCE" w:rsidR="00B95861" w:rsidRPr="00BD5B1F" w:rsidRDefault="00B95861" w:rsidP="00CC3531">
            <w:pPr>
              <w:rPr>
                <w:rFonts w:ascii="Arial" w:hAnsi="Arial" w:cs="Arial"/>
                <w:b/>
                <w:bCs/>
                <w:sz w:val="18"/>
                <w:szCs w:val="18"/>
                <w:lang w:val="en-US"/>
              </w:rPr>
            </w:pPr>
            <w:r w:rsidRPr="00BD5B1F">
              <w:rPr>
                <w:rFonts w:ascii="Arial" w:hAnsi="Arial" w:cs="Arial"/>
                <w:sz w:val="18"/>
                <w:szCs w:val="18"/>
              </w:rPr>
              <w:t>Promotion of Inclusive Green Skills Curriculum in VET education in Barranquilla</w:t>
            </w:r>
          </w:p>
        </w:tc>
        <w:tc>
          <w:tcPr>
            <w:tcW w:w="337" w:type="dxa"/>
          </w:tcPr>
          <w:p w14:paraId="2690E2E6" w14:textId="01E8B593" w:rsidR="00B95861" w:rsidRPr="00BD5B1F" w:rsidRDefault="00B95861" w:rsidP="00CC3531">
            <w:pPr>
              <w:rPr>
                <w:rFonts w:ascii="Arial" w:hAnsi="Arial" w:cs="Arial"/>
                <w:b/>
                <w:bCs/>
                <w:sz w:val="18"/>
                <w:szCs w:val="18"/>
                <w:lang w:val="en-US"/>
              </w:rPr>
            </w:pPr>
            <w:r w:rsidRPr="00BD5B1F">
              <w:rPr>
                <w:rFonts w:ascii="Arial" w:hAnsi="Arial" w:cs="Arial"/>
                <w:sz w:val="18"/>
                <w:szCs w:val="18"/>
                <w:highlight w:val="lightGray"/>
              </w:rPr>
              <w:t>Colombia</w:t>
            </w:r>
          </w:p>
        </w:tc>
        <w:tc>
          <w:tcPr>
            <w:tcW w:w="1897" w:type="dxa"/>
          </w:tcPr>
          <w:p w14:paraId="1F5D57FD" w14:textId="69F23251" w:rsidR="00B95861" w:rsidRPr="00BD5B1F" w:rsidRDefault="00B95861" w:rsidP="00CC3531">
            <w:pPr>
              <w:rPr>
                <w:rFonts w:ascii="Arial" w:hAnsi="Arial" w:cs="Arial"/>
                <w:b/>
                <w:bCs/>
                <w:sz w:val="18"/>
                <w:szCs w:val="18"/>
                <w:lang w:val="en-US"/>
              </w:rPr>
            </w:pPr>
            <w:r w:rsidRPr="00BD5B1F">
              <w:rPr>
                <w:rFonts w:ascii="Arial" w:hAnsi="Arial" w:cs="Arial"/>
                <w:sz w:val="18"/>
                <w:szCs w:val="18"/>
              </w:rPr>
              <w:t>0,5</w:t>
            </w:r>
          </w:p>
        </w:tc>
        <w:tc>
          <w:tcPr>
            <w:tcW w:w="1379" w:type="dxa"/>
          </w:tcPr>
          <w:p w14:paraId="5B0554DB" w14:textId="44A088E1" w:rsidR="00B95861" w:rsidRPr="00BD5B1F" w:rsidRDefault="00515DDF" w:rsidP="00CC3531">
            <w:pPr>
              <w:rPr>
                <w:rFonts w:ascii="Arial" w:hAnsi="Arial" w:cs="Arial"/>
                <w:b/>
                <w:bCs/>
                <w:sz w:val="18"/>
                <w:szCs w:val="18"/>
                <w:lang w:val="es-CO"/>
              </w:rPr>
            </w:pPr>
            <w:r w:rsidRPr="00BD5B1F">
              <w:rPr>
                <w:rFonts w:ascii="Arial" w:hAnsi="Arial" w:cs="Arial"/>
                <w:b/>
                <w:bCs/>
                <w:sz w:val="18"/>
                <w:szCs w:val="18"/>
                <w:lang w:val="es-CO"/>
              </w:rPr>
              <w:t>no aplica para el periodo de reporte</w:t>
            </w:r>
          </w:p>
        </w:tc>
        <w:tc>
          <w:tcPr>
            <w:tcW w:w="1379" w:type="dxa"/>
          </w:tcPr>
          <w:p w14:paraId="76954E7D" w14:textId="77777777" w:rsidR="00B95861" w:rsidRPr="00BD5B1F" w:rsidRDefault="00B95861" w:rsidP="00CC3531">
            <w:pPr>
              <w:rPr>
                <w:rFonts w:ascii="Arial" w:hAnsi="Arial" w:cs="Arial"/>
                <w:b/>
                <w:bCs/>
                <w:sz w:val="18"/>
                <w:szCs w:val="18"/>
                <w:lang w:val="es-CO"/>
              </w:rPr>
            </w:pPr>
          </w:p>
        </w:tc>
        <w:tc>
          <w:tcPr>
            <w:tcW w:w="817" w:type="dxa"/>
          </w:tcPr>
          <w:p w14:paraId="58F1180E" w14:textId="77777777" w:rsidR="00B95861" w:rsidRPr="00BD5B1F" w:rsidRDefault="00B95861" w:rsidP="00CC3531">
            <w:pPr>
              <w:rPr>
                <w:rFonts w:ascii="Arial" w:hAnsi="Arial" w:cs="Arial"/>
                <w:b/>
                <w:bCs/>
                <w:sz w:val="18"/>
                <w:szCs w:val="18"/>
                <w:lang w:val="es-CO"/>
              </w:rPr>
            </w:pPr>
          </w:p>
        </w:tc>
        <w:tc>
          <w:tcPr>
            <w:tcW w:w="820" w:type="dxa"/>
          </w:tcPr>
          <w:p w14:paraId="3434BAA9" w14:textId="77777777" w:rsidR="00B95861" w:rsidRPr="00BD5B1F" w:rsidRDefault="00B95861" w:rsidP="00CC3531">
            <w:pPr>
              <w:rPr>
                <w:rFonts w:ascii="Arial" w:hAnsi="Arial" w:cs="Arial"/>
                <w:b/>
                <w:bCs/>
                <w:sz w:val="18"/>
                <w:szCs w:val="18"/>
                <w:lang w:val="es-CO"/>
              </w:rPr>
            </w:pPr>
          </w:p>
        </w:tc>
      </w:tr>
      <w:tr w:rsidR="00B95861" w:rsidRPr="00BD5B1F" w14:paraId="5D78C18A" w14:textId="77777777" w:rsidTr="00515DDF">
        <w:tc>
          <w:tcPr>
            <w:tcW w:w="628" w:type="dxa"/>
            <w:shd w:val="clear" w:color="auto" w:fill="F2F2F2" w:themeFill="background1" w:themeFillShade="F2"/>
          </w:tcPr>
          <w:p w14:paraId="32AE84D0" w14:textId="780B3620" w:rsidR="00B95861" w:rsidRPr="00BD5B1F" w:rsidRDefault="00B95861" w:rsidP="00CC3531">
            <w:pPr>
              <w:rPr>
                <w:rFonts w:ascii="Arial" w:hAnsi="Arial" w:cs="Arial"/>
                <w:b/>
                <w:bCs/>
                <w:sz w:val="18"/>
                <w:szCs w:val="18"/>
                <w:lang w:val="en-US"/>
              </w:rPr>
            </w:pPr>
            <w:r w:rsidRPr="00BD5B1F">
              <w:rPr>
                <w:rFonts w:ascii="Arial" w:hAnsi="Arial" w:cs="Arial"/>
                <w:b/>
                <w:bCs/>
                <w:sz w:val="18"/>
                <w:szCs w:val="18"/>
              </w:rPr>
              <w:t>E5.1</w:t>
            </w:r>
          </w:p>
        </w:tc>
        <w:tc>
          <w:tcPr>
            <w:tcW w:w="1231" w:type="dxa"/>
          </w:tcPr>
          <w:p w14:paraId="6C29E0AC" w14:textId="61285239" w:rsidR="00B95861" w:rsidRPr="00BD5B1F" w:rsidRDefault="00B95861" w:rsidP="00CC3531">
            <w:pPr>
              <w:rPr>
                <w:rFonts w:ascii="Arial" w:hAnsi="Arial" w:cs="Arial"/>
                <w:b/>
                <w:bCs/>
                <w:sz w:val="18"/>
                <w:szCs w:val="18"/>
                <w:lang w:val="en-US"/>
              </w:rPr>
            </w:pPr>
            <w:r w:rsidRPr="00BD5B1F">
              <w:rPr>
                <w:rFonts w:ascii="Arial" w:hAnsi="Arial" w:cs="Arial"/>
                <w:sz w:val="18"/>
                <w:szCs w:val="18"/>
              </w:rPr>
              <w:t>CINOP Txorierri</w:t>
            </w:r>
          </w:p>
        </w:tc>
        <w:tc>
          <w:tcPr>
            <w:tcW w:w="1717" w:type="dxa"/>
          </w:tcPr>
          <w:p w14:paraId="1D9D20C5" w14:textId="62E7446C" w:rsidR="00B95861" w:rsidRPr="00BD5B1F" w:rsidRDefault="00B95861" w:rsidP="00CC3531">
            <w:pPr>
              <w:rPr>
                <w:rFonts w:ascii="Arial" w:hAnsi="Arial" w:cs="Arial"/>
                <w:b/>
                <w:bCs/>
                <w:sz w:val="18"/>
                <w:szCs w:val="18"/>
                <w:lang w:val="en-US"/>
              </w:rPr>
            </w:pPr>
            <w:r w:rsidRPr="00BD5B1F">
              <w:rPr>
                <w:rFonts w:ascii="Arial" w:hAnsi="Arial" w:cs="Arial"/>
                <w:sz w:val="18"/>
                <w:szCs w:val="18"/>
              </w:rPr>
              <w:t xml:space="preserve">Several online knowledge exchange events with LA/EU partners/external actors </w:t>
            </w:r>
          </w:p>
        </w:tc>
        <w:tc>
          <w:tcPr>
            <w:tcW w:w="1117" w:type="dxa"/>
          </w:tcPr>
          <w:p w14:paraId="2FFEE9D4" w14:textId="5D38DCC4" w:rsidR="00B95861" w:rsidRPr="00BD5B1F" w:rsidRDefault="00B95861" w:rsidP="00CC3531">
            <w:pPr>
              <w:rPr>
                <w:rFonts w:ascii="Arial" w:hAnsi="Arial" w:cs="Arial"/>
                <w:b/>
                <w:bCs/>
                <w:sz w:val="18"/>
                <w:szCs w:val="18"/>
                <w:lang w:val="en-US"/>
              </w:rPr>
            </w:pPr>
            <w:r w:rsidRPr="00BD5B1F">
              <w:rPr>
                <w:rFonts w:ascii="Arial" w:hAnsi="Arial" w:cs="Arial"/>
                <w:sz w:val="18"/>
                <w:szCs w:val="18"/>
              </w:rPr>
              <w:t>Online events webinars</w:t>
            </w:r>
          </w:p>
        </w:tc>
        <w:tc>
          <w:tcPr>
            <w:tcW w:w="1628" w:type="dxa"/>
          </w:tcPr>
          <w:p w14:paraId="615D2FB2" w14:textId="697A3CDE" w:rsidR="00B95861" w:rsidRPr="00BD5B1F" w:rsidRDefault="00B95861" w:rsidP="00CC3531">
            <w:pPr>
              <w:rPr>
                <w:rFonts w:ascii="Arial" w:hAnsi="Arial" w:cs="Arial"/>
                <w:b/>
                <w:bCs/>
                <w:sz w:val="18"/>
                <w:szCs w:val="18"/>
                <w:lang w:val="en-US"/>
              </w:rPr>
            </w:pPr>
            <w:r w:rsidRPr="00BD5B1F">
              <w:rPr>
                <w:rFonts w:ascii="Arial" w:hAnsi="Arial" w:cs="Arial"/>
                <w:sz w:val="18"/>
                <w:szCs w:val="18"/>
              </w:rPr>
              <w:t>Green skills &amp; environmental sustainability in VET</w:t>
            </w:r>
          </w:p>
        </w:tc>
        <w:tc>
          <w:tcPr>
            <w:tcW w:w="337" w:type="dxa"/>
          </w:tcPr>
          <w:p w14:paraId="4EFBBD05" w14:textId="117DFF8C" w:rsidR="00B95861" w:rsidRPr="00BD5B1F" w:rsidRDefault="00B95861" w:rsidP="00CC3531">
            <w:pPr>
              <w:rPr>
                <w:rFonts w:ascii="Arial" w:hAnsi="Arial" w:cs="Arial"/>
                <w:b/>
                <w:bCs/>
                <w:sz w:val="18"/>
                <w:szCs w:val="18"/>
                <w:lang w:val="en-US"/>
              </w:rPr>
            </w:pPr>
            <w:r w:rsidRPr="00BD5B1F">
              <w:rPr>
                <w:rFonts w:ascii="Arial" w:hAnsi="Arial" w:cs="Arial"/>
                <w:sz w:val="18"/>
                <w:szCs w:val="18"/>
              </w:rPr>
              <w:t xml:space="preserve">Online </w:t>
            </w:r>
          </w:p>
        </w:tc>
        <w:tc>
          <w:tcPr>
            <w:tcW w:w="1897" w:type="dxa"/>
          </w:tcPr>
          <w:p w14:paraId="2A8F3E3C" w14:textId="0B81476A" w:rsidR="00B95861" w:rsidRPr="00BD5B1F" w:rsidRDefault="00B95861" w:rsidP="00CC3531">
            <w:pPr>
              <w:rPr>
                <w:rFonts w:ascii="Arial" w:hAnsi="Arial" w:cs="Arial"/>
                <w:b/>
                <w:bCs/>
                <w:sz w:val="18"/>
                <w:szCs w:val="18"/>
                <w:lang w:val="en-US"/>
              </w:rPr>
            </w:pPr>
            <w:r w:rsidRPr="00BD5B1F">
              <w:rPr>
                <w:rFonts w:ascii="Arial" w:hAnsi="Arial" w:cs="Arial"/>
                <w:sz w:val="18"/>
                <w:szCs w:val="18"/>
              </w:rPr>
              <w:t>TBC knowledge exch. strategy</w:t>
            </w:r>
          </w:p>
        </w:tc>
        <w:tc>
          <w:tcPr>
            <w:tcW w:w="1379" w:type="dxa"/>
          </w:tcPr>
          <w:p w14:paraId="54536055" w14:textId="5DAFFF58" w:rsidR="00B95861" w:rsidRPr="00BD5B1F" w:rsidRDefault="00515DDF" w:rsidP="00CC3531">
            <w:pPr>
              <w:rPr>
                <w:rFonts w:ascii="Arial" w:hAnsi="Arial" w:cs="Arial"/>
                <w:b/>
                <w:bCs/>
                <w:sz w:val="18"/>
                <w:szCs w:val="18"/>
                <w:lang w:val="es-CO"/>
              </w:rPr>
            </w:pPr>
            <w:r w:rsidRPr="00BD5B1F">
              <w:rPr>
                <w:rFonts w:ascii="Arial" w:hAnsi="Arial" w:cs="Arial"/>
                <w:b/>
                <w:bCs/>
                <w:sz w:val="18"/>
                <w:szCs w:val="18"/>
                <w:lang w:val="es-CO"/>
              </w:rPr>
              <w:t>no aplica para el periodo de reporte</w:t>
            </w:r>
          </w:p>
        </w:tc>
        <w:tc>
          <w:tcPr>
            <w:tcW w:w="1379" w:type="dxa"/>
          </w:tcPr>
          <w:p w14:paraId="1DA3833C" w14:textId="77777777" w:rsidR="00B95861" w:rsidRPr="00BD5B1F" w:rsidRDefault="00B95861" w:rsidP="00CC3531">
            <w:pPr>
              <w:rPr>
                <w:rFonts w:ascii="Arial" w:hAnsi="Arial" w:cs="Arial"/>
                <w:b/>
                <w:bCs/>
                <w:sz w:val="18"/>
                <w:szCs w:val="18"/>
                <w:lang w:val="es-CO"/>
              </w:rPr>
            </w:pPr>
          </w:p>
        </w:tc>
        <w:tc>
          <w:tcPr>
            <w:tcW w:w="817" w:type="dxa"/>
          </w:tcPr>
          <w:p w14:paraId="24EE4CEC" w14:textId="77777777" w:rsidR="00B95861" w:rsidRPr="00BD5B1F" w:rsidRDefault="00B95861" w:rsidP="00CC3531">
            <w:pPr>
              <w:rPr>
                <w:rFonts w:ascii="Arial" w:hAnsi="Arial" w:cs="Arial"/>
                <w:b/>
                <w:bCs/>
                <w:sz w:val="18"/>
                <w:szCs w:val="18"/>
                <w:lang w:val="es-CO"/>
              </w:rPr>
            </w:pPr>
          </w:p>
        </w:tc>
        <w:tc>
          <w:tcPr>
            <w:tcW w:w="820" w:type="dxa"/>
          </w:tcPr>
          <w:p w14:paraId="6509AF15" w14:textId="77777777" w:rsidR="00B95861" w:rsidRPr="00BD5B1F" w:rsidRDefault="00B95861" w:rsidP="00CC3531">
            <w:pPr>
              <w:rPr>
                <w:rFonts w:ascii="Arial" w:hAnsi="Arial" w:cs="Arial"/>
                <w:b/>
                <w:bCs/>
                <w:sz w:val="18"/>
                <w:szCs w:val="18"/>
                <w:lang w:val="es-CO"/>
              </w:rPr>
            </w:pPr>
          </w:p>
        </w:tc>
      </w:tr>
      <w:tr w:rsidR="00B95861" w:rsidRPr="00BD5B1F" w14:paraId="41C5D41C" w14:textId="77777777" w:rsidTr="00515DDF">
        <w:tc>
          <w:tcPr>
            <w:tcW w:w="628" w:type="dxa"/>
            <w:shd w:val="clear" w:color="auto" w:fill="F2F2F2" w:themeFill="background1" w:themeFillShade="F2"/>
          </w:tcPr>
          <w:p w14:paraId="7CA5A2B8" w14:textId="29C14ABE" w:rsidR="00B95861" w:rsidRPr="00BD5B1F" w:rsidRDefault="00B95861" w:rsidP="00CC3531">
            <w:pPr>
              <w:rPr>
                <w:rFonts w:ascii="Arial" w:hAnsi="Arial" w:cs="Arial"/>
                <w:b/>
                <w:bCs/>
                <w:sz w:val="18"/>
                <w:szCs w:val="18"/>
                <w:lang w:val="en-US"/>
              </w:rPr>
            </w:pPr>
            <w:r w:rsidRPr="00BD5B1F">
              <w:rPr>
                <w:rFonts w:ascii="Arial" w:hAnsi="Arial" w:cs="Arial"/>
                <w:b/>
                <w:bCs/>
                <w:sz w:val="18"/>
                <w:szCs w:val="18"/>
              </w:rPr>
              <w:t>E5.2</w:t>
            </w:r>
          </w:p>
        </w:tc>
        <w:tc>
          <w:tcPr>
            <w:tcW w:w="1231" w:type="dxa"/>
          </w:tcPr>
          <w:p w14:paraId="79607A01" w14:textId="775D2D4B" w:rsidR="00B95861" w:rsidRPr="00BD5B1F" w:rsidRDefault="00B95861" w:rsidP="00CC3531">
            <w:pPr>
              <w:rPr>
                <w:rFonts w:ascii="Arial" w:hAnsi="Arial" w:cs="Arial"/>
                <w:b/>
                <w:bCs/>
                <w:sz w:val="18"/>
                <w:szCs w:val="18"/>
                <w:lang w:val="en-US"/>
              </w:rPr>
            </w:pPr>
            <w:r w:rsidRPr="00BD5B1F">
              <w:rPr>
                <w:rFonts w:ascii="Arial" w:hAnsi="Arial" w:cs="Arial"/>
                <w:sz w:val="18"/>
                <w:szCs w:val="18"/>
              </w:rPr>
              <w:t>Plan NL</w:t>
            </w:r>
          </w:p>
        </w:tc>
        <w:tc>
          <w:tcPr>
            <w:tcW w:w="1717" w:type="dxa"/>
          </w:tcPr>
          <w:p w14:paraId="053580A9" w14:textId="4C9F8105" w:rsidR="00B95861" w:rsidRPr="00BD5B1F" w:rsidRDefault="00B95861" w:rsidP="00CC3531">
            <w:pPr>
              <w:rPr>
                <w:rFonts w:ascii="Arial" w:hAnsi="Arial" w:cs="Arial"/>
                <w:b/>
                <w:bCs/>
                <w:sz w:val="18"/>
                <w:szCs w:val="18"/>
                <w:lang w:val="en-US"/>
              </w:rPr>
            </w:pPr>
            <w:r w:rsidRPr="00BD5B1F">
              <w:rPr>
                <w:rFonts w:ascii="Arial" w:hAnsi="Arial" w:cs="Arial"/>
                <w:sz w:val="18"/>
                <w:szCs w:val="18"/>
              </w:rPr>
              <w:t>Dissemination of learnings</w:t>
            </w:r>
          </w:p>
        </w:tc>
        <w:tc>
          <w:tcPr>
            <w:tcW w:w="1117" w:type="dxa"/>
          </w:tcPr>
          <w:p w14:paraId="70959674" w14:textId="1E257084" w:rsidR="00B95861" w:rsidRPr="00BD5B1F" w:rsidRDefault="00B95861" w:rsidP="00CC3531">
            <w:pPr>
              <w:rPr>
                <w:rFonts w:ascii="Arial" w:hAnsi="Arial" w:cs="Arial"/>
                <w:b/>
                <w:bCs/>
                <w:sz w:val="18"/>
                <w:szCs w:val="18"/>
                <w:lang w:val="en-US"/>
              </w:rPr>
            </w:pPr>
            <w:r w:rsidRPr="00BD5B1F">
              <w:rPr>
                <w:rFonts w:ascii="Arial" w:hAnsi="Arial" w:cs="Arial"/>
                <w:sz w:val="18"/>
                <w:szCs w:val="18"/>
              </w:rPr>
              <w:t>Online events</w:t>
            </w:r>
          </w:p>
        </w:tc>
        <w:tc>
          <w:tcPr>
            <w:tcW w:w="1628" w:type="dxa"/>
          </w:tcPr>
          <w:p w14:paraId="35B9CFC9" w14:textId="1D5A274F" w:rsidR="00B95861" w:rsidRPr="00BD5B1F" w:rsidRDefault="00B95861" w:rsidP="00CC3531">
            <w:pPr>
              <w:rPr>
                <w:rFonts w:ascii="Arial" w:hAnsi="Arial" w:cs="Arial"/>
                <w:b/>
                <w:bCs/>
                <w:sz w:val="18"/>
                <w:szCs w:val="18"/>
                <w:lang w:val="en-US"/>
              </w:rPr>
            </w:pPr>
            <w:r w:rsidRPr="00BD5B1F">
              <w:rPr>
                <w:rFonts w:ascii="Arial" w:hAnsi="Arial" w:cs="Arial"/>
                <w:sz w:val="18"/>
                <w:szCs w:val="18"/>
              </w:rPr>
              <w:t xml:space="preserve">Seminars on inclusive green skills for youth economic empowerment officers in Latin America and global  </w:t>
            </w:r>
          </w:p>
        </w:tc>
        <w:tc>
          <w:tcPr>
            <w:tcW w:w="337" w:type="dxa"/>
          </w:tcPr>
          <w:p w14:paraId="34651E5F" w14:textId="26A2D3BF" w:rsidR="00B95861" w:rsidRPr="00BD5B1F" w:rsidRDefault="00B95861" w:rsidP="00CC3531">
            <w:pPr>
              <w:rPr>
                <w:rFonts w:ascii="Arial" w:hAnsi="Arial" w:cs="Arial"/>
                <w:b/>
                <w:bCs/>
                <w:sz w:val="18"/>
                <w:szCs w:val="18"/>
                <w:lang w:val="en-US"/>
              </w:rPr>
            </w:pPr>
            <w:r w:rsidRPr="00BD5B1F">
              <w:rPr>
                <w:rFonts w:ascii="Arial" w:hAnsi="Arial" w:cs="Arial"/>
                <w:sz w:val="18"/>
                <w:szCs w:val="18"/>
              </w:rPr>
              <w:t xml:space="preserve">Online </w:t>
            </w:r>
          </w:p>
        </w:tc>
        <w:tc>
          <w:tcPr>
            <w:tcW w:w="1897" w:type="dxa"/>
          </w:tcPr>
          <w:p w14:paraId="264AFFE0" w14:textId="799D55E4" w:rsidR="00B95861" w:rsidRPr="00BD5B1F" w:rsidRDefault="00B95861" w:rsidP="00CC3531">
            <w:pPr>
              <w:rPr>
                <w:rFonts w:ascii="Arial" w:hAnsi="Arial" w:cs="Arial"/>
                <w:b/>
                <w:bCs/>
                <w:sz w:val="18"/>
                <w:szCs w:val="18"/>
                <w:lang w:val="en-US"/>
              </w:rPr>
            </w:pPr>
            <w:r w:rsidRPr="00BD5B1F">
              <w:rPr>
                <w:rFonts w:ascii="Arial" w:hAnsi="Arial" w:cs="Arial"/>
                <w:sz w:val="18"/>
                <w:szCs w:val="18"/>
              </w:rPr>
              <w:t>1</w:t>
            </w:r>
          </w:p>
        </w:tc>
        <w:tc>
          <w:tcPr>
            <w:tcW w:w="1379" w:type="dxa"/>
          </w:tcPr>
          <w:p w14:paraId="2646F44A" w14:textId="43E3CA7B" w:rsidR="00B95861" w:rsidRPr="00BD5B1F" w:rsidRDefault="00515DDF" w:rsidP="00CC3531">
            <w:pPr>
              <w:rPr>
                <w:rFonts w:ascii="Arial" w:hAnsi="Arial" w:cs="Arial"/>
                <w:b/>
                <w:bCs/>
                <w:sz w:val="18"/>
                <w:szCs w:val="18"/>
                <w:lang w:val="es-CO"/>
              </w:rPr>
            </w:pPr>
            <w:r w:rsidRPr="00BD5B1F">
              <w:rPr>
                <w:rFonts w:ascii="Arial" w:hAnsi="Arial" w:cs="Arial"/>
                <w:b/>
                <w:bCs/>
                <w:sz w:val="18"/>
                <w:szCs w:val="18"/>
                <w:lang w:val="es-CO"/>
              </w:rPr>
              <w:t>no aplica para el periodo de reporte</w:t>
            </w:r>
          </w:p>
        </w:tc>
        <w:tc>
          <w:tcPr>
            <w:tcW w:w="1379" w:type="dxa"/>
          </w:tcPr>
          <w:p w14:paraId="0B169267" w14:textId="77777777" w:rsidR="00B95861" w:rsidRPr="00BD5B1F" w:rsidRDefault="00B95861" w:rsidP="00CC3531">
            <w:pPr>
              <w:rPr>
                <w:rFonts w:ascii="Arial" w:hAnsi="Arial" w:cs="Arial"/>
                <w:b/>
                <w:bCs/>
                <w:sz w:val="18"/>
                <w:szCs w:val="18"/>
                <w:lang w:val="es-CO"/>
              </w:rPr>
            </w:pPr>
          </w:p>
        </w:tc>
        <w:tc>
          <w:tcPr>
            <w:tcW w:w="817" w:type="dxa"/>
          </w:tcPr>
          <w:p w14:paraId="7BFB32E2" w14:textId="77777777" w:rsidR="00B95861" w:rsidRPr="00BD5B1F" w:rsidRDefault="00B95861" w:rsidP="00CC3531">
            <w:pPr>
              <w:rPr>
                <w:rFonts w:ascii="Arial" w:hAnsi="Arial" w:cs="Arial"/>
                <w:b/>
                <w:bCs/>
                <w:sz w:val="18"/>
                <w:szCs w:val="18"/>
                <w:lang w:val="es-CO"/>
              </w:rPr>
            </w:pPr>
          </w:p>
        </w:tc>
        <w:tc>
          <w:tcPr>
            <w:tcW w:w="820" w:type="dxa"/>
          </w:tcPr>
          <w:p w14:paraId="6EDC1484" w14:textId="77777777" w:rsidR="00B95861" w:rsidRPr="00BD5B1F" w:rsidRDefault="00B95861" w:rsidP="00CC3531">
            <w:pPr>
              <w:rPr>
                <w:rFonts w:ascii="Arial" w:hAnsi="Arial" w:cs="Arial"/>
                <w:b/>
                <w:bCs/>
                <w:sz w:val="18"/>
                <w:szCs w:val="18"/>
                <w:lang w:val="es-CO"/>
              </w:rPr>
            </w:pPr>
          </w:p>
        </w:tc>
      </w:tr>
    </w:tbl>
    <w:p w14:paraId="459F332D" w14:textId="77777777" w:rsidR="0062335E" w:rsidRPr="00BD5B1F" w:rsidRDefault="0062335E" w:rsidP="002D1B2B">
      <w:pPr>
        <w:rPr>
          <w:rFonts w:ascii="Arial" w:hAnsi="Arial" w:cs="Arial"/>
          <w:b/>
          <w:bCs/>
          <w:sz w:val="18"/>
          <w:szCs w:val="18"/>
          <w:lang w:val="es-CO"/>
        </w:rPr>
      </w:pPr>
    </w:p>
    <w:p w14:paraId="53C7C139" w14:textId="18B52D4A" w:rsidR="002D1B2B" w:rsidRPr="00BD5B1F" w:rsidRDefault="002D1B2B">
      <w:pPr>
        <w:rPr>
          <w:rFonts w:ascii="Arial" w:hAnsi="Arial" w:cs="Arial"/>
          <w:sz w:val="18"/>
          <w:szCs w:val="18"/>
          <w:lang w:val="es-CO"/>
        </w:rPr>
      </w:pPr>
    </w:p>
    <w:p w14:paraId="441159D4" w14:textId="71CFD4E9" w:rsidR="00D60BE4" w:rsidRPr="00BD5B1F" w:rsidRDefault="00D60BE4">
      <w:pPr>
        <w:rPr>
          <w:rFonts w:ascii="Arial" w:hAnsi="Arial" w:cs="Arial"/>
          <w:lang w:val="es-CO"/>
        </w:rPr>
      </w:pPr>
      <w:r w:rsidRPr="00BD5B1F">
        <w:rPr>
          <w:rFonts w:ascii="Arial" w:hAnsi="Arial" w:cs="Arial"/>
          <w:lang w:val="es-CO"/>
        </w:rPr>
        <w:t xml:space="preserve">Glosario: </w:t>
      </w:r>
    </w:p>
    <w:p w14:paraId="4D27D84B" w14:textId="2636C8E1" w:rsidR="00D60BE4" w:rsidRPr="00BD5B1F" w:rsidRDefault="00E61E2B" w:rsidP="00E61E2B">
      <w:pPr>
        <w:rPr>
          <w:rFonts w:ascii="Arial" w:hAnsi="Arial" w:cs="Arial"/>
          <w:lang w:val="es-CO"/>
        </w:rPr>
      </w:pPr>
      <w:r w:rsidRPr="00BD5B1F">
        <w:rPr>
          <w:rFonts w:ascii="Arial" w:hAnsi="Arial" w:cs="Arial"/>
          <w:b/>
          <w:lang w:val="es-CO"/>
        </w:rPr>
        <w:t>EFP:</w:t>
      </w:r>
      <w:r w:rsidRPr="00BD5B1F">
        <w:rPr>
          <w:rFonts w:ascii="Arial" w:hAnsi="Arial" w:cs="Arial"/>
          <w:lang w:val="es-CO"/>
        </w:rPr>
        <w:t xml:space="preserve">  sistemas de Educación y Formación Profesional </w:t>
      </w:r>
    </w:p>
    <w:p w14:paraId="2DA788E8" w14:textId="57B6E063" w:rsidR="00D60BE4" w:rsidRPr="00BD5B1F" w:rsidRDefault="00D60BE4" w:rsidP="00E61E2B">
      <w:pPr>
        <w:rPr>
          <w:rFonts w:ascii="Arial" w:hAnsi="Arial" w:cs="Arial"/>
          <w:lang w:val="es-CO"/>
        </w:rPr>
      </w:pPr>
      <w:r w:rsidRPr="00BD5B1F">
        <w:rPr>
          <w:rFonts w:ascii="Arial" w:hAnsi="Arial" w:cs="Arial"/>
          <w:b/>
          <w:lang w:val="es-CO"/>
        </w:rPr>
        <w:t>Metodologia GLS</w:t>
      </w:r>
      <w:r w:rsidRPr="00BD5B1F">
        <w:rPr>
          <w:rFonts w:ascii="Arial" w:hAnsi="Arial" w:cs="Arial"/>
          <w:lang w:val="es-CO"/>
        </w:rPr>
        <w:t xml:space="preserve">:  </w:t>
      </w:r>
      <w:r w:rsidR="00E61E2B" w:rsidRPr="00BD5B1F">
        <w:rPr>
          <w:rFonts w:ascii="Arial" w:hAnsi="Arial" w:cs="Arial"/>
          <w:lang w:val="es-CO"/>
        </w:rPr>
        <w:t>Green Life Skills - Paquete curricular desarrollado por CINOP el cual está a disposición para ser ajustado en el marco del proyecto</w:t>
      </w:r>
    </w:p>
    <w:p w14:paraId="02ADA83C" w14:textId="5E82DF7F" w:rsidR="00E61E2B" w:rsidRPr="00BD5B1F" w:rsidRDefault="00E61E2B">
      <w:pPr>
        <w:rPr>
          <w:rFonts w:ascii="Arial" w:hAnsi="Arial" w:cs="Arial"/>
          <w:sz w:val="18"/>
          <w:szCs w:val="18"/>
          <w:lang w:val="es-CO"/>
        </w:rPr>
      </w:pPr>
    </w:p>
    <w:p w14:paraId="1AB27C1B" w14:textId="3651C858" w:rsidR="00E61E2B" w:rsidRPr="00BD5B1F" w:rsidRDefault="00E61E2B">
      <w:pPr>
        <w:rPr>
          <w:rFonts w:ascii="Arial" w:hAnsi="Arial" w:cs="Arial"/>
          <w:sz w:val="18"/>
          <w:szCs w:val="18"/>
          <w:lang w:val="es-CO"/>
        </w:rPr>
      </w:pPr>
    </w:p>
    <w:sectPr w:rsidR="00E61E2B" w:rsidRPr="00BD5B1F" w:rsidSect="0010248C">
      <w:type w:val="continuous"/>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EB33B" w14:textId="77777777" w:rsidR="00F0494A" w:rsidRDefault="00F0494A" w:rsidP="004A1677">
      <w:pPr>
        <w:spacing w:after="0" w:line="240" w:lineRule="auto"/>
      </w:pPr>
      <w:r>
        <w:separator/>
      </w:r>
    </w:p>
  </w:endnote>
  <w:endnote w:type="continuationSeparator" w:id="0">
    <w:p w14:paraId="4829F562" w14:textId="77777777" w:rsidR="00F0494A" w:rsidRDefault="00F0494A" w:rsidP="004A1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577756"/>
      <w:docPartObj>
        <w:docPartGallery w:val="Page Numbers (Bottom of Page)"/>
        <w:docPartUnique/>
      </w:docPartObj>
    </w:sdtPr>
    <w:sdtEndPr/>
    <w:sdtContent>
      <w:p w14:paraId="2273E068" w14:textId="135F66DA" w:rsidR="004A1677" w:rsidRDefault="004A1677">
        <w:pPr>
          <w:pStyle w:val="Piedepgina"/>
          <w:jc w:val="right"/>
        </w:pPr>
        <w:r>
          <w:fldChar w:fldCharType="begin"/>
        </w:r>
        <w:r>
          <w:instrText>PAGE   \* MERGEFORMAT</w:instrText>
        </w:r>
        <w:r>
          <w:fldChar w:fldCharType="separate"/>
        </w:r>
        <w:r>
          <w:rPr>
            <w:lang w:val="es-ES"/>
          </w:rPr>
          <w:t>2</w:t>
        </w:r>
        <w:r>
          <w:fldChar w:fldCharType="end"/>
        </w:r>
      </w:p>
    </w:sdtContent>
  </w:sdt>
  <w:p w14:paraId="3D72BF69" w14:textId="77777777" w:rsidR="004A1677" w:rsidRDefault="004A16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75C17" w14:textId="77777777" w:rsidR="00F0494A" w:rsidRDefault="00F0494A" w:rsidP="004A1677">
      <w:pPr>
        <w:spacing w:after="0" w:line="240" w:lineRule="auto"/>
      </w:pPr>
      <w:r>
        <w:separator/>
      </w:r>
    </w:p>
  </w:footnote>
  <w:footnote w:type="continuationSeparator" w:id="0">
    <w:p w14:paraId="2F535FE0" w14:textId="77777777" w:rsidR="00F0494A" w:rsidRDefault="00F0494A" w:rsidP="004A1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319C"/>
    <w:multiLevelType w:val="multilevel"/>
    <w:tmpl w:val="B4F4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43B4E"/>
    <w:multiLevelType w:val="hybridMultilevel"/>
    <w:tmpl w:val="E10AC9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ED449C"/>
    <w:multiLevelType w:val="hybridMultilevel"/>
    <w:tmpl w:val="5F106326"/>
    <w:lvl w:ilvl="0" w:tplc="5986F372">
      <w:start w:val="1"/>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582FA1"/>
    <w:multiLevelType w:val="hybridMultilevel"/>
    <w:tmpl w:val="CB449A36"/>
    <w:lvl w:ilvl="0" w:tplc="93E68402">
      <w:start w:val="1"/>
      <w:numFmt w:val="bullet"/>
      <w:lvlText w:val="•"/>
      <w:lvlJc w:val="left"/>
      <w:pPr>
        <w:tabs>
          <w:tab w:val="num" w:pos="720"/>
        </w:tabs>
        <w:ind w:left="720" w:hanging="360"/>
      </w:pPr>
      <w:rPr>
        <w:rFonts w:ascii="Arial" w:hAnsi="Arial" w:hint="default"/>
      </w:rPr>
    </w:lvl>
    <w:lvl w:ilvl="1" w:tplc="E0F255DC" w:tentative="1">
      <w:start w:val="1"/>
      <w:numFmt w:val="bullet"/>
      <w:lvlText w:val="•"/>
      <w:lvlJc w:val="left"/>
      <w:pPr>
        <w:tabs>
          <w:tab w:val="num" w:pos="1440"/>
        </w:tabs>
        <w:ind w:left="1440" w:hanging="360"/>
      </w:pPr>
      <w:rPr>
        <w:rFonts w:ascii="Arial" w:hAnsi="Arial" w:hint="default"/>
      </w:rPr>
    </w:lvl>
    <w:lvl w:ilvl="2" w:tplc="6F7EA1BE" w:tentative="1">
      <w:start w:val="1"/>
      <w:numFmt w:val="bullet"/>
      <w:lvlText w:val="•"/>
      <w:lvlJc w:val="left"/>
      <w:pPr>
        <w:tabs>
          <w:tab w:val="num" w:pos="2160"/>
        </w:tabs>
        <w:ind w:left="2160" w:hanging="360"/>
      </w:pPr>
      <w:rPr>
        <w:rFonts w:ascii="Arial" w:hAnsi="Arial" w:hint="default"/>
      </w:rPr>
    </w:lvl>
    <w:lvl w:ilvl="3" w:tplc="7BC82CD6" w:tentative="1">
      <w:start w:val="1"/>
      <w:numFmt w:val="bullet"/>
      <w:lvlText w:val="•"/>
      <w:lvlJc w:val="left"/>
      <w:pPr>
        <w:tabs>
          <w:tab w:val="num" w:pos="2880"/>
        </w:tabs>
        <w:ind w:left="2880" w:hanging="360"/>
      </w:pPr>
      <w:rPr>
        <w:rFonts w:ascii="Arial" w:hAnsi="Arial" w:hint="default"/>
      </w:rPr>
    </w:lvl>
    <w:lvl w:ilvl="4" w:tplc="70C6C7EC" w:tentative="1">
      <w:start w:val="1"/>
      <w:numFmt w:val="bullet"/>
      <w:lvlText w:val="•"/>
      <w:lvlJc w:val="left"/>
      <w:pPr>
        <w:tabs>
          <w:tab w:val="num" w:pos="3600"/>
        </w:tabs>
        <w:ind w:left="3600" w:hanging="360"/>
      </w:pPr>
      <w:rPr>
        <w:rFonts w:ascii="Arial" w:hAnsi="Arial" w:hint="default"/>
      </w:rPr>
    </w:lvl>
    <w:lvl w:ilvl="5" w:tplc="27D4471E" w:tentative="1">
      <w:start w:val="1"/>
      <w:numFmt w:val="bullet"/>
      <w:lvlText w:val="•"/>
      <w:lvlJc w:val="left"/>
      <w:pPr>
        <w:tabs>
          <w:tab w:val="num" w:pos="4320"/>
        </w:tabs>
        <w:ind w:left="4320" w:hanging="360"/>
      </w:pPr>
      <w:rPr>
        <w:rFonts w:ascii="Arial" w:hAnsi="Arial" w:hint="default"/>
      </w:rPr>
    </w:lvl>
    <w:lvl w:ilvl="6" w:tplc="9E6407AA" w:tentative="1">
      <w:start w:val="1"/>
      <w:numFmt w:val="bullet"/>
      <w:lvlText w:val="•"/>
      <w:lvlJc w:val="left"/>
      <w:pPr>
        <w:tabs>
          <w:tab w:val="num" w:pos="5040"/>
        </w:tabs>
        <w:ind w:left="5040" w:hanging="360"/>
      </w:pPr>
      <w:rPr>
        <w:rFonts w:ascii="Arial" w:hAnsi="Arial" w:hint="default"/>
      </w:rPr>
    </w:lvl>
    <w:lvl w:ilvl="7" w:tplc="4D2E2F00" w:tentative="1">
      <w:start w:val="1"/>
      <w:numFmt w:val="bullet"/>
      <w:lvlText w:val="•"/>
      <w:lvlJc w:val="left"/>
      <w:pPr>
        <w:tabs>
          <w:tab w:val="num" w:pos="5760"/>
        </w:tabs>
        <w:ind w:left="5760" w:hanging="360"/>
      </w:pPr>
      <w:rPr>
        <w:rFonts w:ascii="Arial" w:hAnsi="Arial" w:hint="default"/>
      </w:rPr>
    </w:lvl>
    <w:lvl w:ilvl="8" w:tplc="72B28D1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5C43C92"/>
    <w:multiLevelType w:val="hybridMultilevel"/>
    <w:tmpl w:val="FFFFFFFF"/>
    <w:lvl w:ilvl="0" w:tplc="3938AD38">
      <w:numFmt w:val="bullet"/>
      <w:lvlText w:val="-"/>
      <w:lvlJc w:val="left"/>
      <w:pPr>
        <w:ind w:left="36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A5D5D"/>
    <w:multiLevelType w:val="multilevel"/>
    <w:tmpl w:val="FC28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83CE5"/>
    <w:multiLevelType w:val="hybridMultilevel"/>
    <w:tmpl w:val="A76205F8"/>
    <w:lvl w:ilvl="0" w:tplc="5986F372">
      <w:start w:val="1"/>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0250CA"/>
    <w:multiLevelType w:val="hybridMultilevel"/>
    <w:tmpl w:val="167CE5A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09E1666"/>
    <w:multiLevelType w:val="hybridMultilevel"/>
    <w:tmpl w:val="E93AF7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3897D90"/>
    <w:multiLevelType w:val="multilevel"/>
    <w:tmpl w:val="84F2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F034C"/>
    <w:multiLevelType w:val="hybridMultilevel"/>
    <w:tmpl w:val="78DE4078"/>
    <w:lvl w:ilvl="0" w:tplc="80C2F9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E369A8"/>
    <w:multiLevelType w:val="multilevel"/>
    <w:tmpl w:val="362E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07137"/>
    <w:multiLevelType w:val="hybridMultilevel"/>
    <w:tmpl w:val="59A69B12"/>
    <w:lvl w:ilvl="0" w:tplc="F44A4E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1E543B"/>
    <w:multiLevelType w:val="hybridMultilevel"/>
    <w:tmpl w:val="40AA454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B8F1559"/>
    <w:multiLevelType w:val="multilevel"/>
    <w:tmpl w:val="6970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6667CA"/>
    <w:multiLevelType w:val="multilevel"/>
    <w:tmpl w:val="E1D8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55759"/>
    <w:multiLevelType w:val="hybridMultilevel"/>
    <w:tmpl w:val="700E38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505B6D1C"/>
    <w:multiLevelType w:val="hybridMultilevel"/>
    <w:tmpl w:val="3DB830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08B34BF"/>
    <w:multiLevelType w:val="hybridMultilevel"/>
    <w:tmpl w:val="B3CABA1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51073C41"/>
    <w:multiLevelType w:val="hybridMultilevel"/>
    <w:tmpl w:val="FE021E3C"/>
    <w:lvl w:ilvl="0" w:tplc="DDE0641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AA0619"/>
    <w:multiLevelType w:val="multilevel"/>
    <w:tmpl w:val="5396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985D37"/>
    <w:multiLevelType w:val="hybridMultilevel"/>
    <w:tmpl w:val="9410D2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5D5D1509"/>
    <w:multiLevelType w:val="hybridMultilevel"/>
    <w:tmpl w:val="3C34FD50"/>
    <w:lvl w:ilvl="0" w:tplc="71927D2A">
      <w:start w:val="1"/>
      <w:numFmt w:val="bullet"/>
      <w:lvlText w:val="•"/>
      <w:lvlJc w:val="left"/>
      <w:pPr>
        <w:tabs>
          <w:tab w:val="num" w:pos="720"/>
        </w:tabs>
        <w:ind w:left="720" w:hanging="360"/>
      </w:pPr>
      <w:rPr>
        <w:rFonts w:ascii="Arial" w:hAnsi="Arial" w:hint="default"/>
      </w:rPr>
    </w:lvl>
    <w:lvl w:ilvl="1" w:tplc="56185770" w:tentative="1">
      <w:start w:val="1"/>
      <w:numFmt w:val="bullet"/>
      <w:lvlText w:val="•"/>
      <w:lvlJc w:val="left"/>
      <w:pPr>
        <w:tabs>
          <w:tab w:val="num" w:pos="1440"/>
        </w:tabs>
        <w:ind w:left="1440" w:hanging="360"/>
      </w:pPr>
      <w:rPr>
        <w:rFonts w:ascii="Arial" w:hAnsi="Arial" w:hint="default"/>
      </w:rPr>
    </w:lvl>
    <w:lvl w:ilvl="2" w:tplc="C69494EA" w:tentative="1">
      <w:start w:val="1"/>
      <w:numFmt w:val="bullet"/>
      <w:lvlText w:val="•"/>
      <w:lvlJc w:val="left"/>
      <w:pPr>
        <w:tabs>
          <w:tab w:val="num" w:pos="2160"/>
        </w:tabs>
        <w:ind w:left="2160" w:hanging="360"/>
      </w:pPr>
      <w:rPr>
        <w:rFonts w:ascii="Arial" w:hAnsi="Arial" w:hint="default"/>
      </w:rPr>
    </w:lvl>
    <w:lvl w:ilvl="3" w:tplc="4C3282A8" w:tentative="1">
      <w:start w:val="1"/>
      <w:numFmt w:val="bullet"/>
      <w:lvlText w:val="•"/>
      <w:lvlJc w:val="left"/>
      <w:pPr>
        <w:tabs>
          <w:tab w:val="num" w:pos="2880"/>
        </w:tabs>
        <w:ind w:left="2880" w:hanging="360"/>
      </w:pPr>
      <w:rPr>
        <w:rFonts w:ascii="Arial" w:hAnsi="Arial" w:hint="default"/>
      </w:rPr>
    </w:lvl>
    <w:lvl w:ilvl="4" w:tplc="DD5CA846" w:tentative="1">
      <w:start w:val="1"/>
      <w:numFmt w:val="bullet"/>
      <w:lvlText w:val="•"/>
      <w:lvlJc w:val="left"/>
      <w:pPr>
        <w:tabs>
          <w:tab w:val="num" w:pos="3600"/>
        </w:tabs>
        <w:ind w:left="3600" w:hanging="360"/>
      </w:pPr>
      <w:rPr>
        <w:rFonts w:ascii="Arial" w:hAnsi="Arial" w:hint="default"/>
      </w:rPr>
    </w:lvl>
    <w:lvl w:ilvl="5" w:tplc="28F4902E" w:tentative="1">
      <w:start w:val="1"/>
      <w:numFmt w:val="bullet"/>
      <w:lvlText w:val="•"/>
      <w:lvlJc w:val="left"/>
      <w:pPr>
        <w:tabs>
          <w:tab w:val="num" w:pos="4320"/>
        </w:tabs>
        <w:ind w:left="4320" w:hanging="360"/>
      </w:pPr>
      <w:rPr>
        <w:rFonts w:ascii="Arial" w:hAnsi="Arial" w:hint="default"/>
      </w:rPr>
    </w:lvl>
    <w:lvl w:ilvl="6" w:tplc="AC0CBE68" w:tentative="1">
      <w:start w:val="1"/>
      <w:numFmt w:val="bullet"/>
      <w:lvlText w:val="•"/>
      <w:lvlJc w:val="left"/>
      <w:pPr>
        <w:tabs>
          <w:tab w:val="num" w:pos="5040"/>
        </w:tabs>
        <w:ind w:left="5040" w:hanging="360"/>
      </w:pPr>
      <w:rPr>
        <w:rFonts w:ascii="Arial" w:hAnsi="Arial" w:hint="default"/>
      </w:rPr>
    </w:lvl>
    <w:lvl w:ilvl="7" w:tplc="14205710" w:tentative="1">
      <w:start w:val="1"/>
      <w:numFmt w:val="bullet"/>
      <w:lvlText w:val="•"/>
      <w:lvlJc w:val="left"/>
      <w:pPr>
        <w:tabs>
          <w:tab w:val="num" w:pos="5760"/>
        </w:tabs>
        <w:ind w:left="5760" w:hanging="360"/>
      </w:pPr>
      <w:rPr>
        <w:rFonts w:ascii="Arial" w:hAnsi="Arial" w:hint="default"/>
      </w:rPr>
    </w:lvl>
    <w:lvl w:ilvl="8" w:tplc="8448420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ED43696"/>
    <w:multiLevelType w:val="multilevel"/>
    <w:tmpl w:val="9C12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CD7448"/>
    <w:multiLevelType w:val="multilevel"/>
    <w:tmpl w:val="7560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15FB7"/>
    <w:multiLevelType w:val="multilevel"/>
    <w:tmpl w:val="820E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707D3C"/>
    <w:multiLevelType w:val="hybridMultilevel"/>
    <w:tmpl w:val="75805176"/>
    <w:lvl w:ilvl="0" w:tplc="A01E22C0">
      <w:start w:val="1"/>
      <w:numFmt w:val="decimal"/>
      <w:lvlText w:val="%1."/>
      <w:lvlJc w:val="left"/>
      <w:pPr>
        <w:ind w:left="720" w:hanging="360"/>
      </w:pPr>
      <w:rPr>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67737E31"/>
    <w:multiLevelType w:val="multilevel"/>
    <w:tmpl w:val="F730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D42726"/>
    <w:multiLevelType w:val="hybridMultilevel"/>
    <w:tmpl w:val="39ACD9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D6922CB"/>
    <w:multiLevelType w:val="hybridMultilevel"/>
    <w:tmpl w:val="FE8A978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7615599E"/>
    <w:multiLevelType w:val="multilevel"/>
    <w:tmpl w:val="8920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8B6AA5"/>
    <w:multiLevelType w:val="multilevel"/>
    <w:tmpl w:val="30EA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910E55"/>
    <w:multiLevelType w:val="hybridMultilevel"/>
    <w:tmpl w:val="E5B057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7ED33CEF"/>
    <w:multiLevelType w:val="multilevel"/>
    <w:tmpl w:val="DE36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5E177B"/>
    <w:multiLevelType w:val="hybridMultilevel"/>
    <w:tmpl w:val="E46A49B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597667834">
    <w:abstractNumId w:val="10"/>
  </w:num>
  <w:num w:numId="2" w16cid:durableId="921765949">
    <w:abstractNumId w:val="12"/>
  </w:num>
  <w:num w:numId="3" w16cid:durableId="471412840">
    <w:abstractNumId w:val="19"/>
  </w:num>
  <w:num w:numId="4" w16cid:durableId="361130575">
    <w:abstractNumId w:val="2"/>
  </w:num>
  <w:num w:numId="5" w16cid:durableId="1150944102">
    <w:abstractNumId w:val="4"/>
  </w:num>
  <w:num w:numId="6" w16cid:durableId="210308072">
    <w:abstractNumId w:val="22"/>
  </w:num>
  <w:num w:numId="7" w16cid:durableId="1658193827">
    <w:abstractNumId w:val="3"/>
  </w:num>
  <w:num w:numId="8" w16cid:durableId="560596730">
    <w:abstractNumId w:val="31"/>
  </w:num>
  <w:num w:numId="9" w16cid:durableId="1440032083">
    <w:abstractNumId w:val="27"/>
  </w:num>
  <w:num w:numId="10" w16cid:durableId="42874051">
    <w:abstractNumId w:val="6"/>
  </w:num>
  <w:num w:numId="11" w16cid:durableId="325328176">
    <w:abstractNumId w:val="25"/>
  </w:num>
  <w:num w:numId="12" w16cid:durableId="1057508011">
    <w:abstractNumId w:val="20"/>
  </w:num>
  <w:num w:numId="13" w16cid:durableId="267783672">
    <w:abstractNumId w:val="23"/>
  </w:num>
  <w:num w:numId="14" w16cid:durableId="946234624">
    <w:abstractNumId w:val="11"/>
  </w:num>
  <w:num w:numId="15" w16cid:durableId="1088191828">
    <w:abstractNumId w:val="14"/>
  </w:num>
  <w:num w:numId="16" w16cid:durableId="1787000669">
    <w:abstractNumId w:val="17"/>
  </w:num>
  <w:num w:numId="17" w16cid:durableId="1583836447">
    <w:abstractNumId w:val="28"/>
  </w:num>
  <w:num w:numId="18" w16cid:durableId="2144737700">
    <w:abstractNumId w:val="1"/>
  </w:num>
  <w:num w:numId="19" w16cid:durableId="18701946">
    <w:abstractNumId w:val="8"/>
  </w:num>
  <w:num w:numId="20" w16cid:durableId="1076247218">
    <w:abstractNumId w:val="24"/>
  </w:num>
  <w:num w:numId="21" w16cid:durableId="1439788877">
    <w:abstractNumId w:val="5"/>
  </w:num>
  <w:num w:numId="22" w16cid:durableId="551694034">
    <w:abstractNumId w:val="29"/>
  </w:num>
  <w:num w:numId="23" w16cid:durableId="331417981">
    <w:abstractNumId w:val="7"/>
  </w:num>
  <w:num w:numId="24" w16cid:durableId="901674436">
    <w:abstractNumId w:val="16"/>
  </w:num>
  <w:num w:numId="25" w16cid:durableId="1579553103">
    <w:abstractNumId w:val="13"/>
  </w:num>
  <w:num w:numId="26" w16cid:durableId="315649233">
    <w:abstractNumId w:val="21"/>
  </w:num>
  <w:num w:numId="27" w16cid:durableId="716202981">
    <w:abstractNumId w:val="33"/>
  </w:num>
  <w:num w:numId="28" w16cid:durableId="927421592">
    <w:abstractNumId w:val="9"/>
  </w:num>
  <w:num w:numId="29" w16cid:durableId="820082412">
    <w:abstractNumId w:val="0"/>
  </w:num>
  <w:num w:numId="30" w16cid:durableId="1128205824">
    <w:abstractNumId w:val="30"/>
  </w:num>
  <w:num w:numId="31" w16cid:durableId="721909772">
    <w:abstractNumId w:val="15"/>
  </w:num>
  <w:num w:numId="32" w16cid:durableId="997999825">
    <w:abstractNumId w:val="18"/>
  </w:num>
  <w:num w:numId="33" w16cid:durableId="1745838776">
    <w:abstractNumId w:val="34"/>
  </w:num>
  <w:num w:numId="34" w16cid:durableId="2088921564">
    <w:abstractNumId w:val="32"/>
  </w:num>
  <w:num w:numId="35" w16cid:durableId="150990941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B2B"/>
    <w:rsid w:val="000226BC"/>
    <w:rsid w:val="00027322"/>
    <w:rsid w:val="00031BEA"/>
    <w:rsid w:val="000328A4"/>
    <w:rsid w:val="0004250F"/>
    <w:rsid w:val="00063AED"/>
    <w:rsid w:val="00067502"/>
    <w:rsid w:val="00080B8A"/>
    <w:rsid w:val="000A2578"/>
    <w:rsid w:val="000A52D2"/>
    <w:rsid w:val="000A7C95"/>
    <w:rsid w:val="000B2699"/>
    <w:rsid w:val="000B529B"/>
    <w:rsid w:val="000C04D9"/>
    <w:rsid w:val="000D22A4"/>
    <w:rsid w:val="000D582C"/>
    <w:rsid w:val="000E2B3E"/>
    <w:rsid w:val="000F3EEA"/>
    <w:rsid w:val="0010248C"/>
    <w:rsid w:val="00110F40"/>
    <w:rsid w:val="0011138F"/>
    <w:rsid w:val="001201B5"/>
    <w:rsid w:val="00127E45"/>
    <w:rsid w:val="00135907"/>
    <w:rsid w:val="00136CF7"/>
    <w:rsid w:val="00136ECD"/>
    <w:rsid w:val="001455E2"/>
    <w:rsid w:val="00147B2D"/>
    <w:rsid w:val="001555E1"/>
    <w:rsid w:val="00174642"/>
    <w:rsid w:val="00180506"/>
    <w:rsid w:val="00181551"/>
    <w:rsid w:val="00184100"/>
    <w:rsid w:val="001940F0"/>
    <w:rsid w:val="001D41C2"/>
    <w:rsid w:val="001D4A00"/>
    <w:rsid w:val="001D655B"/>
    <w:rsid w:val="001D7EB8"/>
    <w:rsid w:val="001E0C8E"/>
    <w:rsid w:val="0020468C"/>
    <w:rsid w:val="00215055"/>
    <w:rsid w:val="00226940"/>
    <w:rsid w:val="00241DBB"/>
    <w:rsid w:val="002532D6"/>
    <w:rsid w:val="00257C9B"/>
    <w:rsid w:val="00271412"/>
    <w:rsid w:val="00291D91"/>
    <w:rsid w:val="0029418E"/>
    <w:rsid w:val="002A26F1"/>
    <w:rsid w:val="002A744E"/>
    <w:rsid w:val="002C774B"/>
    <w:rsid w:val="002D1B2B"/>
    <w:rsid w:val="002D1F45"/>
    <w:rsid w:val="002E29A7"/>
    <w:rsid w:val="002F0807"/>
    <w:rsid w:val="002F2694"/>
    <w:rsid w:val="002F272C"/>
    <w:rsid w:val="002F699A"/>
    <w:rsid w:val="003008BD"/>
    <w:rsid w:val="00324616"/>
    <w:rsid w:val="0032617C"/>
    <w:rsid w:val="00346C8E"/>
    <w:rsid w:val="003679E7"/>
    <w:rsid w:val="003709B8"/>
    <w:rsid w:val="00372409"/>
    <w:rsid w:val="00380E12"/>
    <w:rsid w:val="0038711D"/>
    <w:rsid w:val="003A058D"/>
    <w:rsid w:val="003B72AD"/>
    <w:rsid w:val="003E13EC"/>
    <w:rsid w:val="003F3B70"/>
    <w:rsid w:val="0040302E"/>
    <w:rsid w:val="0040367B"/>
    <w:rsid w:val="0040466F"/>
    <w:rsid w:val="00413F1D"/>
    <w:rsid w:val="0043293B"/>
    <w:rsid w:val="00445D02"/>
    <w:rsid w:val="004612C9"/>
    <w:rsid w:val="004867E5"/>
    <w:rsid w:val="00492A73"/>
    <w:rsid w:val="004A1677"/>
    <w:rsid w:val="004B3982"/>
    <w:rsid w:val="004B41A9"/>
    <w:rsid w:val="004B4504"/>
    <w:rsid w:val="004B57A9"/>
    <w:rsid w:val="004C0B38"/>
    <w:rsid w:val="004E0818"/>
    <w:rsid w:val="004E4095"/>
    <w:rsid w:val="005031EA"/>
    <w:rsid w:val="005156B6"/>
    <w:rsid w:val="00515DDF"/>
    <w:rsid w:val="005165B8"/>
    <w:rsid w:val="00526F76"/>
    <w:rsid w:val="00530990"/>
    <w:rsid w:val="00533B6F"/>
    <w:rsid w:val="00534D52"/>
    <w:rsid w:val="00550761"/>
    <w:rsid w:val="00554904"/>
    <w:rsid w:val="00557ECF"/>
    <w:rsid w:val="00561CD0"/>
    <w:rsid w:val="005737D1"/>
    <w:rsid w:val="005835BF"/>
    <w:rsid w:val="00584ADA"/>
    <w:rsid w:val="00594DAD"/>
    <w:rsid w:val="0059700B"/>
    <w:rsid w:val="005A661D"/>
    <w:rsid w:val="005A738D"/>
    <w:rsid w:val="005B77AB"/>
    <w:rsid w:val="005C362A"/>
    <w:rsid w:val="005C53D6"/>
    <w:rsid w:val="005D7927"/>
    <w:rsid w:val="006001F5"/>
    <w:rsid w:val="006018D3"/>
    <w:rsid w:val="00612096"/>
    <w:rsid w:val="0062335E"/>
    <w:rsid w:val="00632290"/>
    <w:rsid w:val="00680FD3"/>
    <w:rsid w:val="006A61F9"/>
    <w:rsid w:val="006B36A7"/>
    <w:rsid w:val="006D2A8D"/>
    <w:rsid w:val="00721240"/>
    <w:rsid w:val="0074167C"/>
    <w:rsid w:val="00752BFA"/>
    <w:rsid w:val="00766050"/>
    <w:rsid w:val="00766D40"/>
    <w:rsid w:val="0077478A"/>
    <w:rsid w:val="00794FF1"/>
    <w:rsid w:val="007A3087"/>
    <w:rsid w:val="007B08CC"/>
    <w:rsid w:val="007B51F9"/>
    <w:rsid w:val="007C3233"/>
    <w:rsid w:val="007C7737"/>
    <w:rsid w:val="007D5FE4"/>
    <w:rsid w:val="007D7AAB"/>
    <w:rsid w:val="007E4330"/>
    <w:rsid w:val="007E5C56"/>
    <w:rsid w:val="007F2AAA"/>
    <w:rsid w:val="008079E6"/>
    <w:rsid w:val="00815300"/>
    <w:rsid w:val="00815D22"/>
    <w:rsid w:val="008160B3"/>
    <w:rsid w:val="008224B8"/>
    <w:rsid w:val="00823A4E"/>
    <w:rsid w:val="00861748"/>
    <w:rsid w:val="0086633A"/>
    <w:rsid w:val="00890937"/>
    <w:rsid w:val="00891B33"/>
    <w:rsid w:val="008929B0"/>
    <w:rsid w:val="008A0E43"/>
    <w:rsid w:val="008B34B5"/>
    <w:rsid w:val="008C1489"/>
    <w:rsid w:val="008C1929"/>
    <w:rsid w:val="008D23A6"/>
    <w:rsid w:val="008F4D75"/>
    <w:rsid w:val="008F6DA7"/>
    <w:rsid w:val="00903942"/>
    <w:rsid w:val="00904DA0"/>
    <w:rsid w:val="0090654F"/>
    <w:rsid w:val="00911B82"/>
    <w:rsid w:val="00933B4B"/>
    <w:rsid w:val="00935C26"/>
    <w:rsid w:val="009422A1"/>
    <w:rsid w:val="00966510"/>
    <w:rsid w:val="00980D7A"/>
    <w:rsid w:val="0099348E"/>
    <w:rsid w:val="009C1E69"/>
    <w:rsid w:val="009C6148"/>
    <w:rsid w:val="009E54E6"/>
    <w:rsid w:val="009E583E"/>
    <w:rsid w:val="00A01A41"/>
    <w:rsid w:val="00A10FF1"/>
    <w:rsid w:val="00A12B6F"/>
    <w:rsid w:val="00A20E3B"/>
    <w:rsid w:val="00A363C4"/>
    <w:rsid w:val="00A528FF"/>
    <w:rsid w:val="00A70DF8"/>
    <w:rsid w:val="00A8321A"/>
    <w:rsid w:val="00A96425"/>
    <w:rsid w:val="00A97061"/>
    <w:rsid w:val="00AA38C3"/>
    <w:rsid w:val="00AC656D"/>
    <w:rsid w:val="00AD6B18"/>
    <w:rsid w:val="00AF0613"/>
    <w:rsid w:val="00B00C76"/>
    <w:rsid w:val="00B043CD"/>
    <w:rsid w:val="00B46849"/>
    <w:rsid w:val="00B64CFB"/>
    <w:rsid w:val="00B6504F"/>
    <w:rsid w:val="00B6719A"/>
    <w:rsid w:val="00B803B1"/>
    <w:rsid w:val="00B93F7A"/>
    <w:rsid w:val="00B95861"/>
    <w:rsid w:val="00BA6329"/>
    <w:rsid w:val="00BB1FA1"/>
    <w:rsid w:val="00BD5B1F"/>
    <w:rsid w:val="00BE2C49"/>
    <w:rsid w:val="00BF4F55"/>
    <w:rsid w:val="00C0446C"/>
    <w:rsid w:val="00C05D75"/>
    <w:rsid w:val="00C1007F"/>
    <w:rsid w:val="00C11D44"/>
    <w:rsid w:val="00C22702"/>
    <w:rsid w:val="00C31F34"/>
    <w:rsid w:val="00C55A6A"/>
    <w:rsid w:val="00C6507B"/>
    <w:rsid w:val="00C7229C"/>
    <w:rsid w:val="00C86DE8"/>
    <w:rsid w:val="00C92002"/>
    <w:rsid w:val="00C921AA"/>
    <w:rsid w:val="00C94A01"/>
    <w:rsid w:val="00CA294C"/>
    <w:rsid w:val="00CA3A13"/>
    <w:rsid w:val="00CB403D"/>
    <w:rsid w:val="00CC3531"/>
    <w:rsid w:val="00CC7467"/>
    <w:rsid w:val="00CE7F77"/>
    <w:rsid w:val="00CF2045"/>
    <w:rsid w:val="00D001EF"/>
    <w:rsid w:val="00D14158"/>
    <w:rsid w:val="00D26395"/>
    <w:rsid w:val="00D314AE"/>
    <w:rsid w:val="00D46E89"/>
    <w:rsid w:val="00D60BE4"/>
    <w:rsid w:val="00D63E09"/>
    <w:rsid w:val="00D669D7"/>
    <w:rsid w:val="00D66AD2"/>
    <w:rsid w:val="00DA078B"/>
    <w:rsid w:val="00DB00BE"/>
    <w:rsid w:val="00DB4C8B"/>
    <w:rsid w:val="00DD45EB"/>
    <w:rsid w:val="00E23196"/>
    <w:rsid w:val="00E34E37"/>
    <w:rsid w:val="00E43903"/>
    <w:rsid w:val="00E54FA3"/>
    <w:rsid w:val="00E61E2B"/>
    <w:rsid w:val="00E6506B"/>
    <w:rsid w:val="00E710CB"/>
    <w:rsid w:val="00E8668B"/>
    <w:rsid w:val="00E86ECA"/>
    <w:rsid w:val="00E8740A"/>
    <w:rsid w:val="00E9773A"/>
    <w:rsid w:val="00EB6DC3"/>
    <w:rsid w:val="00EC7DBE"/>
    <w:rsid w:val="00EF1CC8"/>
    <w:rsid w:val="00F03601"/>
    <w:rsid w:val="00F0494A"/>
    <w:rsid w:val="00F214F4"/>
    <w:rsid w:val="00F37DFF"/>
    <w:rsid w:val="00F40E5B"/>
    <w:rsid w:val="00F4674B"/>
    <w:rsid w:val="00F676FA"/>
    <w:rsid w:val="00F71CD9"/>
    <w:rsid w:val="00F76494"/>
    <w:rsid w:val="00FB20B1"/>
    <w:rsid w:val="00FD2C23"/>
    <w:rsid w:val="00FD6077"/>
    <w:rsid w:val="00FE0DF7"/>
    <w:rsid w:val="00FE330B"/>
    <w:rsid w:val="00FE3657"/>
    <w:rsid w:val="00FE4908"/>
    <w:rsid w:val="00FE555E"/>
    <w:rsid w:val="00FE6BC1"/>
    <w:rsid w:val="00FF2559"/>
    <w:rsid w:val="00FF7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D1909"/>
  <w15:chartTrackingRefBased/>
  <w15:docId w15:val="{4CC03C0D-7F6A-484B-820D-4C6E387D3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2D1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1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D1B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1B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1B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1B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1B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1B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1B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1B2B"/>
    <w:rPr>
      <w:rFonts w:asciiTheme="majorHAnsi" w:eastAsiaTheme="majorEastAsia" w:hAnsiTheme="majorHAnsi" w:cstheme="majorBidi"/>
      <w:color w:val="0F4761" w:themeColor="accent1" w:themeShade="BF"/>
      <w:sz w:val="40"/>
      <w:szCs w:val="40"/>
      <w:lang w:val="en-GB"/>
    </w:rPr>
  </w:style>
  <w:style w:type="character" w:customStyle="1" w:styleId="Ttulo2Car">
    <w:name w:val="Título 2 Car"/>
    <w:basedOn w:val="Fuentedeprrafopredeter"/>
    <w:link w:val="Ttulo2"/>
    <w:uiPriority w:val="9"/>
    <w:semiHidden/>
    <w:rsid w:val="002D1B2B"/>
    <w:rPr>
      <w:rFonts w:asciiTheme="majorHAnsi" w:eastAsiaTheme="majorEastAsia" w:hAnsiTheme="majorHAnsi" w:cstheme="majorBidi"/>
      <w:color w:val="0F4761" w:themeColor="accent1" w:themeShade="BF"/>
      <w:sz w:val="32"/>
      <w:szCs w:val="32"/>
      <w:lang w:val="en-GB"/>
    </w:rPr>
  </w:style>
  <w:style w:type="character" w:customStyle="1" w:styleId="Ttulo3Car">
    <w:name w:val="Título 3 Car"/>
    <w:basedOn w:val="Fuentedeprrafopredeter"/>
    <w:link w:val="Ttulo3"/>
    <w:uiPriority w:val="9"/>
    <w:rsid w:val="002D1B2B"/>
    <w:rPr>
      <w:rFonts w:eastAsiaTheme="majorEastAsia" w:cstheme="majorBidi"/>
      <w:color w:val="0F4761" w:themeColor="accent1" w:themeShade="BF"/>
      <w:sz w:val="28"/>
      <w:szCs w:val="28"/>
      <w:lang w:val="en-GB"/>
    </w:rPr>
  </w:style>
  <w:style w:type="character" w:customStyle="1" w:styleId="Ttulo4Car">
    <w:name w:val="Título 4 Car"/>
    <w:basedOn w:val="Fuentedeprrafopredeter"/>
    <w:link w:val="Ttulo4"/>
    <w:uiPriority w:val="9"/>
    <w:semiHidden/>
    <w:rsid w:val="002D1B2B"/>
    <w:rPr>
      <w:rFonts w:eastAsiaTheme="majorEastAsia" w:cstheme="majorBidi"/>
      <w:i/>
      <w:iCs/>
      <w:color w:val="0F4761" w:themeColor="accent1" w:themeShade="BF"/>
      <w:lang w:val="en-GB"/>
    </w:rPr>
  </w:style>
  <w:style w:type="character" w:customStyle="1" w:styleId="Ttulo5Car">
    <w:name w:val="Título 5 Car"/>
    <w:basedOn w:val="Fuentedeprrafopredeter"/>
    <w:link w:val="Ttulo5"/>
    <w:uiPriority w:val="9"/>
    <w:semiHidden/>
    <w:rsid w:val="002D1B2B"/>
    <w:rPr>
      <w:rFonts w:eastAsiaTheme="majorEastAsia" w:cstheme="majorBidi"/>
      <w:color w:val="0F4761" w:themeColor="accent1" w:themeShade="BF"/>
      <w:lang w:val="en-GB"/>
    </w:rPr>
  </w:style>
  <w:style w:type="character" w:customStyle="1" w:styleId="Ttulo6Car">
    <w:name w:val="Título 6 Car"/>
    <w:basedOn w:val="Fuentedeprrafopredeter"/>
    <w:link w:val="Ttulo6"/>
    <w:uiPriority w:val="9"/>
    <w:semiHidden/>
    <w:rsid w:val="002D1B2B"/>
    <w:rPr>
      <w:rFonts w:eastAsiaTheme="majorEastAsia" w:cstheme="majorBidi"/>
      <w:i/>
      <w:iCs/>
      <w:color w:val="595959" w:themeColor="text1" w:themeTint="A6"/>
      <w:lang w:val="en-GB"/>
    </w:rPr>
  </w:style>
  <w:style w:type="character" w:customStyle="1" w:styleId="Ttulo7Car">
    <w:name w:val="Título 7 Car"/>
    <w:basedOn w:val="Fuentedeprrafopredeter"/>
    <w:link w:val="Ttulo7"/>
    <w:uiPriority w:val="9"/>
    <w:semiHidden/>
    <w:rsid w:val="002D1B2B"/>
    <w:rPr>
      <w:rFonts w:eastAsiaTheme="majorEastAsia" w:cstheme="majorBidi"/>
      <w:color w:val="595959" w:themeColor="text1" w:themeTint="A6"/>
      <w:lang w:val="en-GB"/>
    </w:rPr>
  </w:style>
  <w:style w:type="character" w:customStyle="1" w:styleId="Ttulo8Car">
    <w:name w:val="Título 8 Car"/>
    <w:basedOn w:val="Fuentedeprrafopredeter"/>
    <w:link w:val="Ttulo8"/>
    <w:uiPriority w:val="9"/>
    <w:semiHidden/>
    <w:rsid w:val="002D1B2B"/>
    <w:rPr>
      <w:rFonts w:eastAsiaTheme="majorEastAsia" w:cstheme="majorBidi"/>
      <w:i/>
      <w:iCs/>
      <w:color w:val="272727" w:themeColor="text1" w:themeTint="D8"/>
      <w:lang w:val="en-GB"/>
    </w:rPr>
  </w:style>
  <w:style w:type="character" w:customStyle="1" w:styleId="Ttulo9Car">
    <w:name w:val="Título 9 Car"/>
    <w:basedOn w:val="Fuentedeprrafopredeter"/>
    <w:link w:val="Ttulo9"/>
    <w:uiPriority w:val="9"/>
    <w:semiHidden/>
    <w:rsid w:val="002D1B2B"/>
    <w:rPr>
      <w:rFonts w:eastAsiaTheme="majorEastAsia" w:cstheme="majorBidi"/>
      <w:color w:val="272727" w:themeColor="text1" w:themeTint="D8"/>
      <w:lang w:val="en-GB"/>
    </w:rPr>
  </w:style>
  <w:style w:type="paragraph" w:styleId="Ttulo">
    <w:name w:val="Title"/>
    <w:basedOn w:val="Normal"/>
    <w:next w:val="Normal"/>
    <w:link w:val="TtuloCar"/>
    <w:uiPriority w:val="10"/>
    <w:qFormat/>
    <w:rsid w:val="002D1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1B2B"/>
    <w:rPr>
      <w:rFonts w:asciiTheme="majorHAnsi" w:eastAsiaTheme="majorEastAsia" w:hAnsiTheme="majorHAnsi" w:cstheme="majorBidi"/>
      <w:spacing w:val="-10"/>
      <w:kern w:val="28"/>
      <w:sz w:val="56"/>
      <w:szCs w:val="56"/>
      <w:lang w:val="en-GB"/>
    </w:rPr>
  </w:style>
  <w:style w:type="paragraph" w:styleId="Subttulo">
    <w:name w:val="Subtitle"/>
    <w:basedOn w:val="Normal"/>
    <w:next w:val="Normal"/>
    <w:link w:val="SubttuloCar"/>
    <w:uiPriority w:val="11"/>
    <w:qFormat/>
    <w:rsid w:val="002D1B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1B2B"/>
    <w:rPr>
      <w:rFonts w:eastAsiaTheme="majorEastAsia" w:cstheme="majorBidi"/>
      <w:color w:val="595959" w:themeColor="text1" w:themeTint="A6"/>
      <w:spacing w:val="15"/>
      <w:sz w:val="28"/>
      <w:szCs w:val="28"/>
      <w:lang w:val="en-GB"/>
    </w:rPr>
  </w:style>
  <w:style w:type="paragraph" w:styleId="Cita">
    <w:name w:val="Quote"/>
    <w:basedOn w:val="Normal"/>
    <w:next w:val="Normal"/>
    <w:link w:val="CitaCar"/>
    <w:uiPriority w:val="29"/>
    <w:qFormat/>
    <w:rsid w:val="002D1B2B"/>
    <w:pPr>
      <w:spacing w:before="160"/>
      <w:jc w:val="center"/>
    </w:pPr>
    <w:rPr>
      <w:i/>
      <w:iCs/>
      <w:color w:val="404040" w:themeColor="text1" w:themeTint="BF"/>
    </w:rPr>
  </w:style>
  <w:style w:type="character" w:customStyle="1" w:styleId="CitaCar">
    <w:name w:val="Cita Car"/>
    <w:basedOn w:val="Fuentedeprrafopredeter"/>
    <w:link w:val="Cita"/>
    <w:uiPriority w:val="29"/>
    <w:rsid w:val="002D1B2B"/>
    <w:rPr>
      <w:i/>
      <w:iCs/>
      <w:color w:val="404040" w:themeColor="text1" w:themeTint="BF"/>
      <w:lang w:val="en-GB"/>
    </w:rPr>
  </w:style>
  <w:style w:type="paragraph" w:styleId="Prrafodelista">
    <w:name w:val="List Paragraph"/>
    <w:basedOn w:val="Normal"/>
    <w:uiPriority w:val="34"/>
    <w:qFormat/>
    <w:rsid w:val="002D1B2B"/>
    <w:pPr>
      <w:ind w:left="720"/>
      <w:contextualSpacing/>
    </w:pPr>
  </w:style>
  <w:style w:type="character" w:styleId="nfasisintenso">
    <w:name w:val="Intense Emphasis"/>
    <w:basedOn w:val="Fuentedeprrafopredeter"/>
    <w:uiPriority w:val="21"/>
    <w:qFormat/>
    <w:rsid w:val="002D1B2B"/>
    <w:rPr>
      <w:i/>
      <w:iCs/>
      <w:color w:val="0F4761" w:themeColor="accent1" w:themeShade="BF"/>
    </w:rPr>
  </w:style>
  <w:style w:type="paragraph" w:styleId="Citadestacada">
    <w:name w:val="Intense Quote"/>
    <w:basedOn w:val="Normal"/>
    <w:next w:val="Normal"/>
    <w:link w:val="CitadestacadaCar"/>
    <w:uiPriority w:val="30"/>
    <w:qFormat/>
    <w:rsid w:val="002D1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1B2B"/>
    <w:rPr>
      <w:i/>
      <w:iCs/>
      <w:color w:val="0F4761" w:themeColor="accent1" w:themeShade="BF"/>
      <w:lang w:val="en-GB"/>
    </w:rPr>
  </w:style>
  <w:style w:type="character" w:styleId="Referenciaintensa">
    <w:name w:val="Intense Reference"/>
    <w:basedOn w:val="Fuentedeprrafopredeter"/>
    <w:uiPriority w:val="32"/>
    <w:qFormat/>
    <w:rsid w:val="002D1B2B"/>
    <w:rPr>
      <w:b/>
      <w:bCs/>
      <w:smallCaps/>
      <w:color w:val="0F4761" w:themeColor="accent1" w:themeShade="BF"/>
      <w:spacing w:val="5"/>
    </w:rPr>
  </w:style>
  <w:style w:type="character" w:styleId="Hipervnculo">
    <w:name w:val="Hyperlink"/>
    <w:basedOn w:val="Fuentedeprrafopredeter"/>
    <w:uiPriority w:val="99"/>
    <w:unhideWhenUsed/>
    <w:rsid w:val="002D1B2B"/>
    <w:rPr>
      <w:color w:val="467886" w:themeColor="hyperlink"/>
      <w:u w:val="single"/>
    </w:rPr>
  </w:style>
  <w:style w:type="character" w:customStyle="1" w:styleId="Mencinsinresolver1">
    <w:name w:val="Mención sin resolver1"/>
    <w:basedOn w:val="Fuentedeprrafopredeter"/>
    <w:uiPriority w:val="99"/>
    <w:semiHidden/>
    <w:unhideWhenUsed/>
    <w:rsid w:val="002D1B2B"/>
    <w:rPr>
      <w:color w:val="605E5C"/>
      <w:shd w:val="clear" w:color="auto" w:fill="E1DFDD"/>
    </w:rPr>
  </w:style>
  <w:style w:type="table" w:styleId="Tablaconcuadrcula">
    <w:name w:val="Table Grid"/>
    <w:basedOn w:val="Tablanormal"/>
    <w:uiPriority w:val="39"/>
    <w:rsid w:val="00DD4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40367B"/>
    <w:pPr>
      <w:spacing w:after="0" w:line="240" w:lineRule="auto"/>
    </w:pPr>
    <w:rPr>
      <w:rFonts w:eastAsia="Times New Roman" w:cs="Times New Roman"/>
      <w:kern w:val="0"/>
      <w14:ligatures w14:val="none"/>
    </w:rPr>
  </w:style>
  <w:style w:type="paragraph" w:styleId="Textodeglobo">
    <w:name w:val="Balloon Text"/>
    <w:basedOn w:val="Normal"/>
    <w:link w:val="TextodegloboCar"/>
    <w:uiPriority w:val="99"/>
    <w:semiHidden/>
    <w:unhideWhenUsed/>
    <w:rsid w:val="000D582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D582C"/>
    <w:rPr>
      <w:rFonts w:ascii="Segoe UI" w:hAnsi="Segoe UI" w:cs="Segoe UI"/>
      <w:sz w:val="18"/>
      <w:szCs w:val="18"/>
      <w:lang w:val="en-GB"/>
    </w:rPr>
  </w:style>
  <w:style w:type="character" w:styleId="Refdecomentario">
    <w:name w:val="annotation reference"/>
    <w:basedOn w:val="Fuentedeprrafopredeter"/>
    <w:uiPriority w:val="99"/>
    <w:semiHidden/>
    <w:unhideWhenUsed/>
    <w:rsid w:val="001201B5"/>
    <w:rPr>
      <w:sz w:val="16"/>
      <w:szCs w:val="16"/>
    </w:rPr>
  </w:style>
  <w:style w:type="paragraph" w:styleId="Textocomentario">
    <w:name w:val="annotation text"/>
    <w:basedOn w:val="Normal"/>
    <w:link w:val="TextocomentarioCar"/>
    <w:uiPriority w:val="99"/>
    <w:unhideWhenUsed/>
    <w:rsid w:val="001201B5"/>
    <w:pPr>
      <w:spacing w:line="240" w:lineRule="auto"/>
    </w:pPr>
    <w:rPr>
      <w:sz w:val="20"/>
      <w:szCs w:val="20"/>
    </w:rPr>
  </w:style>
  <w:style w:type="character" w:customStyle="1" w:styleId="TextocomentarioCar">
    <w:name w:val="Texto comentario Car"/>
    <w:basedOn w:val="Fuentedeprrafopredeter"/>
    <w:link w:val="Textocomentario"/>
    <w:uiPriority w:val="99"/>
    <w:rsid w:val="001201B5"/>
    <w:rPr>
      <w:sz w:val="20"/>
      <w:szCs w:val="20"/>
      <w:lang w:val="en-GB"/>
    </w:rPr>
  </w:style>
  <w:style w:type="paragraph" w:styleId="Asuntodelcomentario">
    <w:name w:val="annotation subject"/>
    <w:basedOn w:val="Textocomentario"/>
    <w:next w:val="Textocomentario"/>
    <w:link w:val="AsuntodelcomentarioCar"/>
    <w:uiPriority w:val="99"/>
    <w:semiHidden/>
    <w:unhideWhenUsed/>
    <w:rsid w:val="001201B5"/>
    <w:rPr>
      <w:b/>
      <w:bCs/>
    </w:rPr>
  </w:style>
  <w:style w:type="character" w:customStyle="1" w:styleId="AsuntodelcomentarioCar">
    <w:name w:val="Asunto del comentario Car"/>
    <w:basedOn w:val="TextocomentarioCar"/>
    <w:link w:val="Asuntodelcomentario"/>
    <w:uiPriority w:val="99"/>
    <w:semiHidden/>
    <w:rsid w:val="001201B5"/>
    <w:rPr>
      <w:b/>
      <w:bCs/>
      <w:sz w:val="20"/>
      <w:szCs w:val="20"/>
      <w:lang w:val="en-GB"/>
    </w:rPr>
  </w:style>
  <w:style w:type="character" w:styleId="Textoennegrita">
    <w:name w:val="Strong"/>
    <w:basedOn w:val="Fuentedeprrafopredeter"/>
    <w:uiPriority w:val="22"/>
    <w:qFormat/>
    <w:rsid w:val="00A8321A"/>
    <w:rPr>
      <w:b/>
      <w:bCs/>
    </w:rPr>
  </w:style>
  <w:style w:type="paragraph" w:styleId="NormalWeb">
    <w:name w:val="Normal (Web)"/>
    <w:basedOn w:val="Normal"/>
    <w:uiPriority w:val="99"/>
    <w:unhideWhenUsed/>
    <w:rsid w:val="00A8321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nfasis">
    <w:name w:val="Emphasis"/>
    <w:basedOn w:val="Fuentedeprrafopredeter"/>
    <w:uiPriority w:val="20"/>
    <w:qFormat/>
    <w:rsid w:val="00CF2045"/>
    <w:rPr>
      <w:i/>
      <w:iCs/>
    </w:rPr>
  </w:style>
  <w:style w:type="paragraph" w:customStyle="1" w:styleId="TableParagraph">
    <w:name w:val="Table Paragraph"/>
    <w:basedOn w:val="Normal"/>
    <w:uiPriority w:val="1"/>
    <w:qFormat/>
    <w:rsid w:val="00A97061"/>
    <w:pPr>
      <w:widowControl w:val="0"/>
      <w:autoSpaceDE w:val="0"/>
      <w:autoSpaceDN w:val="0"/>
      <w:spacing w:after="0" w:line="240" w:lineRule="auto"/>
    </w:pPr>
    <w:rPr>
      <w:rFonts w:ascii="Arial" w:eastAsia="Arial" w:hAnsi="Arial" w:cs="Arial"/>
      <w:kern w:val="0"/>
      <w:lang w:val="es-ES"/>
      <w14:ligatures w14:val="none"/>
    </w:rPr>
  </w:style>
  <w:style w:type="paragraph" w:styleId="HTMLconformatoprevio">
    <w:name w:val="HTML Preformatted"/>
    <w:basedOn w:val="Normal"/>
    <w:link w:val="HTMLconformatoprevioCar"/>
    <w:uiPriority w:val="99"/>
    <w:semiHidden/>
    <w:unhideWhenUsed/>
    <w:rsid w:val="0011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CO" w:eastAsia="es-CO"/>
      <w14:ligatures w14:val="none"/>
    </w:rPr>
  </w:style>
  <w:style w:type="character" w:customStyle="1" w:styleId="HTMLconformatoprevioCar">
    <w:name w:val="HTML con formato previo Car"/>
    <w:basedOn w:val="Fuentedeprrafopredeter"/>
    <w:link w:val="HTMLconformatoprevio"/>
    <w:uiPriority w:val="99"/>
    <w:semiHidden/>
    <w:rsid w:val="00110F40"/>
    <w:rPr>
      <w:rFonts w:ascii="Courier New" w:eastAsia="Times New Roman" w:hAnsi="Courier New" w:cs="Courier New"/>
      <w:kern w:val="0"/>
      <w:sz w:val="20"/>
      <w:szCs w:val="20"/>
      <w:lang w:val="es-CO" w:eastAsia="es-CO"/>
      <w14:ligatures w14:val="none"/>
    </w:rPr>
  </w:style>
  <w:style w:type="character" w:customStyle="1" w:styleId="y2iqfc">
    <w:name w:val="y2iqfc"/>
    <w:basedOn w:val="Fuentedeprrafopredeter"/>
    <w:rsid w:val="00110F40"/>
  </w:style>
  <w:style w:type="paragraph" w:styleId="z-Principiodelformulario">
    <w:name w:val="HTML Top of Form"/>
    <w:basedOn w:val="Normal"/>
    <w:next w:val="Normal"/>
    <w:link w:val="z-PrincipiodelformularioCar"/>
    <w:hidden/>
    <w:uiPriority w:val="99"/>
    <w:semiHidden/>
    <w:unhideWhenUsed/>
    <w:rsid w:val="00904DA0"/>
    <w:pPr>
      <w:pBdr>
        <w:bottom w:val="single" w:sz="6" w:space="1" w:color="auto"/>
      </w:pBdr>
      <w:spacing w:after="0" w:line="240" w:lineRule="auto"/>
      <w:jc w:val="center"/>
    </w:pPr>
    <w:rPr>
      <w:rFonts w:ascii="Arial" w:eastAsia="Times New Roman" w:hAnsi="Arial" w:cs="Arial"/>
      <w:vanish/>
      <w:kern w:val="0"/>
      <w:sz w:val="16"/>
      <w:szCs w:val="16"/>
      <w:lang w:val="es-CO" w:eastAsia="es-CO"/>
      <w14:ligatures w14:val="none"/>
    </w:rPr>
  </w:style>
  <w:style w:type="character" w:customStyle="1" w:styleId="z-PrincipiodelformularioCar">
    <w:name w:val="z-Principio del formulario Car"/>
    <w:basedOn w:val="Fuentedeprrafopredeter"/>
    <w:link w:val="z-Principiodelformulario"/>
    <w:uiPriority w:val="99"/>
    <w:semiHidden/>
    <w:rsid w:val="00904DA0"/>
    <w:rPr>
      <w:rFonts w:ascii="Arial" w:eastAsia="Times New Roman" w:hAnsi="Arial" w:cs="Arial"/>
      <w:vanish/>
      <w:kern w:val="0"/>
      <w:sz w:val="16"/>
      <w:szCs w:val="16"/>
      <w:lang w:val="es-CO" w:eastAsia="es-CO"/>
      <w14:ligatures w14:val="none"/>
    </w:rPr>
  </w:style>
  <w:style w:type="paragraph" w:customStyle="1" w:styleId="placeholder">
    <w:name w:val="placeholder"/>
    <w:basedOn w:val="Normal"/>
    <w:rsid w:val="00904DA0"/>
    <w:pPr>
      <w:spacing w:before="100" w:beforeAutospacing="1" w:after="100" w:afterAutospacing="1" w:line="240" w:lineRule="auto"/>
    </w:pPr>
    <w:rPr>
      <w:rFonts w:ascii="Times New Roman" w:eastAsia="Times New Roman" w:hAnsi="Times New Roman" w:cs="Times New Roman"/>
      <w:kern w:val="0"/>
      <w:sz w:val="24"/>
      <w:szCs w:val="24"/>
      <w:lang w:val="es-CO" w:eastAsia="es-CO"/>
      <w14:ligatures w14:val="none"/>
    </w:rPr>
  </w:style>
  <w:style w:type="paragraph" w:styleId="z-Finaldelformulario">
    <w:name w:val="HTML Bottom of Form"/>
    <w:basedOn w:val="Normal"/>
    <w:next w:val="Normal"/>
    <w:link w:val="z-FinaldelformularioCar"/>
    <w:hidden/>
    <w:uiPriority w:val="99"/>
    <w:semiHidden/>
    <w:unhideWhenUsed/>
    <w:rsid w:val="00904DA0"/>
    <w:pPr>
      <w:pBdr>
        <w:top w:val="single" w:sz="6" w:space="1" w:color="auto"/>
      </w:pBdr>
      <w:spacing w:after="0" w:line="240" w:lineRule="auto"/>
      <w:jc w:val="center"/>
    </w:pPr>
    <w:rPr>
      <w:rFonts w:ascii="Arial" w:eastAsia="Times New Roman" w:hAnsi="Arial" w:cs="Arial"/>
      <w:vanish/>
      <w:kern w:val="0"/>
      <w:sz w:val="16"/>
      <w:szCs w:val="16"/>
      <w:lang w:val="es-CO" w:eastAsia="es-CO"/>
      <w14:ligatures w14:val="none"/>
    </w:rPr>
  </w:style>
  <w:style w:type="character" w:customStyle="1" w:styleId="z-FinaldelformularioCar">
    <w:name w:val="z-Final del formulario Car"/>
    <w:basedOn w:val="Fuentedeprrafopredeter"/>
    <w:link w:val="z-Finaldelformulario"/>
    <w:uiPriority w:val="99"/>
    <w:semiHidden/>
    <w:rsid w:val="00904DA0"/>
    <w:rPr>
      <w:rFonts w:ascii="Arial" w:eastAsia="Times New Roman" w:hAnsi="Arial" w:cs="Arial"/>
      <w:vanish/>
      <w:kern w:val="0"/>
      <w:sz w:val="16"/>
      <w:szCs w:val="16"/>
      <w:lang w:val="es-CO" w:eastAsia="es-CO"/>
      <w14:ligatures w14:val="none"/>
    </w:rPr>
  </w:style>
  <w:style w:type="character" w:customStyle="1" w:styleId="SinespaciadoCar">
    <w:name w:val="Sin espaciado Car"/>
    <w:link w:val="Sinespaciado"/>
    <w:uiPriority w:val="1"/>
    <w:locked/>
    <w:rsid w:val="0032617C"/>
    <w:rPr>
      <w:rFonts w:eastAsia="Times New Roman" w:cs="Times New Roman"/>
      <w:kern w:val="0"/>
      <w14:ligatures w14:val="none"/>
    </w:rPr>
  </w:style>
  <w:style w:type="paragraph" w:styleId="Encabezado">
    <w:name w:val="header"/>
    <w:basedOn w:val="Normal"/>
    <w:link w:val="EncabezadoCar"/>
    <w:uiPriority w:val="99"/>
    <w:unhideWhenUsed/>
    <w:rsid w:val="004A167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A1677"/>
    <w:rPr>
      <w:lang w:val="en-GB"/>
    </w:rPr>
  </w:style>
  <w:style w:type="paragraph" w:styleId="Piedepgina">
    <w:name w:val="footer"/>
    <w:basedOn w:val="Normal"/>
    <w:link w:val="PiedepginaCar"/>
    <w:uiPriority w:val="99"/>
    <w:unhideWhenUsed/>
    <w:rsid w:val="004A167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A1677"/>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198764">
      <w:bodyDiv w:val="1"/>
      <w:marLeft w:val="0"/>
      <w:marRight w:val="0"/>
      <w:marTop w:val="0"/>
      <w:marBottom w:val="0"/>
      <w:divBdr>
        <w:top w:val="none" w:sz="0" w:space="0" w:color="auto"/>
        <w:left w:val="none" w:sz="0" w:space="0" w:color="auto"/>
        <w:bottom w:val="none" w:sz="0" w:space="0" w:color="auto"/>
        <w:right w:val="none" w:sz="0" w:space="0" w:color="auto"/>
      </w:divBdr>
      <w:divsChild>
        <w:div w:id="119082296">
          <w:marLeft w:val="0"/>
          <w:marRight w:val="0"/>
          <w:marTop w:val="0"/>
          <w:marBottom w:val="0"/>
          <w:divBdr>
            <w:top w:val="none" w:sz="0" w:space="0" w:color="auto"/>
            <w:left w:val="none" w:sz="0" w:space="0" w:color="auto"/>
            <w:bottom w:val="none" w:sz="0" w:space="0" w:color="auto"/>
            <w:right w:val="none" w:sz="0" w:space="0" w:color="auto"/>
          </w:divBdr>
          <w:divsChild>
            <w:div w:id="1894079061">
              <w:marLeft w:val="0"/>
              <w:marRight w:val="0"/>
              <w:marTop w:val="0"/>
              <w:marBottom w:val="0"/>
              <w:divBdr>
                <w:top w:val="none" w:sz="0" w:space="0" w:color="auto"/>
                <w:left w:val="none" w:sz="0" w:space="0" w:color="auto"/>
                <w:bottom w:val="none" w:sz="0" w:space="0" w:color="auto"/>
                <w:right w:val="none" w:sz="0" w:space="0" w:color="auto"/>
              </w:divBdr>
              <w:divsChild>
                <w:div w:id="126122085">
                  <w:marLeft w:val="0"/>
                  <w:marRight w:val="0"/>
                  <w:marTop w:val="0"/>
                  <w:marBottom w:val="0"/>
                  <w:divBdr>
                    <w:top w:val="none" w:sz="0" w:space="0" w:color="auto"/>
                    <w:left w:val="none" w:sz="0" w:space="0" w:color="auto"/>
                    <w:bottom w:val="none" w:sz="0" w:space="0" w:color="auto"/>
                    <w:right w:val="none" w:sz="0" w:space="0" w:color="auto"/>
                  </w:divBdr>
                  <w:divsChild>
                    <w:div w:id="2028095229">
                      <w:marLeft w:val="0"/>
                      <w:marRight w:val="0"/>
                      <w:marTop w:val="0"/>
                      <w:marBottom w:val="0"/>
                      <w:divBdr>
                        <w:top w:val="none" w:sz="0" w:space="0" w:color="auto"/>
                        <w:left w:val="none" w:sz="0" w:space="0" w:color="auto"/>
                        <w:bottom w:val="none" w:sz="0" w:space="0" w:color="auto"/>
                        <w:right w:val="none" w:sz="0" w:space="0" w:color="auto"/>
                      </w:divBdr>
                      <w:divsChild>
                        <w:div w:id="1330019543">
                          <w:marLeft w:val="0"/>
                          <w:marRight w:val="0"/>
                          <w:marTop w:val="0"/>
                          <w:marBottom w:val="0"/>
                          <w:divBdr>
                            <w:top w:val="none" w:sz="0" w:space="0" w:color="auto"/>
                            <w:left w:val="none" w:sz="0" w:space="0" w:color="auto"/>
                            <w:bottom w:val="none" w:sz="0" w:space="0" w:color="auto"/>
                            <w:right w:val="none" w:sz="0" w:space="0" w:color="auto"/>
                          </w:divBdr>
                          <w:divsChild>
                            <w:div w:id="2039697953">
                              <w:marLeft w:val="0"/>
                              <w:marRight w:val="0"/>
                              <w:marTop w:val="0"/>
                              <w:marBottom w:val="0"/>
                              <w:divBdr>
                                <w:top w:val="none" w:sz="0" w:space="0" w:color="auto"/>
                                <w:left w:val="none" w:sz="0" w:space="0" w:color="auto"/>
                                <w:bottom w:val="none" w:sz="0" w:space="0" w:color="auto"/>
                                <w:right w:val="none" w:sz="0" w:space="0" w:color="auto"/>
                              </w:divBdr>
                              <w:divsChild>
                                <w:div w:id="1487892434">
                                  <w:marLeft w:val="0"/>
                                  <w:marRight w:val="0"/>
                                  <w:marTop w:val="0"/>
                                  <w:marBottom w:val="0"/>
                                  <w:divBdr>
                                    <w:top w:val="none" w:sz="0" w:space="0" w:color="auto"/>
                                    <w:left w:val="none" w:sz="0" w:space="0" w:color="auto"/>
                                    <w:bottom w:val="none" w:sz="0" w:space="0" w:color="auto"/>
                                    <w:right w:val="none" w:sz="0" w:space="0" w:color="auto"/>
                                  </w:divBdr>
                                  <w:divsChild>
                                    <w:div w:id="121073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3891350">
          <w:marLeft w:val="0"/>
          <w:marRight w:val="0"/>
          <w:marTop w:val="0"/>
          <w:marBottom w:val="0"/>
          <w:divBdr>
            <w:top w:val="none" w:sz="0" w:space="0" w:color="auto"/>
            <w:left w:val="none" w:sz="0" w:space="0" w:color="auto"/>
            <w:bottom w:val="none" w:sz="0" w:space="0" w:color="auto"/>
            <w:right w:val="none" w:sz="0" w:space="0" w:color="auto"/>
          </w:divBdr>
          <w:divsChild>
            <w:div w:id="502669162">
              <w:marLeft w:val="0"/>
              <w:marRight w:val="0"/>
              <w:marTop w:val="0"/>
              <w:marBottom w:val="0"/>
              <w:divBdr>
                <w:top w:val="none" w:sz="0" w:space="0" w:color="auto"/>
                <w:left w:val="none" w:sz="0" w:space="0" w:color="auto"/>
                <w:bottom w:val="none" w:sz="0" w:space="0" w:color="auto"/>
                <w:right w:val="none" w:sz="0" w:space="0" w:color="auto"/>
              </w:divBdr>
              <w:divsChild>
                <w:div w:id="338897607">
                  <w:marLeft w:val="0"/>
                  <w:marRight w:val="0"/>
                  <w:marTop w:val="0"/>
                  <w:marBottom w:val="0"/>
                  <w:divBdr>
                    <w:top w:val="none" w:sz="0" w:space="0" w:color="auto"/>
                    <w:left w:val="none" w:sz="0" w:space="0" w:color="auto"/>
                    <w:bottom w:val="none" w:sz="0" w:space="0" w:color="auto"/>
                    <w:right w:val="none" w:sz="0" w:space="0" w:color="auto"/>
                  </w:divBdr>
                  <w:divsChild>
                    <w:div w:id="327488200">
                      <w:marLeft w:val="0"/>
                      <w:marRight w:val="0"/>
                      <w:marTop w:val="0"/>
                      <w:marBottom w:val="0"/>
                      <w:divBdr>
                        <w:top w:val="none" w:sz="0" w:space="0" w:color="auto"/>
                        <w:left w:val="none" w:sz="0" w:space="0" w:color="auto"/>
                        <w:bottom w:val="none" w:sz="0" w:space="0" w:color="auto"/>
                        <w:right w:val="none" w:sz="0" w:space="0" w:color="auto"/>
                      </w:divBdr>
                      <w:divsChild>
                        <w:div w:id="191067762">
                          <w:marLeft w:val="0"/>
                          <w:marRight w:val="0"/>
                          <w:marTop w:val="0"/>
                          <w:marBottom w:val="0"/>
                          <w:divBdr>
                            <w:top w:val="none" w:sz="0" w:space="0" w:color="auto"/>
                            <w:left w:val="none" w:sz="0" w:space="0" w:color="auto"/>
                            <w:bottom w:val="none" w:sz="0" w:space="0" w:color="auto"/>
                            <w:right w:val="none" w:sz="0" w:space="0" w:color="auto"/>
                          </w:divBdr>
                          <w:divsChild>
                            <w:div w:id="1205212649">
                              <w:marLeft w:val="0"/>
                              <w:marRight w:val="0"/>
                              <w:marTop w:val="0"/>
                              <w:marBottom w:val="0"/>
                              <w:divBdr>
                                <w:top w:val="none" w:sz="0" w:space="0" w:color="auto"/>
                                <w:left w:val="none" w:sz="0" w:space="0" w:color="auto"/>
                                <w:bottom w:val="none" w:sz="0" w:space="0" w:color="auto"/>
                                <w:right w:val="none" w:sz="0" w:space="0" w:color="auto"/>
                              </w:divBdr>
                              <w:divsChild>
                                <w:div w:id="324629701">
                                  <w:marLeft w:val="0"/>
                                  <w:marRight w:val="0"/>
                                  <w:marTop w:val="0"/>
                                  <w:marBottom w:val="0"/>
                                  <w:divBdr>
                                    <w:top w:val="none" w:sz="0" w:space="0" w:color="auto"/>
                                    <w:left w:val="none" w:sz="0" w:space="0" w:color="auto"/>
                                    <w:bottom w:val="none" w:sz="0" w:space="0" w:color="auto"/>
                                    <w:right w:val="none" w:sz="0" w:space="0" w:color="auto"/>
                                  </w:divBdr>
                                  <w:divsChild>
                                    <w:div w:id="1329403462">
                                      <w:marLeft w:val="0"/>
                                      <w:marRight w:val="0"/>
                                      <w:marTop w:val="0"/>
                                      <w:marBottom w:val="0"/>
                                      <w:divBdr>
                                        <w:top w:val="none" w:sz="0" w:space="0" w:color="auto"/>
                                        <w:left w:val="none" w:sz="0" w:space="0" w:color="auto"/>
                                        <w:bottom w:val="none" w:sz="0" w:space="0" w:color="auto"/>
                                        <w:right w:val="none" w:sz="0" w:space="0" w:color="auto"/>
                                      </w:divBdr>
                                      <w:divsChild>
                                        <w:div w:id="406535831">
                                          <w:marLeft w:val="0"/>
                                          <w:marRight w:val="0"/>
                                          <w:marTop w:val="0"/>
                                          <w:marBottom w:val="0"/>
                                          <w:divBdr>
                                            <w:top w:val="none" w:sz="0" w:space="0" w:color="auto"/>
                                            <w:left w:val="none" w:sz="0" w:space="0" w:color="auto"/>
                                            <w:bottom w:val="none" w:sz="0" w:space="0" w:color="auto"/>
                                            <w:right w:val="none" w:sz="0" w:space="0" w:color="auto"/>
                                          </w:divBdr>
                                          <w:divsChild>
                                            <w:div w:id="72472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7500419">
      <w:bodyDiv w:val="1"/>
      <w:marLeft w:val="0"/>
      <w:marRight w:val="0"/>
      <w:marTop w:val="0"/>
      <w:marBottom w:val="0"/>
      <w:divBdr>
        <w:top w:val="none" w:sz="0" w:space="0" w:color="auto"/>
        <w:left w:val="none" w:sz="0" w:space="0" w:color="auto"/>
        <w:bottom w:val="none" w:sz="0" w:space="0" w:color="auto"/>
        <w:right w:val="none" w:sz="0" w:space="0" w:color="auto"/>
      </w:divBdr>
    </w:div>
    <w:div w:id="247151840">
      <w:bodyDiv w:val="1"/>
      <w:marLeft w:val="0"/>
      <w:marRight w:val="0"/>
      <w:marTop w:val="0"/>
      <w:marBottom w:val="0"/>
      <w:divBdr>
        <w:top w:val="none" w:sz="0" w:space="0" w:color="auto"/>
        <w:left w:val="none" w:sz="0" w:space="0" w:color="auto"/>
        <w:bottom w:val="none" w:sz="0" w:space="0" w:color="auto"/>
        <w:right w:val="none" w:sz="0" w:space="0" w:color="auto"/>
      </w:divBdr>
    </w:div>
    <w:div w:id="266426963">
      <w:bodyDiv w:val="1"/>
      <w:marLeft w:val="0"/>
      <w:marRight w:val="0"/>
      <w:marTop w:val="0"/>
      <w:marBottom w:val="0"/>
      <w:divBdr>
        <w:top w:val="none" w:sz="0" w:space="0" w:color="auto"/>
        <w:left w:val="none" w:sz="0" w:space="0" w:color="auto"/>
        <w:bottom w:val="none" w:sz="0" w:space="0" w:color="auto"/>
        <w:right w:val="none" w:sz="0" w:space="0" w:color="auto"/>
      </w:divBdr>
    </w:div>
    <w:div w:id="304361753">
      <w:bodyDiv w:val="1"/>
      <w:marLeft w:val="0"/>
      <w:marRight w:val="0"/>
      <w:marTop w:val="0"/>
      <w:marBottom w:val="0"/>
      <w:divBdr>
        <w:top w:val="none" w:sz="0" w:space="0" w:color="auto"/>
        <w:left w:val="none" w:sz="0" w:space="0" w:color="auto"/>
        <w:bottom w:val="none" w:sz="0" w:space="0" w:color="auto"/>
        <w:right w:val="none" w:sz="0" w:space="0" w:color="auto"/>
      </w:divBdr>
    </w:div>
    <w:div w:id="383529466">
      <w:bodyDiv w:val="1"/>
      <w:marLeft w:val="0"/>
      <w:marRight w:val="0"/>
      <w:marTop w:val="0"/>
      <w:marBottom w:val="0"/>
      <w:divBdr>
        <w:top w:val="none" w:sz="0" w:space="0" w:color="auto"/>
        <w:left w:val="none" w:sz="0" w:space="0" w:color="auto"/>
        <w:bottom w:val="none" w:sz="0" w:space="0" w:color="auto"/>
        <w:right w:val="none" w:sz="0" w:space="0" w:color="auto"/>
      </w:divBdr>
    </w:div>
    <w:div w:id="394548153">
      <w:bodyDiv w:val="1"/>
      <w:marLeft w:val="0"/>
      <w:marRight w:val="0"/>
      <w:marTop w:val="0"/>
      <w:marBottom w:val="0"/>
      <w:divBdr>
        <w:top w:val="none" w:sz="0" w:space="0" w:color="auto"/>
        <w:left w:val="none" w:sz="0" w:space="0" w:color="auto"/>
        <w:bottom w:val="none" w:sz="0" w:space="0" w:color="auto"/>
        <w:right w:val="none" w:sz="0" w:space="0" w:color="auto"/>
      </w:divBdr>
      <w:divsChild>
        <w:div w:id="114568466">
          <w:marLeft w:val="0"/>
          <w:marRight w:val="0"/>
          <w:marTop w:val="0"/>
          <w:marBottom w:val="0"/>
          <w:divBdr>
            <w:top w:val="none" w:sz="0" w:space="0" w:color="auto"/>
            <w:left w:val="none" w:sz="0" w:space="0" w:color="auto"/>
            <w:bottom w:val="none" w:sz="0" w:space="0" w:color="auto"/>
            <w:right w:val="none" w:sz="0" w:space="0" w:color="auto"/>
          </w:divBdr>
        </w:div>
      </w:divsChild>
    </w:div>
    <w:div w:id="436756575">
      <w:bodyDiv w:val="1"/>
      <w:marLeft w:val="0"/>
      <w:marRight w:val="0"/>
      <w:marTop w:val="0"/>
      <w:marBottom w:val="0"/>
      <w:divBdr>
        <w:top w:val="none" w:sz="0" w:space="0" w:color="auto"/>
        <w:left w:val="none" w:sz="0" w:space="0" w:color="auto"/>
        <w:bottom w:val="none" w:sz="0" w:space="0" w:color="auto"/>
        <w:right w:val="none" w:sz="0" w:space="0" w:color="auto"/>
      </w:divBdr>
      <w:divsChild>
        <w:div w:id="431895507">
          <w:marLeft w:val="446"/>
          <w:marRight w:val="0"/>
          <w:marTop w:val="0"/>
          <w:marBottom w:val="0"/>
          <w:divBdr>
            <w:top w:val="none" w:sz="0" w:space="0" w:color="auto"/>
            <w:left w:val="none" w:sz="0" w:space="0" w:color="auto"/>
            <w:bottom w:val="none" w:sz="0" w:space="0" w:color="auto"/>
            <w:right w:val="none" w:sz="0" w:space="0" w:color="auto"/>
          </w:divBdr>
        </w:div>
        <w:div w:id="758256115">
          <w:marLeft w:val="446"/>
          <w:marRight w:val="0"/>
          <w:marTop w:val="0"/>
          <w:marBottom w:val="0"/>
          <w:divBdr>
            <w:top w:val="none" w:sz="0" w:space="0" w:color="auto"/>
            <w:left w:val="none" w:sz="0" w:space="0" w:color="auto"/>
            <w:bottom w:val="none" w:sz="0" w:space="0" w:color="auto"/>
            <w:right w:val="none" w:sz="0" w:space="0" w:color="auto"/>
          </w:divBdr>
        </w:div>
      </w:divsChild>
    </w:div>
    <w:div w:id="524372806">
      <w:bodyDiv w:val="1"/>
      <w:marLeft w:val="0"/>
      <w:marRight w:val="0"/>
      <w:marTop w:val="0"/>
      <w:marBottom w:val="0"/>
      <w:divBdr>
        <w:top w:val="none" w:sz="0" w:space="0" w:color="auto"/>
        <w:left w:val="none" w:sz="0" w:space="0" w:color="auto"/>
        <w:bottom w:val="none" w:sz="0" w:space="0" w:color="auto"/>
        <w:right w:val="none" w:sz="0" w:space="0" w:color="auto"/>
      </w:divBdr>
      <w:divsChild>
        <w:div w:id="246698204">
          <w:marLeft w:val="0"/>
          <w:marRight w:val="0"/>
          <w:marTop w:val="0"/>
          <w:marBottom w:val="0"/>
          <w:divBdr>
            <w:top w:val="none" w:sz="0" w:space="0" w:color="auto"/>
            <w:left w:val="none" w:sz="0" w:space="0" w:color="auto"/>
            <w:bottom w:val="none" w:sz="0" w:space="0" w:color="auto"/>
            <w:right w:val="none" w:sz="0" w:space="0" w:color="auto"/>
          </w:divBdr>
        </w:div>
        <w:div w:id="1290629578">
          <w:marLeft w:val="0"/>
          <w:marRight w:val="0"/>
          <w:marTop w:val="0"/>
          <w:marBottom w:val="0"/>
          <w:divBdr>
            <w:top w:val="none" w:sz="0" w:space="0" w:color="auto"/>
            <w:left w:val="none" w:sz="0" w:space="0" w:color="auto"/>
            <w:bottom w:val="none" w:sz="0" w:space="0" w:color="auto"/>
            <w:right w:val="none" w:sz="0" w:space="0" w:color="auto"/>
          </w:divBdr>
        </w:div>
        <w:div w:id="1962303879">
          <w:marLeft w:val="0"/>
          <w:marRight w:val="0"/>
          <w:marTop w:val="0"/>
          <w:marBottom w:val="0"/>
          <w:divBdr>
            <w:top w:val="none" w:sz="0" w:space="0" w:color="auto"/>
            <w:left w:val="none" w:sz="0" w:space="0" w:color="auto"/>
            <w:bottom w:val="none" w:sz="0" w:space="0" w:color="auto"/>
            <w:right w:val="none" w:sz="0" w:space="0" w:color="auto"/>
          </w:divBdr>
        </w:div>
      </w:divsChild>
    </w:div>
    <w:div w:id="546994998">
      <w:bodyDiv w:val="1"/>
      <w:marLeft w:val="0"/>
      <w:marRight w:val="0"/>
      <w:marTop w:val="0"/>
      <w:marBottom w:val="0"/>
      <w:divBdr>
        <w:top w:val="none" w:sz="0" w:space="0" w:color="auto"/>
        <w:left w:val="none" w:sz="0" w:space="0" w:color="auto"/>
        <w:bottom w:val="none" w:sz="0" w:space="0" w:color="auto"/>
        <w:right w:val="none" w:sz="0" w:space="0" w:color="auto"/>
      </w:divBdr>
      <w:divsChild>
        <w:div w:id="157119949">
          <w:marLeft w:val="0"/>
          <w:marRight w:val="0"/>
          <w:marTop w:val="0"/>
          <w:marBottom w:val="0"/>
          <w:divBdr>
            <w:top w:val="none" w:sz="0" w:space="0" w:color="auto"/>
            <w:left w:val="none" w:sz="0" w:space="0" w:color="auto"/>
            <w:bottom w:val="none" w:sz="0" w:space="0" w:color="auto"/>
            <w:right w:val="none" w:sz="0" w:space="0" w:color="auto"/>
          </w:divBdr>
        </w:div>
        <w:div w:id="1553616102">
          <w:marLeft w:val="0"/>
          <w:marRight w:val="0"/>
          <w:marTop w:val="0"/>
          <w:marBottom w:val="0"/>
          <w:divBdr>
            <w:top w:val="none" w:sz="0" w:space="0" w:color="auto"/>
            <w:left w:val="none" w:sz="0" w:space="0" w:color="auto"/>
            <w:bottom w:val="none" w:sz="0" w:space="0" w:color="auto"/>
            <w:right w:val="none" w:sz="0" w:space="0" w:color="auto"/>
          </w:divBdr>
        </w:div>
        <w:div w:id="1686712917">
          <w:marLeft w:val="0"/>
          <w:marRight w:val="0"/>
          <w:marTop w:val="0"/>
          <w:marBottom w:val="0"/>
          <w:divBdr>
            <w:top w:val="none" w:sz="0" w:space="0" w:color="auto"/>
            <w:left w:val="none" w:sz="0" w:space="0" w:color="auto"/>
            <w:bottom w:val="none" w:sz="0" w:space="0" w:color="auto"/>
            <w:right w:val="none" w:sz="0" w:space="0" w:color="auto"/>
          </w:divBdr>
        </w:div>
      </w:divsChild>
    </w:div>
    <w:div w:id="596719022">
      <w:bodyDiv w:val="1"/>
      <w:marLeft w:val="0"/>
      <w:marRight w:val="0"/>
      <w:marTop w:val="0"/>
      <w:marBottom w:val="0"/>
      <w:divBdr>
        <w:top w:val="none" w:sz="0" w:space="0" w:color="auto"/>
        <w:left w:val="none" w:sz="0" w:space="0" w:color="auto"/>
        <w:bottom w:val="none" w:sz="0" w:space="0" w:color="auto"/>
        <w:right w:val="none" w:sz="0" w:space="0" w:color="auto"/>
      </w:divBdr>
    </w:div>
    <w:div w:id="601381025">
      <w:bodyDiv w:val="1"/>
      <w:marLeft w:val="0"/>
      <w:marRight w:val="0"/>
      <w:marTop w:val="0"/>
      <w:marBottom w:val="0"/>
      <w:divBdr>
        <w:top w:val="none" w:sz="0" w:space="0" w:color="auto"/>
        <w:left w:val="none" w:sz="0" w:space="0" w:color="auto"/>
        <w:bottom w:val="none" w:sz="0" w:space="0" w:color="auto"/>
        <w:right w:val="none" w:sz="0" w:space="0" w:color="auto"/>
      </w:divBdr>
    </w:div>
    <w:div w:id="664478282">
      <w:bodyDiv w:val="1"/>
      <w:marLeft w:val="0"/>
      <w:marRight w:val="0"/>
      <w:marTop w:val="0"/>
      <w:marBottom w:val="0"/>
      <w:divBdr>
        <w:top w:val="none" w:sz="0" w:space="0" w:color="auto"/>
        <w:left w:val="none" w:sz="0" w:space="0" w:color="auto"/>
        <w:bottom w:val="none" w:sz="0" w:space="0" w:color="auto"/>
        <w:right w:val="none" w:sz="0" w:space="0" w:color="auto"/>
      </w:divBdr>
    </w:div>
    <w:div w:id="722220404">
      <w:bodyDiv w:val="1"/>
      <w:marLeft w:val="0"/>
      <w:marRight w:val="0"/>
      <w:marTop w:val="0"/>
      <w:marBottom w:val="0"/>
      <w:divBdr>
        <w:top w:val="none" w:sz="0" w:space="0" w:color="auto"/>
        <w:left w:val="none" w:sz="0" w:space="0" w:color="auto"/>
        <w:bottom w:val="none" w:sz="0" w:space="0" w:color="auto"/>
        <w:right w:val="none" w:sz="0" w:space="0" w:color="auto"/>
      </w:divBdr>
    </w:div>
    <w:div w:id="761339434">
      <w:bodyDiv w:val="1"/>
      <w:marLeft w:val="0"/>
      <w:marRight w:val="0"/>
      <w:marTop w:val="0"/>
      <w:marBottom w:val="0"/>
      <w:divBdr>
        <w:top w:val="none" w:sz="0" w:space="0" w:color="auto"/>
        <w:left w:val="none" w:sz="0" w:space="0" w:color="auto"/>
        <w:bottom w:val="none" w:sz="0" w:space="0" w:color="auto"/>
        <w:right w:val="none" w:sz="0" w:space="0" w:color="auto"/>
      </w:divBdr>
    </w:div>
    <w:div w:id="831992051">
      <w:bodyDiv w:val="1"/>
      <w:marLeft w:val="0"/>
      <w:marRight w:val="0"/>
      <w:marTop w:val="0"/>
      <w:marBottom w:val="0"/>
      <w:divBdr>
        <w:top w:val="none" w:sz="0" w:space="0" w:color="auto"/>
        <w:left w:val="none" w:sz="0" w:space="0" w:color="auto"/>
        <w:bottom w:val="none" w:sz="0" w:space="0" w:color="auto"/>
        <w:right w:val="none" w:sz="0" w:space="0" w:color="auto"/>
      </w:divBdr>
    </w:div>
    <w:div w:id="851843037">
      <w:bodyDiv w:val="1"/>
      <w:marLeft w:val="0"/>
      <w:marRight w:val="0"/>
      <w:marTop w:val="0"/>
      <w:marBottom w:val="0"/>
      <w:divBdr>
        <w:top w:val="none" w:sz="0" w:space="0" w:color="auto"/>
        <w:left w:val="none" w:sz="0" w:space="0" w:color="auto"/>
        <w:bottom w:val="none" w:sz="0" w:space="0" w:color="auto"/>
        <w:right w:val="none" w:sz="0" w:space="0" w:color="auto"/>
      </w:divBdr>
    </w:div>
    <w:div w:id="1058551410">
      <w:bodyDiv w:val="1"/>
      <w:marLeft w:val="0"/>
      <w:marRight w:val="0"/>
      <w:marTop w:val="0"/>
      <w:marBottom w:val="0"/>
      <w:divBdr>
        <w:top w:val="none" w:sz="0" w:space="0" w:color="auto"/>
        <w:left w:val="none" w:sz="0" w:space="0" w:color="auto"/>
        <w:bottom w:val="none" w:sz="0" w:space="0" w:color="auto"/>
        <w:right w:val="none" w:sz="0" w:space="0" w:color="auto"/>
      </w:divBdr>
    </w:div>
    <w:div w:id="1069764671">
      <w:bodyDiv w:val="1"/>
      <w:marLeft w:val="0"/>
      <w:marRight w:val="0"/>
      <w:marTop w:val="0"/>
      <w:marBottom w:val="0"/>
      <w:divBdr>
        <w:top w:val="none" w:sz="0" w:space="0" w:color="auto"/>
        <w:left w:val="none" w:sz="0" w:space="0" w:color="auto"/>
        <w:bottom w:val="none" w:sz="0" w:space="0" w:color="auto"/>
        <w:right w:val="none" w:sz="0" w:space="0" w:color="auto"/>
      </w:divBdr>
    </w:div>
    <w:div w:id="1115948505">
      <w:bodyDiv w:val="1"/>
      <w:marLeft w:val="0"/>
      <w:marRight w:val="0"/>
      <w:marTop w:val="0"/>
      <w:marBottom w:val="0"/>
      <w:divBdr>
        <w:top w:val="none" w:sz="0" w:space="0" w:color="auto"/>
        <w:left w:val="none" w:sz="0" w:space="0" w:color="auto"/>
        <w:bottom w:val="none" w:sz="0" w:space="0" w:color="auto"/>
        <w:right w:val="none" w:sz="0" w:space="0" w:color="auto"/>
      </w:divBdr>
    </w:div>
    <w:div w:id="1140614762">
      <w:bodyDiv w:val="1"/>
      <w:marLeft w:val="0"/>
      <w:marRight w:val="0"/>
      <w:marTop w:val="0"/>
      <w:marBottom w:val="0"/>
      <w:divBdr>
        <w:top w:val="none" w:sz="0" w:space="0" w:color="auto"/>
        <w:left w:val="none" w:sz="0" w:space="0" w:color="auto"/>
        <w:bottom w:val="none" w:sz="0" w:space="0" w:color="auto"/>
        <w:right w:val="none" w:sz="0" w:space="0" w:color="auto"/>
      </w:divBdr>
    </w:div>
    <w:div w:id="1153326494">
      <w:bodyDiv w:val="1"/>
      <w:marLeft w:val="0"/>
      <w:marRight w:val="0"/>
      <w:marTop w:val="0"/>
      <w:marBottom w:val="0"/>
      <w:divBdr>
        <w:top w:val="none" w:sz="0" w:space="0" w:color="auto"/>
        <w:left w:val="none" w:sz="0" w:space="0" w:color="auto"/>
        <w:bottom w:val="none" w:sz="0" w:space="0" w:color="auto"/>
        <w:right w:val="none" w:sz="0" w:space="0" w:color="auto"/>
      </w:divBdr>
      <w:divsChild>
        <w:div w:id="647637297">
          <w:marLeft w:val="0"/>
          <w:marRight w:val="0"/>
          <w:marTop w:val="0"/>
          <w:marBottom w:val="0"/>
          <w:divBdr>
            <w:top w:val="none" w:sz="0" w:space="0" w:color="auto"/>
            <w:left w:val="none" w:sz="0" w:space="0" w:color="auto"/>
            <w:bottom w:val="none" w:sz="0" w:space="0" w:color="auto"/>
            <w:right w:val="none" w:sz="0" w:space="0" w:color="auto"/>
          </w:divBdr>
        </w:div>
      </w:divsChild>
    </w:div>
    <w:div w:id="1159928452">
      <w:bodyDiv w:val="1"/>
      <w:marLeft w:val="0"/>
      <w:marRight w:val="0"/>
      <w:marTop w:val="0"/>
      <w:marBottom w:val="0"/>
      <w:divBdr>
        <w:top w:val="none" w:sz="0" w:space="0" w:color="auto"/>
        <w:left w:val="none" w:sz="0" w:space="0" w:color="auto"/>
        <w:bottom w:val="none" w:sz="0" w:space="0" w:color="auto"/>
        <w:right w:val="none" w:sz="0" w:space="0" w:color="auto"/>
      </w:divBdr>
      <w:divsChild>
        <w:div w:id="248081854">
          <w:marLeft w:val="0"/>
          <w:marRight w:val="0"/>
          <w:marTop w:val="0"/>
          <w:marBottom w:val="0"/>
          <w:divBdr>
            <w:top w:val="none" w:sz="0" w:space="0" w:color="auto"/>
            <w:left w:val="none" w:sz="0" w:space="0" w:color="auto"/>
            <w:bottom w:val="none" w:sz="0" w:space="0" w:color="auto"/>
            <w:right w:val="none" w:sz="0" w:space="0" w:color="auto"/>
          </w:divBdr>
        </w:div>
      </w:divsChild>
    </w:div>
    <w:div w:id="1248811394">
      <w:bodyDiv w:val="1"/>
      <w:marLeft w:val="0"/>
      <w:marRight w:val="0"/>
      <w:marTop w:val="0"/>
      <w:marBottom w:val="0"/>
      <w:divBdr>
        <w:top w:val="none" w:sz="0" w:space="0" w:color="auto"/>
        <w:left w:val="none" w:sz="0" w:space="0" w:color="auto"/>
        <w:bottom w:val="none" w:sz="0" w:space="0" w:color="auto"/>
        <w:right w:val="none" w:sz="0" w:space="0" w:color="auto"/>
      </w:divBdr>
      <w:divsChild>
        <w:div w:id="459542561">
          <w:marLeft w:val="0"/>
          <w:marRight w:val="0"/>
          <w:marTop w:val="0"/>
          <w:marBottom w:val="0"/>
          <w:divBdr>
            <w:top w:val="none" w:sz="0" w:space="0" w:color="auto"/>
            <w:left w:val="none" w:sz="0" w:space="0" w:color="auto"/>
            <w:bottom w:val="none" w:sz="0" w:space="0" w:color="auto"/>
            <w:right w:val="none" w:sz="0" w:space="0" w:color="auto"/>
          </w:divBdr>
        </w:div>
        <w:div w:id="615790604">
          <w:marLeft w:val="0"/>
          <w:marRight w:val="0"/>
          <w:marTop w:val="0"/>
          <w:marBottom w:val="0"/>
          <w:divBdr>
            <w:top w:val="none" w:sz="0" w:space="0" w:color="auto"/>
            <w:left w:val="none" w:sz="0" w:space="0" w:color="auto"/>
            <w:bottom w:val="none" w:sz="0" w:space="0" w:color="auto"/>
            <w:right w:val="none" w:sz="0" w:space="0" w:color="auto"/>
          </w:divBdr>
        </w:div>
        <w:div w:id="1429808268">
          <w:marLeft w:val="0"/>
          <w:marRight w:val="0"/>
          <w:marTop w:val="0"/>
          <w:marBottom w:val="0"/>
          <w:divBdr>
            <w:top w:val="none" w:sz="0" w:space="0" w:color="auto"/>
            <w:left w:val="none" w:sz="0" w:space="0" w:color="auto"/>
            <w:bottom w:val="none" w:sz="0" w:space="0" w:color="auto"/>
            <w:right w:val="none" w:sz="0" w:space="0" w:color="auto"/>
          </w:divBdr>
        </w:div>
      </w:divsChild>
    </w:div>
    <w:div w:id="1255014519">
      <w:bodyDiv w:val="1"/>
      <w:marLeft w:val="0"/>
      <w:marRight w:val="0"/>
      <w:marTop w:val="0"/>
      <w:marBottom w:val="0"/>
      <w:divBdr>
        <w:top w:val="none" w:sz="0" w:space="0" w:color="auto"/>
        <w:left w:val="none" w:sz="0" w:space="0" w:color="auto"/>
        <w:bottom w:val="none" w:sz="0" w:space="0" w:color="auto"/>
        <w:right w:val="none" w:sz="0" w:space="0" w:color="auto"/>
      </w:divBdr>
    </w:div>
    <w:div w:id="1288001521">
      <w:bodyDiv w:val="1"/>
      <w:marLeft w:val="0"/>
      <w:marRight w:val="0"/>
      <w:marTop w:val="0"/>
      <w:marBottom w:val="0"/>
      <w:divBdr>
        <w:top w:val="none" w:sz="0" w:space="0" w:color="auto"/>
        <w:left w:val="none" w:sz="0" w:space="0" w:color="auto"/>
        <w:bottom w:val="none" w:sz="0" w:space="0" w:color="auto"/>
        <w:right w:val="none" w:sz="0" w:space="0" w:color="auto"/>
      </w:divBdr>
    </w:div>
    <w:div w:id="1297107306">
      <w:bodyDiv w:val="1"/>
      <w:marLeft w:val="0"/>
      <w:marRight w:val="0"/>
      <w:marTop w:val="0"/>
      <w:marBottom w:val="0"/>
      <w:divBdr>
        <w:top w:val="none" w:sz="0" w:space="0" w:color="auto"/>
        <w:left w:val="none" w:sz="0" w:space="0" w:color="auto"/>
        <w:bottom w:val="none" w:sz="0" w:space="0" w:color="auto"/>
        <w:right w:val="none" w:sz="0" w:space="0" w:color="auto"/>
      </w:divBdr>
    </w:div>
    <w:div w:id="1387755703">
      <w:bodyDiv w:val="1"/>
      <w:marLeft w:val="0"/>
      <w:marRight w:val="0"/>
      <w:marTop w:val="0"/>
      <w:marBottom w:val="0"/>
      <w:divBdr>
        <w:top w:val="none" w:sz="0" w:space="0" w:color="auto"/>
        <w:left w:val="none" w:sz="0" w:space="0" w:color="auto"/>
        <w:bottom w:val="none" w:sz="0" w:space="0" w:color="auto"/>
        <w:right w:val="none" w:sz="0" w:space="0" w:color="auto"/>
      </w:divBdr>
      <w:divsChild>
        <w:div w:id="1862235757">
          <w:marLeft w:val="0"/>
          <w:marRight w:val="0"/>
          <w:marTop w:val="0"/>
          <w:marBottom w:val="0"/>
          <w:divBdr>
            <w:top w:val="none" w:sz="0" w:space="0" w:color="auto"/>
            <w:left w:val="none" w:sz="0" w:space="0" w:color="auto"/>
            <w:bottom w:val="none" w:sz="0" w:space="0" w:color="auto"/>
            <w:right w:val="none" w:sz="0" w:space="0" w:color="auto"/>
          </w:divBdr>
        </w:div>
      </w:divsChild>
    </w:div>
    <w:div w:id="1432435517">
      <w:bodyDiv w:val="1"/>
      <w:marLeft w:val="0"/>
      <w:marRight w:val="0"/>
      <w:marTop w:val="0"/>
      <w:marBottom w:val="0"/>
      <w:divBdr>
        <w:top w:val="none" w:sz="0" w:space="0" w:color="auto"/>
        <w:left w:val="none" w:sz="0" w:space="0" w:color="auto"/>
        <w:bottom w:val="none" w:sz="0" w:space="0" w:color="auto"/>
        <w:right w:val="none" w:sz="0" w:space="0" w:color="auto"/>
      </w:divBdr>
    </w:div>
    <w:div w:id="1477449782">
      <w:bodyDiv w:val="1"/>
      <w:marLeft w:val="0"/>
      <w:marRight w:val="0"/>
      <w:marTop w:val="0"/>
      <w:marBottom w:val="0"/>
      <w:divBdr>
        <w:top w:val="none" w:sz="0" w:space="0" w:color="auto"/>
        <w:left w:val="none" w:sz="0" w:space="0" w:color="auto"/>
        <w:bottom w:val="none" w:sz="0" w:space="0" w:color="auto"/>
        <w:right w:val="none" w:sz="0" w:space="0" w:color="auto"/>
      </w:divBdr>
      <w:divsChild>
        <w:div w:id="1426070289">
          <w:marLeft w:val="0"/>
          <w:marRight w:val="0"/>
          <w:marTop w:val="0"/>
          <w:marBottom w:val="0"/>
          <w:divBdr>
            <w:top w:val="none" w:sz="0" w:space="0" w:color="auto"/>
            <w:left w:val="none" w:sz="0" w:space="0" w:color="auto"/>
            <w:bottom w:val="none" w:sz="0" w:space="0" w:color="auto"/>
            <w:right w:val="none" w:sz="0" w:space="0" w:color="auto"/>
          </w:divBdr>
        </w:div>
      </w:divsChild>
    </w:div>
    <w:div w:id="1597667394">
      <w:bodyDiv w:val="1"/>
      <w:marLeft w:val="0"/>
      <w:marRight w:val="0"/>
      <w:marTop w:val="0"/>
      <w:marBottom w:val="0"/>
      <w:divBdr>
        <w:top w:val="none" w:sz="0" w:space="0" w:color="auto"/>
        <w:left w:val="none" w:sz="0" w:space="0" w:color="auto"/>
        <w:bottom w:val="none" w:sz="0" w:space="0" w:color="auto"/>
        <w:right w:val="none" w:sz="0" w:space="0" w:color="auto"/>
      </w:divBdr>
    </w:div>
    <w:div w:id="1600679414">
      <w:bodyDiv w:val="1"/>
      <w:marLeft w:val="0"/>
      <w:marRight w:val="0"/>
      <w:marTop w:val="0"/>
      <w:marBottom w:val="0"/>
      <w:divBdr>
        <w:top w:val="none" w:sz="0" w:space="0" w:color="auto"/>
        <w:left w:val="none" w:sz="0" w:space="0" w:color="auto"/>
        <w:bottom w:val="none" w:sz="0" w:space="0" w:color="auto"/>
        <w:right w:val="none" w:sz="0" w:space="0" w:color="auto"/>
      </w:divBdr>
    </w:div>
    <w:div w:id="1712146646">
      <w:bodyDiv w:val="1"/>
      <w:marLeft w:val="0"/>
      <w:marRight w:val="0"/>
      <w:marTop w:val="0"/>
      <w:marBottom w:val="0"/>
      <w:divBdr>
        <w:top w:val="none" w:sz="0" w:space="0" w:color="auto"/>
        <w:left w:val="none" w:sz="0" w:space="0" w:color="auto"/>
        <w:bottom w:val="none" w:sz="0" w:space="0" w:color="auto"/>
        <w:right w:val="none" w:sz="0" w:space="0" w:color="auto"/>
      </w:divBdr>
    </w:div>
    <w:div w:id="1795901353">
      <w:bodyDiv w:val="1"/>
      <w:marLeft w:val="0"/>
      <w:marRight w:val="0"/>
      <w:marTop w:val="0"/>
      <w:marBottom w:val="0"/>
      <w:divBdr>
        <w:top w:val="none" w:sz="0" w:space="0" w:color="auto"/>
        <w:left w:val="none" w:sz="0" w:space="0" w:color="auto"/>
        <w:bottom w:val="none" w:sz="0" w:space="0" w:color="auto"/>
        <w:right w:val="none" w:sz="0" w:space="0" w:color="auto"/>
      </w:divBdr>
    </w:div>
    <w:div w:id="1805192469">
      <w:bodyDiv w:val="1"/>
      <w:marLeft w:val="0"/>
      <w:marRight w:val="0"/>
      <w:marTop w:val="0"/>
      <w:marBottom w:val="0"/>
      <w:divBdr>
        <w:top w:val="none" w:sz="0" w:space="0" w:color="auto"/>
        <w:left w:val="none" w:sz="0" w:space="0" w:color="auto"/>
        <w:bottom w:val="none" w:sz="0" w:space="0" w:color="auto"/>
        <w:right w:val="none" w:sz="0" w:space="0" w:color="auto"/>
      </w:divBdr>
    </w:div>
    <w:div w:id="1877572262">
      <w:bodyDiv w:val="1"/>
      <w:marLeft w:val="0"/>
      <w:marRight w:val="0"/>
      <w:marTop w:val="0"/>
      <w:marBottom w:val="0"/>
      <w:divBdr>
        <w:top w:val="none" w:sz="0" w:space="0" w:color="auto"/>
        <w:left w:val="none" w:sz="0" w:space="0" w:color="auto"/>
        <w:bottom w:val="none" w:sz="0" w:space="0" w:color="auto"/>
        <w:right w:val="none" w:sz="0" w:space="0" w:color="auto"/>
      </w:divBdr>
      <w:divsChild>
        <w:div w:id="460657683">
          <w:marLeft w:val="446"/>
          <w:marRight w:val="0"/>
          <w:marTop w:val="0"/>
          <w:marBottom w:val="0"/>
          <w:divBdr>
            <w:top w:val="none" w:sz="0" w:space="0" w:color="auto"/>
            <w:left w:val="none" w:sz="0" w:space="0" w:color="auto"/>
            <w:bottom w:val="none" w:sz="0" w:space="0" w:color="auto"/>
            <w:right w:val="none" w:sz="0" w:space="0" w:color="auto"/>
          </w:divBdr>
        </w:div>
        <w:div w:id="1054498672">
          <w:marLeft w:val="446"/>
          <w:marRight w:val="0"/>
          <w:marTop w:val="0"/>
          <w:marBottom w:val="0"/>
          <w:divBdr>
            <w:top w:val="none" w:sz="0" w:space="0" w:color="auto"/>
            <w:left w:val="none" w:sz="0" w:space="0" w:color="auto"/>
            <w:bottom w:val="none" w:sz="0" w:space="0" w:color="auto"/>
            <w:right w:val="none" w:sz="0" w:space="0" w:color="auto"/>
          </w:divBdr>
        </w:div>
      </w:divsChild>
    </w:div>
    <w:div w:id="1917780938">
      <w:bodyDiv w:val="1"/>
      <w:marLeft w:val="0"/>
      <w:marRight w:val="0"/>
      <w:marTop w:val="0"/>
      <w:marBottom w:val="0"/>
      <w:divBdr>
        <w:top w:val="none" w:sz="0" w:space="0" w:color="auto"/>
        <w:left w:val="none" w:sz="0" w:space="0" w:color="auto"/>
        <w:bottom w:val="none" w:sz="0" w:space="0" w:color="auto"/>
        <w:right w:val="none" w:sz="0" w:space="0" w:color="auto"/>
      </w:divBdr>
    </w:div>
    <w:div w:id="1930189880">
      <w:bodyDiv w:val="1"/>
      <w:marLeft w:val="0"/>
      <w:marRight w:val="0"/>
      <w:marTop w:val="0"/>
      <w:marBottom w:val="0"/>
      <w:divBdr>
        <w:top w:val="none" w:sz="0" w:space="0" w:color="auto"/>
        <w:left w:val="none" w:sz="0" w:space="0" w:color="auto"/>
        <w:bottom w:val="none" w:sz="0" w:space="0" w:color="auto"/>
        <w:right w:val="none" w:sz="0" w:space="0" w:color="auto"/>
      </w:divBdr>
      <w:divsChild>
        <w:div w:id="1884754294">
          <w:marLeft w:val="0"/>
          <w:marRight w:val="0"/>
          <w:marTop w:val="0"/>
          <w:marBottom w:val="0"/>
          <w:divBdr>
            <w:top w:val="none" w:sz="0" w:space="0" w:color="auto"/>
            <w:left w:val="none" w:sz="0" w:space="0" w:color="auto"/>
            <w:bottom w:val="none" w:sz="0" w:space="0" w:color="auto"/>
            <w:right w:val="none" w:sz="0" w:space="0" w:color="auto"/>
          </w:divBdr>
        </w:div>
      </w:divsChild>
    </w:div>
    <w:div w:id="1940287993">
      <w:bodyDiv w:val="1"/>
      <w:marLeft w:val="0"/>
      <w:marRight w:val="0"/>
      <w:marTop w:val="0"/>
      <w:marBottom w:val="0"/>
      <w:divBdr>
        <w:top w:val="none" w:sz="0" w:space="0" w:color="auto"/>
        <w:left w:val="none" w:sz="0" w:space="0" w:color="auto"/>
        <w:bottom w:val="none" w:sz="0" w:space="0" w:color="auto"/>
        <w:right w:val="none" w:sz="0" w:space="0" w:color="auto"/>
      </w:divBdr>
      <w:divsChild>
        <w:div w:id="358242670">
          <w:marLeft w:val="0"/>
          <w:marRight w:val="0"/>
          <w:marTop w:val="0"/>
          <w:marBottom w:val="0"/>
          <w:divBdr>
            <w:top w:val="none" w:sz="0" w:space="0" w:color="auto"/>
            <w:left w:val="none" w:sz="0" w:space="0" w:color="auto"/>
            <w:bottom w:val="none" w:sz="0" w:space="0" w:color="auto"/>
            <w:right w:val="none" w:sz="0" w:space="0" w:color="auto"/>
          </w:divBdr>
        </w:div>
      </w:divsChild>
    </w:div>
    <w:div w:id="1978293221">
      <w:bodyDiv w:val="1"/>
      <w:marLeft w:val="0"/>
      <w:marRight w:val="0"/>
      <w:marTop w:val="0"/>
      <w:marBottom w:val="0"/>
      <w:divBdr>
        <w:top w:val="none" w:sz="0" w:space="0" w:color="auto"/>
        <w:left w:val="none" w:sz="0" w:space="0" w:color="auto"/>
        <w:bottom w:val="none" w:sz="0" w:space="0" w:color="auto"/>
        <w:right w:val="none" w:sz="0" w:space="0" w:color="auto"/>
      </w:divBdr>
      <w:divsChild>
        <w:div w:id="671684012">
          <w:marLeft w:val="446"/>
          <w:marRight w:val="0"/>
          <w:marTop w:val="0"/>
          <w:marBottom w:val="0"/>
          <w:divBdr>
            <w:top w:val="none" w:sz="0" w:space="0" w:color="auto"/>
            <w:left w:val="none" w:sz="0" w:space="0" w:color="auto"/>
            <w:bottom w:val="none" w:sz="0" w:space="0" w:color="auto"/>
            <w:right w:val="none" w:sz="0" w:space="0" w:color="auto"/>
          </w:divBdr>
        </w:div>
        <w:div w:id="992683347">
          <w:marLeft w:val="446"/>
          <w:marRight w:val="0"/>
          <w:marTop w:val="0"/>
          <w:marBottom w:val="0"/>
          <w:divBdr>
            <w:top w:val="none" w:sz="0" w:space="0" w:color="auto"/>
            <w:left w:val="none" w:sz="0" w:space="0" w:color="auto"/>
            <w:bottom w:val="none" w:sz="0" w:space="0" w:color="auto"/>
            <w:right w:val="none" w:sz="0" w:space="0" w:color="auto"/>
          </w:divBdr>
        </w:div>
        <w:div w:id="1110734034">
          <w:marLeft w:val="446"/>
          <w:marRight w:val="0"/>
          <w:marTop w:val="0"/>
          <w:marBottom w:val="0"/>
          <w:divBdr>
            <w:top w:val="none" w:sz="0" w:space="0" w:color="auto"/>
            <w:left w:val="none" w:sz="0" w:space="0" w:color="auto"/>
            <w:bottom w:val="none" w:sz="0" w:space="0" w:color="auto"/>
            <w:right w:val="none" w:sz="0" w:space="0" w:color="auto"/>
          </w:divBdr>
        </w:div>
        <w:div w:id="1612468404">
          <w:marLeft w:val="446"/>
          <w:marRight w:val="0"/>
          <w:marTop w:val="0"/>
          <w:marBottom w:val="0"/>
          <w:divBdr>
            <w:top w:val="none" w:sz="0" w:space="0" w:color="auto"/>
            <w:left w:val="none" w:sz="0" w:space="0" w:color="auto"/>
            <w:bottom w:val="none" w:sz="0" w:space="0" w:color="auto"/>
            <w:right w:val="none" w:sz="0" w:space="0" w:color="auto"/>
          </w:divBdr>
        </w:div>
      </w:divsChild>
    </w:div>
    <w:div w:id="2000766214">
      <w:bodyDiv w:val="1"/>
      <w:marLeft w:val="0"/>
      <w:marRight w:val="0"/>
      <w:marTop w:val="0"/>
      <w:marBottom w:val="0"/>
      <w:divBdr>
        <w:top w:val="none" w:sz="0" w:space="0" w:color="auto"/>
        <w:left w:val="none" w:sz="0" w:space="0" w:color="auto"/>
        <w:bottom w:val="none" w:sz="0" w:space="0" w:color="auto"/>
        <w:right w:val="none" w:sz="0" w:space="0" w:color="auto"/>
      </w:divBdr>
    </w:div>
    <w:div w:id="2065642681">
      <w:bodyDiv w:val="1"/>
      <w:marLeft w:val="0"/>
      <w:marRight w:val="0"/>
      <w:marTop w:val="0"/>
      <w:marBottom w:val="0"/>
      <w:divBdr>
        <w:top w:val="none" w:sz="0" w:space="0" w:color="auto"/>
        <w:left w:val="none" w:sz="0" w:space="0" w:color="auto"/>
        <w:bottom w:val="none" w:sz="0" w:space="0" w:color="auto"/>
        <w:right w:val="none" w:sz="0" w:space="0" w:color="auto"/>
      </w:divBdr>
      <w:divsChild>
        <w:div w:id="615673213">
          <w:marLeft w:val="0"/>
          <w:marRight w:val="0"/>
          <w:marTop w:val="0"/>
          <w:marBottom w:val="0"/>
          <w:divBdr>
            <w:top w:val="none" w:sz="0" w:space="0" w:color="auto"/>
            <w:left w:val="none" w:sz="0" w:space="0" w:color="auto"/>
            <w:bottom w:val="none" w:sz="0" w:space="0" w:color="auto"/>
            <w:right w:val="none" w:sz="0" w:space="0" w:color="auto"/>
          </w:divBdr>
        </w:div>
      </w:divsChild>
    </w:div>
    <w:div w:id="2107263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46f0b40-817d-4377-b9f2-9a430a4f513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721E4F874186F478135F469F413E7D6" ma:contentTypeVersion="19" ma:contentTypeDescription="Create a new document." ma:contentTypeScope="" ma:versionID="f4d8c2d9503bcde5858f73270805d26b">
  <xsd:schema xmlns:xsd="http://www.w3.org/2001/XMLSchema" xmlns:xs="http://www.w3.org/2001/XMLSchema" xmlns:p="http://schemas.microsoft.com/office/2006/metadata/properties" xmlns:ns3="189f57a0-4ec7-485b-a1a1-d28f5f956a4a" xmlns:ns4="746f0b40-817d-4377-b9f2-9a430a4f5138" targetNamespace="http://schemas.microsoft.com/office/2006/metadata/properties" ma:root="true" ma:fieldsID="92385994627d5b446d72c76a4c407cad" ns3:_="" ns4:_="">
    <xsd:import namespace="189f57a0-4ec7-485b-a1a1-d28f5f956a4a"/>
    <xsd:import namespace="746f0b40-817d-4377-b9f2-9a430a4f5138"/>
    <xsd:element name="properties">
      <xsd:complexType>
        <xsd:sequence>
          <xsd:element name="documentManagement">
            <xsd:complexType>
              <xsd:all>
                <xsd:element ref="ns3:SharedWithUsers" minOccurs="0"/>
                <xsd:element ref="ns4:MediaServiceMetadata" minOccurs="0"/>
                <xsd:element ref="ns4:MediaServiceFastMetadata" minOccurs="0"/>
                <xsd:element ref="ns4:MediaServiceDateTaken" minOccurs="0"/>
                <xsd:element ref="ns4:MediaServiceAutoTags" minOccurs="0"/>
                <xsd:element ref="ns3:SharedWithDetails" minOccurs="0"/>
                <xsd:element ref="ns3:SharingHintHash"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f57a0-4ec7-485b-a1a1-d28f5f956a4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element name="SharingHintHash" ma:index="14"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6f0b40-817d-4377-b9f2-9a430a4f5138"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AutoTags" ma:index="12"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EB69E5-F6C1-4D81-BE1E-CA7B221060AF}">
  <ds:schemaRefs>
    <ds:schemaRef ds:uri="http://schemas.openxmlformats.org/officeDocument/2006/bibliography"/>
  </ds:schemaRefs>
</ds:datastoreItem>
</file>

<file path=customXml/itemProps2.xml><?xml version="1.0" encoding="utf-8"?>
<ds:datastoreItem xmlns:ds="http://schemas.openxmlformats.org/officeDocument/2006/customXml" ds:itemID="{362DF905-9D75-4AC6-962B-F361B8605611}">
  <ds:schemaRefs>
    <ds:schemaRef ds:uri="http://schemas.microsoft.com/sharepoint/v3/contenttype/forms"/>
  </ds:schemaRefs>
</ds:datastoreItem>
</file>

<file path=customXml/itemProps3.xml><?xml version="1.0" encoding="utf-8"?>
<ds:datastoreItem xmlns:ds="http://schemas.openxmlformats.org/officeDocument/2006/customXml" ds:itemID="{6F79D9F7-BFA1-4B14-A4D1-A864F9C06E1B}">
  <ds:schemaRefs>
    <ds:schemaRef ds:uri="http://schemas.microsoft.com/office/2006/metadata/properties"/>
    <ds:schemaRef ds:uri="http://schemas.microsoft.com/office/infopath/2007/PartnerControls"/>
    <ds:schemaRef ds:uri="746f0b40-817d-4377-b9f2-9a430a4f5138"/>
  </ds:schemaRefs>
</ds:datastoreItem>
</file>

<file path=customXml/itemProps4.xml><?xml version="1.0" encoding="utf-8"?>
<ds:datastoreItem xmlns:ds="http://schemas.openxmlformats.org/officeDocument/2006/customXml" ds:itemID="{B907F268-CFF6-4BB3-8803-F0AEF1380B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f57a0-4ec7-485b-a1a1-d28f5f956a4a"/>
    <ds:schemaRef ds:uri="746f0b40-817d-4377-b9f2-9a430a4f51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12019</Words>
  <Characters>66105</Characters>
  <Application>Microsoft Office Word</Application>
  <DocSecurity>0</DocSecurity>
  <Lines>550</Lines>
  <Paragraphs>155</Paragraphs>
  <ScaleCrop>false</ScaleCrop>
  <HeadingPairs>
    <vt:vector size="6" baseType="variant">
      <vt:variant>
        <vt:lpstr>Título</vt:lpstr>
      </vt:variant>
      <vt:variant>
        <vt:i4>1</vt:i4>
      </vt:variant>
      <vt:variant>
        <vt:lpstr>Títulos</vt:lpstr>
      </vt:variant>
      <vt:variant>
        <vt:i4>2</vt:i4>
      </vt:variant>
      <vt:variant>
        <vt:lpstr>Title</vt:lpstr>
      </vt:variant>
      <vt:variant>
        <vt:i4>1</vt:i4>
      </vt:variant>
    </vt:vector>
  </HeadingPairs>
  <TitlesOfParts>
    <vt:vector size="4" baseType="lpstr">
      <vt:lpstr/>
      <vt:lpstr>        </vt:lpstr>
      <vt:lpstr>        Contexto de implementación en Barranquilla (Colombia)</vt:lpstr>
      <vt:lpstr/>
    </vt:vector>
  </TitlesOfParts>
  <Company/>
  <LinksUpToDate>false</LinksUpToDate>
  <CharactersWithSpaces>77969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Keulen, Marieke</dc:creator>
  <cp:keywords/>
  <dc:description/>
  <cp:lastModifiedBy>Andres Prieto</cp:lastModifiedBy>
  <cp:revision>2</cp:revision>
  <dcterms:created xsi:type="dcterms:W3CDTF">2026-01-16T04:39:00Z</dcterms:created>
  <dcterms:modified xsi:type="dcterms:W3CDTF">2026-01-16T04:39:00Z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0x010100F721E4F874186F478135F469F413E7D6</vt:lpwstr>
  </property>
  <property fmtid="{D5CDD505-2E9C-101B-9397-08002B2CF9AE}" pid="3" name="MediaServiceImageTags">
    <vt:lpwstr/>
  </property>
</Properties>
</file>