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0A1B5" w14:textId="2D28CD18" w:rsidR="00A82CA4" w:rsidRDefault="00B41B3E">
      <w:r>
        <w:rPr>
          <w:noProof/>
        </w:rPr>
        <w:drawing>
          <wp:inline distT="0" distB="0" distL="0" distR="0" wp14:anchorId="1150CDD0" wp14:editId="2C1D29F4">
            <wp:extent cx="5943600" cy="2871470"/>
            <wp:effectExtent l="0" t="0" r="0" b="0"/>
            <wp:docPr id="721386636" name="Imagen 1" descr="Un letrero de color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86636" name="Imagen 1" descr="Un letrero de color negr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3BE5" w14:textId="77777777" w:rsidR="00B41B3E" w:rsidRDefault="00B41B3E"/>
    <w:p w14:paraId="752EB6FA" w14:textId="77777777" w:rsidR="00B41B3E" w:rsidRDefault="00B41B3E"/>
    <w:p w14:paraId="3FE75212" w14:textId="77777777" w:rsidR="00B41B3E" w:rsidRDefault="00B41B3E"/>
    <w:p w14:paraId="6053BD2D" w14:textId="77777777" w:rsidR="00B41B3E" w:rsidRDefault="00B41B3E"/>
    <w:p w14:paraId="065633A0" w14:textId="474D9C75" w:rsidR="00B41B3E" w:rsidRDefault="00B41B3E" w:rsidP="00B41B3E">
      <w:pPr>
        <w:jc w:val="center"/>
        <w:rPr>
          <w:b/>
          <w:bCs/>
          <w:sz w:val="28"/>
          <w:szCs w:val="28"/>
        </w:rPr>
      </w:pPr>
      <w:r w:rsidRPr="00B41B3E">
        <w:rPr>
          <w:b/>
          <w:bCs/>
          <w:sz w:val="28"/>
          <w:szCs w:val="28"/>
        </w:rPr>
        <w:t xml:space="preserve">Tarea 1 </w:t>
      </w:r>
    </w:p>
    <w:p w14:paraId="26D334B9" w14:textId="77777777" w:rsidR="00B41B3E" w:rsidRDefault="00B41B3E" w:rsidP="00B41B3E">
      <w:pPr>
        <w:jc w:val="center"/>
        <w:rPr>
          <w:b/>
          <w:bCs/>
          <w:sz w:val="28"/>
          <w:szCs w:val="28"/>
        </w:rPr>
      </w:pPr>
    </w:p>
    <w:p w14:paraId="33BEDA11" w14:textId="1FD76A62" w:rsidR="00B41B3E" w:rsidRDefault="00B41B3E" w:rsidP="00B41B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Portafolio Profesional</w:t>
      </w:r>
    </w:p>
    <w:p w14:paraId="252A15A7" w14:textId="77777777" w:rsidR="00B41B3E" w:rsidRDefault="00B41B3E" w:rsidP="00B41B3E">
      <w:pPr>
        <w:jc w:val="center"/>
        <w:rPr>
          <w:b/>
          <w:bCs/>
          <w:sz w:val="28"/>
          <w:szCs w:val="28"/>
        </w:rPr>
      </w:pPr>
    </w:p>
    <w:p w14:paraId="006F1842" w14:textId="045BC0FE" w:rsidR="00B41B3E" w:rsidRDefault="00B41B3E" w:rsidP="00B41B3E">
      <w:pPr>
        <w:jc w:val="center"/>
        <w:rPr>
          <w:b/>
          <w:bCs/>
          <w:sz w:val="28"/>
          <w:szCs w:val="28"/>
          <w:lang w:val="es-CR"/>
        </w:rPr>
      </w:pPr>
      <w:r>
        <w:rPr>
          <w:b/>
          <w:bCs/>
          <w:sz w:val="28"/>
          <w:szCs w:val="28"/>
        </w:rPr>
        <w:t>Sebasti</w:t>
      </w:r>
      <w:r>
        <w:rPr>
          <w:b/>
          <w:bCs/>
          <w:sz w:val="28"/>
          <w:szCs w:val="28"/>
          <w:lang w:val="es-CR"/>
        </w:rPr>
        <w:t>án Losilla</w:t>
      </w:r>
    </w:p>
    <w:p w14:paraId="6CE63EF9" w14:textId="77777777" w:rsidR="00B41B3E" w:rsidRDefault="00B41B3E" w:rsidP="00B41B3E">
      <w:pPr>
        <w:jc w:val="center"/>
        <w:rPr>
          <w:b/>
          <w:bCs/>
          <w:sz w:val="28"/>
          <w:szCs w:val="28"/>
          <w:lang w:val="es-CR"/>
        </w:rPr>
      </w:pPr>
    </w:p>
    <w:p w14:paraId="3158B479" w14:textId="1C9FAD32" w:rsidR="00B41B3E" w:rsidRPr="00B41B3E" w:rsidRDefault="00B41B3E" w:rsidP="00B41B3E">
      <w:pPr>
        <w:jc w:val="center"/>
        <w:rPr>
          <w:b/>
          <w:bCs/>
          <w:sz w:val="28"/>
          <w:szCs w:val="28"/>
          <w:lang w:val="es-CR"/>
        </w:rPr>
      </w:pPr>
      <w:r>
        <w:rPr>
          <w:b/>
          <w:bCs/>
          <w:sz w:val="28"/>
          <w:szCs w:val="28"/>
        </w:rPr>
        <w:t>V</w:t>
      </w:r>
      <w:r w:rsidRPr="00B41B3E">
        <w:rPr>
          <w:b/>
          <w:bCs/>
          <w:sz w:val="28"/>
          <w:szCs w:val="28"/>
        </w:rPr>
        <w:t xml:space="preserve">iernes, 7 de </w:t>
      </w:r>
      <w:r>
        <w:rPr>
          <w:b/>
          <w:bCs/>
          <w:sz w:val="28"/>
          <w:szCs w:val="28"/>
        </w:rPr>
        <w:t>F</w:t>
      </w:r>
      <w:r w:rsidRPr="00B41B3E">
        <w:rPr>
          <w:b/>
          <w:bCs/>
          <w:sz w:val="28"/>
          <w:szCs w:val="28"/>
        </w:rPr>
        <w:t>ebrero de 2025</w:t>
      </w:r>
    </w:p>
    <w:p w14:paraId="258E7D4A" w14:textId="77777777" w:rsidR="00B41B3E" w:rsidRDefault="00B41B3E" w:rsidP="00B41B3E">
      <w:pPr>
        <w:jc w:val="center"/>
        <w:rPr>
          <w:b/>
          <w:bCs/>
          <w:sz w:val="28"/>
          <w:szCs w:val="28"/>
        </w:rPr>
      </w:pPr>
    </w:p>
    <w:p w14:paraId="7192CC2A" w14:textId="34C42A7C" w:rsidR="00B41B3E" w:rsidRDefault="00B41B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9EB049" w14:textId="77777777" w:rsidR="00B41B3E" w:rsidRPr="00B41B3E" w:rsidRDefault="00B41B3E" w:rsidP="00B41B3E">
      <w:pPr>
        <w:rPr>
          <w:b/>
          <w:bCs/>
          <w:sz w:val="28"/>
          <w:szCs w:val="28"/>
        </w:rPr>
      </w:pPr>
    </w:p>
    <w:sectPr w:rsidR="00B41B3E" w:rsidRPr="00B4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3E"/>
    <w:rsid w:val="002642C0"/>
    <w:rsid w:val="007B1424"/>
    <w:rsid w:val="00A82CA4"/>
    <w:rsid w:val="00B4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C837"/>
  <w15:chartTrackingRefBased/>
  <w15:docId w15:val="{324C55C7-36A5-4B67-ABD7-8D268A6E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1B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1B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1B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1B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1B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1B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1B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1B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1B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1B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1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Losilla</dc:creator>
  <cp:keywords/>
  <dc:description/>
  <cp:lastModifiedBy>Sebastian Losilla</cp:lastModifiedBy>
  <cp:revision>1</cp:revision>
  <dcterms:created xsi:type="dcterms:W3CDTF">2025-02-07T00:04:00Z</dcterms:created>
  <dcterms:modified xsi:type="dcterms:W3CDTF">2025-02-07T00:09:00Z</dcterms:modified>
</cp:coreProperties>
</file>