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3DA282" w14:textId="3205EF52" w:rsidR="00AD2F70" w:rsidRPr="00DB4706" w:rsidRDefault="00A65CD6" w:rsidP="00AD2F70">
      <w:pPr>
        <w:spacing w:after="0" w:line="240" w:lineRule="auto"/>
        <w:jc w:val="center"/>
        <w:rPr>
          <w:rFonts w:ascii="Times New Roman" w:hAnsi="Times New Roman"/>
          <w:b/>
          <w:u w:val="single"/>
        </w:rPr>
      </w:pPr>
      <w:r>
        <w:rPr>
          <w:rFonts w:ascii="Times New Roman" w:hAnsi="Times New Roman"/>
          <w:b/>
          <w:u w:val="single"/>
        </w:rPr>
        <w:t>INFORME</w:t>
      </w:r>
      <w:r w:rsidR="00D55A97">
        <w:rPr>
          <w:rFonts w:ascii="Times New Roman" w:hAnsi="Times New Roman"/>
          <w:b/>
          <w:u w:val="single"/>
        </w:rPr>
        <w:t xml:space="preserve"> DE GUÍA </w:t>
      </w:r>
      <w:r w:rsidR="00E83E4C">
        <w:rPr>
          <w:rFonts w:ascii="Times New Roman" w:hAnsi="Times New Roman"/>
          <w:b/>
          <w:u w:val="single"/>
        </w:rPr>
        <w:t>PRÁCTICA</w:t>
      </w:r>
    </w:p>
    <w:p w14:paraId="53901105" w14:textId="77777777" w:rsidR="00AD2F70" w:rsidRPr="00DB4706" w:rsidRDefault="00AD2F70" w:rsidP="00AD2F70">
      <w:pPr>
        <w:spacing w:after="0" w:line="240" w:lineRule="auto"/>
        <w:jc w:val="center"/>
        <w:rPr>
          <w:rFonts w:ascii="Times New Roman" w:hAnsi="Times New Roman"/>
        </w:rPr>
      </w:pPr>
    </w:p>
    <w:p w14:paraId="58E9C4B5" w14:textId="77777777" w:rsidR="00AD2F70" w:rsidRPr="00DB4706" w:rsidRDefault="00AD2F70" w:rsidP="00AD2F70">
      <w:pPr>
        <w:pStyle w:val="Prrafodelista"/>
        <w:numPr>
          <w:ilvl w:val="0"/>
          <w:numId w:val="13"/>
        </w:numPr>
        <w:spacing w:after="0" w:line="240" w:lineRule="auto"/>
        <w:rPr>
          <w:rFonts w:ascii="Times New Roman" w:hAnsi="Times New Roman"/>
          <w:b/>
        </w:rPr>
      </w:pPr>
      <w:r w:rsidRPr="00DB4706">
        <w:rPr>
          <w:rFonts w:ascii="Times New Roman" w:hAnsi="Times New Roman"/>
          <w:b/>
        </w:rPr>
        <w:t>PORTADA</w:t>
      </w:r>
    </w:p>
    <w:p w14:paraId="02C73644" w14:textId="2E7DAD5B" w:rsidR="00AD2F70" w:rsidRPr="00DB4706" w:rsidRDefault="00417764" w:rsidP="00AD2F70">
      <w:pPr>
        <w:spacing w:after="0" w:line="240" w:lineRule="auto"/>
        <w:rPr>
          <w:rFonts w:ascii="Times New Roman" w:hAnsi="Times New Roman"/>
        </w:rPr>
      </w:pPr>
      <w:r>
        <w:rPr>
          <w:rFonts w:ascii="Times New Roman" w:hAnsi="Times New Roman"/>
        </w:rPr>
        <w:t>Tema</w:t>
      </w:r>
      <w:r w:rsidR="00AD2F70" w:rsidRPr="00DB4706">
        <w:rPr>
          <w:rFonts w:ascii="Times New Roman" w:hAnsi="Times New Roman"/>
        </w:rPr>
        <w:t xml:space="preserve">: </w:t>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F55722" w:rsidRPr="00F55722">
        <w:rPr>
          <w:rFonts w:ascii="Times New Roman" w:hAnsi="Times New Roman"/>
        </w:rPr>
        <w:t>La usabilidad</w:t>
      </w:r>
    </w:p>
    <w:p w14:paraId="613F4A82" w14:textId="2E779FC3" w:rsidR="00AD2F70" w:rsidRPr="00DB4706" w:rsidRDefault="00AF2F1F" w:rsidP="00AD2F70">
      <w:pPr>
        <w:spacing w:after="0" w:line="240" w:lineRule="auto"/>
        <w:rPr>
          <w:rFonts w:ascii="Times New Roman" w:hAnsi="Times New Roman"/>
        </w:rPr>
      </w:pPr>
      <w:r w:rsidRPr="00DB4706">
        <w:rPr>
          <w:rFonts w:ascii="Times New Roman" w:hAnsi="Times New Roman"/>
        </w:rPr>
        <w:t>Unidad de Organización Curricular</w:t>
      </w:r>
      <w:r w:rsidR="00AD2F70" w:rsidRPr="00DB4706">
        <w:rPr>
          <w:rFonts w:ascii="Times New Roman" w:hAnsi="Times New Roman"/>
        </w:rPr>
        <w:t>:</w:t>
      </w:r>
      <w:r w:rsidR="00AD2F70" w:rsidRPr="00DB4706">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Content>
          <w:r w:rsidR="0063517A">
            <w:rPr>
              <w:rFonts w:ascii="Times New Roman" w:hAnsi="Times New Roman"/>
              <w:bCs/>
            </w:rPr>
            <w:t>PROFESIONAL</w:t>
          </w:r>
        </w:sdtContent>
      </w:sdt>
    </w:p>
    <w:p w14:paraId="0E65E5D7" w14:textId="097E2081" w:rsidR="00AD2F70" w:rsidRPr="00DB4706" w:rsidRDefault="004608C3" w:rsidP="00AD2F70">
      <w:pPr>
        <w:spacing w:after="0" w:line="240" w:lineRule="auto"/>
        <w:rPr>
          <w:rFonts w:ascii="Times New Roman" w:hAnsi="Times New Roman"/>
        </w:rPr>
      </w:pPr>
      <w:r>
        <w:rPr>
          <w:rFonts w:ascii="Times New Roman" w:hAnsi="Times New Roman"/>
        </w:rPr>
        <w:t>Nivel</w:t>
      </w:r>
      <w:r w:rsidR="00AD2F70" w:rsidRPr="00DB4706">
        <w:rPr>
          <w:rFonts w:ascii="Times New Roman" w:hAnsi="Times New Roman"/>
        </w:rPr>
        <w:t xml:space="preserve"> y </w:t>
      </w:r>
      <w:r w:rsidR="00A90C7F" w:rsidRPr="00DB4706">
        <w:rPr>
          <w:rFonts w:ascii="Times New Roman" w:hAnsi="Times New Roman"/>
        </w:rPr>
        <w:t>P</w:t>
      </w:r>
      <w:r w:rsidR="00AD2F70" w:rsidRPr="00DB4706">
        <w:rPr>
          <w:rFonts w:ascii="Times New Roman" w:hAnsi="Times New Roman"/>
        </w:rPr>
        <w:t>aralelo:</w:t>
      </w:r>
      <w:r w:rsidR="00AD2F70" w:rsidRPr="00DB4706">
        <w:rPr>
          <w:rFonts w:ascii="Times New Roman" w:hAnsi="Times New Roman"/>
        </w:rPr>
        <w:tab/>
      </w:r>
      <w:r w:rsidR="00AD2F70" w:rsidRPr="00DB4706">
        <w:rPr>
          <w:rFonts w:ascii="Times New Roman" w:hAnsi="Times New Roman"/>
        </w:rPr>
        <w:tab/>
      </w:r>
      <w:r>
        <w:rPr>
          <w:rFonts w:ascii="Times New Roman" w:hAnsi="Times New Roman"/>
        </w:rPr>
        <w:tab/>
      </w:r>
      <w:r w:rsidR="00F55722">
        <w:rPr>
          <w:rFonts w:ascii="Times New Roman" w:hAnsi="Times New Roman"/>
        </w:rPr>
        <w:t>Quinto “A”</w:t>
      </w:r>
    </w:p>
    <w:p w14:paraId="098AA4BE" w14:textId="5E1039D8" w:rsidR="00AD2F70" w:rsidRPr="00DB4706" w:rsidRDefault="00AD2F70" w:rsidP="00F55722">
      <w:pPr>
        <w:spacing w:after="0" w:line="240" w:lineRule="auto"/>
      </w:pPr>
      <w:r w:rsidRPr="02DA1745">
        <w:rPr>
          <w:rFonts w:ascii="Times New Roman" w:hAnsi="Times New Roman"/>
        </w:rPr>
        <w:t>Alumnos participantes:</w:t>
      </w:r>
      <w:r>
        <w:tab/>
      </w:r>
      <w:r>
        <w:tab/>
      </w:r>
      <w:r>
        <w:tab/>
      </w:r>
      <w:proofErr w:type="spellStart"/>
      <w:r w:rsidR="00F55722" w:rsidRPr="02DA1745">
        <w:rPr>
          <w:rFonts w:ascii="Times New Roman" w:hAnsi="Times New Roman"/>
        </w:rPr>
        <w:t>Pillapa</w:t>
      </w:r>
      <w:proofErr w:type="spellEnd"/>
      <w:r w:rsidR="00F55722" w:rsidRPr="02DA1745">
        <w:rPr>
          <w:rFonts w:ascii="Times New Roman" w:hAnsi="Times New Roman"/>
        </w:rPr>
        <w:t xml:space="preserve"> </w:t>
      </w:r>
      <w:proofErr w:type="spellStart"/>
      <w:r w:rsidR="00F55722" w:rsidRPr="02DA1745">
        <w:rPr>
          <w:rFonts w:ascii="Times New Roman" w:hAnsi="Times New Roman"/>
        </w:rPr>
        <w:t>Tubon</w:t>
      </w:r>
      <w:proofErr w:type="spellEnd"/>
      <w:r w:rsidR="00F55722" w:rsidRPr="02DA1745">
        <w:rPr>
          <w:rFonts w:ascii="Times New Roman" w:hAnsi="Times New Roman"/>
        </w:rPr>
        <w:t xml:space="preserve"> Wilson Joseph</w:t>
      </w:r>
    </w:p>
    <w:p w14:paraId="7FEA6FC8" w14:textId="52656461" w:rsidR="7AEE67D6" w:rsidRDefault="7AEE67D6" w:rsidP="00BF6454">
      <w:pPr>
        <w:spacing w:after="0" w:line="240" w:lineRule="auto"/>
        <w:ind w:left="3540"/>
      </w:pPr>
      <w:r w:rsidRPr="02DA1745">
        <w:rPr>
          <w:rFonts w:ascii="Times New Roman" w:hAnsi="Times New Roman"/>
        </w:rPr>
        <w:t>Sarco Sailema Viviana Maribel</w:t>
      </w:r>
    </w:p>
    <w:p w14:paraId="1B0FA4E5" w14:textId="799D7A4B" w:rsidR="400EFFA0" w:rsidRDefault="400EFFA0" w:rsidP="00BF6454">
      <w:pPr>
        <w:spacing w:after="0" w:line="240" w:lineRule="auto"/>
        <w:ind w:left="3540"/>
      </w:pPr>
      <w:r w:rsidRPr="02DA1745">
        <w:rPr>
          <w:rFonts w:ascii="Times New Roman" w:hAnsi="Times New Roman"/>
        </w:rPr>
        <w:t xml:space="preserve">Guachi </w:t>
      </w:r>
      <w:r w:rsidR="00BF6454">
        <w:rPr>
          <w:rFonts w:ascii="Times New Roman" w:hAnsi="Times New Roman"/>
        </w:rPr>
        <w:t xml:space="preserve">Aucapiña </w:t>
      </w:r>
      <w:r w:rsidRPr="02DA1745">
        <w:rPr>
          <w:rFonts w:ascii="Times New Roman" w:hAnsi="Times New Roman"/>
        </w:rPr>
        <w:t>Alex</w:t>
      </w:r>
      <w:r w:rsidR="00BF6454">
        <w:rPr>
          <w:rFonts w:ascii="Times New Roman" w:hAnsi="Times New Roman"/>
        </w:rPr>
        <w:t xml:space="preserve"> Fabricio </w:t>
      </w:r>
    </w:p>
    <w:p w14:paraId="40D9ACE8" w14:textId="53577548" w:rsidR="400EFFA0" w:rsidRDefault="400EFFA0" w:rsidP="00BF6454">
      <w:pPr>
        <w:spacing w:after="0" w:line="240" w:lineRule="auto"/>
        <w:ind w:left="3540"/>
      </w:pPr>
      <w:r w:rsidRPr="02DA1745">
        <w:rPr>
          <w:rFonts w:ascii="Times New Roman" w:hAnsi="Times New Roman"/>
        </w:rPr>
        <w:t>Santana Duran Sebastián Israel</w:t>
      </w:r>
    </w:p>
    <w:p w14:paraId="09E049B4" w14:textId="71720419" w:rsidR="00F350A7" w:rsidRDefault="00672CC5" w:rsidP="00AD2F70">
      <w:pPr>
        <w:spacing w:after="0" w:line="240" w:lineRule="auto"/>
        <w:rPr>
          <w:rFonts w:ascii="Times New Roman" w:hAnsi="Times New Roman"/>
        </w:rPr>
      </w:pPr>
      <w:r>
        <w:rPr>
          <w:rFonts w:ascii="Times New Roman" w:hAnsi="Times New Roman"/>
        </w:rPr>
        <w:t>Asignatura</w:t>
      </w:r>
      <w:r w:rsidR="00AD2F70" w:rsidRPr="00DB4706">
        <w:rPr>
          <w:rFonts w:ascii="Times New Roman" w:hAnsi="Times New Roman"/>
        </w:rPr>
        <w:t>:</w:t>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8310AF">
        <w:rPr>
          <w:rFonts w:ascii="Times New Roman" w:hAnsi="Times New Roman"/>
        </w:rPr>
        <w:tab/>
      </w:r>
      <w:r w:rsidR="00F55722" w:rsidRPr="00F55722">
        <w:rPr>
          <w:rFonts w:ascii="Times New Roman" w:hAnsi="Times New Roman"/>
        </w:rPr>
        <w:t>INTERACCION HUMANO / COMPUTADOR</w:t>
      </w:r>
    </w:p>
    <w:p w14:paraId="4B5AB6DC" w14:textId="24C92A30" w:rsidR="00AD2F70" w:rsidRDefault="008310AF" w:rsidP="008310AF">
      <w:pPr>
        <w:spacing w:after="0" w:line="240" w:lineRule="auto"/>
        <w:rPr>
          <w:rFonts w:ascii="Times New Roman" w:hAnsi="Times New Roman"/>
        </w:rPr>
      </w:pPr>
      <w:r w:rsidRPr="00DB4706">
        <w:rPr>
          <w:rFonts w:ascii="Times New Roman" w:hAnsi="Times New Roman"/>
        </w:rPr>
        <w:t>Docente</w:t>
      </w:r>
      <w:r>
        <w:rPr>
          <w:rFonts w:ascii="Times New Roman" w:hAnsi="Times New Roman"/>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AD2F70" w:rsidRPr="00DB4706">
        <w:rPr>
          <w:rFonts w:ascii="Times New Roman" w:hAnsi="Times New Roman"/>
        </w:rPr>
        <w:t xml:space="preserve">Ing. </w:t>
      </w:r>
      <w:proofErr w:type="spellStart"/>
      <w:r w:rsidR="00F55722" w:rsidRPr="00F55722">
        <w:rPr>
          <w:rFonts w:ascii="Times New Roman" w:hAnsi="Times New Roman"/>
        </w:rPr>
        <w:t>Caiza</w:t>
      </w:r>
      <w:proofErr w:type="spellEnd"/>
      <w:r w:rsidR="00F55722" w:rsidRPr="00F55722">
        <w:rPr>
          <w:rFonts w:ascii="Times New Roman" w:hAnsi="Times New Roman"/>
        </w:rPr>
        <w:t xml:space="preserve"> </w:t>
      </w:r>
      <w:proofErr w:type="spellStart"/>
      <w:r w:rsidR="00F55722" w:rsidRPr="00F55722">
        <w:rPr>
          <w:rFonts w:ascii="Times New Roman" w:hAnsi="Times New Roman"/>
        </w:rPr>
        <w:t>Caizabuano</w:t>
      </w:r>
      <w:proofErr w:type="spellEnd"/>
      <w:r w:rsidR="00F55722" w:rsidRPr="00F55722">
        <w:rPr>
          <w:rFonts w:ascii="Times New Roman" w:hAnsi="Times New Roman"/>
        </w:rPr>
        <w:t xml:space="preserve"> </w:t>
      </w:r>
      <w:proofErr w:type="spellStart"/>
      <w:r w:rsidR="00F55722" w:rsidRPr="00F55722">
        <w:rPr>
          <w:rFonts w:ascii="Times New Roman" w:hAnsi="Times New Roman"/>
        </w:rPr>
        <w:t>Jose</w:t>
      </w:r>
      <w:proofErr w:type="spellEnd"/>
      <w:r w:rsidR="00F55722" w:rsidRPr="00F55722">
        <w:rPr>
          <w:rFonts w:ascii="Times New Roman" w:hAnsi="Times New Roman"/>
        </w:rPr>
        <w:t xml:space="preserve"> </w:t>
      </w:r>
      <w:proofErr w:type="spellStart"/>
      <w:r w:rsidR="00F55722" w:rsidRPr="00F55722">
        <w:rPr>
          <w:rFonts w:ascii="Times New Roman" w:hAnsi="Times New Roman"/>
        </w:rPr>
        <w:t>Ruben</w:t>
      </w:r>
      <w:proofErr w:type="spellEnd"/>
      <w:r w:rsidR="00B11A94">
        <w:rPr>
          <w:rFonts w:ascii="Times New Roman" w:hAnsi="Times New Roman"/>
        </w:rPr>
        <w:t>, Mg.</w:t>
      </w:r>
    </w:p>
    <w:p w14:paraId="335BF25F" w14:textId="77777777" w:rsidR="0064376C" w:rsidRPr="00DB4706" w:rsidRDefault="0064376C" w:rsidP="00AD2F70">
      <w:pPr>
        <w:spacing w:after="0" w:line="240" w:lineRule="auto"/>
        <w:rPr>
          <w:rFonts w:ascii="Times New Roman" w:hAnsi="Times New Roman"/>
        </w:rPr>
      </w:pPr>
    </w:p>
    <w:p w14:paraId="7225F980" w14:textId="522269F6" w:rsidR="00AD2F70" w:rsidRPr="00DB4706" w:rsidRDefault="00AD2F70" w:rsidP="00AD2F70">
      <w:pPr>
        <w:pStyle w:val="Prrafodelista"/>
        <w:numPr>
          <w:ilvl w:val="0"/>
          <w:numId w:val="13"/>
        </w:numPr>
        <w:spacing w:after="0" w:line="240" w:lineRule="auto"/>
        <w:rPr>
          <w:rFonts w:ascii="Times New Roman" w:hAnsi="Times New Roman"/>
          <w:b/>
        </w:rPr>
      </w:pPr>
      <w:r w:rsidRPr="00DB4706">
        <w:rPr>
          <w:rFonts w:ascii="Times New Roman" w:hAnsi="Times New Roman"/>
          <w:b/>
        </w:rPr>
        <w:t>INFORME DE</w:t>
      </w:r>
      <w:r w:rsidR="006255B8">
        <w:rPr>
          <w:rFonts w:ascii="Times New Roman" w:hAnsi="Times New Roman"/>
          <w:b/>
        </w:rPr>
        <w:t xml:space="preserve"> </w:t>
      </w:r>
      <w:r w:rsidR="00880C08">
        <w:rPr>
          <w:rFonts w:ascii="Times New Roman" w:hAnsi="Times New Roman"/>
          <w:b/>
        </w:rPr>
        <w:t>GUÍA PRÁCTICA</w:t>
      </w:r>
    </w:p>
    <w:p w14:paraId="35E18CB3" w14:textId="77777777" w:rsidR="00AD2F70" w:rsidRPr="00DB4706" w:rsidRDefault="00AD2F70" w:rsidP="00AD2F70">
      <w:pPr>
        <w:pStyle w:val="Prrafodelista"/>
        <w:numPr>
          <w:ilvl w:val="0"/>
          <w:numId w:val="14"/>
        </w:numPr>
        <w:spacing w:after="0" w:line="240" w:lineRule="auto"/>
        <w:rPr>
          <w:rFonts w:ascii="Times New Roman" w:hAnsi="Times New Roman"/>
          <w:b/>
          <w:color w:val="FFFFFF" w:themeColor="background1"/>
          <w:sz w:val="4"/>
          <w:szCs w:val="4"/>
        </w:rPr>
      </w:pPr>
      <w:r w:rsidRPr="00DB4706">
        <w:rPr>
          <w:rFonts w:ascii="Times New Roman" w:hAnsi="Times New Roman"/>
          <w:b/>
          <w:color w:val="FFFFFF" w:themeColor="background1"/>
          <w:sz w:val="4"/>
          <w:szCs w:val="4"/>
        </w:rPr>
        <w:t>PP</w:t>
      </w:r>
    </w:p>
    <w:p w14:paraId="28DF89C4" w14:textId="77777777" w:rsidR="00AD2F70" w:rsidRPr="00DB4706" w:rsidRDefault="00AD2F70" w:rsidP="00AD2F70">
      <w:pPr>
        <w:pStyle w:val="Prrafodelista"/>
        <w:numPr>
          <w:ilvl w:val="0"/>
          <w:numId w:val="14"/>
        </w:numPr>
        <w:spacing w:after="0" w:line="240" w:lineRule="auto"/>
        <w:rPr>
          <w:rFonts w:ascii="Times New Roman" w:hAnsi="Times New Roman"/>
          <w:b/>
          <w:color w:val="FFFFFF" w:themeColor="background1"/>
          <w:sz w:val="4"/>
          <w:szCs w:val="4"/>
        </w:rPr>
      </w:pPr>
      <w:r w:rsidRPr="00DB4706">
        <w:rPr>
          <w:rFonts w:ascii="Times New Roman" w:hAnsi="Times New Roman"/>
          <w:b/>
          <w:color w:val="FFFFFF" w:themeColor="background1"/>
          <w:sz w:val="4"/>
          <w:szCs w:val="4"/>
        </w:rPr>
        <w:t>YY</w:t>
      </w:r>
    </w:p>
    <w:p w14:paraId="62BE7F1E" w14:textId="1BBC3239" w:rsidR="00D0760F" w:rsidRPr="00662486" w:rsidRDefault="00AD2F70" w:rsidP="00662486">
      <w:pPr>
        <w:pStyle w:val="Prrafodelista"/>
        <w:numPr>
          <w:ilvl w:val="1"/>
          <w:numId w:val="14"/>
        </w:numPr>
        <w:spacing w:after="0" w:line="240" w:lineRule="auto"/>
        <w:jc w:val="both"/>
        <w:rPr>
          <w:rFonts w:ascii="Times New Roman" w:hAnsi="Times New Roman"/>
          <w:b/>
        </w:rPr>
      </w:pPr>
      <w:r w:rsidRPr="00DB4706">
        <w:rPr>
          <w:rFonts w:ascii="Times New Roman" w:hAnsi="Times New Roman"/>
          <w:b/>
        </w:rPr>
        <w:t>Objetivos</w:t>
      </w:r>
    </w:p>
    <w:p w14:paraId="112AC7C8" w14:textId="13CE0C67" w:rsidR="00AE71F1" w:rsidRDefault="006255B8" w:rsidP="00AE71F1">
      <w:pPr>
        <w:pStyle w:val="Prrafodelista"/>
        <w:spacing w:after="0" w:line="240" w:lineRule="auto"/>
        <w:ind w:left="360"/>
        <w:rPr>
          <w:rFonts w:ascii="Times New Roman" w:hAnsi="Times New Roman"/>
          <w:b/>
          <w:bCs/>
        </w:rPr>
      </w:pPr>
      <w:r w:rsidRPr="004F2F99">
        <w:rPr>
          <w:rFonts w:ascii="Times New Roman" w:hAnsi="Times New Roman"/>
          <w:b/>
          <w:bCs/>
        </w:rPr>
        <w:t>General:</w:t>
      </w:r>
    </w:p>
    <w:p w14:paraId="08933E6A" w14:textId="3A9EBD4D" w:rsidR="00D0760F" w:rsidRDefault="00F55722" w:rsidP="00AE71F1">
      <w:pPr>
        <w:pStyle w:val="Prrafodelista"/>
        <w:spacing w:after="0" w:line="240" w:lineRule="auto"/>
        <w:ind w:left="360"/>
        <w:rPr>
          <w:rFonts w:ascii="Times New Roman" w:hAnsi="Times New Roman"/>
          <w:b/>
          <w:bCs/>
        </w:rPr>
      </w:pPr>
      <w:r w:rsidRPr="00F55722">
        <w:rPr>
          <w:rFonts w:ascii="Times New Roman" w:hAnsi="Times New Roman"/>
        </w:rPr>
        <w:t>Mostrar una visión orientada al usuario de los principios de usabilidad dentro del ámbito de la información y documentación</w:t>
      </w:r>
    </w:p>
    <w:p w14:paraId="7185087F" w14:textId="4C3E2EB9" w:rsidR="006255B8" w:rsidRPr="004F2F99" w:rsidRDefault="006255B8" w:rsidP="00AE71F1">
      <w:pPr>
        <w:pStyle w:val="Prrafodelista"/>
        <w:spacing w:after="0" w:line="240" w:lineRule="auto"/>
        <w:ind w:left="360"/>
        <w:rPr>
          <w:rFonts w:ascii="Times New Roman" w:hAnsi="Times New Roman"/>
          <w:b/>
          <w:bCs/>
        </w:rPr>
      </w:pPr>
      <w:r w:rsidRPr="004F2F99">
        <w:rPr>
          <w:rFonts w:ascii="Times New Roman" w:hAnsi="Times New Roman"/>
          <w:b/>
          <w:bCs/>
        </w:rPr>
        <w:t>Específicos:</w:t>
      </w:r>
    </w:p>
    <w:p w14:paraId="6BE8E9ED" w14:textId="32B311A6" w:rsidR="00A460EF" w:rsidRPr="00A460EF" w:rsidRDefault="00A460EF" w:rsidP="00A460EF">
      <w:pPr>
        <w:pStyle w:val="Prrafodelista"/>
        <w:numPr>
          <w:ilvl w:val="0"/>
          <w:numId w:val="15"/>
        </w:numPr>
        <w:spacing w:after="0" w:line="240" w:lineRule="auto"/>
        <w:jc w:val="both"/>
        <w:rPr>
          <w:rFonts w:ascii="Times New Roman" w:hAnsi="Times New Roman"/>
        </w:rPr>
      </w:pPr>
      <w:r w:rsidRPr="00A460EF">
        <w:rPr>
          <w:rFonts w:ascii="Times New Roman" w:hAnsi="Times New Roman"/>
        </w:rPr>
        <w:t xml:space="preserve">Evaluar la usabilidad de la interfaz de Microsoft aplicando los 10 principios heurísticos de Jakob Nielsen y clasificando los hallazgos según su nivel de severidad. </w:t>
      </w:r>
    </w:p>
    <w:p w14:paraId="4BAC1810" w14:textId="77777777" w:rsidR="00A460EF" w:rsidRPr="00A460EF" w:rsidRDefault="00A460EF" w:rsidP="00A460EF">
      <w:pPr>
        <w:pStyle w:val="Prrafodelista"/>
        <w:numPr>
          <w:ilvl w:val="0"/>
          <w:numId w:val="15"/>
        </w:numPr>
        <w:spacing w:after="0"/>
        <w:jc w:val="both"/>
        <w:rPr>
          <w:rFonts w:ascii="Times New Roman" w:hAnsi="Times New Roman"/>
        </w:rPr>
      </w:pPr>
      <w:r w:rsidRPr="00A460EF">
        <w:rPr>
          <w:rFonts w:ascii="Times New Roman" w:hAnsi="Times New Roman"/>
        </w:rPr>
        <w:t xml:space="preserve">Cuantificar la usabilidad del sistema web a través de indicadores de efectividad, eficiencia y tasa de errores operacionales. </w:t>
      </w:r>
    </w:p>
    <w:p w14:paraId="33F2239F" w14:textId="38C72A3C" w:rsidR="00A460EF" w:rsidRPr="00A460EF" w:rsidRDefault="00A460EF" w:rsidP="00A460EF">
      <w:pPr>
        <w:pStyle w:val="Prrafodelista"/>
        <w:numPr>
          <w:ilvl w:val="0"/>
          <w:numId w:val="15"/>
        </w:numPr>
        <w:spacing w:after="0"/>
        <w:jc w:val="both"/>
        <w:rPr>
          <w:rFonts w:ascii="Times New Roman" w:hAnsi="Times New Roman"/>
        </w:rPr>
      </w:pPr>
      <w:r w:rsidRPr="00A460EF">
        <w:rPr>
          <w:rFonts w:ascii="Times New Roman" w:hAnsi="Times New Roman"/>
        </w:rPr>
        <w:t>Identificar zonas calientes y puntos de fricción en los flujos evaluados para proponer mejoras de rediseño que reduzcan la carga cognitiva.</w:t>
      </w:r>
    </w:p>
    <w:p w14:paraId="6B118758" w14:textId="77777777" w:rsidR="004F2F99" w:rsidRPr="00A460EF" w:rsidRDefault="004F2F99" w:rsidP="00A460EF">
      <w:pPr>
        <w:spacing w:after="0" w:line="240" w:lineRule="auto"/>
        <w:rPr>
          <w:rFonts w:ascii="Times New Roman" w:hAnsi="Times New Roman"/>
        </w:rPr>
      </w:pPr>
    </w:p>
    <w:p w14:paraId="5A6D7330" w14:textId="77777777" w:rsidR="006255B8" w:rsidRPr="00DB4706" w:rsidRDefault="006255B8" w:rsidP="00AE71F1">
      <w:pPr>
        <w:pStyle w:val="Prrafodelista"/>
        <w:spacing w:after="0" w:line="240" w:lineRule="auto"/>
        <w:ind w:left="360"/>
        <w:rPr>
          <w:rFonts w:ascii="Times New Roman" w:hAnsi="Times New Roman"/>
        </w:rPr>
      </w:pPr>
    </w:p>
    <w:p w14:paraId="2D44F367" w14:textId="6970926E" w:rsidR="00D8612E" w:rsidRDefault="00D8612E" w:rsidP="00AD2F70">
      <w:pPr>
        <w:pStyle w:val="Prrafodelista"/>
        <w:numPr>
          <w:ilvl w:val="1"/>
          <w:numId w:val="14"/>
        </w:numPr>
        <w:spacing w:after="0" w:line="240" w:lineRule="auto"/>
        <w:jc w:val="both"/>
        <w:rPr>
          <w:rFonts w:ascii="Times New Roman" w:hAnsi="Times New Roman"/>
          <w:b/>
        </w:rPr>
      </w:pPr>
      <w:r>
        <w:rPr>
          <w:rFonts w:ascii="Times New Roman" w:hAnsi="Times New Roman"/>
          <w:b/>
        </w:rPr>
        <w:t>Modalidad</w:t>
      </w:r>
    </w:p>
    <w:p w14:paraId="3911C5D8" w14:textId="05B9FDFE" w:rsidR="00C47A17" w:rsidRDefault="00F55722" w:rsidP="00D8612E">
      <w:pPr>
        <w:pStyle w:val="Prrafodelista"/>
        <w:spacing w:after="0" w:line="240" w:lineRule="auto"/>
        <w:jc w:val="both"/>
        <w:rPr>
          <w:rFonts w:ascii="Times New Roman" w:hAnsi="Times New Roman"/>
          <w:bCs/>
        </w:rPr>
      </w:pPr>
      <w:r w:rsidRPr="00F55722">
        <w:rPr>
          <w:rFonts w:ascii="Times New Roman" w:hAnsi="Times New Roman"/>
          <w:bCs/>
        </w:rPr>
        <w:t>Presencial</w:t>
      </w:r>
    </w:p>
    <w:p w14:paraId="1D9C7EF2" w14:textId="77777777" w:rsidR="00F55722" w:rsidRPr="00D8612E" w:rsidRDefault="00F55722" w:rsidP="00D8612E">
      <w:pPr>
        <w:pStyle w:val="Prrafodelista"/>
        <w:spacing w:after="0" w:line="240" w:lineRule="auto"/>
        <w:jc w:val="both"/>
        <w:rPr>
          <w:rFonts w:ascii="Times New Roman" w:hAnsi="Times New Roman"/>
          <w:bCs/>
        </w:rPr>
      </w:pPr>
    </w:p>
    <w:p w14:paraId="78F4D09F" w14:textId="490F3757" w:rsidR="00C47A17" w:rsidRDefault="00C47A17" w:rsidP="00AD2F70">
      <w:pPr>
        <w:pStyle w:val="Prrafodelista"/>
        <w:numPr>
          <w:ilvl w:val="1"/>
          <w:numId w:val="14"/>
        </w:numPr>
        <w:spacing w:after="0" w:line="240" w:lineRule="auto"/>
        <w:jc w:val="both"/>
        <w:rPr>
          <w:rFonts w:ascii="Times New Roman" w:hAnsi="Times New Roman"/>
          <w:b/>
        </w:rPr>
      </w:pPr>
      <w:r>
        <w:rPr>
          <w:rFonts w:ascii="Times New Roman" w:hAnsi="Times New Roman"/>
          <w:b/>
        </w:rPr>
        <w:t>Tiempo de duración</w:t>
      </w:r>
    </w:p>
    <w:p w14:paraId="6AC2043C" w14:textId="0E1518BE" w:rsidR="00C47A17" w:rsidRPr="00C47A17" w:rsidRDefault="00C47A17" w:rsidP="00C47A17">
      <w:pPr>
        <w:pStyle w:val="Prrafodelista"/>
        <w:spacing w:after="0" w:line="240" w:lineRule="auto"/>
        <w:jc w:val="both"/>
        <w:rPr>
          <w:rFonts w:ascii="Times New Roman" w:hAnsi="Times New Roman"/>
          <w:bCs/>
        </w:rPr>
      </w:pPr>
      <w:r>
        <w:rPr>
          <w:rFonts w:ascii="Times New Roman" w:hAnsi="Times New Roman"/>
          <w:b/>
        </w:rPr>
        <w:t xml:space="preserve">Presenciales: </w:t>
      </w:r>
      <w:r w:rsidR="00F55722">
        <w:rPr>
          <w:rFonts w:ascii="Times New Roman" w:hAnsi="Times New Roman"/>
          <w:bCs/>
        </w:rPr>
        <w:t>4</w:t>
      </w:r>
    </w:p>
    <w:p w14:paraId="3AD85967" w14:textId="1D1E0597" w:rsidR="00531718" w:rsidRPr="00C47A17" w:rsidRDefault="00C47A17" w:rsidP="00531718">
      <w:pPr>
        <w:pStyle w:val="Prrafodelista"/>
        <w:spacing w:after="0" w:line="240" w:lineRule="auto"/>
        <w:jc w:val="both"/>
        <w:rPr>
          <w:rFonts w:ascii="Times New Roman" w:hAnsi="Times New Roman"/>
          <w:bCs/>
        </w:rPr>
      </w:pPr>
      <w:r>
        <w:rPr>
          <w:rFonts w:ascii="Times New Roman" w:hAnsi="Times New Roman"/>
          <w:b/>
        </w:rPr>
        <w:t>No presenciales:</w:t>
      </w:r>
      <w:r w:rsidR="00531718">
        <w:rPr>
          <w:rFonts w:ascii="Times New Roman" w:hAnsi="Times New Roman"/>
          <w:b/>
        </w:rPr>
        <w:t xml:space="preserve"> </w:t>
      </w:r>
      <w:r w:rsidR="00F55722">
        <w:rPr>
          <w:rFonts w:ascii="Times New Roman" w:hAnsi="Times New Roman"/>
          <w:b/>
        </w:rPr>
        <w:t>0</w:t>
      </w:r>
    </w:p>
    <w:p w14:paraId="6AF21E15" w14:textId="18EAA71A" w:rsidR="00C47A17" w:rsidRPr="00531718" w:rsidRDefault="00C47A17" w:rsidP="00531718">
      <w:pPr>
        <w:spacing w:after="0" w:line="240" w:lineRule="auto"/>
        <w:jc w:val="both"/>
        <w:rPr>
          <w:rFonts w:ascii="Times New Roman" w:hAnsi="Times New Roman"/>
          <w:b/>
        </w:rPr>
      </w:pPr>
    </w:p>
    <w:p w14:paraId="36CBD516" w14:textId="6C9A78A9" w:rsidR="00531718" w:rsidRDefault="00531718" w:rsidP="00AD2F70">
      <w:pPr>
        <w:pStyle w:val="Prrafodelista"/>
        <w:numPr>
          <w:ilvl w:val="1"/>
          <w:numId w:val="14"/>
        </w:numPr>
        <w:spacing w:after="0" w:line="240" w:lineRule="auto"/>
        <w:jc w:val="both"/>
        <w:rPr>
          <w:rFonts w:ascii="Times New Roman" w:hAnsi="Times New Roman"/>
          <w:b/>
        </w:rPr>
      </w:pPr>
      <w:r>
        <w:rPr>
          <w:rFonts w:ascii="Times New Roman" w:hAnsi="Times New Roman"/>
          <w:b/>
        </w:rPr>
        <w:t>Instrucciones</w:t>
      </w:r>
    </w:p>
    <w:p w14:paraId="402BF4C4"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 xml:space="preserve">Acciones previas: </w:t>
      </w:r>
    </w:p>
    <w:p w14:paraId="1FBE1DF4"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 xml:space="preserve">Ingrese al aula virtual de la asignatura en donde se halla el trabajo del tema tratado. Revise la documentación necesaria del aula virtual respectiva Elabore el trabajo siguiendo las definiciones, conceptos, procesos aprendidos en clase. </w:t>
      </w:r>
    </w:p>
    <w:p w14:paraId="3AF598F2"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 xml:space="preserve">Pasos </w:t>
      </w:r>
    </w:p>
    <w:p w14:paraId="480B796D"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 xml:space="preserve">1. Elegir un sitio web corporativo. </w:t>
      </w:r>
    </w:p>
    <w:p w14:paraId="1AB5269A"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 xml:space="preserve">2. Aplicar todos los criterios de usabilidad identificados en la documentación del aula virtual. </w:t>
      </w:r>
    </w:p>
    <w:p w14:paraId="5913FDB2"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3. Realizar una medición de los ejemplos presentados.</w:t>
      </w:r>
    </w:p>
    <w:p w14:paraId="46CE4F30"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 xml:space="preserve">4. Determinar las zonas calientes de uno de los ejemplos. </w:t>
      </w:r>
    </w:p>
    <w:p w14:paraId="45BD8B0A"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 xml:space="preserve">5. Redactar conclusiones sobre el grado de usabilidad del sitio web elegido. </w:t>
      </w:r>
    </w:p>
    <w:p w14:paraId="78FC149B" w14:textId="77777777" w:rsidR="00F55722"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 xml:space="preserve">6. Guardar el trabajo en un archivo en formato .PDF. </w:t>
      </w:r>
    </w:p>
    <w:p w14:paraId="2606F2FD" w14:textId="138BE5D0" w:rsidR="00531718" w:rsidRDefault="00F55722" w:rsidP="00531718">
      <w:pPr>
        <w:pStyle w:val="Prrafodelista"/>
        <w:spacing w:after="0" w:line="240" w:lineRule="auto"/>
        <w:jc w:val="both"/>
        <w:rPr>
          <w:rFonts w:ascii="Times New Roman" w:hAnsi="Times New Roman"/>
          <w:bCs/>
        </w:rPr>
      </w:pPr>
      <w:r w:rsidRPr="00F55722">
        <w:rPr>
          <w:rFonts w:ascii="Times New Roman" w:hAnsi="Times New Roman"/>
          <w:bCs/>
        </w:rPr>
        <w:t>7. Subir el archivo a la plataforma dentro de la fecha indicada.</w:t>
      </w:r>
    </w:p>
    <w:p w14:paraId="5BD1C221" w14:textId="77777777" w:rsidR="00F55722" w:rsidRPr="00531718" w:rsidRDefault="00F55722" w:rsidP="00531718">
      <w:pPr>
        <w:pStyle w:val="Prrafodelista"/>
        <w:spacing w:after="0" w:line="240" w:lineRule="auto"/>
        <w:jc w:val="both"/>
        <w:rPr>
          <w:rFonts w:ascii="Times New Roman" w:hAnsi="Times New Roman"/>
          <w:bCs/>
        </w:rPr>
      </w:pPr>
    </w:p>
    <w:p w14:paraId="2957F00C" w14:textId="70D0B1C7" w:rsidR="00AD2F70" w:rsidRPr="00825D26" w:rsidRDefault="00FC7E5B" w:rsidP="00AD2F70">
      <w:pPr>
        <w:pStyle w:val="Prrafodelista"/>
        <w:numPr>
          <w:ilvl w:val="1"/>
          <w:numId w:val="14"/>
        </w:numPr>
        <w:spacing w:after="0" w:line="240" w:lineRule="auto"/>
        <w:jc w:val="both"/>
        <w:rPr>
          <w:rFonts w:ascii="Times New Roman" w:hAnsi="Times New Roman"/>
          <w:b/>
        </w:rPr>
      </w:pPr>
      <w:r>
        <w:rPr>
          <w:rFonts w:ascii="Times New Roman" w:hAnsi="Times New Roman"/>
          <w:b/>
        </w:rPr>
        <w:t>Listado de equipos, materiales y recursos</w:t>
      </w:r>
      <w:r w:rsidR="001C1713">
        <w:rPr>
          <w:rFonts w:ascii="Times New Roman" w:hAnsi="Times New Roman"/>
          <w:b/>
        </w:rPr>
        <w:t xml:space="preserve"> </w:t>
      </w:r>
    </w:p>
    <w:p w14:paraId="05DE90E0" w14:textId="77777777" w:rsidR="00825D26" w:rsidRPr="00DB4706" w:rsidRDefault="00825D26" w:rsidP="00825D26">
      <w:pPr>
        <w:pStyle w:val="Prrafodelista"/>
        <w:spacing w:after="0" w:line="240" w:lineRule="auto"/>
        <w:jc w:val="both"/>
        <w:rPr>
          <w:rFonts w:ascii="Times New Roman" w:hAnsi="Times New Roman"/>
          <w:b/>
        </w:rPr>
      </w:pPr>
    </w:p>
    <w:p w14:paraId="293805E3" w14:textId="7A8D440F" w:rsidR="004F2F99" w:rsidRDefault="00E561B6" w:rsidP="00AD2F70">
      <w:pPr>
        <w:spacing w:after="0" w:line="240" w:lineRule="auto"/>
        <w:ind w:left="360"/>
        <w:jc w:val="both"/>
        <w:rPr>
          <w:rFonts w:ascii="Times New Roman" w:hAnsi="Times New Roman"/>
        </w:rPr>
      </w:pPr>
      <w:r>
        <w:rPr>
          <w:rFonts w:ascii="Times New Roman" w:hAnsi="Times New Roman"/>
        </w:rPr>
        <w:t xml:space="preserve">Listado de equipos y materiales </w:t>
      </w:r>
      <w:r w:rsidR="00CB53AA">
        <w:rPr>
          <w:rFonts w:ascii="Times New Roman" w:hAnsi="Times New Roman"/>
        </w:rPr>
        <w:t xml:space="preserve">generales </w:t>
      </w:r>
      <w:r>
        <w:rPr>
          <w:rFonts w:ascii="Times New Roman" w:hAnsi="Times New Roman"/>
        </w:rPr>
        <w:t>empleados en la guía práctica</w:t>
      </w:r>
      <w:r w:rsidR="00546175">
        <w:rPr>
          <w:rFonts w:ascii="Times New Roman" w:hAnsi="Times New Roman"/>
        </w:rPr>
        <w:t>:</w:t>
      </w:r>
    </w:p>
    <w:p w14:paraId="480BDC34" w14:textId="072FFF9B" w:rsidR="00E561B6" w:rsidRPr="00546175" w:rsidRDefault="79296DDE" w:rsidP="02DA1745">
      <w:pPr>
        <w:pStyle w:val="Prrafodelista"/>
        <w:numPr>
          <w:ilvl w:val="0"/>
          <w:numId w:val="16"/>
        </w:numPr>
        <w:spacing w:after="0" w:line="240" w:lineRule="auto"/>
        <w:jc w:val="both"/>
        <w:rPr>
          <w:rFonts w:ascii="Times New Roman" w:hAnsi="Times New Roman"/>
          <w:b/>
          <w:bCs/>
        </w:rPr>
      </w:pPr>
      <w:r w:rsidRPr="02DA1745">
        <w:rPr>
          <w:rFonts w:ascii="Times New Roman" w:hAnsi="Times New Roman"/>
          <w:b/>
          <w:bCs/>
        </w:rPr>
        <w:t>IA, Google Scholar, Internet</w:t>
      </w:r>
    </w:p>
    <w:p w14:paraId="58174524" w14:textId="77777777" w:rsidR="00546175" w:rsidRDefault="00546175" w:rsidP="00E561B6">
      <w:pPr>
        <w:spacing w:after="0" w:line="240" w:lineRule="auto"/>
        <w:ind w:left="360"/>
        <w:jc w:val="both"/>
        <w:rPr>
          <w:rFonts w:ascii="Times New Roman" w:hAnsi="Times New Roman"/>
        </w:rPr>
      </w:pPr>
    </w:p>
    <w:p w14:paraId="77E7712C" w14:textId="3B30C2B7" w:rsidR="00E561B6" w:rsidRDefault="00E561B6" w:rsidP="00E561B6">
      <w:pPr>
        <w:spacing w:after="0" w:line="240" w:lineRule="auto"/>
        <w:ind w:left="360"/>
        <w:jc w:val="both"/>
        <w:rPr>
          <w:rFonts w:ascii="Times New Roman" w:hAnsi="Times New Roman"/>
        </w:rPr>
      </w:pPr>
      <w:r>
        <w:rPr>
          <w:rFonts w:ascii="Times New Roman" w:hAnsi="Times New Roman"/>
          <w:bCs/>
        </w:rPr>
        <w:lastRenderedPageBreak/>
        <w:t>TAC (</w:t>
      </w:r>
      <w:r w:rsidRPr="0080532C">
        <w:rPr>
          <w:rFonts w:ascii="Times New Roman" w:hAnsi="Times New Roman"/>
          <w:bCs/>
        </w:rPr>
        <w:t>Tecnologías para el Aprendizaje y Conocimiento</w:t>
      </w:r>
      <w:r>
        <w:rPr>
          <w:rFonts w:ascii="Times New Roman" w:hAnsi="Times New Roman"/>
        </w:rPr>
        <w:t>)</w:t>
      </w:r>
      <w:r w:rsidR="00825D26">
        <w:rPr>
          <w:rFonts w:ascii="Times New Roman" w:hAnsi="Times New Roman"/>
        </w:rPr>
        <w:t xml:space="preserve"> empleados en la guía práctica</w:t>
      </w:r>
      <w:r w:rsidR="00546175">
        <w:rPr>
          <w:rFonts w:ascii="Times New Roman" w:hAnsi="Times New Roman"/>
        </w:rPr>
        <w:t>:</w:t>
      </w:r>
    </w:p>
    <w:p w14:paraId="4BECE7EA" w14:textId="0BA0D26E" w:rsidR="00AD0236" w:rsidRPr="00AD0236" w:rsidRDefault="007F6BA6" w:rsidP="008412A6">
      <w:pPr>
        <w:spacing w:after="0" w:line="240" w:lineRule="auto"/>
        <w:ind w:left="709"/>
        <w:jc w:val="both"/>
        <w:rPr>
          <w:rFonts w:ascii="Times New Roman" w:hAnsi="Times New Roman"/>
        </w:rPr>
      </w:pPr>
      <w:sdt>
        <w:sdtPr>
          <w:rPr>
            <w:rFonts w:ascii="Times New Roman" w:hAnsi="Times New Roman"/>
          </w:rPr>
          <w:id w:val="-1187358853"/>
          <w14:checkbox>
            <w14:checked w14:val="0"/>
            <w14:checkedState w14:val="2612" w14:font="MS Gothic"/>
            <w14:uncheckedState w14:val="2610" w14:font="MS Gothic"/>
          </w14:checkbox>
        </w:sdtPr>
        <w:sdtContent>
          <w:r w:rsidR="008A02AA">
            <w:rPr>
              <w:rFonts w:ascii="MS Gothic" w:eastAsia="MS Gothic" w:hAnsi="MS Gothic" w:hint="eastAsia"/>
            </w:rPr>
            <w:t>☐</w:t>
          </w:r>
        </w:sdtContent>
      </w:sdt>
      <w:r w:rsidR="00AD0236" w:rsidRPr="00AD0236">
        <w:rPr>
          <w:rFonts w:ascii="Times New Roman" w:hAnsi="Times New Roman"/>
        </w:rPr>
        <w:t>Plataformas educativas</w:t>
      </w:r>
    </w:p>
    <w:p w14:paraId="5A89DEB0" w14:textId="533E333C" w:rsidR="00AD0236" w:rsidRPr="00AD0236" w:rsidRDefault="007F6BA6" w:rsidP="008412A6">
      <w:pPr>
        <w:spacing w:after="0" w:line="240" w:lineRule="auto"/>
        <w:ind w:left="709"/>
        <w:jc w:val="both"/>
        <w:rPr>
          <w:rFonts w:ascii="Times New Roman" w:hAnsi="Times New Roman"/>
        </w:rPr>
      </w:pPr>
      <w:sdt>
        <w:sdtPr>
          <w:rPr>
            <w:rFonts w:ascii="Times New Roman" w:hAnsi="Times New Roman"/>
          </w:rPr>
          <w:id w:val="250631507"/>
          <w14:checkbox>
            <w14:checked w14:val="0"/>
            <w14:checkedState w14:val="2612" w14:font="MS Gothic"/>
            <w14:uncheckedState w14:val="2610" w14:font="MS Gothic"/>
          </w14:checkbox>
        </w:sdtPr>
        <w:sdtContent>
          <w:r w:rsidR="00AD0236">
            <w:rPr>
              <w:rFonts w:ascii="MS Gothic" w:eastAsia="MS Gothic" w:hAnsi="MS Gothic" w:hint="eastAsia"/>
            </w:rPr>
            <w:t>☐</w:t>
          </w:r>
        </w:sdtContent>
      </w:sdt>
      <w:r w:rsidR="00AD0236" w:rsidRPr="00AD0236">
        <w:rPr>
          <w:rFonts w:ascii="Times New Roman" w:hAnsi="Times New Roman"/>
        </w:rPr>
        <w:t>Simuladores y laboratorios virtuales</w:t>
      </w:r>
    </w:p>
    <w:p w14:paraId="7630E83E" w14:textId="7489AA36" w:rsidR="00AD0236" w:rsidRPr="00AD0236" w:rsidRDefault="007F6BA6" w:rsidP="008412A6">
      <w:pPr>
        <w:spacing w:after="0" w:line="240" w:lineRule="auto"/>
        <w:ind w:left="709"/>
        <w:jc w:val="both"/>
        <w:rPr>
          <w:rFonts w:ascii="Times New Roman" w:hAnsi="Times New Roman"/>
        </w:rPr>
      </w:pPr>
      <w:sdt>
        <w:sdtPr>
          <w:rPr>
            <w:rFonts w:ascii="Times New Roman" w:hAnsi="Times New Roman"/>
          </w:rPr>
          <w:id w:val="-1309625230"/>
          <w14:checkbox>
            <w14:checked w14:val="1"/>
            <w14:checkedState w14:val="2612" w14:font="MS Gothic"/>
            <w14:uncheckedState w14:val="2610" w14:font="MS Gothic"/>
          </w14:checkbox>
        </w:sdtPr>
        <w:sdtContent>
          <w:r w:rsidR="00F55722">
            <w:rPr>
              <w:rFonts w:ascii="MS Gothic" w:eastAsia="MS Gothic" w:hAnsi="MS Gothic" w:hint="eastAsia"/>
            </w:rPr>
            <w:t>☒</w:t>
          </w:r>
        </w:sdtContent>
      </w:sdt>
      <w:r w:rsidR="00AD0236" w:rsidRPr="00AD0236">
        <w:rPr>
          <w:rFonts w:ascii="Times New Roman" w:hAnsi="Times New Roman"/>
        </w:rPr>
        <w:t>Aplicaciones educativas</w:t>
      </w:r>
    </w:p>
    <w:p w14:paraId="4D4A785A" w14:textId="1C852650" w:rsidR="00AD0236" w:rsidRPr="00AD0236" w:rsidRDefault="007F6BA6" w:rsidP="008412A6">
      <w:pPr>
        <w:spacing w:after="0" w:line="240" w:lineRule="auto"/>
        <w:ind w:left="709"/>
        <w:jc w:val="both"/>
        <w:rPr>
          <w:rFonts w:ascii="Times New Roman" w:hAnsi="Times New Roman"/>
        </w:rPr>
      </w:pPr>
      <w:sdt>
        <w:sdtPr>
          <w:rPr>
            <w:rFonts w:ascii="Times New Roman" w:hAnsi="Times New Roman"/>
          </w:rPr>
          <w:id w:val="241992770"/>
          <w14:checkbox>
            <w14:checked w14:val="0"/>
            <w14:checkedState w14:val="2612" w14:font="MS Gothic"/>
            <w14:uncheckedState w14:val="2610" w14:font="MS Gothic"/>
          </w14:checkbox>
        </w:sdtPr>
        <w:sdtContent>
          <w:r w:rsidR="00AD0236">
            <w:rPr>
              <w:rFonts w:ascii="MS Gothic" w:eastAsia="MS Gothic" w:hAnsi="MS Gothic" w:hint="eastAsia"/>
            </w:rPr>
            <w:t>☐</w:t>
          </w:r>
        </w:sdtContent>
      </w:sdt>
      <w:r w:rsidR="00AD0236" w:rsidRPr="00AD0236">
        <w:rPr>
          <w:rFonts w:ascii="Times New Roman" w:hAnsi="Times New Roman"/>
        </w:rPr>
        <w:t>Recursos audiovisuales</w:t>
      </w:r>
    </w:p>
    <w:p w14:paraId="3CF7E8D7" w14:textId="3397B5AF" w:rsidR="00AD0236" w:rsidRPr="00AD0236" w:rsidRDefault="007F6BA6" w:rsidP="008412A6">
      <w:pPr>
        <w:spacing w:after="0" w:line="240" w:lineRule="auto"/>
        <w:ind w:left="709"/>
        <w:jc w:val="both"/>
        <w:rPr>
          <w:rFonts w:ascii="Times New Roman" w:hAnsi="Times New Roman"/>
        </w:rPr>
      </w:pPr>
      <w:sdt>
        <w:sdtPr>
          <w:rPr>
            <w:rFonts w:ascii="Times New Roman" w:hAnsi="Times New Roman"/>
          </w:rPr>
          <w:id w:val="210547709"/>
          <w14:checkbox>
            <w14:checked w14:val="0"/>
            <w14:checkedState w14:val="2612" w14:font="MS Gothic"/>
            <w14:uncheckedState w14:val="2610" w14:font="MS Gothic"/>
          </w14:checkbox>
        </w:sdtPr>
        <w:sdtContent>
          <w:r w:rsidR="00AD0236">
            <w:rPr>
              <w:rFonts w:ascii="MS Gothic" w:eastAsia="MS Gothic" w:hAnsi="MS Gothic" w:hint="eastAsia"/>
            </w:rPr>
            <w:t>☐</w:t>
          </w:r>
        </w:sdtContent>
      </w:sdt>
      <w:r w:rsidR="00AD0236" w:rsidRPr="00AD0236">
        <w:rPr>
          <w:rFonts w:ascii="Times New Roman" w:hAnsi="Times New Roman"/>
        </w:rPr>
        <w:t>Gamificación</w:t>
      </w:r>
    </w:p>
    <w:p w14:paraId="4DB360F8" w14:textId="496E0822" w:rsidR="00546175" w:rsidRDefault="007F6BA6" w:rsidP="008412A6">
      <w:pPr>
        <w:spacing w:after="0" w:line="240" w:lineRule="auto"/>
        <w:ind w:left="709"/>
        <w:jc w:val="both"/>
        <w:rPr>
          <w:rFonts w:ascii="Times New Roman" w:hAnsi="Times New Roman"/>
        </w:rPr>
      </w:pPr>
      <w:sdt>
        <w:sdtPr>
          <w:rPr>
            <w:rFonts w:ascii="Times New Roman" w:hAnsi="Times New Roman"/>
          </w:rPr>
          <w:id w:val="1670822063"/>
          <w14:checkbox>
            <w14:checked w14:val="1"/>
            <w14:checkedState w14:val="2612" w14:font="MS Gothic"/>
            <w14:uncheckedState w14:val="2610" w14:font="MS Gothic"/>
          </w14:checkbox>
        </w:sdtPr>
        <w:sdtContent>
          <w:r w:rsidR="00F55722">
            <w:rPr>
              <w:rFonts w:ascii="MS Gothic" w:eastAsia="MS Gothic" w:hAnsi="MS Gothic" w:hint="eastAsia"/>
            </w:rPr>
            <w:t>☒</w:t>
          </w:r>
        </w:sdtContent>
      </w:sdt>
      <w:r w:rsidR="00AD0236" w:rsidRPr="00AD0236">
        <w:rPr>
          <w:rFonts w:ascii="Times New Roman" w:hAnsi="Times New Roman"/>
        </w:rPr>
        <w:t>Inteligencia Artificial</w:t>
      </w:r>
    </w:p>
    <w:p w14:paraId="17616F7D" w14:textId="532209BD" w:rsidR="00D8431E" w:rsidRPr="00E561B6" w:rsidRDefault="00D8431E" w:rsidP="008412A6">
      <w:pPr>
        <w:spacing w:after="0" w:line="240" w:lineRule="auto"/>
        <w:ind w:left="709"/>
        <w:jc w:val="both"/>
        <w:rPr>
          <w:rFonts w:ascii="Times New Roman" w:hAnsi="Times New Roman"/>
        </w:rPr>
      </w:pPr>
      <w:r>
        <w:rPr>
          <w:rFonts w:ascii="Times New Roman" w:hAnsi="Times New Roman"/>
        </w:rPr>
        <w:t>Otros (Especifique): _____________________</w:t>
      </w:r>
    </w:p>
    <w:p w14:paraId="44EDD07C" w14:textId="77777777" w:rsidR="00BE6AF0" w:rsidRDefault="00BE6AF0" w:rsidP="00AD2F70">
      <w:pPr>
        <w:spacing w:after="0" w:line="240" w:lineRule="auto"/>
        <w:ind w:left="360"/>
        <w:jc w:val="both"/>
        <w:rPr>
          <w:rFonts w:ascii="Times New Roman" w:hAnsi="Times New Roman"/>
          <w:b/>
        </w:rPr>
      </w:pPr>
    </w:p>
    <w:p w14:paraId="1844E93C" w14:textId="77DA3C82" w:rsidR="006A527C" w:rsidRDefault="00F61468" w:rsidP="00AD2F70">
      <w:pPr>
        <w:pStyle w:val="Prrafodelista"/>
        <w:numPr>
          <w:ilvl w:val="1"/>
          <w:numId w:val="14"/>
        </w:numPr>
        <w:spacing w:after="0" w:line="240" w:lineRule="auto"/>
        <w:jc w:val="both"/>
        <w:rPr>
          <w:rFonts w:ascii="Times New Roman" w:hAnsi="Times New Roman"/>
          <w:b/>
        </w:rPr>
      </w:pPr>
      <w:r>
        <w:rPr>
          <w:rFonts w:ascii="Times New Roman" w:hAnsi="Times New Roman"/>
          <w:b/>
        </w:rPr>
        <w:t>Actividades por desarrollar</w:t>
      </w:r>
    </w:p>
    <w:p w14:paraId="6BBA5459" w14:textId="1BB67C3D"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 xml:space="preserve">Acciones previas: </w:t>
      </w:r>
    </w:p>
    <w:p w14:paraId="6642D0DE"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 xml:space="preserve">Ingrese al aula virtual de la asignatura en donde se halla el trabajo del tema tratado. Revise la documentación necesaria del aula virtual respectiva Elabore el trabajo siguiendo las definiciones, conceptos, procesos aprendidos en clase. </w:t>
      </w:r>
    </w:p>
    <w:p w14:paraId="2C53BC47"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 xml:space="preserve">Pasos </w:t>
      </w:r>
    </w:p>
    <w:p w14:paraId="236AAB4A"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 xml:space="preserve">1. Elegir un sitio web corporativo. </w:t>
      </w:r>
    </w:p>
    <w:p w14:paraId="4E39F1E6"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 xml:space="preserve">2. Aplicar todos los criterios de usabilidad identificados en la documentación del aula virtual. </w:t>
      </w:r>
    </w:p>
    <w:p w14:paraId="2001F15A"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3. Realizar una medición de los ejemplos presentados.</w:t>
      </w:r>
    </w:p>
    <w:p w14:paraId="0594D9A6"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 xml:space="preserve">4. Determinar las zonas calientes de uno de los ejemplos. </w:t>
      </w:r>
    </w:p>
    <w:p w14:paraId="3A6E6183"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 xml:space="preserve">5. Redactar conclusiones sobre el grado de usabilidad del sitio web elegido. </w:t>
      </w:r>
    </w:p>
    <w:p w14:paraId="379FBEE0"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 xml:space="preserve">6. Guardar el trabajo en un archivo en formato .PDF. </w:t>
      </w:r>
    </w:p>
    <w:p w14:paraId="066A5A84" w14:textId="77777777" w:rsidR="00F55722" w:rsidRDefault="00F55722" w:rsidP="00F55722">
      <w:pPr>
        <w:pStyle w:val="Prrafodelista"/>
        <w:spacing w:after="0" w:line="240" w:lineRule="auto"/>
        <w:jc w:val="both"/>
        <w:rPr>
          <w:rFonts w:ascii="Times New Roman" w:hAnsi="Times New Roman"/>
          <w:bCs/>
        </w:rPr>
      </w:pPr>
      <w:r w:rsidRPr="00F55722">
        <w:rPr>
          <w:rFonts w:ascii="Times New Roman" w:hAnsi="Times New Roman"/>
          <w:bCs/>
        </w:rPr>
        <w:t>7. Subir el archivo a la plataforma dentro de la fecha indicada.</w:t>
      </w:r>
    </w:p>
    <w:p w14:paraId="64D07202" w14:textId="391F23D7" w:rsidR="00DC04C4" w:rsidRDefault="00DC04C4" w:rsidP="00DC04C4">
      <w:pPr>
        <w:spacing w:after="0" w:line="240" w:lineRule="auto"/>
        <w:ind w:left="360"/>
        <w:jc w:val="both"/>
        <w:rPr>
          <w:rFonts w:ascii="Times New Roman" w:hAnsi="Times New Roman"/>
          <w:bCs/>
        </w:rPr>
      </w:pPr>
    </w:p>
    <w:p w14:paraId="2092894D" w14:textId="6AC2B59E" w:rsidR="009A1C84" w:rsidRDefault="009A1C84" w:rsidP="009A1C84">
      <w:pPr>
        <w:pStyle w:val="Prrafodelista"/>
        <w:numPr>
          <w:ilvl w:val="1"/>
          <w:numId w:val="14"/>
        </w:numPr>
        <w:spacing w:after="0" w:line="240" w:lineRule="auto"/>
        <w:jc w:val="both"/>
        <w:rPr>
          <w:rFonts w:ascii="Times New Roman" w:hAnsi="Times New Roman"/>
          <w:b/>
        </w:rPr>
      </w:pPr>
      <w:bookmarkStart w:id="0" w:name="_Hlk100140435"/>
      <w:r>
        <w:rPr>
          <w:rFonts w:ascii="Times New Roman" w:hAnsi="Times New Roman"/>
          <w:b/>
        </w:rPr>
        <w:t xml:space="preserve">Resultados </w:t>
      </w:r>
      <w:r w:rsidR="0074304B">
        <w:rPr>
          <w:rFonts w:ascii="Times New Roman" w:hAnsi="Times New Roman"/>
          <w:b/>
        </w:rPr>
        <w:t>obtenidos</w:t>
      </w:r>
    </w:p>
    <w:p w14:paraId="28D2D27A" w14:textId="1B40315B" w:rsidR="00194B0E" w:rsidRPr="00194B0E" w:rsidRDefault="00194B0E" w:rsidP="00662486">
      <w:pPr>
        <w:spacing w:after="240"/>
        <w:ind w:firstLine="360"/>
        <w:jc w:val="both"/>
        <w:rPr>
          <w:rFonts w:ascii="Times New Roman" w:hAnsi="Times New Roman"/>
          <w:sz w:val="24"/>
          <w:szCs w:val="24"/>
        </w:rPr>
      </w:pPr>
      <w:r w:rsidRPr="02DA1745">
        <w:rPr>
          <w:rFonts w:ascii="Times New Roman" w:hAnsi="Times New Roman"/>
          <w:b/>
          <w:bCs/>
          <w:sz w:val="24"/>
          <w:szCs w:val="24"/>
        </w:rPr>
        <w:t>Auditoría del Sitio Web Corporativo de Microsoft</w:t>
      </w:r>
    </w:p>
    <w:tbl>
      <w:tblPr>
        <w:tblW w:w="8265" w:type="dxa"/>
        <w:tblLayout w:type="fixed"/>
        <w:tblLook w:val="04A0" w:firstRow="1" w:lastRow="0" w:firstColumn="1" w:lastColumn="0" w:noHBand="0" w:noVBand="1"/>
      </w:tblPr>
      <w:tblGrid>
        <w:gridCol w:w="2310"/>
        <w:gridCol w:w="5955"/>
      </w:tblGrid>
      <w:tr w:rsidR="00194B0E" w:rsidRPr="00194B0E" w14:paraId="7DA11562" w14:textId="77777777" w:rsidTr="02DA1745">
        <w:tc>
          <w:tcPr>
            <w:tcW w:w="2310" w:type="dxa"/>
          </w:tcPr>
          <w:p w14:paraId="3AE15D8D" w14:textId="77777777" w:rsidR="00194B0E" w:rsidRPr="00194B0E" w:rsidRDefault="00194B0E" w:rsidP="00194B0E">
            <w:pPr>
              <w:spacing w:before="40" w:after="40"/>
              <w:jc w:val="both"/>
              <w:rPr>
                <w:rFonts w:ascii="Times New Roman" w:hAnsi="Times New Roman"/>
                <w:b/>
                <w:szCs w:val="24"/>
              </w:rPr>
            </w:pPr>
            <w:r w:rsidRPr="00194B0E">
              <w:rPr>
                <w:rFonts w:ascii="Times New Roman" w:hAnsi="Times New Roman"/>
                <w:b/>
                <w:szCs w:val="24"/>
              </w:rPr>
              <w:t>Sitio seleccionado:</w:t>
            </w:r>
          </w:p>
        </w:tc>
        <w:tc>
          <w:tcPr>
            <w:tcW w:w="5955" w:type="dxa"/>
          </w:tcPr>
          <w:p w14:paraId="72CEABC8" w14:textId="77777777" w:rsidR="00194B0E" w:rsidRPr="00194B0E" w:rsidRDefault="00194B0E" w:rsidP="02DA1745">
            <w:pPr>
              <w:spacing w:before="40" w:after="40"/>
              <w:rPr>
                <w:rFonts w:ascii="Times New Roman" w:hAnsi="Times New Roman"/>
              </w:rPr>
            </w:pPr>
            <w:r w:rsidRPr="02DA1745">
              <w:rPr>
                <w:rFonts w:ascii="Times New Roman" w:hAnsi="Times New Roman"/>
              </w:rPr>
              <w:t>Microsoft Corporativo (sitio web público y portal de soporte/cuentas - microsoft.com)</w:t>
            </w:r>
          </w:p>
        </w:tc>
      </w:tr>
      <w:tr w:rsidR="00194B0E" w:rsidRPr="00194B0E" w14:paraId="0F03EFDC" w14:textId="77777777" w:rsidTr="02DA1745">
        <w:tc>
          <w:tcPr>
            <w:tcW w:w="2310" w:type="dxa"/>
          </w:tcPr>
          <w:p w14:paraId="27BE4903" w14:textId="77777777" w:rsidR="00194B0E" w:rsidRPr="00194B0E" w:rsidRDefault="00194B0E" w:rsidP="00194B0E">
            <w:pPr>
              <w:spacing w:before="40" w:after="40"/>
              <w:jc w:val="both"/>
              <w:rPr>
                <w:rFonts w:ascii="Times New Roman" w:hAnsi="Times New Roman"/>
                <w:b/>
                <w:szCs w:val="24"/>
              </w:rPr>
            </w:pPr>
            <w:r w:rsidRPr="00194B0E">
              <w:rPr>
                <w:rFonts w:ascii="Times New Roman" w:hAnsi="Times New Roman"/>
                <w:b/>
                <w:szCs w:val="24"/>
              </w:rPr>
              <w:t>Sección principal:</w:t>
            </w:r>
          </w:p>
        </w:tc>
        <w:tc>
          <w:tcPr>
            <w:tcW w:w="5955" w:type="dxa"/>
          </w:tcPr>
          <w:p w14:paraId="4A03CE08" w14:textId="77777777" w:rsidR="00194B0E" w:rsidRPr="00194B0E" w:rsidRDefault="00194B0E" w:rsidP="02DA1745">
            <w:pPr>
              <w:spacing w:before="40" w:after="40"/>
              <w:rPr>
                <w:rFonts w:ascii="Times New Roman" w:hAnsi="Times New Roman"/>
              </w:rPr>
            </w:pPr>
            <w:r w:rsidRPr="02DA1745">
              <w:rPr>
                <w:rFonts w:ascii="Times New Roman" w:hAnsi="Times New Roman"/>
              </w:rPr>
              <w:t>Sitio corporativo público, soporte unificado e interfaz de administración de cuenta</w:t>
            </w:r>
          </w:p>
        </w:tc>
      </w:tr>
      <w:tr w:rsidR="00194B0E" w:rsidRPr="00194B0E" w14:paraId="42FDB4D1" w14:textId="77777777" w:rsidTr="02DA1745">
        <w:tc>
          <w:tcPr>
            <w:tcW w:w="2310" w:type="dxa"/>
          </w:tcPr>
          <w:p w14:paraId="2515946E" w14:textId="77777777" w:rsidR="00194B0E" w:rsidRPr="00194B0E" w:rsidRDefault="00194B0E" w:rsidP="00194B0E">
            <w:pPr>
              <w:spacing w:before="40" w:after="40"/>
              <w:jc w:val="both"/>
              <w:rPr>
                <w:rFonts w:ascii="Times New Roman" w:hAnsi="Times New Roman"/>
                <w:b/>
                <w:szCs w:val="24"/>
              </w:rPr>
            </w:pPr>
            <w:r w:rsidRPr="00194B0E">
              <w:rPr>
                <w:rFonts w:ascii="Times New Roman" w:hAnsi="Times New Roman"/>
                <w:b/>
                <w:szCs w:val="24"/>
              </w:rPr>
              <w:t>Fecha de revisión:</w:t>
            </w:r>
          </w:p>
        </w:tc>
        <w:tc>
          <w:tcPr>
            <w:tcW w:w="5955" w:type="dxa"/>
          </w:tcPr>
          <w:p w14:paraId="47EBFAB4" w14:textId="77777777" w:rsidR="00194B0E" w:rsidRPr="00194B0E" w:rsidRDefault="00194B0E" w:rsidP="02DA1745">
            <w:pPr>
              <w:spacing w:before="40" w:after="40"/>
              <w:rPr>
                <w:rFonts w:ascii="Times New Roman" w:hAnsi="Times New Roman"/>
              </w:rPr>
            </w:pPr>
            <w:r w:rsidRPr="02DA1745">
              <w:rPr>
                <w:rFonts w:ascii="Times New Roman" w:hAnsi="Times New Roman"/>
              </w:rPr>
              <w:t>21 de agosto de 2026</w:t>
            </w:r>
          </w:p>
        </w:tc>
      </w:tr>
      <w:tr w:rsidR="00194B0E" w:rsidRPr="00194B0E" w14:paraId="6FD9B7ED" w14:textId="77777777" w:rsidTr="02DA1745">
        <w:tc>
          <w:tcPr>
            <w:tcW w:w="2310" w:type="dxa"/>
          </w:tcPr>
          <w:p w14:paraId="1A0E7F35" w14:textId="77777777" w:rsidR="00194B0E" w:rsidRPr="00194B0E" w:rsidRDefault="00194B0E" w:rsidP="02DA1745">
            <w:pPr>
              <w:spacing w:before="40" w:after="40"/>
              <w:rPr>
                <w:rFonts w:ascii="Times New Roman" w:hAnsi="Times New Roman"/>
                <w:b/>
                <w:bCs/>
              </w:rPr>
            </w:pPr>
            <w:r w:rsidRPr="02DA1745">
              <w:rPr>
                <w:rFonts w:ascii="Times New Roman" w:hAnsi="Times New Roman"/>
                <w:b/>
                <w:bCs/>
              </w:rPr>
              <w:t>Dispositivo de referencia:</w:t>
            </w:r>
          </w:p>
        </w:tc>
        <w:tc>
          <w:tcPr>
            <w:tcW w:w="5955" w:type="dxa"/>
          </w:tcPr>
          <w:p w14:paraId="3932E075" w14:textId="77777777" w:rsidR="00194B0E" w:rsidRPr="00194B0E" w:rsidRDefault="00194B0E" w:rsidP="02DA1745">
            <w:pPr>
              <w:spacing w:before="40" w:after="40"/>
              <w:rPr>
                <w:rFonts w:ascii="Times New Roman" w:hAnsi="Times New Roman"/>
              </w:rPr>
            </w:pPr>
            <w:r w:rsidRPr="02DA1745">
              <w:rPr>
                <w:rFonts w:ascii="Times New Roman" w:hAnsi="Times New Roman"/>
              </w:rPr>
              <w:t>Computadora de escritorio (Navegador Web estándar)</w:t>
            </w:r>
          </w:p>
        </w:tc>
      </w:tr>
      <w:tr w:rsidR="00194B0E" w:rsidRPr="00194B0E" w14:paraId="295E1B02" w14:textId="77777777" w:rsidTr="02DA1745">
        <w:tc>
          <w:tcPr>
            <w:tcW w:w="2310" w:type="dxa"/>
          </w:tcPr>
          <w:p w14:paraId="0E71ED9F" w14:textId="77777777" w:rsidR="00194B0E" w:rsidRPr="00194B0E" w:rsidRDefault="00194B0E" w:rsidP="00194B0E">
            <w:pPr>
              <w:spacing w:before="40" w:after="40"/>
              <w:jc w:val="both"/>
              <w:rPr>
                <w:rFonts w:ascii="Times New Roman" w:hAnsi="Times New Roman"/>
                <w:b/>
                <w:szCs w:val="24"/>
              </w:rPr>
            </w:pPr>
            <w:r w:rsidRPr="00194B0E">
              <w:rPr>
                <w:rFonts w:ascii="Times New Roman" w:hAnsi="Times New Roman"/>
                <w:b/>
                <w:szCs w:val="24"/>
              </w:rPr>
              <w:t>Método utilizado:</w:t>
            </w:r>
          </w:p>
        </w:tc>
        <w:tc>
          <w:tcPr>
            <w:tcW w:w="5955" w:type="dxa"/>
          </w:tcPr>
          <w:p w14:paraId="43B59D3E" w14:textId="77777777" w:rsidR="00194B0E" w:rsidRPr="00194B0E" w:rsidRDefault="00194B0E" w:rsidP="02DA1745">
            <w:pPr>
              <w:spacing w:before="40" w:after="40"/>
              <w:rPr>
                <w:rFonts w:ascii="Times New Roman" w:hAnsi="Times New Roman"/>
              </w:rPr>
            </w:pPr>
            <w:r w:rsidRPr="02DA1745">
              <w:rPr>
                <w:rFonts w:ascii="Times New Roman" w:hAnsi="Times New Roman"/>
              </w:rPr>
              <w:t>Evaluación heurística de Nielsen (10 principios de usabilidad) y trazado de tareas</w:t>
            </w:r>
          </w:p>
        </w:tc>
      </w:tr>
    </w:tbl>
    <w:p w14:paraId="1A3EDA25" w14:textId="77777777" w:rsidR="00194B0E" w:rsidRPr="00194B0E" w:rsidRDefault="00194B0E" w:rsidP="00194B0E">
      <w:pPr>
        <w:rPr>
          <w:rFonts w:ascii="Times New Roman" w:hAnsi="Times New Roman"/>
        </w:rPr>
      </w:pPr>
    </w:p>
    <w:p w14:paraId="78437CAE" w14:textId="346FA1A9" w:rsidR="00194B0E" w:rsidRDefault="00194B0E" w:rsidP="00662486">
      <w:pPr>
        <w:jc w:val="both"/>
        <w:rPr>
          <w:rFonts w:ascii="Times New Roman" w:hAnsi="Times New Roman"/>
        </w:rPr>
      </w:pPr>
      <w:r w:rsidRPr="02DA1745">
        <w:rPr>
          <w:rFonts w:ascii="Times New Roman" w:hAnsi="Times New Roman"/>
        </w:rPr>
        <w:t xml:space="preserve">La siguiente evaluación heurística y </w:t>
      </w:r>
      <w:r w:rsidR="00662486" w:rsidRPr="02DA1745">
        <w:rPr>
          <w:rFonts w:ascii="Times New Roman" w:hAnsi="Times New Roman"/>
        </w:rPr>
        <w:t>trazada</w:t>
      </w:r>
      <w:r w:rsidRPr="02DA1745">
        <w:rPr>
          <w:rFonts w:ascii="Times New Roman" w:hAnsi="Times New Roman"/>
        </w:rPr>
        <w:t xml:space="preserve"> de tareas críticas se realiza en base a los criterios académicos definidos para la materia de Interacción Humano-Computador. La evaluación se enfoca en las interfaces públicas, procesos de soporte y flujos de cuenta del sitio oficial de Microsoft. De acuerdo con las recomendaciones de Nielsen Norman Group, esta auditoría representa una aproximación técnica estructurada que ayuda a identificar cuellos de botella de usabilidad y car</w:t>
      </w:r>
      <w:r w:rsidR="00662486">
        <w:rPr>
          <w:rFonts w:ascii="Times New Roman" w:hAnsi="Times New Roman"/>
        </w:rPr>
        <w:t>ga cognitiva de forma temprana.</w:t>
      </w:r>
    </w:p>
    <w:p w14:paraId="4D675913" w14:textId="77777777" w:rsidR="00662486" w:rsidRDefault="00662486" w:rsidP="00662486">
      <w:pPr>
        <w:jc w:val="both"/>
        <w:rPr>
          <w:rFonts w:ascii="Times New Roman" w:hAnsi="Times New Roman"/>
        </w:rPr>
      </w:pPr>
    </w:p>
    <w:p w14:paraId="1DDF7AC4" w14:textId="77777777" w:rsidR="00662486" w:rsidRDefault="00662486" w:rsidP="00662486">
      <w:pPr>
        <w:jc w:val="both"/>
        <w:rPr>
          <w:rFonts w:ascii="Times New Roman" w:hAnsi="Times New Roman"/>
        </w:rPr>
      </w:pPr>
    </w:p>
    <w:p w14:paraId="10D10A84" w14:textId="77777777" w:rsidR="00662486" w:rsidRPr="00194B0E" w:rsidRDefault="00662486" w:rsidP="00662486">
      <w:pPr>
        <w:jc w:val="both"/>
        <w:rPr>
          <w:rFonts w:ascii="Times New Roman" w:hAnsi="Times New Roman"/>
        </w:rPr>
      </w:pPr>
    </w:p>
    <w:p w14:paraId="501304BD" w14:textId="77777777" w:rsidR="00194B0E" w:rsidRDefault="00194B0E" w:rsidP="00194B0E">
      <w:pPr>
        <w:spacing w:before="360" w:after="120"/>
        <w:jc w:val="both"/>
        <w:rPr>
          <w:rFonts w:ascii="Times New Roman" w:hAnsi="Times New Roman"/>
          <w:b/>
          <w:sz w:val="28"/>
        </w:rPr>
      </w:pPr>
      <w:r w:rsidRPr="00194B0E">
        <w:rPr>
          <w:rFonts w:ascii="Times New Roman" w:hAnsi="Times New Roman"/>
          <w:b/>
          <w:sz w:val="28"/>
        </w:rPr>
        <w:lastRenderedPageBreak/>
        <w:t>1. Selección del Sitio Web</w:t>
      </w:r>
    </w:p>
    <w:p w14:paraId="07A2022E" w14:textId="5055C2D6" w:rsidR="00CE6BEE" w:rsidRPr="00194B0E" w:rsidRDefault="00CE6BEE" w:rsidP="00194B0E">
      <w:pPr>
        <w:spacing w:before="360" w:after="120"/>
        <w:jc w:val="both"/>
        <w:rPr>
          <w:rFonts w:ascii="Times New Roman" w:hAnsi="Times New Roman"/>
        </w:rPr>
      </w:pPr>
      <w:r w:rsidRPr="00CE6BEE">
        <w:rPr>
          <w:rFonts w:ascii="Times New Roman" w:hAnsi="Times New Roman"/>
          <w:noProof/>
          <w:lang w:val="es-ES" w:eastAsia="es-ES"/>
        </w:rPr>
        <w:drawing>
          <wp:inline distT="0" distB="0" distL="0" distR="0" wp14:anchorId="05206150" wp14:editId="28776627">
            <wp:extent cx="5400040" cy="2719705"/>
            <wp:effectExtent l="0" t="0" r="0" b="4445"/>
            <wp:docPr id="147757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79667" name=""/>
                    <pic:cNvPicPr/>
                  </pic:nvPicPr>
                  <pic:blipFill>
                    <a:blip r:embed="rId8"/>
                    <a:stretch>
                      <a:fillRect/>
                    </a:stretch>
                  </pic:blipFill>
                  <pic:spPr>
                    <a:xfrm>
                      <a:off x="0" y="0"/>
                      <a:ext cx="5400040" cy="2719705"/>
                    </a:xfrm>
                    <a:prstGeom prst="rect">
                      <a:avLst/>
                    </a:prstGeom>
                  </pic:spPr>
                </pic:pic>
              </a:graphicData>
            </a:graphic>
          </wp:inline>
        </w:drawing>
      </w:r>
    </w:p>
    <w:p w14:paraId="04A9A54C" w14:textId="77777777" w:rsidR="00194B0E" w:rsidRPr="00194B0E" w:rsidRDefault="00194B0E" w:rsidP="00194B0E">
      <w:pPr>
        <w:spacing w:before="160" w:after="80"/>
        <w:jc w:val="both"/>
        <w:rPr>
          <w:rFonts w:ascii="Times New Roman" w:hAnsi="Times New Roman"/>
        </w:rPr>
      </w:pPr>
      <w:r w:rsidRPr="00194B0E">
        <w:rPr>
          <w:rFonts w:ascii="Times New Roman" w:hAnsi="Times New Roman"/>
          <w:b/>
          <w:color w:val="323232"/>
          <w:sz w:val="24"/>
        </w:rPr>
        <w:t>Justificación</w:t>
      </w:r>
    </w:p>
    <w:p w14:paraId="7B3717E4" w14:textId="5E3CEF83" w:rsidR="00194B0E" w:rsidRPr="00194B0E" w:rsidRDefault="00194B0E" w:rsidP="00194B0E">
      <w:pPr>
        <w:spacing w:after="120"/>
        <w:jc w:val="both"/>
        <w:rPr>
          <w:rFonts w:ascii="Times New Roman" w:hAnsi="Times New Roman"/>
        </w:rPr>
      </w:pPr>
      <w:r w:rsidRPr="00194B0E">
        <w:rPr>
          <w:rFonts w:ascii="Times New Roman" w:hAnsi="Times New Roman"/>
        </w:rPr>
        <w:t xml:space="preserve">Se seleccionó la plataforma oficial de Microsoft (Microsoft.com) porque constituye uno de los ecosistemas interactivos empresariales y de </w:t>
      </w:r>
      <w:r w:rsidR="00662486" w:rsidRPr="00194B0E">
        <w:rPr>
          <w:rFonts w:ascii="Times New Roman" w:hAnsi="Times New Roman"/>
        </w:rPr>
        <w:t>productividad más compleja y masiva</w:t>
      </w:r>
      <w:r w:rsidRPr="00194B0E">
        <w:rPr>
          <w:rFonts w:ascii="Times New Roman" w:hAnsi="Times New Roman"/>
        </w:rPr>
        <w:t xml:space="preserve"> a nivel mundial. Atiende de manera cotidiana a un público altamente heterogéneo que abarca estudiantes de todos los niveles educativos, profesionales de diversos sectores, personal administrativo y docentes universitarios. </w:t>
      </w:r>
    </w:p>
    <w:p w14:paraId="0B9C8A61" w14:textId="77777777" w:rsidR="00194B0E" w:rsidRPr="00194B0E" w:rsidRDefault="00194B0E" w:rsidP="00194B0E">
      <w:pPr>
        <w:spacing w:after="120"/>
        <w:jc w:val="both"/>
        <w:rPr>
          <w:rFonts w:ascii="Times New Roman" w:hAnsi="Times New Roman"/>
        </w:rPr>
      </w:pPr>
      <w:r w:rsidRPr="00194B0E">
        <w:rPr>
          <w:rFonts w:ascii="Times New Roman" w:hAnsi="Times New Roman"/>
        </w:rPr>
        <w:t xml:space="preserve">Este portal web alberga tareas de gran densidad de información e interacciones críticas, incluyendo la adquisición e instalación de herramientas de software, gestión de licencias corporativas, almacenamiento en la nube (OneDrive Web) y flujos esenciales de seguridad como la recuperación de credenciales de acceso institucional (Self-Service </w:t>
      </w:r>
      <w:proofErr w:type="spellStart"/>
      <w:r w:rsidRPr="00194B0E">
        <w:rPr>
          <w:rFonts w:ascii="Times New Roman" w:hAnsi="Times New Roman"/>
        </w:rPr>
        <w:t>Password</w:t>
      </w:r>
      <w:proofErr w:type="spellEnd"/>
      <w:r w:rsidRPr="00194B0E">
        <w:rPr>
          <w:rFonts w:ascii="Times New Roman" w:hAnsi="Times New Roman"/>
        </w:rPr>
        <w:t xml:space="preserve"> </w:t>
      </w:r>
      <w:proofErr w:type="spellStart"/>
      <w:r w:rsidRPr="00194B0E">
        <w:rPr>
          <w:rFonts w:ascii="Times New Roman" w:hAnsi="Times New Roman"/>
        </w:rPr>
        <w:t>Reset</w:t>
      </w:r>
      <w:proofErr w:type="spellEnd"/>
      <w:r w:rsidRPr="00194B0E">
        <w:rPr>
          <w:rFonts w:ascii="Times New Roman" w:hAnsi="Times New Roman"/>
        </w:rPr>
        <w:t xml:space="preserve"> - SSPR). Un fallo o fricción en la usabilidad dentro de este ecosistema no solo ralentiza la productividad, sino que puede derivar en la pérdida de datos de trabajo, cobros incorrectos de suscripciones o el bloqueo indefinido del acceso académico.</w:t>
      </w:r>
    </w:p>
    <w:p w14:paraId="0F756B28" w14:textId="77777777" w:rsidR="00194B0E" w:rsidRPr="00194B0E" w:rsidRDefault="00194B0E" w:rsidP="00194B0E">
      <w:pPr>
        <w:spacing w:before="160" w:after="80"/>
        <w:jc w:val="both"/>
        <w:rPr>
          <w:rFonts w:ascii="Times New Roman" w:hAnsi="Times New Roman"/>
        </w:rPr>
      </w:pPr>
      <w:r w:rsidRPr="00194B0E">
        <w:rPr>
          <w:rFonts w:ascii="Times New Roman" w:hAnsi="Times New Roman"/>
          <w:b/>
          <w:color w:val="323232"/>
          <w:sz w:val="24"/>
        </w:rPr>
        <w:t>Alcance</w:t>
      </w:r>
    </w:p>
    <w:p w14:paraId="269C8EB0" w14:textId="77777777" w:rsidR="00194B0E" w:rsidRPr="00194B0E" w:rsidRDefault="00194B0E" w:rsidP="00194B0E">
      <w:pPr>
        <w:spacing w:after="120"/>
        <w:jc w:val="both"/>
        <w:rPr>
          <w:rFonts w:ascii="Times New Roman" w:hAnsi="Times New Roman"/>
        </w:rPr>
      </w:pPr>
      <w:r w:rsidRPr="00194B0E">
        <w:rPr>
          <w:rFonts w:ascii="Times New Roman" w:hAnsi="Times New Roman"/>
        </w:rPr>
        <w:t>La presente auditoría evalúa específicamente las siguientes secciones clave del sitio web de Microsoft:</w:t>
      </w:r>
    </w:p>
    <w:p w14:paraId="5F1AAF68" w14:textId="77777777" w:rsidR="00194B0E" w:rsidRPr="006F1A86" w:rsidRDefault="00194B0E" w:rsidP="00194B0E">
      <w:pPr>
        <w:pStyle w:val="Listaconvietas"/>
        <w:tabs>
          <w:tab w:val="num" w:pos="360"/>
        </w:tabs>
        <w:spacing w:after="40"/>
        <w:ind w:left="360" w:hanging="360"/>
        <w:jc w:val="both"/>
        <w:rPr>
          <w:rFonts w:ascii="Times New Roman" w:hAnsi="Times New Roman" w:cs="Times New Roman"/>
          <w:lang w:val="es-EC"/>
        </w:rPr>
      </w:pPr>
      <w:r w:rsidRPr="006F1A86">
        <w:rPr>
          <w:rFonts w:ascii="Times New Roman" w:hAnsi="Times New Roman" w:cs="Times New Roman"/>
          <w:lang w:val="es-EC"/>
        </w:rPr>
        <w:t>Página principal corporativa (Home pública).</w:t>
      </w:r>
    </w:p>
    <w:p w14:paraId="1DC80ED6" w14:textId="77777777" w:rsidR="00194B0E" w:rsidRPr="006F1A86" w:rsidRDefault="00194B0E" w:rsidP="00194B0E">
      <w:pPr>
        <w:pStyle w:val="Listaconvietas"/>
        <w:tabs>
          <w:tab w:val="num" w:pos="360"/>
        </w:tabs>
        <w:spacing w:after="40"/>
        <w:ind w:left="360" w:hanging="360"/>
        <w:jc w:val="both"/>
        <w:rPr>
          <w:rFonts w:ascii="Times New Roman" w:hAnsi="Times New Roman" w:cs="Times New Roman"/>
          <w:lang w:val="es-EC"/>
        </w:rPr>
      </w:pPr>
      <w:r w:rsidRPr="006F1A86">
        <w:rPr>
          <w:rFonts w:ascii="Times New Roman" w:hAnsi="Times New Roman" w:cs="Times New Roman"/>
          <w:lang w:val="es-EC"/>
        </w:rPr>
        <w:t>Buscador predictivo unificado (Microsoft Search).</w:t>
      </w:r>
    </w:p>
    <w:p w14:paraId="1EEDEA5B" w14:textId="77777777" w:rsidR="00194B0E" w:rsidRPr="006F1A86" w:rsidRDefault="00194B0E" w:rsidP="00194B0E">
      <w:pPr>
        <w:pStyle w:val="Listaconvietas"/>
        <w:tabs>
          <w:tab w:val="num" w:pos="360"/>
        </w:tabs>
        <w:spacing w:after="40"/>
        <w:ind w:left="360" w:hanging="360"/>
        <w:jc w:val="both"/>
        <w:rPr>
          <w:rFonts w:ascii="Times New Roman" w:hAnsi="Times New Roman" w:cs="Times New Roman"/>
          <w:lang w:val="es-EC"/>
        </w:rPr>
      </w:pPr>
      <w:r w:rsidRPr="006F1A86">
        <w:rPr>
          <w:rFonts w:ascii="Times New Roman" w:hAnsi="Times New Roman" w:cs="Times New Roman"/>
          <w:lang w:val="es-EC"/>
        </w:rPr>
        <w:t>Flujo interactivo de compra, activación y selección de licencias.</w:t>
      </w:r>
    </w:p>
    <w:p w14:paraId="28446AE5" w14:textId="77777777" w:rsidR="00194B0E" w:rsidRPr="006F1A86" w:rsidRDefault="00194B0E" w:rsidP="00194B0E">
      <w:pPr>
        <w:pStyle w:val="Listaconvietas"/>
        <w:tabs>
          <w:tab w:val="num" w:pos="360"/>
        </w:tabs>
        <w:spacing w:after="40"/>
        <w:ind w:left="360" w:hanging="360"/>
        <w:jc w:val="both"/>
        <w:rPr>
          <w:rFonts w:ascii="Times New Roman" w:hAnsi="Times New Roman" w:cs="Times New Roman"/>
        </w:rPr>
      </w:pPr>
      <w:r w:rsidRPr="006F1A86">
        <w:rPr>
          <w:rFonts w:ascii="Times New Roman" w:hAnsi="Times New Roman" w:cs="Times New Roman"/>
          <w:lang w:val="es-EC"/>
        </w:rPr>
        <w:t xml:space="preserve">Asistente y flujos de descarga de software e instaladores (ej. </w:t>
      </w:r>
      <w:r w:rsidRPr="006F1A86">
        <w:rPr>
          <w:rFonts w:ascii="Times New Roman" w:hAnsi="Times New Roman" w:cs="Times New Roman"/>
        </w:rPr>
        <w:t>Teams).</w:t>
      </w:r>
    </w:p>
    <w:p w14:paraId="63C591C1" w14:textId="77777777" w:rsidR="00194B0E" w:rsidRPr="006F1A86" w:rsidRDefault="00194B0E" w:rsidP="00194B0E">
      <w:pPr>
        <w:pStyle w:val="Listaconvietas"/>
        <w:tabs>
          <w:tab w:val="num" w:pos="360"/>
        </w:tabs>
        <w:spacing w:after="40"/>
        <w:ind w:left="360" w:hanging="360"/>
        <w:jc w:val="both"/>
        <w:rPr>
          <w:rFonts w:ascii="Times New Roman" w:hAnsi="Times New Roman" w:cs="Times New Roman"/>
          <w:lang w:val="es-EC"/>
        </w:rPr>
      </w:pPr>
      <w:r w:rsidRPr="006F1A86">
        <w:rPr>
          <w:rFonts w:ascii="Times New Roman" w:hAnsi="Times New Roman" w:cs="Times New Roman"/>
          <w:lang w:val="es-EC"/>
        </w:rPr>
        <w:t>Portal de administración de la cuenta de usuario (</w:t>
      </w:r>
      <w:proofErr w:type="spellStart"/>
      <w:r w:rsidRPr="006F1A86">
        <w:rPr>
          <w:rFonts w:ascii="Times New Roman" w:hAnsi="Times New Roman" w:cs="Times New Roman"/>
          <w:lang w:val="es-EC"/>
        </w:rPr>
        <w:t>Dashboard</w:t>
      </w:r>
      <w:proofErr w:type="spellEnd"/>
      <w:r w:rsidRPr="006F1A86">
        <w:rPr>
          <w:rFonts w:ascii="Times New Roman" w:hAnsi="Times New Roman" w:cs="Times New Roman"/>
          <w:lang w:val="es-EC"/>
        </w:rPr>
        <w:t xml:space="preserve"> de Cuenta de Microsoft).</w:t>
      </w:r>
    </w:p>
    <w:p w14:paraId="2D758CA7" w14:textId="77777777" w:rsidR="00194B0E" w:rsidRPr="006F1A86" w:rsidRDefault="00194B0E" w:rsidP="00194B0E">
      <w:pPr>
        <w:pStyle w:val="Listaconvietas"/>
        <w:tabs>
          <w:tab w:val="num" w:pos="360"/>
        </w:tabs>
        <w:spacing w:after="40"/>
        <w:ind w:left="360" w:hanging="360"/>
        <w:jc w:val="both"/>
        <w:rPr>
          <w:rFonts w:ascii="Times New Roman" w:hAnsi="Times New Roman" w:cs="Times New Roman"/>
          <w:lang w:val="es-EC"/>
        </w:rPr>
      </w:pPr>
      <w:r w:rsidRPr="006F1A86">
        <w:rPr>
          <w:rFonts w:ascii="Times New Roman" w:hAnsi="Times New Roman" w:cs="Times New Roman"/>
          <w:lang w:val="es-EC"/>
        </w:rPr>
        <w:t>Flujo de recuperación de contraseñas y restablecimiento autónomo (SSPR).</w:t>
      </w:r>
    </w:p>
    <w:p w14:paraId="6205DE55" w14:textId="3F2CB2EF" w:rsidR="60F1E08D" w:rsidRDefault="00194B0E" w:rsidP="00670523">
      <w:pPr>
        <w:pStyle w:val="Listaconvietas"/>
        <w:tabs>
          <w:tab w:val="num" w:pos="360"/>
        </w:tabs>
        <w:spacing w:after="40"/>
        <w:ind w:left="360" w:hanging="360"/>
        <w:jc w:val="both"/>
        <w:rPr>
          <w:rFonts w:ascii="Times New Roman" w:hAnsi="Times New Roman" w:cs="Times New Roman"/>
          <w:lang w:val="es-EC"/>
        </w:rPr>
      </w:pPr>
      <w:r w:rsidRPr="60F1E08D">
        <w:rPr>
          <w:rFonts w:ascii="Times New Roman" w:hAnsi="Times New Roman" w:cs="Times New Roman"/>
          <w:lang w:val="es-EC"/>
        </w:rPr>
        <w:t xml:space="preserve">Centro de soporte y bases de conocimiento integradas (Microsoft </w:t>
      </w:r>
      <w:proofErr w:type="spellStart"/>
      <w:r w:rsidRPr="60F1E08D">
        <w:rPr>
          <w:rFonts w:ascii="Times New Roman" w:hAnsi="Times New Roman" w:cs="Times New Roman"/>
          <w:lang w:val="es-EC"/>
        </w:rPr>
        <w:t>Support</w:t>
      </w:r>
      <w:proofErr w:type="spellEnd"/>
      <w:r w:rsidRPr="60F1E08D">
        <w:rPr>
          <w:rFonts w:ascii="Times New Roman" w:hAnsi="Times New Roman" w:cs="Times New Roman"/>
          <w:lang w:val="es-EC"/>
        </w:rPr>
        <w:t>).</w:t>
      </w:r>
    </w:p>
    <w:p w14:paraId="62BD7025" w14:textId="77777777" w:rsidR="00662486" w:rsidRDefault="00662486" w:rsidP="00662486">
      <w:pPr>
        <w:pStyle w:val="Listaconvietas"/>
        <w:numPr>
          <w:ilvl w:val="0"/>
          <w:numId w:val="0"/>
        </w:numPr>
        <w:spacing w:after="40"/>
        <w:jc w:val="both"/>
        <w:rPr>
          <w:rFonts w:ascii="Times New Roman" w:hAnsi="Times New Roman" w:cs="Times New Roman"/>
          <w:lang w:val="es-EC"/>
        </w:rPr>
      </w:pPr>
    </w:p>
    <w:p w14:paraId="18842970" w14:textId="77777777" w:rsidR="00662486" w:rsidRDefault="00662486" w:rsidP="00662486">
      <w:pPr>
        <w:pStyle w:val="Listaconvietas"/>
        <w:numPr>
          <w:ilvl w:val="0"/>
          <w:numId w:val="0"/>
        </w:numPr>
        <w:spacing w:after="40"/>
        <w:jc w:val="both"/>
        <w:rPr>
          <w:rFonts w:ascii="Times New Roman" w:hAnsi="Times New Roman" w:cs="Times New Roman"/>
          <w:lang w:val="es-EC"/>
        </w:rPr>
      </w:pPr>
    </w:p>
    <w:p w14:paraId="21367A0B" w14:textId="77777777" w:rsidR="00662486" w:rsidRPr="00670523" w:rsidRDefault="00662486" w:rsidP="00662486">
      <w:pPr>
        <w:pStyle w:val="Listaconvietas"/>
        <w:numPr>
          <w:ilvl w:val="0"/>
          <w:numId w:val="0"/>
        </w:numPr>
        <w:spacing w:after="40"/>
        <w:jc w:val="both"/>
        <w:rPr>
          <w:rFonts w:ascii="Times New Roman" w:hAnsi="Times New Roman" w:cs="Times New Roman"/>
          <w:lang w:val="es-EC"/>
        </w:rPr>
      </w:pPr>
    </w:p>
    <w:p w14:paraId="054DD2F4" w14:textId="77777777" w:rsidR="00194B0E" w:rsidRPr="00194B0E" w:rsidRDefault="00194B0E" w:rsidP="00194B0E">
      <w:pPr>
        <w:spacing w:before="360" w:after="120"/>
        <w:jc w:val="both"/>
        <w:rPr>
          <w:rFonts w:ascii="Times New Roman" w:hAnsi="Times New Roman"/>
        </w:rPr>
      </w:pPr>
      <w:r w:rsidRPr="00194B0E">
        <w:rPr>
          <w:rFonts w:ascii="Times New Roman" w:hAnsi="Times New Roman"/>
          <w:b/>
          <w:sz w:val="28"/>
        </w:rPr>
        <w:lastRenderedPageBreak/>
        <w:t>2. Perfilado de Usuarios Objetivo</w:t>
      </w:r>
    </w:p>
    <w:p w14:paraId="15A28FEB" w14:textId="77777777" w:rsidR="00194B0E" w:rsidRPr="00194B0E" w:rsidRDefault="00194B0E" w:rsidP="00194B0E">
      <w:pPr>
        <w:spacing w:after="120"/>
        <w:jc w:val="both"/>
        <w:rPr>
          <w:rFonts w:ascii="Times New Roman" w:hAnsi="Times New Roman"/>
        </w:rPr>
      </w:pPr>
      <w:r w:rsidRPr="00194B0E">
        <w:rPr>
          <w:rFonts w:ascii="Times New Roman" w:hAnsi="Times New Roman"/>
        </w:rPr>
        <w:t>Con la finalidad de guiar el análisis heurístico con un enfoque centrado en el usuario, se han establecido dos perfiles de usuario representativos que reflejan las necesidades extremas y las habilidades digitales del público real de la plataforma:</w:t>
      </w:r>
    </w:p>
    <w:p w14:paraId="1877E378" w14:textId="77777777" w:rsidR="00194B0E" w:rsidRPr="00194B0E" w:rsidRDefault="00194B0E" w:rsidP="02DA1745">
      <w:pPr>
        <w:spacing w:before="160" w:after="80"/>
        <w:jc w:val="both"/>
        <w:rPr>
          <w:rFonts w:ascii="Times New Roman" w:hAnsi="Times New Roman"/>
          <w:sz w:val="20"/>
          <w:szCs w:val="20"/>
        </w:rPr>
      </w:pPr>
      <w:r w:rsidRPr="02DA1745">
        <w:rPr>
          <w:rFonts w:ascii="Times New Roman" w:hAnsi="Times New Roman"/>
          <w:b/>
          <w:bCs/>
        </w:rPr>
        <w:t>Usuario Principal: El Estudiante Universitario / Joven Profesional</w:t>
      </w:r>
    </w:p>
    <w:p w14:paraId="5C112F74" w14:textId="1C1DFB58" w:rsidR="00CE6BEE" w:rsidRDefault="00194B0E" w:rsidP="60F1E08D">
      <w:pPr>
        <w:pStyle w:val="Prrafodelista"/>
        <w:numPr>
          <w:ilvl w:val="0"/>
          <w:numId w:val="12"/>
        </w:numPr>
        <w:spacing w:after="80"/>
        <w:jc w:val="both"/>
        <w:rPr>
          <w:rFonts w:ascii="Times New Roman" w:hAnsi="Times New Roman"/>
        </w:rPr>
      </w:pPr>
      <w:r w:rsidRPr="60F1E08D">
        <w:rPr>
          <w:rFonts w:ascii="Times New Roman" w:hAnsi="Times New Roman"/>
          <w:b/>
          <w:bCs/>
        </w:rPr>
        <w:t xml:space="preserve">Nombre representativo: </w:t>
      </w:r>
      <w:r w:rsidRPr="60F1E08D">
        <w:rPr>
          <w:rFonts w:ascii="Times New Roman" w:hAnsi="Times New Roman"/>
        </w:rPr>
        <w:t>María López</w:t>
      </w:r>
      <w:r w:rsidR="00CE6BEE" w:rsidRPr="60F1E08D">
        <w:rPr>
          <w:rFonts w:ascii="Times New Roman" w:hAnsi="Times New Roman"/>
        </w:rPr>
        <w:t>.</w:t>
      </w:r>
    </w:p>
    <w:p w14:paraId="4862DF68" w14:textId="35E8BA19" w:rsidR="00CE6BEE" w:rsidRDefault="00194B0E" w:rsidP="60F1E08D">
      <w:pPr>
        <w:pStyle w:val="Prrafodelista"/>
        <w:numPr>
          <w:ilvl w:val="0"/>
          <w:numId w:val="12"/>
        </w:numPr>
        <w:spacing w:after="80"/>
        <w:jc w:val="both"/>
        <w:rPr>
          <w:rFonts w:ascii="Times New Roman" w:hAnsi="Times New Roman"/>
        </w:rPr>
      </w:pPr>
      <w:r w:rsidRPr="60F1E08D">
        <w:rPr>
          <w:rFonts w:ascii="Times New Roman" w:hAnsi="Times New Roman"/>
          <w:b/>
          <w:bCs/>
        </w:rPr>
        <w:t xml:space="preserve">Experiencia digital: </w:t>
      </w:r>
      <w:r w:rsidRPr="60F1E08D">
        <w:rPr>
          <w:rFonts w:ascii="Times New Roman" w:hAnsi="Times New Roman"/>
        </w:rPr>
        <w:t>Media-Alta. Utiliza de forma fluida múltiples dispositivos de navegación simultánea</w:t>
      </w:r>
      <w:r w:rsidR="00CE6BEE" w:rsidRPr="60F1E08D">
        <w:rPr>
          <w:rFonts w:ascii="Times New Roman" w:hAnsi="Times New Roman"/>
        </w:rPr>
        <w:t>.</w:t>
      </w:r>
    </w:p>
    <w:p w14:paraId="31A7B082" w14:textId="77777777" w:rsidR="00670523" w:rsidRPr="00670523" w:rsidRDefault="00194B0E" w:rsidP="60F1E08D">
      <w:pPr>
        <w:pStyle w:val="Prrafodelista"/>
        <w:numPr>
          <w:ilvl w:val="0"/>
          <w:numId w:val="12"/>
        </w:numPr>
        <w:spacing w:after="80"/>
        <w:jc w:val="both"/>
        <w:rPr>
          <w:rFonts w:ascii="Times New Roman" w:hAnsi="Times New Roman"/>
        </w:rPr>
      </w:pPr>
      <w:r w:rsidRPr="60F1E08D">
        <w:rPr>
          <w:rFonts w:ascii="Times New Roman" w:hAnsi="Times New Roman"/>
          <w:b/>
          <w:bCs/>
        </w:rPr>
        <w:t xml:space="preserve">Frecuencia de uso: </w:t>
      </w:r>
      <w:r w:rsidRPr="60F1E08D">
        <w:rPr>
          <w:rFonts w:ascii="Times New Roman" w:hAnsi="Times New Roman"/>
        </w:rPr>
        <w:t>Diaria.</w:t>
      </w:r>
      <w:r w:rsidR="00670523">
        <w:t xml:space="preserve"> </w:t>
      </w:r>
    </w:p>
    <w:p w14:paraId="248EA0B3" w14:textId="7D3D3F05" w:rsidR="00194B0E" w:rsidRPr="00194B0E" w:rsidRDefault="00194B0E" w:rsidP="60F1E08D">
      <w:pPr>
        <w:pStyle w:val="Prrafodelista"/>
        <w:numPr>
          <w:ilvl w:val="0"/>
          <w:numId w:val="12"/>
        </w:numPr>
        <w:spacing w:after="80"/>
        <w:jc w:val="both"/>
        <w:rPr>
          <w:rFonts w:ascii="Times New Roman" w:hAnsi="Times New Roman"/>
        </w:rPr>
      </w:pPr>
      <w:r w:rsidRPr="60F1E08D">
        <w:rPr>
          <w:rFonts w:ascii="Times New Roman" w:hAnsi="Times New Roman"/>
          <w:b/>
          <w:bCs/>
        </w:rPr>
        <w:t xml:space="preserve">Objetivos: </w:t>
      </w:r>
      <w:r w:rsidRPr="60F1E08D">
        <w:rPr>
          <w:rFonts w:ascii="Times New Roman" w:hAnsi="Times New Roman"/>
        </w:rPr>
        <w:t>Configurar su cuenta corporativa, colaborar en documentos en tiempo real mediante Office para la Web, gestionar su almacenamiento personal y recuperar sus accesos autónomamente cuando caducan por políticas institucionales de seguridad.</w:t>
      </w:r>
    </w:p>
    <w:p w14:paraId="74E49709" w14:textId="08883AAE" w:rsidR="00194B0E" w:rsidRPr="00194B0E" w:rsidRDefault="00194B0E" w:rsidP="60F1E08D">
      <w:pPr>
        <w:pStyle w:val="Prrafodelista"/>
        <w:numPr>
          <w:ilvl w:val="0"/>
          <w:numId w:val="12"/>
        </w:numPr>
        <w:spacing w:after="80"/>
        <w:jc w:val="both"/>
        <w:rPr>
          <w:rFonts w:ascii="Times New Roman" w:hAnsi="Times New Roman"/>
        </w:rPr>
      </w:pPr>
      <w:r w:rsidRPr="60F1E08D">
        <w:rPr>
          <w:rFonts w:ascii="Times New Roman" w:hAnsi="Times New Roman"/>
          <w:b/>
          <w:bCs/>
        </w:rPr>
        <w:t xml:space="preserve">Necesidades de usabilidad: </w:t>
      </w:r>
      <w:r w:rsidRPr="60F1E08D">
        <w:rPr>
          <w:rFonts w:ascii="Times New Roman" w:hAnsi="Times New Roman"/>
        </w:rPr>
        <w:t>Retroalimentación constante de guardado en la nube, flujos de autenticación fluidos y opciones ágiles para deshacer acciones incidentales.</w:t>
      </w:r>
    </w:p>
    <w:p w14:paraId="4A5E35CE" w14:textId="4E158036" w:rsidR="00194B0E" w:rsidRPr="00194B0E" w:rsidRDefault="00194B0E" w:rsidP="60F1E08D">
      <w:pPr>
        <w:pStyle w:val="Prrafodelista"/>
        <w:numPr>
          <w:ilvl w:val="0"/>
          <w:numId w:val="12"/>
        </w:numPr>
        <w:spacing w:after="80"/>
        <w:jc w:val="both"/>
        <w:rPr>
          <w:rFonts w:ascii="Times New Roman" w:hAnsi="Times New Roman"/>
        </w:rPr>
      </w:pPr>
      <w:r w:rsidRPr="60F1E08D">
        <w:rPr>
          <w:rFonts w:ascii="Times New Roman" w:hAnsi="Times New Roman"/>
          <w:b/>
          <w:bCs/>
        </w:rPr>
        <w:t xml:space="preserve">Preocupaciones principales: </w:t>
      </w:r>
      <w:r w:rsidRPr="60F1E08D">
        <w:rPr>
          <w:rFonts w:ascii="Times New Roman" w:hAnsi="Times New Roman"/>
        </w:rPr>
        <w:t>La pérdida accidental de archivos no guardados o la expiración/bloqueo de accesos de manera inoportuna antes de una entrega académica.</w:t>
      </w:r>
    </w:p>
    <w:p w14:paraId="1B42F70E" w14:textId="77777777" w:rsidR="00194B0E" w:rsidRPr="00194B0E" w:rsidRDefault="00194B0E" w:rsidP="02DA1745">
      <w:pPr>
        <w:spacing w:before="200" w:after="80"/>
        <w:jc w:val="both"/>
        <w:rPr>
          <w:rFonts w:ascii="Times New Roman" w:hAnsi="Times New Roman"/>
          <w:sz w:val="20"/>
          <w:szCs w:val="20"/>
        </w:rPr>
      </w:pPr>
      <w:r w:rsidRPr="02DA1745">
        <w:rPr>
          <w:rFonts w:ascii="Times New Roman" w:hAnsi="Times New Roman"/>
          <w:b/>
          <w:bCs/>
        </w:rPr>
        <w:t>Usuario Secundario: El Docente Senior / Adulto Mayor</w:t>
      </w:r>
    </w:p>
    <w:p w14:paraId="74E68B42" w14:textId="513CDB2B" w:rsidR="00194B0E" w:rsidRPr="00194B0E" w:rsidRDefault="00194B0E" w:rsidP="60F1E08D">
      <w:pPr>
        <w:pStyle w:val="Prrafodelista"/>
        <w:numPr>
          <w:ilvl w:val="0"/>
          <w:numId w:val="11"/>
        </w:numPr>
        <w:spacing w:after="80"/>
        <w:jc w:val="both"/>
        <w:rPr>
          <w:rFonts w:ascii="Times New Roman" w:hAnsi="Times New Roman"/>
        </w:rPr>
      </w:pPr>
      <w:r w:rsidRPr="60F1E08D">
        <w:rPr>
          <w:rFonts w:ascii="Times New Roman" w:hAnsi="Times New Roman"/>
          <w:b/>
          <w:bCs/>
        </w:rPr>
        <w:t xml:space="preserve">Nombre representativo: </w:t>
      </w:r>
      <w:r w:rsidRPr="60F1E08D">
        <w:rPr>
          <w:rFonts w:ascii="Times New Roman" w:hAnsi="Times New Roman"/>
        </w:rPr>
        <w:t>Luis Pérez.</w:t>
      </w:r>
    </w:p>
    <w:p w14:paraId="51CE8282" w14:textId="718639FB" w:rsidR="00194B0E" w:rsidRPr="00194B0E" w:rsidRDefault="006F1A86" w:rsidP="60F1E08D">
      <w:pPr>
        <w:pStyle w:val="Prrafodelista"/>
        <w:numPr>
          <w:ilvl w:val="0"/>
          <w:numId w:val="11"/>
        </w:numPr>
        <w:spacing w:after="80"/>
        <w:jc w:val="both"/>
        <w:rPr>
          <w:rFonts w:ascii="Times New Roman" w:hAnsi="Times New Roman"/>
        </w:rPr>
      </w:pPr>
      <w:r w:rsidRPr="60F1E08D">
        <w:rPr>
          <w:rFonts w:ascii="Times New Roman" w:hAnsi="Times New Roman"/>
          <w:b/>
          <w:bCs/>
        </w:rPr>
        <w:t>Experiencia</w:t>
      </w:r>
      <w:r w:rsidR="00194B0E" w:rsidRPr="60F1E08D">
        <w:rPr>
          <w:rFonts w:ascii="Times New Roman" w:hAnsi="Times New Roman"/>
          <w:b/>
          <w:bCs/>
        </w:rPr>
        <w:t xml:space="preserve"> digital: </w:t>
      </w:r>
      <w:r w:rsidR="00194B0E" w:rsidRPr="60F1E08D">
        <w:rPr>
          <w:rFonts w:ascii="Times New Roman" w:hAnsi="Times New Roman"/>
        </w:rPr>
        <w:t>Básica. Presenta resistencia tecnológica moderada y navega principalmente desde computadoras de escritorio.</w:t>
      </w:r>
    </w:p>
    <w:p w14:paraId="56150AB9" w14:textId="11099FCC" w:rsidR="00194B0E" w:rsidRPr="00194B0E" w:rsidRDefault="00194B0E" w:rsidP="60F1E08D">
      <w:pPr>
        <w:pStyle w:val="Prrafodelista"/>
        <w:numPr>
          <w:ilvl w:val="0"/>
          <w:numId w:val="11"/>
        </w:numPr>
        <w:spacing w:after="80"/>
        <w:jc w:val="both"/>
        <w:rPr>
          <w:rFonts w:ascii="Times New Roman" w:hAnsi="Times New Roman"/>
        </w:rPr>
      </w:pPr>
      <w:r w:rsidRPr="60F1E08D">
        <w:rPr>
          <w:rFonts w:ascii="Times New Roman" w:hAnsi="Times New Roman"/>
          <w:b/>
          <w:bCs/>
        </w:rPr>
        <w:t xml:space="preserve">Objetivos: </w:t>
      </w:r>
      <w:r w:rsidRPr="60F1E08D">
        <w:rPr>
          <w:rFonts w:ascii="Times New Roman" w:hAnsi="Times New Roman"/>
        </w:rPr>
        <w:t>Descargar herramientas oficiales para el dictado de sus clases virtuales (ej. Teams desktop), revisar su correo institucional y ubicar manuales oficiales de soporte para aprender a usar nuevas funciones de Office.</w:t>
      </w:r>
    </w:p>
    <w:p w14:paraId="251F9E37" w14:textId="33D6AE0C" w:rsidR="00194B0E" w:rsidRPr="00194B0E" w:rsidRDefault="00194B0E" w:rsidP="60F1E08D">
      <w:pPr>
        <w:pStyle w:val="Prrafodelista"/>
        <w:numPr>
          <w:ilvl w:val="0"/>
          <w:numId w:val="11"/>
        </w:numPr>
        <w:spacing w:after="80"/>
        <w:jc w:val="both"/>
        <w:rPr>
          <w:rFonts w:ascii="Times New Roman" w:hAnsi="Times New Roman"/>
        </w:rPr>
      </w:pPr>
      <w:r w:rsidRPr="60F1E08D">
        <w:rPr>
          <w:rFonts w:ascii="Times New Roman" w:hAnsi="Times New Roman"/>
          <w:b/>
          <w:bCs/>
        </w:rPr>
        <w:t xml:space="preserve">Necesidades de usabilidad: </w:t>
      </w:r>
      <w:r w:rsidRPr="60F1E08D">
        <w:rPr>
          <w:rFonts w:ascii="Times New Roman" w:hAnsi="Times New Roman"/>
        </w:rPr>
        <w:t>Interfaces con tipografía clara y con alto contraste, baja carga cognitiva en los menús, guías estructuradas paso a paso en lenguaje coloquial y asistencia visual activa ante errores.</w:t>
      </w:r>
    </w:p>
    <w:p w14:paraId="730C980B" w14:textId="533314C4" w:rsidR="00194B0E" w:rsidRDefault="00194B0E" w:rsidP="60F1E08D">
      <w:pPr>
        <w:pStyle w:val="Prrafodelista"/>
        <w:numPr>
          <w:ilvl w:val="0"/>
          <w:numId w:val="11"/>
        </w:numPr>
        <w:spacing w:after="80"/>
        <w:jc w:val="both"/>
        <w:rPr>
          <w:rFonts w:ascii="Times New Roman" w:hAnsi="Times New Roman"/>
        </w:rPr>
      </w:pPr>
      <w:r w:rsidRPr="02DA1745">
        <w:rPr>
          <w:rFonts w:ascii="Times New Roman" w:hAnsi="Times New Roman"/>
          <w:b/>
          <w:bCs/>
        </w:rPr>
        <w:t xml:space="preserve">Preocupaciones principales: </w:t>
      </w:r>
      <w:r w:rsidRPr="02DA1745">
        <w:rPr>
          <w:rFonts w:ascii="Times New Roman" w:hAnsi="Times New Roman"/>
        </w:rPr>
        <w:t>Cometer errores de configuración que descompongan su computadora, descargar instaladores no deseados o malware al confundir botones promocionales, y no comprender las instrucciones técnicas del portal.</w:t>
      </w:r>
    </w:p>
    <w:p w14:paraId="182E8A7B" w14:textId="77777777" w:rsidR="00AC286B" w:rsidRDefault="00AC286B" w:rsidP="00AC286B">
      <w:pPr>
        <w:spacing w:after="80"/>
        <w:jc w:val="both"/>
        <w:rPr>
          <w:rFonts w:ascii="Times New Roman" w:hAnsi="Times New Roman"/>
        </w:rPr>
      </w:pPr>
    </w:p>
    <w:p w14:paraId="66328EC4" w14:textId="77777777" w:rsidR="00AC286B" w:rsidRDefault="00AC286B" w:rsidP="00AC286B">
      <w:pPr>
        <w:spacing w:after="80"/>
        <w:jc w:val="both"/>
        <w:rPr>
          <w:rFonts w:ascii="Times New Roman" w:hAnsi="Times New Roman"/>
        </w:rPr>
      </w:pPr>
    </w:p>
    <w:p w14:paraId="40CFE5C1" w14:textId="77777777" w:rsidR="00AC286B" w:rsidRDefault="00AC286B" w:rsidP="00AC286B">
      <w:pPr>
        <w:spacing w:after="80"/>
        <w:jc w:val="both"/>
        <w:rPr>
          <w:rFonts w:ascii="Times New Roman" w:hAnsi="Times New Roman"/>
        </w:rPr>
      </w:pPr>
    </w:p>
    <w:p w14:paraId="665DC685" w14:textId="77777777" w:rsidR="00AC286B" w:rsidRDefault="00AC286B" w:rsidP="00AC286B">
      <w:pPr>
        <w:spacing w:after="80"/>
        <w:jc w:val="both"/>
        <w:rPr>
          <w:rFonts w:ascii="Times New Roman" w:hAnsi="Times New Roman"/>
        </w:rPr>
      </w:pPr>
    </w:p>
    <w:p w14:paraId="294EBBA3" w14:textId="77777777" w:rsidR="00AC286B" w:rsidRDefault="00AC286B" w:rsidP="00AC286B">
      <w:pPr>
        <w:spacing w:after="80"/>
        <w:jc w:val="both"/>
        <w:rPr>
          <w:rFonts w:ascii="Times New Roman" w:hAnsi="Times New Roman"/>
        </w:rPr>
      </w:pPr>
    </w:p>
    <w:p w14:paraId="12E135D3" w14:textId="77777777" w:rsidR="00AC286B" w:rsidRDefault="00AC286B" w:rsidP="00AC286B">
      <w:pPr>
        <w:spacing w:after="80"/>
        <w:jc w:val="both"/>
        <w:rPr>
          <w:rFonts w:ascii="Times New Roman" w:hAnsi="Times New Roman"/>
        </w:rPr>
      </w:pPr>
    </w:p>
    <w:p w14:paraId="2F5C9565" w14:textId="77777777" w:rsidR="00AC286B" w:rsidRDefault="00AC286B" w:rsidP="00AC286B">
      <w:pPr>
        <w:spacing w:after="80"/>
        <w:jc w:val="both"/>
        <w:rPr>
          <w:rFonts w:ascii="Times New Roman" w:hAnsi="Times New Roman"/>
        </w:rPr>
      </w:pPr>
    </w:p>
    <w:p w14:paraId="4FD8E26A" w14:textId="77777777" w:rsidR="00AC286B" w:rsidRDefault="00AC286B" w:rsidP="00AC286B">
      <w:pPr>
        <w:spacing w:after="80"/>
        <w:jc w:val="both"/>
        <w:rPr>
          <w:rFonts w:ascii="Times New Roman" w:hAnsi="Times New Roman"/>
        </w:rPr>
      </w:pPr>
    </w:p>
    <w:p w14:paraId="2808B553" w14:textId="77777777" w:rsidR="00AC286B" w:rsidRDefault="00AC286B" w:rsidP="00AC286B">
      <w:pPr>
        <w:spacing w:after="80"/>
        <w:jc w:val="both"/>
        <w:rPr>
          <w:rFonts w:ascii="Times New Roman" w:hAnsi="Times New Roman"/>
        </w:rPr>
      </w:pPr>
    </w:p>
    <w:p w14:paraId="16B05D80" w14:textId="77777777" w:rsidR="00AC286B" w:rsidRDefault="00AC286B" w:rsidP="00AC286B">
      <w:pPr>
        <w:spacing w:after="80"/>
        <w:jc w:val="both"/>
        <w:rPr>
          <w:rFonts w:ascii="Times New Roman" w:hAnsi="Times New Roman"/>
        </w:rPr>
      </w:pPr>
    </w:p>
    <w:p w14:paraId="181E5834" w14:textId="77777777" w:rsidR="00AC286B" w:rsidRDefault="00AC286B" w:rsidP="00AC286B">
      <w:pPr>
        <w:spacing w:after="80"/>
        <w:jc w:val="both"/>
        <w:rPr>
          <w:rFonts w:ascii="Times New Roman" w:hAnsi="Times New Roman"/>
        </w:rPr>
      </w:pPr>
    </w:p>
    <w:p w14:paraId="7D33ACFC" w14:textId="77777777" w:rsidR="00AC286B" w:rsidRDefault="00AC286B" w:rsidP="00AC286B">
      <w:pPr>
        <w:spacing w:after="80"/>
        <w:jc w:val="both"/>
        <w:rPr>
          <w:rFonts w:ascii="Times New Roman" w:hAnsi="Times New Roman"/>
        </w:rPr>
      </w:pPr>
    </w:p>
    <w:p w14:paraId="4531D488" w14:textId="62EA2C8C" w:rsidR="00194B0E" w:rsidRPr="00194B0E" w:rsidRDefault="00662486" w:rsidP="00194B0E">
      <w:pPr>
        <w:spacing w:before="360" w:after="120"/>
        <w:jc w:val="both"/>
        <w:rPr>
          <w:rFonts w:ascii="Times New Roman" w:hAnsi="Times New Roman"/>
        </w:rPr>
      </w:pPr>
      <w:r>
        <w:rPr>
          <w:rFonts w:ascii="Times New Roman" w:hAnsi="Times New Roman"/>
          <w:b/>
          <w:sz w:val="28"/>
        </w:rPr>
        <w:lastRenderedPageBreak/>
        <w:t>3</w:t>
      </w:r>
      <w:r w:rsidR="00194B0E" w:rsidRPr="00194B0E">
        <w:rPr>
          <w:rFonts w:ascii="Times New Roman" w:hAnsi="Times New Roman"/>
          <w:b/>
          <w:sz w:val="28"/>
        </w:rPr>
        <w:t>. Trazado de Tareas Críticas</w:t>
      </w:r>
    </w:p>
    <w:p w14:paraId="23B34D09" w14:textId="4980EFDB" w:rsidR="00194B0E" w:rsidRPr="00194B0E" w:rsidRDefault="00194B0E" w:rsidP="00194B0E">
      <w:pPr>
        <w:spacing w:after="120"/>
        <w:jc w:val="both"/>
        <w:rPr>
          <w:rFonts w:ascii="Times New Roman" w:hAnsi="Times New Roman"/>
        </w:rPr>
      </w:pPr>
      <w:r w:rsidRPr="60F1E08D">
        <w:rPr>
          <w:rFonts w:ascii="Times New Roman" w:hAnsi="Times New Roman"/>
        </w:rPr>
        <w:t xml:space="preserve">Para analizar la experiencia de interacción, se definieron cinco flujos de tareas de inicio </w:t>
      </w:r>
      <w:r w:rsidR="058E699A" w:rsidRPr="60F1E08D">
        <w:rPr>
          <w:rFonts w:ascii="Times New Roman" w:hAnsi="Times New Roman"/>
        </w:rPr>
        <w:t>a fin de que</w:t>
      </w:r>
      <w:r w:rsidRPr="60F1E08D">
        <w:rPr>
          <w:rFonts w:ascii="Times New Roman" w:hAnsi="Times New Roman"/>
        </w:rPr>
        <w:t xml:space="preserve"> representan los casos de uso cotidianos e interactivos en Microsoft.com:</w:t>
      </w:r>
    </w:p>
    <w:p w14:paraId="309F0DC4" w14:textId="77777777" w:rsidR="00194B0E" w:rsidRPr="00194B0E" w:rsidRDefault="00194B0E" w:rsidP="00194B0E">
      <w:pPr>
        <w:spacing w:before="120" w:after="40"/>
        <w:jc w:val="both"/>
        <w:rPr>
          <w:rFonts w:ascii="Times New Roman" w:hAnsi="Times New Roman"/>
        </w:rPr>
      </w:pPr>
      <w:r w:rsidRPr="00194B0E">
        <w:rPr>
          <w:rFonts w:ascii="Times New Roman" w:hAnsi="Times New Roman"/>
          <w:b/>
        </w:rPr>
        <w:t>Tarea 1: Encontrar información para activar o adquirir una cuenta/suscripción</w:t>
      </w:r>
    </w:p>
    <w:p w14:paraId="598CF9EA" w14:textId="07EA270E" w:rsidR="008633BE" w:rsidRDefault="00194B0E" w:rsidP="02DA1745">
      <w:pPr>
        <w:spacing w:after="120"/>
        <w:jc w:val="both"/>
        <w:rPr>
          <w:rFonts w:ascii="Times New Roman" w:hAnsi="Times New Roman"/>
        </w:rPr>
      </w:pPr>
      <w:r w:rsidRPr="02DA1745">
        <w:rPr>
          <w:rFonts w:ascii="Times New Roman" w:hAnsi="Times New Roman"/>
        </w:rPr>
        <w:t>El usuario debe entrar a la sección de inicio de Microsoft.com, localizar los planes comerciales, contrastar de forma simple los beneficios de la licencia estudiantil frente a la personal, y ubicar el acceso directo para activar el software con sus credenciales institucionales.</w:t>
      </w:r>
    </w:p>
    <w:p w14:paraId="16920A0E" w14:textId="2D699A4E" w:rsidR="008633BE" w:rsidRDefault="6C6AFD1C" w:rsidP="02DA1745">
      <w:pPr>
        <w:spacing w:after="120"/>
        <w:ind w:left="360"/>
        <w:jc w:val="center"/>
      </w:pPr>
      <w:r>
        <w:rPr>
          <w:noProof/>
          <w:lang w:val="es-ES" w:eastAsia="es-ES"/>
        </w:rPr>
        <w:drawing>
          <wp:inline distT="0" distB="0" distL="0" distR="0" wp14:anchorId="325033A0" wp14:editId="67542423">
            <wp:extent cx="2518128" cy="5534025"/>
            <wp:effectExtent l="0" t="0" r="0" b="0"/>
            <wp:docPr id="111148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285" name="Picture 111148285"/>
                    <pic:cNvPicPr/>
                  </pic:nvPicPr>
                  <pic:blipFill>
                    <a:blip r:embed="rId9">
                      <a:extLst>
                        <a:ext uri="{28A0092B-C50C-407E-A947-70E740481C1C}">
                          <a14:useLocalDpi xmlns:a14="http://schemas.microsoft.com/office/drawing/2010/main"/>
                        </a:ext>
                      </a:extLst>
                    </a:blip>
                    <a:stretch>
                      <a:fillRect/>
                    </a:stretch>
                  </pic:blipFill>
                  <pic:spPr>
                    <a:xfrm>
                      <a:off x="0" y="0"/>
                      <a:ext cx="2518128" cy="5534025"/>
                    </a:xfrm>
                    <a:prstGeom prst="rect">
                      <a:avLst/>
                    </a:prstGeom>
                  </pic:spPr>
                </pic:pic>
              </a:graphicData>
            </a:graphic>
          </wp:inline>
        </w:drawing>
      </w:r>
    </w:p>
    <w:p w14:paraId="40BE340F" w14:textId="100B2751" w:rsidR="02DA1745" w:rsidRDefault="02DA1745" w:rsidP="00670523">
      <w:pPr>
        <w:spacing w:after="120"/>
      </w:pPr>
    </w:p>
    <w:p w14:paraId="69E9F073" w14:textId="77777777" w:rsidR="00AC286B" w:rsidRDefault="00AC286B" w:rsidP="00670523">
      <w:pPr>
        <w:spacing w:after="120"/>
      </w:pPr>
    </w:p>
    <w:p w14:paraId="60CD4DDB" w14:textId="77777777" w:rsidR="00AC286B" w:rsidRDefault="00AC286B" w:rsidP="00670523">
      <w:pPr>
        <w:spacing w:after="120"/>
      </w:pPr>
    </w:p>
    <w:p w14:paraId="480E6F81" w14:textId="77777777" w:rsidR="00AC286B" w:rsidRDefault="00AC286B" w:rsidP="00670523">
      <w:pPr>
        <w:spacing w:after="120"/>
      </w:pPr>
    </w:p>
    <w:p w14:paraId="46D84060" w14:textId="77777777" w:rsidR="00AC286B" w:rsidRDefault="00AC286B" w:rsidP="00670523">
      <w:pPr>
        <w:spacing w:after="120"/>
      </w:pPr>
    </w:p>
    <w:p w14:paraId="07133DBE" w14:textId="77777777" w:rsidR="00AC286B" w:rsidRDefault="00AC286B" w:rsidP="00670523">
      <w:pPr>
        <w:spacing w:after="120"/>
      </w:pPr>
    </w:p>
    <w:p w14:paraId="05DD5525" w14:textId="69613335" w:rsidR="00194B0E" w:rsidRDefault="00194B0E" w:rsidP="60F1E08D">
      <w:pPr>
        <w:spacing w:before="120" w:after="120"/>
        <w:jc w:val="both"/>
      </w:pPr>
      <w:r w:rsidRPr="02DA1745">
        <w:rPr>
          <w:rFonts w:ascii="Times New Roman" w:hAnsi="Times New Roman"/>
          <w:b/>
          <w:bCs/>
        </w:rPr>
        <w:lastRenderedPageBreak/>
        <w:t>Tarea 2: Descargar e instalar una aplicación oficial (ej. Microsoft Teams)</w:t>
      </w:r>
    </w:p>
    <w:p w14:paraId="6D708337" w14:textId="18AB103A" w:rsidR="150A9E79" w:rsidRDefault="150A9E79" w:rsidP="02DA1745">
      <w:pPr>
        <w:spacing w:before="120" w:after="40"/>
        <w:jc w:val="both"/>
      </w:pPr>
      <w:r w:rsidRPr="02DA1745">
        <w:rPr>
          <w:rFonts w:ascii="Times New Roman" w:hAnsi="Times New Roman"/>
        </w:rPr>
        <w:t>El usuario de nivel básico localiza el botón de descarga del software en la página pública, selecciona la versión de escritorio correspondiente a su sistema operativo, inicia el proceso interactivo de descarga y verifica los estados de la barra de progreso correspondientes.</w:t>
      </w:r>
    </w:p>
    <w:p w14:paraId="3655FB6A" w14:textId="52851F39" w:rsidR="02DA1745" w:rsidRDefault="02DA1745" w:rsidP="02DA1745">
      <w:pPr>
        <w:spacing w:before="120" w:after="120"/>
        <w:jc w:val="both"/>
        <w:rPr>
          <w:rFonts w:ascii="Times New Roman" w:hAnsi="Times New Roman"/>
          <w:b/>
          <w:bCs/>
        </w:rPr>
      </w:pPr>
    </w:p>
    <w:p w14:paraId="4EE91142" w14:textId="73D0CB78" w:rsidR="008633BE" w:rsidRDefault="008633BE" w:rsidP="02DA1745">
      <w:pPr>
        <w:spacing w:before="120" w:after="40"/>
        <w:jc w:val="center"/>
      </w:pPr>
      <w:r>
        <w:rPr>
          <w:noProof/>
          <w:lang w:val="es-ES" w:eastAsia="es-ES"/>
        </w:rPr>
        <w:drawing>
          <wp:inline distT="0" distB="0" distL="0" distR="0" wp14:anchorId="040C7226" wp14:editId="42EDF9A2">
            <wp:extent cx="2206150" cy="7117867"/>
            <wp:effectExtent l="0" t="0" r="0" b="0"/>
            <wp:docPr id="1956753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2206150" cy="7117867"/>
                    </a:xfrm>
                    <a:prstGeom prst="rect">
                      <a:avLst/>
                    </a:prstGeom>
                    <a:noFill/>
                    <a:ln>
                      <a:noFill/>
                    </a:ln>
                  </pic:spPr>
                </pic:pic>
              </a:graphicData>
            </a:graphic>
          </wp:inline>
        </w:drawing>
      </w:r>
    </w:p>
    <w:p w14:paraId="70A6CFB0" w14:textId="23DD959C" w:rsidR="02DA1745" w:rsidRDefault="02DA1745" w:rsidP="02DA1745">
      <w:pPr>
        <w:spacing w:before="120" w:after="40"/>
        <w:jc w:val="both"/>
        <w:rPr>
          <w:rFonts w:ascii="Times New Roman" w:hAnsi="Times New Roman"/>
        </w:rPr>
      </w:pPr>
    </w:p>
    <w:p w14:paraId="58E97661" w14:textId="77777777" w:rsidR="00AC286B" w:rsidRDefault="00AC286B" w:rsidP="02DA1745">
      <w:pPr>
        <w:spacing w:before="120" w:after="40"/>
        <w:jc w:val="both"/>
        <w:rPr>
          <w:rFonts w:ascii="Times New Roman" w:hAnsi="Times New Roman"/>
        </w:rPr>
      </w:pPr>
    </w:p>
    <w:p w14:paraId="680F40A6" w14:textId="592946DC" w:rsidR="008633BE" w:rsidRDefault="00194B0E" w:rsidP="60F1E08D">
      <w:pPr>
        <w:spacing w:before="120" w:after="40"/>
        <w:jc w:val="both"/>
      </w:pPr>
      <w:r w:rsidRPr="02DA1745">
        <w:rPr>
          <w:rFonts w:ascii="Times New Roman" w:hAnsi="Times New Roman"/>
          <w:b/>
          <w:bCs/>
        </w:rPr>
        <w:lastRenderedPageBreak/>
        <w:t xml:space="preserve">Tarea 3: Recuperar la contraseña organizacional (Self-Service </w:t>
      </w:r>
      <w:proofErr w:type="spellStart"/>
      <w:r w:rsidRPr="02DA1745">
        <w:rPr>
          <w:rFonts w:ascii="Times New Roman" w:hAnsi="Times New Roman"/>
          <w:b/>
          <w:bCs/>
        </w:rPr>
        <w:t>Password</w:t>
      </w:r>
      <w:proofErr w:type="spellEnd"/>
      <w:r w:rsidRPr="02DA1745">
        <w:rPr>
          <w:rFonts w:ascii="Times New Roman" w:hAnsi="Times New Roman"/>
          <w:b/>
          <w:bCs/>
        </w:rPr>
        <w:t xml:space="preserve"> </w:t>
      </w:r>
      <w:proofErr w:type="spellStart"/>
      <w:r w:rsidRPr="02DA1745">
        <w:rPr>
          <w:rFonts w:ascii="Times New Roman" w:hAnsi="Times New Roman"/>
          <w:b/>
          <w:bCs/>
        </w:rPr>
        <w:t>Reset</w:t>
      </w:r>
      <w:proofErr w:type="spellEnd"/>
      <w:r w:rsidRPr="02DA1745">
        <w:rPr>
          <w:rFonts w:ascii="Times New Roman" w:hAnsi="Times New Roman"/>
          <w:b/>
          <w:bCs/>
        </w:rPr>
        <w:t xml:space="preserve"> - SSPR)</w:t>
      </w:r>
    </w:p>
    <w:p w14:paraId="30F0B06D" w14:textId="655A5E7D" w:rsidR="75F8F140" w:rsidRDefault="75F8F140" w:rsidP="02DA1745">
      <w:pPr>
        <w:spacing w:after="120"/>
        <w:jc w:val="both"/>
        <w:rPr>
          <w:rFonts w:ascii="Times New Roman" w:hAnsi="Times New Roman"/>
        </w:rPr>
      </w:pPr>
      <w:r w:rsidRPr="02DA1745">
        <w:rPr>
          <w:rFonts w:ascii="Times New Roman" w:hAnsi="Times New Roman"/>
        </w:rPr>
        <w:t>El usuario ingresa al portal de inicio de sesión de Microsoft, selecciona '¿Olvidó su contraseña?', completa la prueba visual interactiva (CAPTCHA), selecciona el método de autenticación secundario (SMS a su teléfono celular), digita el código temporal de validación y establece con éxito su nueva clave.</w:t>
      </w:r>
    </w:p>
    <w:p w14:paraId="69F35A53" w14:textId="71D63CE8" w:rsidR="02DA1745" w:rsidRDefault="02DA1745" w:rsidP="02DA1745">
      <w:pPr>
        <w:spacing w:before="120" w:after="40"/>
        <w:jc w:val="both"/>
        <w:rPr>
          <w:rFonts w:ascii="Times New Roman" w:hAnsi="Times New Roman"/>
          <w:b/>
          <w:bCs/>
        </w:rPr>
      </w:pPr>
    </w:p>
    <w:p w14:paraId="489EE379" w14:textId="4851824D" w:rsidR="008633BE" w:rsidRDefault="008633BE" w:rsidP="008633BE">
      <w:pPr>
        <w:spacing w:after="120"/>
        <w:ind w:left="360"/>
        <w:jc w:val="center"/>
        <w:rPr>
          <w:rFonts w:ascii="Times New Roman" w:hAnsi="Times New Roman"/>
        </w:rPr>
      </w:pPr>
      <w:r>
        <w:rPr>
          <w:noProof/>
          <w:lang w:val="es-ES" w:eastAsia="es-ES"/>
        </w:rPr>
        <w:drawing>
          <wp:inline distT="0" distB="0" distL="0" distR="0" wp14:anchorId="43F78054" wp14:editId="0838FCC5">
            <wp:extent cx="2702292" cy="7188921"/>
            <wp:effectExtent l="0" t="0" r="0" b="0"/>
            <wp:docPr id="1161419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2702292" cy="7188921"/>
                    </a:xfrm>
                    <a:prstGeom prst="rect">
                      <a:avLst/>
                    </a:prstGeom>
                    <a:noFill/>
                    <a:ln>
                      <a:noFill/>
                    </a:ln>
                  </pic:spPr>
                </pic:pic>
              </a:graphicData>
            </a:graphic>
          </wp:inline>
        </w:drawing>
      </w:r>
    </w:p>
    <w:p w14:paraId="3EDBE2BE" w14:textId="77777777" w:rsidR="008633BE" w:rsidRDefault="008633BE" w:rsidP="00194B0E">
      <w:pPr>
        <w:spacing w:after="120"/>
        <w:ind w:left="360"/>
        <w:jc w:val="both"/>
        <w:rPr>
          <w:rFonts w:ascii="Times New Roman" w:hAnsi="Times New Roman"/>
        </w:rPr>
      </w:pPr>
    </w:p>
    <w:p w14:paraId="180C3776" w14:textId="77777777" w:rsidR="00662486" w:rsidRPr="00194B0E" w:rsidRDefault="00662486" w:rsidP="00194B0E">
      <w:pPr>
        <w:spacing w:after="120"/>
        <w:ind w:left="360"/>
        <w:jc w:val="both"/>
        <w:rPr>
          <w:rFonts w:ascii="Times New Roman" w:hAnsi="Times New Roman"/>
        </w:rPr>
      </w:pPr>
    </w:p>
    <w:p w14:paraId="41ED186D" w14:textId="77777777" w:rsidR="00194B0E" w:rsidRPr="00194B0E" w:rsidRDefault="00194B0E" w:rsidP="00194B0E">
      <w:pPr>
        <w:spacing w:before="120" w:after="40"/>
        <w:jc w:val="both"/>
        <w:rPr>
          <w:rFonts w:ascii="Times New Roman" w:hAnsi="Times New Roman"/>
        </w:rPr>
      </w:pPr>
      <w:r w:rsidRPr="00194B0E">
        <w:rPr>
          <w:rFonts w:ascii="Times New Roman" w:hAnsi="Times New Roman"/>
          <w:b/>
        </w:rPr>
        <w:lastRenderedPageBreak/>
        <w:t>Tarea 4: Descargar e inspeccionar el historial de transacciones de compra/facturación</w:t>
      </w:r>
    </w:p>
    <w:p w14:paraId="3FCEDDD9" w14:textId="77777777" w:rsidR="00194B0E" w:rsidRPr="00194B0E" w:rsidRDefault="00194B0E" w:rsidP="60F1E08D">
      <w:pPr>
        <w:spacing w:after="120"/>
        <w:jc w:val="both"/>
      </w:pPr>
      <w:r w:rsidRPr="02DA1745">
        <w:rPr>
          <w:rFonts w:ascii="Times New Roman" w:hAnsi="Times New Roman"/>
        </w:rPr>
        <w:t>El usuario accede al portal de cuenta unificada de Microsoft, ingresa a la pestaña de 'Servicios y Suscripciones', navega hacia el panel de 'Facturación e historial de compras', selecciona el periodo del último año y genera la descarga de su factura electrónica oficial en formato PDF.</w:t>
      </w:r>
    </w:p>
    <w:p w14:paraId="3D9B85D9" w14:textId="77777777" w:rsidR="00AC286B" w:rsidRDefault="00AC286B" w:rsidP="00670523">
      <w:pPr>
        <w:spacing w:after="120"/>
        <w:jc w:val="center"/>
      </w:pPr>
    </w:p>
    <w:p w14:paraId="20163FDA" w14:textId="77777777" w:rsidR="00AC286B" w:rsidRDefault="00AC286B" w:rsidP="00670523">
      <w:pPr>
        <w:spacing w:after="120"/>
        <w:jc w:val="center"/>
      </w:pPr>
    </w:p>
    <w:p w14:paraId="0F1DFCF6" w14:textId="126AA3B0" w:rsidR="02DA1745" w:rsidRDefault="0636255E" w:rsidP="00670523">
      <w:pPr>
        <w:spacing w:after="120"/>
        <w:jc w:val="center"/>
      </w:pPr>
      <w:r>
        <w:rPr>
          <w:noProof/>
          <w:lang w:val="es-ES" w:eastAsia="es-ES"/>
        </w:rPr>
        <w:drawing>
          <wp:inline distT="0" distB="0" distL="0" distR="0" wp14:anchorId="438DE26A" wp14:editId="6BD8E302">
            <wp:extent cx="2499648" cy="6243614"/>
            <wp:effectExtent l="0" t="0" r="0" b="0"/>
            <wp:docPr id="455980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80682" name="Picture 455980682"/>
                    <pic:cNvPicPr/>
                  </pic:nvPicPr>
                  <pic:blipFill>
                    <a:blip r:embed="rId12">
                      <a:extLst>
                        <a:ext uri="{28A0092B-C50C-407E-A947-70E740481C1C}">
                          <a14:useLocalDpi xmlns:a14="http://schemas.microsoft.com/office/drawing/2010/main"/>
                        </a:ext>
                      </a:extLst>
                    </a:blip>
                    <a:stretch>
                      <a:fillRect/>
                    </a:stretch>
                  </pic:blipFill>
                  <pic:spPr>
                    <a:xfrm>
                      <a:off x="0" y="0"/>
                      <a:ext cx="2499648" cy="6243614"/>
                    </a:xfrm>
                    <a:prstGeom prst="rect">
                      <a:avLst/>
                    </a:prstGeom>
                  </pic:spPr>
                </pic:pic>
              </a:graphicData>
            </a:graphic>
          </wp:inline>
        </w:drawing>
      </w:r>
    </w:p>
    <w:p w14:paraId="56F155CA" w14:textId="2D012654" w:rsidR="02DA1745" w:rsidRDefault="02DA1745" w:rsidP="02DA1745">
      <w:pPr>
        <w:spacing w:after="120"/>
        <w:jc w:val="center"/>
      </w:pPr>
    </w:p>
    <w:p w14:paraId="5692E984" w14:textId="77777777" w:rsidR="00AC286B" w:rsidRDefault="00AC286B" w:rsidP="02DA1745">
      <w:pPr>
        <w:spacing w:after="120"/>
        <w:jc w:val="center"/>
      </w:pPr>
    </w:p>
    <w:p w14:paraId="16211636" w14:textId="77777777" w:rsidR="00AC286B" w:rsidRDefault="00AC286B" w:rsidP="02DA1745">
      <w:pPr>
        <w:spacing w:after="120"/>
        <w:jc w:val="center"/>
      </w:pPr>
    </w:p>
    <w:p w14:paraId="411A96D2" w14:textId="77777777" w:rsidR="00AC286B" w:rsidRDefault="00AC286B" w:rsidP="02DA1745">
      <w:pPr>
        <w:spacing w:after="120"/>
        <w:jc w:val="center"/>
      </w:pPr>
    </w:p>
    <w:p w14:paraId="7E2195E9" w14:textId="77777777" w:rsidR="00194B0E" w:rsidRPr="00194B0E" w:rsidRDefault="00194B0E" w:rsidP="00194B0E">
      <w:pPr>
        <w:spacing w:before="120" w:after="40"/>
        <w:jc w:val="both"/>
        <w:rPr>
          <w:rFonts w:ascii="Times New Roman" w:hAnsi="Times New Roman"/>
        </w:rPr>
      </w:pPr>
      <w:r w:rsidRPr="00194B0E">
        <w:rPr>
          <w:rFonts w:ascii="Times New Roman" w:hAnsi="Times New Roman"/>
          <w:b/>
        </w:rPr>
        <w:lastRenderedPageBreak/>
        <w:t>Tarea 5: Localizar el centro de soporte o iniciar una consulta de ayuda interactiva</w:t>
      </w:r>
    </w:p>
    <w:p w14:paraId="698101CE" w14:textId="77777777" w:rsidR="00194B0E" w:rsidRPr="00194B0E" w:rsidRDefault="00194B0E" w:rsidP="60F1E08D">
      <w:pPr>
        <w:spacing w:after="120"/>
        <w:jc w:val="both"/>
      </w:pPr>
      <w:r w:rsidRPr="02DA1745">
        <w:rPr>
          <w:rFonts w:ascii="Times New Roman" w:hAnsi="Times New Roman"/>
        </w:rPr>
        <w:t>El usuario busca soporte desde la suite web presionando el icono de interrogante de ayuda, escribe su problema en la barra de búsqueda predictiva ('cómo recuperar archivos borrados de OneDrive'), lee las guías contextuales e interactúa con el botón de soporte técnico o ticket.</w:t>
      </w:r>
    </w:p>
    <w:p w14:paraId="00AEA6BD" w14:textId="72F066B9" w:rsidR="32F7C700" w:rsidRDefault="32F7C700" w:rsidP="02DA1745">
      <w:pPr>
        <w:spacing w:after="120"/>
        <w:jc w:val="center"/>
      </w:pPr>
      <w:r>
        <w:rPr>
          <w:noProof/>
          <w:lang w:val="es-ES" w:eastAsia="es-ES"/>
        </w:rPr>
        <w:drawing>
          <wp:inline distT="0" distB="0" distL="0" distR="0" wp14:anchorId="3A39F24F" wp14:editId="3F46AA0F">
            <wp:extent cx="2222819" cy="4981575"/>
            <wp:effectExtent l="0" t="0" r="0" b="0"/>
            <wp:docPr id="1405967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67996" name="Picture 1405967996"/>
                    <pic:cNvPicPr/>
                  </pic:nvPicPr>
                  <pic:blipFill>
                    <a:blip r:embed="rId13">
                      <a:extLst>
                        <a:ext uri="{28A0092B-C50C-407E-A947-70E740481C1C}">
                          <a14:useLocalDpi xmlns:a14="http://schemas.microsoft.com/office/drawing/2010/main"/>
                        </a:ext>
                      </a:extLst>
                    </a:blip>
                    <a:stretch>
                      <a:fillRect/>
                    </a:stretch>
                  </pic:blipFill>
                  <pic:spPr>
                    <a:xfrm>
                      <a:off x="0" y="0"/>
                      <a:ext cx="2222819" cy="4981575"/>
                    </a:xfrm>
                    <a:prstGeom prst="rect">
                      <a:avLst/>
                    </a:prstGeom>
                  </pic:spPr>
                </pic:pic>
              </a:graphicData>
            </a:graphic>
          </wp:inline>
        </w:drawing>
      </w:r>
    </w:p>
    <w:p w14:paraId="152F26E9" w14:textId="2F4F161B" w:rsidR="00194B0E" w:rsidRPr="00194B0E" w:rsidRDefault="00194B0E" w:rsidP="00194B0E">
      <w:pPr>
        <w:spacing w:before="360" w:after="120"/>
        <w:jc w:val="both"/>
        <w:rPr>
          <w:rFonts w:ascii="Times New Roman" w:hAnsi="Times New Roman"/>
        </w:rPr>
      </w:pPr>
      <w:r w:rsidRPr="02DA1745">
        <w:rPr>
          <w:rFonts w:ascii="Times New Roman" w:hAnsi="Times New Roman"/>
          <w:b/>
          <w:bCs/>
          <w:sz w:val="28"/>
          <w:szCs w:val="28"/>
        </w:rPr>
        <w:t xml:space="preserve">4. </w:t>
      </w:r>
      <w:r w:rsidR="37AB2470" w:rsidRPr="02DA1745">
        <w:rPr>
          <w:rFonts w:ascii="Times New Roman" w:hAnsi="Times New Roman"/>
          <w:b/>
          <w:bCs/>
          <w:sz w:val="28"/>
          <w:szCs w:val="28"/>
        </w:rPr>
        <w:t xml:space="preserve"> </w:t>
      </w:r>
      <w:r w:rsidRPr="02DA1745">
        <w:rPr>
          <w:rFonts w:ascii="Times New Roman" w:hAnsi="Times New Roman"/>
          <w:b/>
          <w:bCs/>
          <w:sz w:val="28"/>
          <w:szCs w:val="28"/>
        </w:rPr>
        <w:t>Las 10 Heurísticas de Nielsen Aplicadas a Microsoft</w:t>
      </w:r>
    </w:p>
    <w:p w14:paraId="4CF481C6" w14:textId="643012B2" w:rsidR="00194B0E" w:rsidRDefault="00194B0E" w:rsidP="00194B0E">
      <w:pPr>
        <w:spacing w:after="120"/>
        <w:jc w:val="both"/>
        <w:rPr>
          <w:rFonts w:ascii="Times New Roman" w:hAnsi="Times New Roman"/>
        </w:rPr>
      </w:pPr>
      <w:r w:rsidRPr="00194B0E">
        <w:rPr>
          <w:rFonts w:ascii="Times New Roman" w:hAnsi="Times New Roman"/>
        </w:rPr>
        <w:t>La siguiente matriz recopila la auditoría heurística del portal corporativo y de cuentas de Microsoft. Los hallazgos se clasifican mediante la escala estándar de severidad de usabilidad de Jakob Nielsen:</w:t>
      </w:r>
    </w:p>
    <w:tbl>
      <w:tblPr>
        <w:tblStyle w:val="Tablaconcuadrcula"/>
        <w:tblW w:w="8596" w:type="dxa"/>
        <w:tblLook w:val="04A0" w:firstRow="1" w:lastRow="0" w:firstColumn="1" w:lastColumn="0" w:noHBand="0" w:noVBand="1"/>
      </w:tblPr>
      <w:tblGrid>
        <w:gridCol w:w="422"/>
        <w:gridCol w:w="1142"/>
        <w:gridCol w:w="1765"/>
        <w:gridCol w:w="1888"/>
        <w:gridCol w:w="2202"/>
        <w:gridCol w:w="1167"/>
        <w:gridCol w:w="10"/>
      </w:tblGrid>
      <w:tr w:rsidR="00194B0E" w14:paraId="284C7FFD" w14:textId="77777777" w:rsidTr="02DA1745">
        <w:trPr>
          <w:gridAfter w:val="1"/>
          <w:wAfter w:w="10" w:type="dxa"/>
        </w:trPr>
        <w:tc>
          <w:tcPr>
            <w:tcW w:w="421" w:type="dxa"/>
          </w:tcPr>
          <w:p w14:paraId="77C5E35A" w14:textId="62A2FF59" w:rsidR="00194B0E" w:rsidRDefault="00194B0E" w:rsidP="00194B0E">
            <w:pPr>
              <w:spacing w:after="120"/>
              <w:jc w:val="both"/>
              <w:rPr>
                <w:rFonts w:ascii="Times New Roman" w:hAnsi="Times New Roman"/>
              </w:rPr>
            </w:pPr>
            <w:r w:rsidRPr="00194B0E">
              <w:rPr>
                <w:rFonts w:ascii="Times New Roman" w:hAnsi="Times New Roman"/>
                <w:b/>
                <w:sz w:val="19"/>
              </w:rPr>
              <w:t>0</w:t>
            </w:r>
          </w:p>
        </w:tc>
        <w:tc>
          <w:tcPr>
            <w:tcW w:w="8175" w:type="dxa"/>
            <w:gridSpan w:val="5"/>
          </w:tcPr>
          <w:p w14:paraId="7DAFEE46" w14:textId="222AD74B" w:rsidR="00194B0E" w:rsidRDefault="00194B0E" w:rsidP="00194B0E">
            <w:pPr>
              <w:spacing w:after="120"/>
              <w:jc w:val="both"/>
              <w:rPr>
                <w:rFonts w:ascii="Times New Roman" w:hAnsi="Times New Roman"/>
              </w:rPr>
            </w:pPr>
            <w:r w:rsidRPr="00194B0E">
              <w:rPr>
                <w:rFonts w:ascii="Times New Roman" w:hAnsi="Times New Roman"/>
                <w:sz w:val="19"/>
              </w:rPr>
              <w:t>No constituye un problema de usabilidad.</w:t>
            </w:r>
          </w:p>
        </w:tc>
      </w:tr>
      <w:tr w:rsidR="00194B0E" w14:paraId="20FC3ACA" w14:textId="77777777" w:rsidTr="02DA1745">
        <w:trPr>
          <w:gridAfter w:val="1"/>
          <w:wAfter w:w="10" w:type="dxa"/>
        </w:trPr>
        <w:tc>
          <w:tcPr>
            <w:tcW w:w="421" w:type="dxa"/>
          </w:tcPr>
          <w:p w14:paraId="484FAEEA" w14:textId="076811FB" w:rsidR="00194B0E" w:rsidRPr="00194B0E" w:rsidRDefault="00194B0E" w:rsidP="00194B0E">
            <w:pPr>
              <w:spacing w:after="120"/>
              <w:jc w:val="both"/>
              <w:rPr>
                <w:rFonts w:ascii="Times New Roman" w:hAnsi="Times New Roman"/>
                <w:b/>
                <w:sz w:val="19"/>
              </w:rPr>
            </w:pPr>
            <w:r w:rsidRPr="00194B0E">
              <w:rPr>
                <w:rFonts w:ascii="Times New Roman" w:hAnsi="Times New Roman"/>
                <w:b/>
                <w:sz w:val="19"/>
              </w:rPr>
              <w:t>1</w:t>
            </w:r>
          </w:p>
        </w:tc>
        <w:tc>
          <w:tcPr>
            <w:tcW w:w="8175" w:type="dxa"/>
            <w:gridSpan w:val="5"/>
          </w:tcPr>
          <w:p w14:paraId="33F62498" w14:textId="3E867F4F" w:rsidR="00194B0E" w:rsidRPr="00194B0E" w:rsidRDefault="00194B0E" w:rsidP="00194B0E">
            <w:pPr>
              <w:spacing w:after="120"/>
              <w:jc w:val="both"/>
              <w:rPr>
                <w:rFonts w:ascii="Times New Roman" w:hAnsi="Times New Roman"/>
                <w:sz w:val="19"/>
              </w:rPr>
            </w:pPr>
            <w:r w:rsidRPr="00194B0E">
              <w:rPr>
                <w:rFonts w:ascii="Times New Roman" w:hAnsi="Times New Roman"/>
                <w:sz w:val="19"/>
              </w:rPr>
              <w:t>Problema cosmético: No impide la realización de la tarea, corrección de baja prioridad.</w:t>
            </w:r>
          </w:p>
        </w:tc>
      </w:tr>
      <w:tr w:rsidR="00194B0E" w14:paraId="54987F94" w14:textId="77777777" w:rsidTr="02DA1745">
        <w:trPr>
          <w:gridAfter w:val="1"/>
          <w:wAfter w:w="10" w:type="dxa"/>
        </w:trPr>
        <w:tc>
          <w:tcPr>
            <w:tcW w:w="421" w:type="dxa"/>
          </w:tcPr>
          <w:p w14:paraId="3C2266CA" w14:textId="79632342" w:rsidR="00194B0E" w:rsidRPr="00194B0E" w:rsidRDefault="00194B0E" w:rsidP="00194B0E">
            <w:pPr>
              <w:spacing w:after="120"/>
              <w:jc w:val="both"/>
              <w:rPr>
                <w:rFonts w:ascii="Times New Roman" w:hAnsi="Times New Roman"/>
                <w:b/>
                <w:sz w:val="19"/>
              </w:rPr>
            </w:pPr>
            <w:r w:rsidRPr="00194B0E">
              <w:rPr>
                <w:rFonts w:ascii="Times New Roman" w:hAnsi="Times New Roman"/>
                <w:b/>
                <w:sz w:val="19"/>
              </w:rPr>
              <w:t>2</w:t>
            </w:r>
          </w:p>
        </w:tc>
        <w:tc>
          <w:tcPr>
            <w:tcW w:w="8175" w:type="dxa"/>
            <w:gridSpan w:val="5"/>
          </w:tcPr>
          <w:p w14:paraId="0ECE2668" w14:textId="6852A35C" w:rsidR="00194B0E" w:rsidRPr="00194B0E" w:rsidRDefault="00194B0E" w:rsidP="60F1E08D">
            <w:pPr>
              <w:spacing w:after="120"/>
              <w:jc w:val="both"/>
              <w:rPr>
                <w:rFonts w:ascii="Times New Roman" w:hAnsi="Times New Roman"/>
                <w:sz w:val="19"/>
                <w:szCs w:val="19"/>
              </w:rPr>
            </w:pPr>
            <w:r w:rsidRPr="60F1E08D">
              <w:rPr>
                <w:rFonts w:ascii="Times New Roman" w:hAnsi="Times New Roman"/>
                <w:sz w:val="19"/>
                <w:szCs w:val="19"/>
              </w:rPr>
              <w:t xml:space="preserve">Problema menor: El usuario experimenta fricción </w:t>
            </w:r>
            <w:r w:rsidR="38E6FC54" w:rsidRPr="60F1E08D">
              <w:rPr>
                <w:rFonts w:ascii="Times New Roman" w:hAnsi="Times New Roman"/>
                <w:sz w:val="19"/>
                <w:szCs w:val="19"/>
              </w:rPr>
              <w:t>leve,</w:t>
            </w:r>
            <w:r w:rsidRPr="60F1E08D">
              <w:rPr>
                <w:rFonts w:ascii="Times New Roman" w:hAnsi="Times New Roman"/>
                <w:sz w:val="19"/>
                <w:szCs w:val="19"/>
              </w:rPr>
              <w:t xml:space="preserve"> pero puede sortear el obstáculo por su cuenta.</w:t>
            </w:r>
          </w:p>
        </w:tc>
      </w:tr>
      <w:tr w:rsidR="00194B0E" w14:paraId="01B579FF" w14:textId="77777777" w:rsidTr="00662486">
        <w:trPr>
          <w:gridAfter w:val="1"/>
          <w:wAfter w:w="10" w:type="dxa"/>
        </w:trPr>
        <w:tc>
          <w:tcPr>
            <w:tcW w:w="421" w:type="dxa"/>
            <w:tcBorders>
              <w:bottom w:val="single" w:sz="4" w:space="0" w:color="auto"/>
            </w:tcBorders>
          </w:tcPr>
          <w:p w14:paraId="18F1E76F" w14:textId="2A15E6D5" w:rsidR="00194B0E" w:rsidRPr="00194B0E" w:rsidRDefault="00194B0E" w:rsidP="00194B0E">
            <w:pPr>
              <w:spacing w:after="120"/>
              <w:jc w:val="both"/>
              <w:rPr>
                <w:rFonts w:ascii="Times New Roman" w:hAnsi="Times New Roman"/>
                <w:b/>
                <w:sz w:val="19"/>
              </w:rPr>
            </w:pPr>
            <w:r w:rsidRPr="00194B0E">
              <w:rPr>
                <w:rFonts w:ascii="Times New Roman" w:hAnsi="Times New Roman"/>
                <w:b/>
                <w:sz w:val="19"/>
              </w:rPr>
              <w:t>3</w:t>
            </w:r>
          </w:p>
        </w:tc>
        <w:tc>
          <w:tcPr>
            <w:tcW w:w="8175" w:type="dxa"/>
            <w:gridSpan w:val="5"/>
            <w:tcBorders>
              <w:bottom w:val="single" w:sz="4" w:space="0" w:color="auto"/>
            </w:tcBorders>
          </w:tcPr>
          <w:p w14:paraId="13484C58" w14:textId="25453FE4" w:rsidR="00194B0E" w:rsidRPr="00194B0E" w:rsidRDefault="00194B0E" w:rsidP="00194B0E">
            <w:pPr>
              <w:spacing w:after="120"/>
              <w:jc w:val="both"/>
              <w:rPr>
                <w:rFonts w:ascii="Times New Roman" w:hAnsi="Times New Roman"/>
                <w:sz w:val="19"/>
              </w:rPr>
            </w:pPr>
            <w:r w:rsidRPr="00194B0E">
              <w:rPr>
                <w:rFonts w:ascii="Times New Roman" w:hAnsi="Times New Roman"/>
                <w:sz w:val="19"/>
              </w:rPr>
              <w:t>Problema importante: Alta fricción. Ralentiza notablemente al usuario y debe corregirse con prioridad.</w:t>
            </w:r>
          </w:p>
        </w:tc>
      </w:tr>
      <w:tr w:rsidR="00194B0E" w14:paraId="62A900DD" w14:textId="77777777" w:rsidTr="00662486">
        <w:trPr>
          <w:gridAfter w:val="1"/>
          <w:wAfter w:w="10" w:type="dxa"/>
        </w:trPr>
        <w:tc>
          <w:tcPr>
            <w:tcW w:w="421" w:type="dxa"/>
            <w:tcBorders>
              <w:bottom w:val="single" w:sz="4" w:space="0" w:color="auto"/>
            </w:tcBorders>
          </w:tcPr>
          <w:p w14:paraId="7BD9A834" w14:textId="089311E7" w:rsidR="00194B0E" w:rsidRPr="00194B0E" w:rsidRDefault="00194B0E" w:rsidP="00194B0E">
            <w:pPr>
              <w:spacing w:after="120"/>
              <w:jc w:val="both"/>
              <w:rPr>
                <w:rFonts w:ascii="Times New Roman" w:hAnsi="Times New Roman"/>
                <w:b/>
                <w:sz w:val="19"/>
              </w:rPr>
            </w:pPr>
            <w:r w:rsidRPr="00194B0E">
              <w:rPr>
                <w:rFonts w:ascii="Times New Roman" w:hAnsi="Times New Roman"/>
                <w:b/>
                <w:sz w:val="19"/>
              </w:rPr>
              <w:t>4</w:t>
            </w:r>
          </w:p>
        </w:tc>
        <w:tc>
          <w:tcPr>
            <w:tcW w:w="8175" w:type="dxa"/>
            <w:gridSpan w:val="5"/>
            <w:tcBorders>
              <w:bottom w:val="single" w:sz="4" w:space="0" w:color="auto"/>
            </w:tcBorders>
          </w:tcPr>
          <w:p w14:paraId="6816CC0C" w14:textId="0D2288D0" w:rsidR="00194B0E" w:rsidRPr="00194B0E" w:rsidRDefault="00194B0E" w:rsidP="00194B0E">
            <w:pPr>
              <w:spacing w:after="120"/>
              <w:jc w:val="both"/>
              <w:rPr>
                <w:rFonts w:ascii="Times New Roman" w:hAnsi="Times New Roman"/>
                <w:sz w:val="19"/>
              </w:rPr>
            </w:pPr>
            <w:r w:rsidRPr="00194B0E">
              <w:rPr>
                <w:rFonts w:ascii="Times New Roman" w:hAnsi="Times New Roman"/>
                <w:sz w:val="19"/>
              </w:rPr>
              <w:t>Problema crítico: Impide por completo que el usuario complete su objetivo o provoca consecuencias graves.</w:t>
            </w:r>
          </w:p>
        </w:tc>
      </w:tr>
      <w:tr w:rsidR="00662486" w14:paraId="567AAD51" w14:textId="77777777" w:rsidTr="00662486">
        <w:trPr>
          <w:gridAfter w:val="1"/>
          <w:wAfter w:w="10" w:type="dxa"/>
        </w:trPr>
        <w:tc>
          <w:tcPr>
            <w:tcW w:w="421" w:type="dxa"/>
            <w:tcBorders>
              <w:top w:val="single" w:sz="4" w:space="0" w:color="auto"/>
              <w:left w:val="nil"/>
              <w:bottom w:val="nil"/>
              <w:right w:val="nil"/>
            </w:tcBorders>
          </w:tcPr>
          <w:p w14:paraId="3B57DF8E" w14:textId="77777777" w:rsidR="00662486" w:rsidRDefault="00662486" w:rsidP="00194B0E">
            <w:pPr>
              <w:spacing w:after="120"/>
              <w:jc w:val="both"/>
              <w:rPr>
                <w:rFonts w:ascii="Times New Roman" w:hAnsi="Times New Roman"/>
                <w:b/>
                <w:sz w:val="19"/>
              </w:rPr>
            </w:pPr>
          </w:p>
          <w:p w14:paraId="2B66AD45" w14:textId="77777777" w:rsidR="00662486" w:rsidRPr="00194B0E" w:rsidRDefault="00662486" w:rsidP="00194B0E">
            <w:pPr>
              <w:spacing w:after="120"/>
              <w:jc w:val="both"/>
              <w:rPr>
                <w:rFonts w:ascii="Times New Roman" w:hAnsi="Times New Roman"/>
                <w:b/>
                <w:sz w:val="19"/>
              </w:rPr>
            </w:pPr>
          </w:p>
        </w:tc>
        <w:tc>
          <w:tcPr>
            <w:tcW w:w="8175" w:type="dxa"/>
            <w:gridSpan w:val="5"/>
            <w:tcBorders>
              <w:top w:val="single" w:sz="4" w:space="0" w:color="auto"/>
              <w:left w:val="nil"/>
              <w:bottom w:val="nil"/>
              <w:right w:val="nil"/>
            </w:tcBorders>
          </w:tcPr>
          <w:p w14:paraId="1D11FF45" w14:textId="77777777" w:rsidR="00662486" w:rsidRPr="00194B0E" w:rsidRDefault="00662486" w:rsidP="00194B0E">
            <w:pPr>
              <w:spacing w:after="120"/>
              <w:jc w:val="both"/>
              <w:rPr>
                <w:rFonts w:ascii="Times New Roman" w:hAnsi="Times New Roman"/>
                <w:sz w:val="19"/>
              </w:rPr>
            </w:pPr>
          </w:p>
        </w:tc>
      </w:tr>
      <w:tr w:rsidR="00194B0E" w14:paraId="22257B12" w14:textId="77777777" w:rsidTr="02DA1745">
        <w:trPr>
          <w:trHeight w:val="754"/>
        </w:trPr>
        <w:tc>
          <w:tcPr>
            <w:tcW w:w="1564" w:type="dxa"/>
            <w:gridSpan w:val="2"/>
            <w:vAlign w:val="center"/>
          </w:tcPr>
          <w:p w14:paraId="70C737DF" w14:textId="651EE2BE" w:rsidR="00194B0E" w:rsidRPr="00194B0E" w:rsidRDefault="00194B0E" w:rsidP="02DA1745">
            <w:pPr>
              <w:spacing w:after="240"/>
              <w:jc w:val="center"/>
              <w:rPr>
                <w:rFonts w:ascii="Times New Roman" w:hAnsi="Times New Roman"/>
                <w:b/>
                <w:bCs/>
                <w:color w:val="FFFFFF"/>
                <w:sz w:val="20"/>
                <w:szCs w:val="20"/>
              </w:rPr>
            </w:pPr>
            <w:r w:rsidRPr="02DA1745">
              <w:rPr>
                <w:rFonts w:ascii="Times New Roman" w:hAnsi="Times New Roman"/>
                <w:b/>
                <w:bCs/>
                <w:sz w:val="20"/>
                <w:szCs w:val="20"/>
              </w:rPr>
              <w:lastRenderedPageBreak/>
              <w:t>N.º / Heurística</w:t>
            </w:r>
          </w:p>
        </w:tc>
        <w:tc>
          <w:tcPr>
            <w:tcW w:w="1766" w:type="dxa"/>
            <w:vAlign w:val="center"/>
          </w:tcPr>
          <w:p w14:paraId="25B762B2" w14:textId="248D5643" w:rsidR="00194B0E" w:rsidRPr="00194B0E" w:rsidRDefault="00194B0E" w:rsidP="02DA1745">
            <w:pPr>
              <w:spacing w:after="240"/>
              <w:jc w:val="center"/>
              <w:rPr>
                <w:rFonts w:ascii="Times New Roman" w:hAnsi="Times New Roman"/>
                <w:sz w:val="20"/>
                <w:szCs w:val="20"/>
              </w:rPr>
            </w:pPr>
            <w:r w:rsidRPr="02DA1745">
              <w:rPr>
                <w:rFonts w:ascii="Times New Roman" w:hAnsi="Times New Roman"/>
                <w:b/>
                <w:bCs/>
                <w:sz w:val="20"/>
                <w:szCs w:val="20"/>
              </w:rPr>
              <w:t>Explicación</w:t>
            </w:r>
          </w:p>
        </w:tc>
        <w:tc>
          <w:tcPr>
            <w:tcW w:w="1891" w:type="dxa"/>
            <w:vAlign w:val="center"/>
          </w:tcPr>
          <w:p w14:paraId="075203BC" w14:textId="028CB2D5" w:rsidR="00194B0E" w:rsidRPr="00194B0E" w:rsidRDefault="00194B0E" w:rsidP="02DA1745">
            <w:pPr>
              <w:spacing w:after="240"/>
              <w:jc w:val="center"/>
              <w:rPr>
                <w:rFonts w:ascii="Times New Roman" w:hAnsi="Times New Roman"/>
                <w:sz w:val="20"/>
                <w:szCs w:val="20"/>
              </w:rPr>
            </w:pPr>
            <w:r w:rsidRPr="02DA1745">
              <w:rPr>
                <w:rFonts w:ascii="Times New Roman" w:hAnsi="Times New Roman"/>
                <w:b/>
                <w:bCs/>
                <w:sz w:val="20"/>
                <w:szCs w:val="20"/>
              </w:rPr>
              <w:t>Ejemplo Práctico en Microsoft</w:t>
            </w:r>
          </w:p>
        </w:tc>
        <w:tc>
          <w:tcPr>
            <w:tcW w:w="2207" w:type="dxa"/>
            <w:vAlign w:val="center"/>
          </w:tcPr>
          <w:p w14:paraId="7065F832" w14:textId="00A73A1F" w:rsidR="00194B0E" w:rsidRPr="00194B0E" w:rsidRDefault="00194B0E" w:rsidP="02DA1745">
            <w:pPr>
              <w:spacing w:after="240"/>
              <w:jc w:val="center"/>
              <w:rPr>
                <w:rFonts w:ascii="Times New Roman" w:hAnsi="Times New Roman"/>
                <w:sz w:val="20"/>
                <w:szCs w:val="20"/>
              </w:rPr>
            </w:pPr>
            <w:r w:rsidRPr="02DA1745">
              <w:rPr>
                <w:rFonts w:ascii="Times New Roman" w:hAnsi="Times New Roman"/>
                <w:b/>
                <w:bCs/>
                <w:sz w:val="20"/>
                <w:szCs w:val="20"/>
              </w:rPr>
              <w:t xml:space="preserve">Evaluación </w:t>
            </w:r>
            <w:r w:rsidR="000526C1" w:rsidRPr="02DA1745">
              <w:rPr>
                <w:rFonts w:ascii="Times New Roman" w:hAnsi="Times New Roman"/>
                <w:b/>
                <w:bCs/>
                <w:sz w:val="20"/>
                <w:szCs w:val="20"/>
              </w:rPr>
              <w:t>y</w:t>
            </w:r>
            <w:r w:rsidRPr="02DA1745">
              <w:rPr>
                <w:rFonts w:ascii="Times New Roman" w:hAnsi="Times New Roman"/>
                <w:b/>
                <w:bCs/>
                <w:sz w:val="20"/>
                <w:szCs w:val="20"/>
              </w:rPr>
              <w:t xml:space="preserve"> Recomendación</w:t>
            </w:r>
          </w:p>
        </w:tc>
        <w:tc>
          <w:tcPr>
            <w:tcW w:w="1178" w:type="dxa"/>
            <w:gridSpan w:val="2"/>
            <w:vAlign w:val="center"/>
          </w:tcPr>
          <w:p w14:paraId="3F91A5E4" w14:textId="2F763934" w:rsidR="5C59AD13" w:rsidRDefault="567E982E" w:rsidP="02DA1745">
            <w:pPr>
              <w:jc w:val="center"/>
              <w:rPr>
                <w:rFonts w:ascii="Times New Roman" w:hAnsi="Times New Roman"/>
                <w:b/>
                <w:bCs/>
                <w:sz w:val="18"/>
                <w:szCs w:val="18"/>
              </w:rPr>
            </w:pPr>
            <w:r w:rsidRPr="02DA1745">
              <w:rPr>
                <w:rFonts w:ascii="Times New Roman" w:hAnsi="Times New Roman"/>
                <w:b/>
                <w:bCs/>
                <w:sz w:val="20"/>
                <w:szCs w:val="20"/>
              </w:rPr>
              <w:t>Severidad</w:t>
            </w:r>
          </w:p>
        </w:tc>
      </w:tr>
      <w:tr w:rsidR="00194B0E" w14:paraId="43704F7F" w14:textId="77777777" w:rsidTr="00662486">
        <w:trPr>
          <w:trHeight w:val="1818"/>
        </w:trPr>
        <w:tc>
          <w:tcPr>
            <w:tcW w:w="1564" w:type="dxa"/>
            <w:gridSpan w:val="2"/>
          </w:tcPr>
          <w:p w14:paraId="44D92B5F" w14:textId="46A68A7C" w:rsidR="00194B0E" w:rsidRPr="00194B0E" w:rsidRDefault="00194B0E" w:rsidP="02DA1745">
            <w:pPr>
              <w:spacing w:after="240"/>
              <w:jc w:val="both"/>
              <w:rPr>
                <w:rFonts w:ascii="Times New Roman" w:hAnsi="Times New Roman"/>
                <w:b/>
                <w:bCs/>
                <w:color w:val="FFFFFF"/>
                <w:sz w:val="20"/>
                <w:szCs w:val="20"/>
              </w:rPr>
            </w:pPr>
            <w:r w:rsidRPr="02DA1745">
              <w:rPr>
                <w:rFonts w:ascii="Times New Roman" w:hAnsi="Times New Roman"/>
                <w:sz w:val="20"/>
                <w:szCs w:val="20"/>
              </w:rPr>
              <w:t>1. Visibilidad del estado del sistema</w:t>
            </w:r>
          </w:p>
        </w:tc>
        <w:tc>
          <w:tcPr>
            <w:tcW w:w="1766" w:type="dxa"/>
          </w:tcPr>
          <w:p w14:paraId="5A61C037" w14:textId="7E1B9E98" w:rsidR="00194B0E" w:rsidRPr="00194B0E" w:rsidRDefault="00194B0E" w:rsidP="02DA1745">
            <w:pPr>
              <w:spacing w:after="240"/>
              <w:jc w:val="both"/>
              <w:rPr>
                <w:rFonts w:ascii="Times New Roman" w:hAnsi="Times New Roman"/>
                <w:b/>
                <w:bCs/>
                <w:color w:val="FFFFFF"/>
                <w:sz w:val="20"/>
                <w:szCs w:val="20"/>
              </w:rPr>
            </w:pPr>
            <w:r w:rsidRPr="02DA1745">
              <w:rPr>
                <w:rFonts w:ascii="Times New Roman" w:hAnsi="Times New Roman"/>
                <w:sz w:val="20"/>
                <w:szCs w:val="20"/>
              </w:rPr>
              <w:t>El sistema mantiene al usuario informado de lo que ocurre mediante retroalimentación clara y a tiempo.</w:t>
            </w:r>
          </w:p>
        </w:tc>
        <w:tc>
          <w:tcPr>
            <w:tcW w:w="1891" w:type="dxa"/>
          </w:tcPr>
          <w:p w14:paraId="7317DC9D" w14:textId="04A02E79" w:rsidR="00194B0E" w:rsidRPr="00194B0E" w:rsidRDefault="00194B0E" w:rsidP="02DA1745">
            <w:pPr>
              <w:spacing w:after="240"/>
              <w:jc w:val="both"/>
              <w:rPr>
                <w:rFonts w:ascii="Times New Roman" w:hAnsi="Times New Roman"/>
                <w:b/>
                <w:bCs/>
                <w:color w:val="FFFFFF"/>
                <w:sz w:val="20"/>
                <w:szCs w:val="20"/>
              </w:rPr>
            </w:pPr>
            <w:r w:rsidRPr="02DA1745">
              <w:rPr>
                <w:rFonts w:ascii="Times New Roman" w:hAnsi="Times New Roman"/>
                <w:sz w:val="20"/>
                <w:szCs w:val="20"/>
              </w:rPr>
              <w:t>OneDrive Web despliega barras flotantes animadas con el porcentaje exacto y el tiempo estimado al subir documentos de gran tamaño.</w:t>
            </w:r>
          </w:p>
        </w:tc>
        <w:tc>
          <w:tcPr>
            <w:tcW w:w="2207" w:type="dxa"/>
          </w:tcPr>
          <w:p w14:paraId="75775CAE" w14:textId="3F7C84E8"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Excelente desempeño. El usuario no experimenta incertidumbre de red.</w:t>
            </w:r>
          </w:p>
        </w:tc>
        <w:tc>
          <w:tcPr>
            <w:tcW w:w="1178" w:type="dxa"/>
            <w:gridSpan w:val="2"/>
          </w:tcPr>
          <w:p w14:paraId="23DA0A79" w14:textId="1AD2719C" w:rsidR="3F4E43F4" w:rsidRDefault="498AF3FF" w:rsidP="02DA1745">
            <w:pPr>
              <w:jc w:val="center"/>
              <w:rPr>
                <w:rFonts w:ascii="Times New Roman" w:hAnsi="Times New Roman"/>
                <w:sz w:val="18"/>
                <w:szCs w:val="18"/>
              </w:rPr>
            </w:pPr>
            <w:r w:rsidRPr="02DA1745">
              <w:rPr>
                <w:rFonts w:ascii="Times New Roman" w:hAnsi="Times New Roman"/>
                <w:sz w:val="20"/>
                <w:szCs w:val="20"/>
              </w:rPr>
              <w:t>0</w:t>
            </w:r>
          </w:p>
        </w:tc>
      </w:tr>
      <w:tr w:rsidR="00194B0E" w14:paraId="7ABE727A" w14:textId="77777777" w:rsidTr="00662486">
        <w:trPr>
          <w:trHeight w:val="1848"/>
        </w:trPr>
        <w:tc>
          <w:tcPr>
            <w:tcW w:w="1564" w:type="dxa"/>
            <w:gridSpan w:val="2"/>
          </w:tcPr>
          <w:p w14:paraId="41087058" w14:textId="773AA9E7"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2. Relación con el mundo real</w:t>
            </w:r>
          </w:p>
        </w:tc>
        <w:tc>
          <w:tcPr>
            <w:tcW w:w="1766" w:type="dxa"/>
          </w:tcPr>
          <w:p w14:paraId="7BCAB383" w14:textId="2094FF3A"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La interfaz emplea palabras, iconos y conceptos familiares del usuario en lugar de términos de ingeniería de software.</w:t>
            </w:r>
          </w:p>
        </w:tc>
        <w:tc>
          <w:tcPr>
            <w:tcW w:w="1891" w:type="dxa"/>
          </w:tcPr>
          <w:p w14:paraId="2A5596BC" w14:textId="0F1014BD"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Se utilizan términos familiares de oficina (Carpetas, Papelera, Compartir).</w:t>
            </w:r>
          </w:p>
        </w:tc>
        <w:tc>
          <w:tcPr>
            <w:tcW w:w="2207" w:type="dxa"/>
          </w:tcPr>
          <w:p w14:paraId="308484BD" w14:textId="5FFF52E0"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Bueno, pero las licencias corporativas (E3, E5, F3, A1) confunden a docentes de edad avanzada. Se debe simplificar la nomenclatura.</w:t>
            </w:r>
          </w:p>
        </w:tc>
        <w:tc>
          <w:tcPr>
            <w:tcW w:w="1178" w:type="dxa"/>
            <w:gridSpan w:val="2"/>
          </w:tcPr>
          <w:p w14:paraId="7CD502E8" w14:textId="4EC4B4E7" w:rsidR="4FF48800" w:rsidRDefault="1D8F8699" w:rsidP="02DA1745">
            <w:pPr>
              <w:jc w:val="center"/>
              <w:rPr>
                <w:rFonts w:ascii="Times New Roman" w:hAnsi="Times New Roman"/>
                <w:sz w:val="18"/>
                <w:szCs w:val="18"/>
              </w:rPr>
            </w:pPr>
            <w:r w:rsidRPr="02DA1745">
              <w:rPr>
                <w:rFonts w:ascii="Times New Roman" w:hAnsi="Times New Roman"/>
                <w:sz w:val="20"/>
                <w:szCs w:val="20"/>
              </w:rPr>
              <w:t>2</w:t>
            </w:r>
          </w:p>
        </w:tc>
      </w:tr>
      <w:tr w:rsidR="00194B0E" w14:paraId="750A5109" w14:textId="77777777" w:rsidTr="00662486">
        <w:trPr>
          <w:trHeight w:val="1751"/>
        </w:trPr>
        <w:tc>
          <w:tcPr>
            <w:tcW w:w="1564" w:type="dxa"/>
            <w:gridSpan w:val="2"/>
          </w:tcPr>
          <w:p w14:paraId="5BFCB9E0" w14:textId="27D3C606"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3. Control y libertad del usuario</w:t>
            </w:r>
          </w:p>
        </w:tc>
        <w:tc>
          <w:tcPr>
            <w:tcW w:w="1766" w:type="dxa"/>
          </w:tcPr>
          <w:p w14:paraId="0973A28A" w14:textId="0260A27C"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Permite salidas de emergencia fáciles, opción para cancelar procesos y deshacer cambios.</w:t>
            </w:r>
          </w:p>
        </w:tc>
        <w:tc>
          <w:tcPr>
            <w:tcW w:w="1891" w:type="dxa"/>
          </w:tcPr>
          <w:p w14:paraId="342F4BA5" w14:textId="644C38F7" w:rsidR="00194B0E" w:rsidRPr="00194B0E" w:rsidRDefault="00CC4EB9" w:rsidP="02DA1745">
            <w:pPr>
              <w:spacing w:after="240"/>
              <w:jc w:val="both"/>
              <w:rPr>
                <w:rFonts w:ascii="Times New Roman" w:hAnsi="Times New Roman"/>
                <w:sz w:val="20"/>
                <w:szCs w:val="20"/>
              </w:rPr>
            </w:pPr>
            <w:r w:rsidRPr="00CC4EB9">
              <w:rPr>
                <w:rFonts w:ascii="Times New Roman" w:hAnsi="Times New Roman"/>
                <w:sz w:val="20"/>
                <w:szCs w:val="20"/>
              </w:rPr>
              <w:t>OneDrive permite recuperar archivos eliminados mediante la Papelera de reciclaje y mecanismos de restauración de archivos.</w:t>
            </w:r>
          </w:p>
        </w:tc>
        <w:tc>
          <w:tcPr>
            <w:tcW w:w="2207" w:type="dxa"/>
          </w:tcPr>
          <w:p w14:paraId="1575C5AC" w14:textId="0BF0A87D"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Muy bien implementado. Se debe comprobar que los asistentes de configuración de cuenta no borren el progreso al regresar de pantalla.</w:t>
            </w:r>
          </w:p>
        </w:tc>
        <w:tc>
          <w:tcPr>
            <w:tcW w:w="1178" w:type="dxa"/>
            <w:gridSpan w:val="2"/>
          </w:tcPr>
          <w:p w14:paraId="4A5BD276" w14:textId="27E2F436" w:rsidR="70B63BF3" w:rsidRDefault="6C92007D" w:rsidP="02DA1745">
            <w:pPr>
              <w:jc w:val="center"/>
              <w:rPr>
                <w:rFonts w:ascii="Times New Roman" w:hAnsi="Times New Roman"/>
                <w:sz w:val="18"/>
                <w:szCs w:val="18"/>
              </w:rPr>
            </w:pPr>
            <w:r w:rsidRPr="02DA1745">
              <w:rPr>
                <w:rFonts w:ascii="Times New Roman" w:hAnsi="Times New Roman"/>
                <w:sz w:val="20"/>
                <w:szCs w:val="20"/>
              </w:rPr>
              <w:t>1</w:t>
            </w:r>
          </w:p>
        </w:tc>
      </w:tr>
      <w:tr w:rsidR="00194B0E" w14:paraId="0B5A1DF2" w14:textId="77777777" w:rsidTr="02DA1745">
        <w:trPr>
          <w:trHeight w:val="300"/>
        </w:trPr>
        <w:tc>
          <w:tcPr>
            <w:tcW w:w="1564" w:type="dxa"/>
            <w:gridSpan w:val="2"/>
          </w:tcPr>
          <w:p w14:paraId="45296CFB" w14:textId="1B3B8F14"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4. Consistencia y estándares</w:t>
            </w:r>
          </w:p>
        </w:tc>
        <w:tc>
          <w:tcPr>
            <w:tcW w:w="1766" w:type="dxa"/>
          </w:tcPr>
          <w:p w14:paraId="6146B352" w14:textId="56ECB4A7"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Sigue estándares comunes del sector web y mantiene coherencia interna en menús y colores.</w:t>
            </w:r>
          </w:p>
        </w:tc>
        <w:tc>
          <w:tcPr>
            <w:tcW w:w="1891" w:type="dxa"/>
          </w:tcPr>
          <w:p w14:paraId="705A3E55" w14:textId="51DB41F5"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El icono de 'Compartir' o 'Cuentas' es consistente en su estructura a través del navegador web de Office.</w:t>
            </w:r>
          </w:p>
        </w:tc>
        <w:tc>
          <w:tcPr>
            <w:tcW w:w="2207" w:type="dxa"/>
          </w:tcPr>
          <w:p w14:paraId="51163226" w14:textId="1E8F1365"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Aceptable. Sin embargo, en Teams el menú de configuración difiere estéticamente del portal general de Microsoft. Se sugiere unificar estilos.</w:t>
            </w:r>
          </w:p>
        </w:tc>
        <w:tc>
          <w:tcPr>
            <w:tcW w:w="1178" w:type="dxa"/>
            <w:gridSpan w:val="2"/>
          </w:tcPr>
          <w:p w14:paraId="314D3B9B" w14:textId="2C450A78" w:rsidR="1ADAC498" w:rsidRDefault="6552620E" w:rsidP="02DA1745">
            <w:pPr>
              <w:jc w:val="center"/>
              <w:rPr>
                <w:rFonts w:ascii="Times New Roman" w:hAnsi="Times New Roman"/>
                <w:sz w:val="18"/>
                <w:szCs w:val="18"/>
              </w:rPr>
            </w:pPr>
            <w:r w:rsidRPr="02DA1745">
              <w:rPr>
                <w:rFonts w:ascii="Times New Roman" w:hAnsi="Times New Roman"/>
                <w:sz w:val="20"/>
                <w:szCs w:val="20"/>
              </w:rPr>
              <w:t>2</w:t>
            </w:r>
          </w:p>
        </w:tc>
      </w:tr>
      <w:tr w:rsidR="00194B0E" w14:paraId="07117379" w14:textId="77777777" w:rsidTr="02DA1745">
        <w:trPr>
          <w:trHeight w:val="300"/>
        </w:trPr>
        <w:tc>
          <w:tcPr>
            <w:tcW w:w="1564" w:type="dxa"/>
            <w:gridSpan w:val="2"/>
          </w:tcPr>
          <w:p w14:paraId="5C949317" w14:textId="4387A98C"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5. Prevención de errores</w:t>
            </w:r>
          </w:p>
        </w:tc>
        <w:tc>
          <w:tcPr>
            <w:tcW w:w="1766" w:type="dxa"/>
          </w:tcPr>
          <w:p w14:paraId="4ADBB3CB" w14:textId="4680295D"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Evita errores impidiendo activamente acciones peligrosas o validando datos en tiempo real.</w:t>
            </w:r>
          </w:p>
        </w:tc>
        <w:tc>
          <w:tcPr>
            <w:tcW w:w="1891" w:type="dxa"/>
          </w:tcPr>
          <w:p w14:paraId="698D55CD" w14:textId="3DBFB5E5"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El portal valida activamente que el correo electrónico introducido posea el formato válido '@' antes de dar clic a Siguiente.</w:t>
            </w:r>
          </w:p>
        </w:tc>
        <w:tc>
          <w:tcPr>
            <w:tcW w:w="2207" w:type="dxa"/>
          </w:tcPr>
          <w:p w14:paraId="6E217841" w14:textId="2B8E4991"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 xml:space="preserve">Fortaleza destacable. El </w:t>
            </w:r>
            <w:r w:rsidR="2620CD04" w:rsidRPr="02DA1745">
              <w:rPr>
                <w:rFonts w:ascii="Times New Roman" w:hAnsi="Times New Roman"/>
                <w:sz w:val="20"/>
                <w:szCs w:val="20"/>
              </w:rPr>
              <w:t>autoguardado</w:t>
            </w:r>
            <w:r w:rsidRPr="02DA1745">
              <w:rPr>
                <w:rFonts w:ascii="Times New Roman" w:hAnsi="Times New Roman"/>
                <w:sz w:val="20"/>
                <w:szCs w:val="20"/>
              </w:rPr>
              <w:t xml:space="preserve"> en Office Web evita que fallos locales dañen la redacción de archivos.</w:t>
            </w:r>
          </w:p>
        </w:tc>
        <w:tc>
          <w:tcPr>
            <w:tcW w:w="1178" w:type="dxa"/>
            <w:gridSpan w:val="2"/>
          </w:tcPr>
          <w:p w14:paraId="7CA88026" w14:textId="633C11A2" w:rsidR="1ADAC498" w:rsidRDefault="6552620E" w:rsidP="02DA1745">
            <w:pPr>
              <w:jc w:val="center"/>
              <w:rPr>
                <w:rFonts w:ascii="Times New Roman" w:hAnsi="Times New Roman"/>
                <w:sz w:val="18"/>
                <w:szCs w:val="18"/>
              </w:rPr>
            </w:pPr>
            <w:r w:rsidRPr="02DA1745">
              <w:rPr>
                <w:rFonts w:ascii="Times New Roman" w:hAnsi="Times New Roman"/>
                <w:sz w:val="20"/>
                <w:szCs w:val="20"/>
              </w:rPr>
              <w:t>1</w:t>
            </w:r>
          </w:p>
        </w:tc>
      </w:tr>
      <w:tr w:rsidR="00194B0E" w14:paraId="49406ADB" w14:textId="77777777" w:rsidTr="02DA1745">
        <w:trPr>
          <w:trHeight w:val="300"/>
        </w:trPr>
        <w:tc>
          <w:tcPr>
            <w:tcW w:w="1564" w:type="dxa"/>
            <w:gridSpan w:val="2"/>
          </w:tcPr>
          <w:p w14:paraId="5C4BE897" w14:textId="4750229C"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6. Reconocer antes que recordar</w:t>
            </w:r>
          </w:p>
        </w:tc>
        <w:tc>
          <w:tcPr>
            <w:tcW w:w="1766" w:type="dxa"/>
          </w:tcPr>
          <w:p w14:paraId="6726CFA8" w14:textId="684C8659"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Minimiza la carga de la memoria de corto plazo haciendo visibles los elementos de navegación.</w:t>
            </w:r>
          </w:p>
        </w:tc>
        <w:tc>
          <w:tcPr>
            <w:tcW w:w="1891" w:type="dxa"/>
          </w:tcPr>
          <w:p w14:paraId="56F941F6" w14:textId="5ACAEFB4"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La sección de inicio del portal de Microsoft 365 lista miniaturas de los archivos modificados recientemente por el usuario.</w:t>
            </w:r>
          </w:p>
        </w:tc>
        <w:tc>
          <w:tcPr>
            <w:tcW w:w="2207" w:type="dxa"/>
          </w:tcPr>
          <w:p w14:paraId="336463B8" w14:textId="34C2F4B9"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 xml:space="preserve">Muy buena integración. Alivia la necesidad de que el estudiante recuerde la </w:t>
            </w:r>
            <w:r w:rsidR="30344411" w:rsidRPr="02DA1745">
              <w:rPr>
                <w:rFonts w:ascii="Times New Roman" w:hAnsi="Times New Roman"/>
                <w:sz w:val="20"/>
                <w:szCs w:val="20"/>
              </w:rPr>
              <w:t>ruta o el nombre exactos</w:t>
            </w:r>
            <w:r w:rsidRPr="02DA1745">
              <w:rPr>
                <w:rFonts w:ascii="Times New Roman" w:hAnsi="Times New Roman"/>
                <w:sz w:val="20"/>
                <w:szCs w:val="20"/>
              </w:rPr>
              <w:t xml:space="preserve"> de un documento.</w:t>
            </w:r>
          </w:p>
        </w:tc>
        <w:tc>
          <w:tcPr>
            <w:tcW w:w="1178" w:type="dxa"/>
            <w:gridSpan w:val="2"/>
          </w:tcPr>
          <w:p w14:paraId="0E23E9BE" w14:textId="6AF2A79C" w:rsidR="2030F234" w:rsidRDefault="1C30A9BF" w:rsidP="02DA1745">
            <w:pPr>
              <w:jc w:val="center"/>
              <w:rPr>
                <w:rFonts w:ascii="Times New Roman" w:hAnsi="Times New Roman"/>
                <w:sz w:val="18"/>
                <w:szCs w:val="18"/>
              </w:rPr>
            </w:pPr>
            <w:r w:rsidRPr="02DA1745">
              <w:rPr>
                <w:rFonts w:ascii="Times New Roman" w:hAnsi="Times New Roman"/>
                <w:sz w:val="20"/>
                <w:szCs w:val="20"/>
              </w:rPr>
              <w:t>1</w:t>
            </w:r>
          </w:p>
        </w:tc>
      </w:tr>
      <w:tr w:rsidR="00194B0E" w14:paraId="0E831F28" w14:textId="77777777" w:rsidTr="02DA1745">
        <w:trPr>
          <w:trHeight w:val="300"/>
        </w:trPr>
        <w:tc>
          <w:tcPr>
            <w:tcW w:w="1564" w:type="dxa"/>
            <w:gridSpan w:val="2"/>
          </w:tcPr>
          <w:p w14:paraId="25780B06" w14:textId="574EE7E5"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7. Flexibilidad y eficiencia de uso</w:t>
            </w:r>
          </w:p>
        </w:tc>
        <w:tc>
          <w:tcPr>
            <w:tcW w:w="1766" w:type="dxa"/>
          </w:tcPr>
          <w:p w14:paraId="094BAACB" w14:textId="09231609"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 xml:space="preserve">Los atajos permiten agilizar el uso por usuarios avanzados sin </w:t>
            </w:r>
            <w:r w:rsidRPr="02DA1745">
              <w:rPr>
                <w:rFonts w:ascii="Times New Roman" w:hAnsi="Times New Roman"/>
                <w:sz w:val="20"/>
                <w:szCs w:val="20"/>
              </w:rPr>
              <w:lastRenderedPageBreak/>
              <w:t>entorpecer a usuarios básicos.</w:t>
            </w:r>
          </w:p>
        </w:tc>
        <w:tc>
          <w:tcPr>
            <w:tcW w:w="1891" w:type="dxa"/>
          </w:tcPr>
          <w:p w14:paraId="36E3D768" w14:textId="22110295" w:rsidR="00194B0E" w:rsidRPr="00194B0E" w:rsidRDefault="00194B0E" w:rsidP="00662486">
            <w:pPr>
              <w:spacing w:after="240"/>
              <w:jc w:val="both"/>
              <w:rPr>
                <w:rFonts w:ascii="Times New Roman" w:hAnsi="Times New Roman"/>
                <w:sz w:val="20"/>
                <w:szCs w:val="20"/>
              </w:rPr>
            </w:pPr>
            <w:r w:rsidRPr="02DA1745">
              <w:rPr>
                <w:rFonts w:ascii="Times New Roman" w:hAnsi="Times New Roman"/>
                <w:sz w:val="20"/>
                <w:szCs w:val="20"/>
              </w:rPr>
              <w:lastRenderedPageBreak/>
              <w:t>La suite web soporta atajos universales de Office (</w:t>
            </w:r>
            <w:proofErr w:type="spellStart"/>
            <w:r w:rsidRPr="02DA1745">
              <w:rPr>
                <w:rFonts w:ascii="Times New Roman" w:hAnsi="Times New Roman"/>
                <w:sz w:val="20"/>
                <w:szCs w:val="20"/>
              </w:rPr>
              <w:t>Ctrl+C</w:t>
            </w:r>
            <w:proofErr w:type="spellEnd"/>
            <w:r w:rsidRPr="02DA1745">
              <w:rPr>
                <w:rFonts w:ascii="Times New Roman" w:hAnsi="Times New Roman"/>
                <w:sz w:val="20"/>
                <w:szCs w:val="20"/>
              </w:rPr>
              <w:t xml:space="preserve">, </w:t>
            </w:r>
            <w:proofErr w:type="spellStart"/>
            <w:r w:rsidRPr="02DA1745">
              <w:rPr>
                <w:rFonts w:ascii="Times New Roman" w:hAnsi="Times New Roman"/>
                <w:sz w:val="20"/>
                <w:szCs w:val="20"/>
              </w:rPr>
              <w:t>Ctrl+V</w:t>
            </w:r>
            <w:proofErr w:type="spellEnd"/>
            <w:r w:rsidRPr="02DA1745">
              <w:rPr>
                <w:rFonts w:ascii="Times New Roman" w:hAnsi="Times New Roman"/>
                <w:sz w:val="20"/>
                <w:szCs w:val="20"/>
              </w:rPr>
              <w:t xml:space="preserve">) y navegación por </w:t>
            </w:r>
            <w:r w:rsidRPr="02DA1745">
              <w:rPr>
                <w:rFonts w:ascii="Times New Roman" w:hAnsi="Times New Roman"/>
                <w:sz w:val="20"/>
                <w:szCs w:val="20"/>
              </w:rPr>
              <w:lastRenderedPageBreak/>
              <w:t>tabulación para accesibilidad.</w:t>
            </w:r>
          </w:p>
        </w:tc>
        <w:tc>
          <w:tcPr>
            <w:tcW w:w="2207" w:type="dxa"/>
          </w:tcPr>
          <w:p w14:paraId="5DCB8A52" w14:textId="406D8F30"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lastRenderedPageBreak/>
              <w:t xml:space="preserve">Excelente. Permite alta velocidad operativa para profesionales sin </w:t>
            </w:r>
            <w:r w:rsidRPr="02DA1745">
              <w:rPr>
                <w:rFonts w:ascii="Times New Roman" w:hAnsi="Times New Roman"/>
                <w:sz w:val="20"/>
                <w:szCs w:val="20"/>
              </w:rPr>
              <w:lastRenderedPageBreak/>
              <w:t>perjudicar el aprendizaje visual de novatos.</w:t>
            </w:r>
          </w:p>
        </w:tc>
        <w:tc>
          <w:tcPr>
            <w:tcW w:w="1178" w:type="dxa"/>
            <w:gridSpan w:val="2"/>
          </w:tcPr>
          <w:p w14:paraId="15EF5954" w14:textId="5649191F" w:rsidR="77153C52" w:rsidRDefault="528CB0BC" w:rsidP="02DA1745">
            <w:pPr>
              <w:jc w:val="center"/>
              <w:rPr>
                <w:rFonts w:ascii="Times New Roman" w:hAnsi="Times New Roman"/>
                <w:sz w:val="18"/>
                <w:szCs w:val="18"/>
              </w:rPr>
            </w:pPr>
            <w:r w:rsidRPr="02DA1745">
              <w:rPr>
                <w:rFonts w:ascii="Times New Roman" w:hAnsi="Times New Roman"/>
                <w:sz w:val="20"/>
                <w:szCs w:val="20"/>
              </w:rPr>
              <w:lastRenderedPageBreak/>
              <w:t>0</w:t>
            </w:r>
          </w:p>
        </w:tc>
      </w:tr>
      <w:tr w:rsidR="00194B0E" w14:paraId="117D0941" w14:textId="77777777" w:rsidTr="02DA1745">
        <w:trPr>
          <w:trHeight w:val="300"/>
        </w:trPr>
        <w:tc>
          <w:tcPr>
            <w:tcW w:w="1564" w:type="dxa"/>
            <w:gridSpan w:val="2"/>
          </w:tcPr>
          <w:p w14:paraId="67AEEEE2" w14:textId="04D8BE69"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8. Estética y minimalismo</w:t>
            </w:r>
          </w:p>
        </w:tc>
        <w:tc>
          <w:tcPr>
            <w:tcW w:w="1766" w:type="dxa"/>
          </w:tcPr>
          <w:p w14:paraId="3D0F3CED" w14:textId="0A0D73AD"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Elimina información superflua de la interfaz que compita por la atención (señal contra ruido).</w:t>
            </w:r>
          </w:p>
        </w:tc>
        <w:tc>
          <w:tcPr>
            <w:tcW w:w="1891" w:type="dxa"/>
          </w:tcPr>
          <w:p w14:paraId="0CA12E5C" w14:textId="411B69CC"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El diseño usa amplios espacios en blanco, tipografía Segoe UI y lenguaje visual Fluent.</w:t>
            </w:r>
          </w:p>
        </w:tc>
        <w:tc>
          <w:tcPr>
            <w:tcW w:w="2207" w:type="dxa"/>
          </w:tcPr>
          <w:p w14:paraId="1E7C463B" w14:textId="176BEA23"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La Home de Microsoft acumula a veces demasiados anuncios de hardware (Surface), ofertas de consolas (Xbox) e IA (</w:t>
            </w:r>
            <w:proofErr w:type="spellStart"/>
            <w:r w:rsidRPr="02DA1745">
              <w:rPr>
                <w:rFonts w:ascii="Times New Roman" w:hAnsi="Times New Roman"/>
                <w:sz w:val="20"/>
                <w:szCs w:val="20"/>
              </w:rPr>
              <w:t>Copilot</w:t>
            </w:r>
            <w:proofErr w:type="spellEnd"/>
            <w:r w:rsidRPr="02DA1745">
              <w:rPr>
                <w:rFonts w:ascii="Times New Roman" w:hAnsi="Times New Roman"/>
                <w:sz w:val="20"/>
                <w:szCs w:val="20"/>
              </w:rPr>
              <w:t>), saturando.</w:t>
            </w:r>
          </w:p>
        </w:tc>
        <w:tc>
          <w:tcPr>
            <w:tcW w:w="1178" w:type="dxa"/>
            <w:gridSpan w:val="2"/>
          </w:tcPr>
          <w:p w14:paraId="2BB01CDA" w14:textId="5860B585" w:rsidR="604708C7" w:rsidRDefault="2789D9D4" w:rsidP="02DA1745">
            <w:pPr>
              <w:jc w:val="center"/>
              <w:rPr>
                <w:rFonts w:ascii="Times New Roman" w:hAnsi="Times New Roman"/>
                <w:sz w:val="18"/>
                <w:szCs w:val="18"/>
              </w:rPr>
            </w:pPr>
            <w:r w:rsidRPr="02DA1745">
              <w:rPr>
                <w:rFonts w:ascii="Times New Roman" w:hAnsi="Times New Roman"/>
                <w:sz w:val="20"/>
                <w:szCs w:val="20"/>
              </w:rPr>
              <w:t>2</w:t>
            </w:r>
          </w:p>
        </w:tc>
      </w:tr>
      <w:tr w:rsidR="00194B0E" w14:paraId="3D37E34F" w14:textId="77777777" w:rsidTr="02DA1745">
        <w:trPr>
          <w:trHeight w:val="300"/>
        </w:trPr>
        <w:tc>
          <w:tcPr>
            <w:tcW w:w="1564" w:type="dxa"/>
            <w:gridSpan w:val="2"/>
          </w:tcPr>
          <w:p w14:paraId="47978EAD" w14:textId="24181508"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9. Ayuda, diagnóstico y recuperación</w:t>
            </w:r>
          </w:p>
        </w:tc>
        <w:tc>
          <w:tcPr>
            <w:tcW w:w="1766" w:type="dxa"/>
          </w:tcPr>
          <w:p w14:paraId="1C496707" w14:textId="4AEBAABF"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Los errores se muestran en lenguaje no técnico y proponen soluciones factibles de salida.</w:t>
            </w:r>
          </w:p>
        </w:tc>
        <w:tc>
          <w:tcPr>
            <w:tcW w:w="1891" w:type="dxa"/>
          </w:tcPr>
          <w:p w14:paraId="47024BC3" w14:textId="4E024F3B"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Si la contraseña del correo institucional no coincide, el portal de cuentas muestra un enlace de restablecimiento directo.</w:t>
            </w:r>
          </w:p>
        </w:tc>
        <w:tc>
          <w:tcPr>
            <w:tcW w:w="2207" w:type="dxa"/>
          </w:tcPr>
          <w:p w14:paraId="3E2157F9" w14:textId="4087830B"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Satisfecho en la interfaz web general. No obstante, Windows y soporte técnico aún despliegan códigos crípticos (0x800...) para fallas de red.</w:t>
            </w:r>
          </w:p>
        </w:tc>
        <w:tc>
          <w:tcPr>
            <w:tcW w:w="1178" w:type="dxa"/>
            <w:gridSpan w:val="2"/>
          </w:tcPr>
          <w:p w14:paraId="6CC3ACEA" w14:textId="63CB6F4E" w:rsidR="5FF23C64" w:rsidRDefault="14562DA8" w:rsidP="02DA1745">
            <w:pPr>
              <w:jc w:val="center"/>
              <w:rPr>
                <w:rFonts w:ascii="Times New Roman" w:hAnsi="Times New Roman"/>
                <w:sz w:val="18"/>
                <w:szCs w:val="18"/>
              </w:rPr>
            </w:pPr>
            <w:r w:rsidRPr="02DA1745">
              <w:rPr>
                <w:rFonts w:ascii="Times New Roman" w:hAnsi="Times New Roman"/>
                <w:sz w:val="20"/>
                <w:szCs w:val="20"/>
              </w:rPr>
              <w:t>2</w:t>
            </w:r>
          </w:p>
        </w:tc>
      </w:tr>
      <w:tr w:rsidR="00194B0E" w14:paraId="315DDB29" w14:textId="77777777" w:rsidTr="02DA1745">
        <w:trPr>
          <w:trHeight w:val="300"/>
        </w:trPr>
        <w:tc>
          <w:tcPr>
            <w:tcW w:w="1564" w:type="dxa"/>
            <w:gridSpan w:val="2"/>
          </w:tcPr>
          <w:p w14:paraId="20BF49A2" w14:textId="78AD790D"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10. Ayuda y documentación</w:t>
            </w:r>
          </w:p>
        </w:tc>
        <w:tc>
          <w:tcPr>
            <w:tcW w:w="1766" w:type="dxa"/>
          </w:tcPr>
          <w:p w14:paraId="65789FFE" w14:textId="3209DAAA" w:rsidR="00194B0E" w:rsidRPr="00194B0E" w:rsidRDefault="00194B0E" w:rsidP="02DA1745">
            <w:pPr>
              <w:spacing w:after="240"/>
              <w:jc w:val="both"/>
              <w:rPr>
                <w:rFonts w:ascii="Times New Roman" w:hAnsi="Times New Roman"/>
                <w:sz w:val="20"/>
                <w:szCs w:val="20"/>
              </w:rPr>
            </w:pPr>
            <w:r w:rsidRPr="02DA1745">
              <w:rPr>
                <w:rFonts w:ascii="Times New Roman" w:hAnsi="Times New Roman"/>
                <w:sz w:val="20"/>
                <w:szCs w:val="20"/>
              </w:rPr>
              <w:t>Soporte contextual ágil, fácil de buscar y enfocado en resolver tareas directas.</w:t>
            </w:r>
          </w:p>
        </w:tc>
        <w:tc>
          <w:tcPr>
            <w:tcW w:w="1891" w:type="dxa"/>
          </w:tcPr>
          <w:p w14:paraId="5F9ED2CD" w14:textId="50E69688" w:rsidR="00194B0E" w:rsidRPr="00194B0E" w:rsidRDefault="00CC4EB9" w:rsidP="02DA1745">
            <w:pPr>
              <w:spacing w:after="240"/>
              <w:jc w:val="both"/>
              <w:rPr>
                <w:rFonts w:ascii="Times New Roman" w:hAnsi="Times New Roman"/>
                <w:sz w:val="20"/>
                <w:szCs w:val="20"/>
              </w:rPr>
            </w:pPr>
            <w:r w:rsidRPr="00CC4EB9">
              <w:rPr>
                <w:rFonts w:ascii="Times New Roman" w:hAnsi="Times New Roman"/>
                <w:sz w:val="20"/>
                <w:szCs w:val="20"/>
              </w:rPr>
              <w:t xml:space="preserve">Microsoft proporciona acceso a documentación, tutoriales y soporte técnico mediante el portal oficial de Microsoft </w:t>
            </w:r>
            <w:proofErr w:type="spellStart"/>
            <w:r w:rsidRPr="00CC4EB9">
              <w:rPr>
                <w:rFonts w:ascii="Times New Roman" w:hAnsi="Times New Roman"/>
                <w:sz w:val="20"/>
                <w:szCs w:val="20"/>
              </w:rPr>
              <w:t>Support</w:t>
            </w:r>
            <w:proofErr w:type="spellEnd"/>
            <w:r w:rsidRPr="00CC4EB9">
              <w:rPr>
                <w:rFonts w:ascii="Times New Roman" w:hAnsi="Times New Roman"/>
                <w:sz w:val="20"/>
                <w:szCs w:val="20"/>
              </w:rPr>
              <w:t>.</w:t>
            </w:r>
          </w:p>
        </w:tc>
        <w:tc>
          <w:tcPr>
            <w:tcW w:w="2207" w:type="dxa"/>
          </w:tcPr>
          <w:p w14:paraId="6B09E227" w14:textId="7EE55C22" w:rsidR="00194B0E" w:rsidRPr="00194B0E" w:rsidRDefault="00194B0E" w:rsidP="02DA1745">
            <w:pPr>
              <w:spacing w:after="240"/>
              <w:jc w:val="both"/>
              <w:rPr>
                <w:rFonts w:ascii="Times New Roman" w:hAnsi="Times New Roman"/>
                <w:sz w:val="18"/>
                <w:szCs w:val="18"/>
              </w:rPr>
            </w:pPr>
            <w:r w:rsidRPr="02DA1745">
              <w:rPr>
                <w:rFonts w:ascii="Times New Roman" w:hAnsi="Times New Roman"/>
                <w:sz w:val="20"/>
                <w:szCs w:val="20"/>
              </w:rPr>
              <w:t>Destacable. El soporte asiste paso a paso interactuando directamente en la misma pantalla.</w:t>
            </w:r>
          </w:p>
        </w:tc>
        <w:tc>
          <w:tcPr>
            <w:tcW w:w="1178" w:type="dxa"/>
            <w:gridSpan w:val="2"/>
          </w:tcPr>
          <w:p w14:paraId="14ABDA1B" w14:textId="49D60F8F" w:rsidR="5FF23C64" w:rsidRDefault="14562DA8" w:rsidP="02DA1745">
            <w:pPr>
              <w:jc w:val="center"/>
              <w:rPr>
                <w:rFonts w:ascii="Times New Roman" w:hAnsi="Times New Roman"/>
                <w:sz w:val="18"/>
                <w:szCs w:val="18"/>
              </w:rPr>
            </w:pPr>
            <w:r w:rsidRPr="02DA1745">
              <w:rPr>
                <w:rFonts w:ascii="Times New Roman" w:hAnsi="Times New Roman"/>
                <w:sz w:val="20"/>
                <w:szCs w:val="20"/>
              </w:rPr>
              <w:t>1</w:t>
            </w:r>
          </w:p>
        </w:tc>
      </w:tr>
    </w:tbl>
    <w:p w14:paraId="11B0C596" w14:textId="2C64F7F4" w:rsidR="00446B92" w:rsidRPr="004936CC" w:rsidRDefault="00446B92" w:rsidP="00194B0E">
      <w:pPr>
        <w:spacing w:before="360" w:after="120"/>
        <w:jc w:val="both"/>
        <w:rPr>
          <w:rFonts w:ascii="Times New Roman" w:hAnsi="Times New Roman"/>
          <w:b/>
          <w:sz w:val="24"/>
        </w:rPr>
      </w:pPr>
      <w:r w:rsidRPr="004936CC">
        <w:rPr>
          <w:rFonts w:ascii="Times New Roman" w:hAnsi="Times New Roman"/>
          <w:b/>
          <w:sz w:val="24"/>
        </w:rPr>
        <w:t>4.1 Evaluación de Accesibilidad mediante los Principios POUR</w:t>
      </w:r>
    </w:p>
    <w:p w14:paraId="38892063" w14:textId="7D954E87" w:rsidR="00446B92" w:rsidRPr="004936CC" w:rsidRDefault="00446B92" w:rsidP="00446B92">
      <w:pPr>
        <w:pStyle w:val="Prrafodelista"/>
        <w:numPr>
          <w:ilvl w:val="0"/>
          <w:numId w:val="19"/>
        </w:numPr>
        <w:spacing w:before="360" w:after="120"/>
        <w:jc w:val="both"/>
        <w:rPr>
          <w:rFonts w:ascii="Times New Roman" w:hAnsi="Times New Roman"/>
          <w:b/>
          <w:sz w:val="24"/>
        </w:rPr>
      </w:pPr>
      <w:r w:rsidRPr="004936CC">
        <w:rPr>
          <w:rFonts w:ascii="Times New Roman" w:hAnsi="Times New Roman"/>
          <w:b/>
          <w:sz w:val="24"/>
        </w:rPr>
        <w:t>Perceptible</w:t>
      </w:r>
    </w:p>
    <w:p w14:paraId="6F6E6188" w14:textId="2DAF027D" w:rsidR="00446B92" w:rsidRPr="00446B92" w:rsidRDefault="00446B92" w:rsidP="00446B92">
      <w:pPr>
        <w:spacing w:before="360" w:after="120"/>
        <w:jc w:val="both"/>
        <w:rPr>
          <w:rFonts w:ascii="Times New Roman" w:hAnsi="Times New Roman"/>
        </w:rPr>
      </w:pPr>
      <w:r w:rsidRPr="00446B92">
        <w:rPr>
          <w:rFonts w:ascii="Times New Roman" w:hAnsi="Times New Roman"/>
        </w:rPr>
        <w:t>Microsoft presenta un alto nivel de cumplimiento en el principio de perceptibilidad, permitiendo que la información sea identificada por usuarios con distintas capacidades visuales.</w:t>
      </w:r>
    </w:p>
    <w:tbl>
      <w:tblPr>
        <w:tblStyle w:val="Cuadrculadetab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5150"/>
        <w:gridCol w:w="1030"/>
      </w:tblGrid>
      <w:tr w:rsidR="00446B92" w:rsidRPr="00446B92" w14:paraId="60B72351" w14:textId="77777777" w:rsidTr="00446B92">
        <w:tc>
          <w:tcPr>
            <w:tcW w:w="0" w:type="auto"/>
            <w:shd w:val="clear" w:color="auto" w:fill="auto"/>
            <w:hideMark/>
          </w:tcPr>
          <w:p w14:paraId="4BA05984" w14:textId="77777777" w:rsidR="00446B92" w:rsidRPr="00446B92" w:rsidRDefault="00446B92" w:rsidP="00446B92">
            <w:pPr>
              <w:jc w:val="center"/>
              <w:rPr>
                <w:rFonts w:ascii="Times New Roman" w:hAnsi="Times New Roman"/>
                <w:b/>
                <w:bCs/>
                <w:sz w:val="24"/>
                <w:szCs w:val="24"/>
                <w:lang w:val="es-ES" w:eastAsia="es-ES"/>
              </w:rPr>
            </w:pPr>
            <w:r w:rsidRPr="00446B92">
              <w:rPr>
                <w:rFonts w:ascii="Times New Roman" w:hAnsi="Times New Roman"/>
                <w:b/>
                <w:bCs/>
                <w:sz w:val="24"/>
                <w:szCs w:val="24"/>
                <w:lang w:val="es-ES" w:eastAsia="es-ES"/>
              </w:rPr>
              <w:t>Criterio</w:t>
            </w:r>
          </w:p>
        </w:tc>
        <w:tc>
          <w:tcPr>
            <w:tcW w:w="0" w:type="auto"/>
            <w:shd w:val="clear" w:color="auto" w:fill="auto"/>
            <w:hideMark/>
          </w:tcPr>
          <w:p w14:paraId="6196EFE6" w14:textId="77777777" w:rsidR="00446B92" w:rsidRPr="00446B92" w:rsidRDefault="00446B92" w:rsidP="00446B92">
            <w:pPr>
              <w:jc w:val="center"/>
              <w:rPr>
                <w:rFonts w:ascii="Times New Roman" w:hAnsi="Times New Roman"/>
                <w:b/>
                <w:bCs/>
                <w:sz w:val="24"/>
                <w:szCs w:val="24"/>
                <w:lang w:val="es-ES" w:eastAsia="es-ES"/>
              </w:rPr>
            </w:pPr>
            <w:r w:rsidRPr="00446B92">
              <w:rPr>
                <w:rFonts w:ascii="Times New Roman" w:hAnsi="Times New Roman"/>
                <w:b/>
                <w:bCs/>
                <w:sz w:val="24"/>
                <w:szCs w:val="24"/>
                <w:lang w:val="es-ES" w:eastAsia="es-ES"/>
              </w:rPr>
              <w:t>Observación</w:t>
            </w:r>
          </w:p>
        </w:tc>
        <w:tc>
          <w:tcPr>
            <w:tcW w:w="0" w:type="auto"/>
            <w:shd w:val="clear" w:color="auto" w:fill="auto"/>
            <w:hideMark/>
          </w:tcPr>
          <w:p w14:paraId="767E2750" w14:textId="77777777" w:rsidR="00446B92" w:rsidRPr="00446B92" w:rsidRDefault="00446B92" w:rsidP="00446B92">
            <w:pPr>
              <w:jc w:val="center"/>
              <w:rPr>
                <w:rFonts w:ascii="Times New Roman" w:hAnsi="Times New Roman"/>
                <w:b/>
                <w:bCs/>
                <w:sz w:val="24"/>
                <w:szCs w:val="24"/>
                <w:lang w:val="es-ES" w:eastAsia="es-ES"/>
              </w:rPr>
            </w:pPr>
            <w:r w:rsidRPr="00446B92">
              <w:rPr>
                <w:rFonts w:ascii="Times New Roman" w:hAnsi="Times New Roman"/>
                <w:b/>
                <w:bCs/>
                <w:sz w:val="24"/>
                <w:szCs w:val="24"/>
                <w:lang w:val="es-ES" w:eastAsia="es-ES"/>
              </w:rPr>
              <w:t>Cumple</w:t>
            </w:r>
          </w:p>
        </w:tc>
      </w:tr>
      <w:tr w:rsidR="00446B92" w:rsidRPr="00446B92" w14:paraId="1F645424" w14:textId="77777777" w:rsidTr="00446B92">
        <w:tc>
          <w:tcPr>
            <w:tcW w:w="0" w:type="auto"/>
            <w:shd w:val="clear" w:color="auto" w:fill="auto"/>
            <w:hideMark/>
          </w:tcPr>
          <w:p w14:paraId="6CD2D2FC"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Contraste de color</w:t>
            </w:r>
          </w:p>
        </w:tc>
        <w:tc>
          <w:tcPr>
            <w:tcW w:w="0" w:type="auto"/>
            <w:shd w:val="clear" w:color="auto" w:fill="auto"/>
            <w:hideMark/>
          </w:tcPr>
          <w:p w14:paraId="6EF4F159"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El sitio Microsoft utiliza colores con buen contraste entre texto y fondo en la mayoría de sus páginas.</w:t>
            </w:r>
          </w:p>
        </w:tc>
        <w:tc>
          <w:tcPr>
            <w:tcW w:w="0" w:type="auto"/>
            <w:shd w:val="clear" w:color="auto" w:fill="auto"/>
            <w:hideMark/>
          </w:tcPr>
          <w:p w14:paraId="45DBE170" w14:textId="77777777" w:rsidR="00446B92" w:rsidRPr="00446B92" w:rsidRDefault="00446B92" w:rsidP="00446B92">
            <w:pPr>
              <w:jc w:val="center"/>
              <w:rPr>
                <w:rFonts w:ascii="Times New Roman" w:hAnsi="Times New Roman"/>
                <w:sz w:val="24"/>
                <w:szCs w:val="24"/>
                <w:lang w:val="es-ES" w:eastAsia="es-ES"/>
              </w:rPr>
            </w:pPr>
            <w:r w:rsidRPr="00446B92">
              <w:rPr>
                <w:rFonts w:ascii="Times New Roman" w:hAnsi="Times New Roman"/>
                <w:sz w:val="24"/>
                <w:szCs w:val="24"/>
                <w:lang w:val="es-ES" w:eastAsia="es-ES"/>
              </w:rPr>
              <w:t>Sí</w:t>
            </w:r>
          </w:p>
        </w:tc>
      </w:tr>
      <w:tr w:rsidR="00446B92" w:rsidRPr="00446B92" w14:paraId="1095BCD4" w14:textId="77777777" w:rsidTr="004936CC">
        <w:trPr>
          <w:trHeight w:val="999"/>
        </w:trPr>
        <w:tc>
          <w:tcPr>
            <w:tcW w:w="0" w:type="auto"/>
            <w:shd w:val="clear" w:color="auto" w:fill="auto"/>
            <w:hideMark/>
          </w:tcPr>
          <w:p w14:paraId="66FCA35F"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Texto alternativo</w:t>
            </w:r>
          </w:p>
        </w:tc>
        <w:tc>
          <w:tcPr>
            <w:tcW w:w="0" w:type="auto"/>
            <w:shd w:val="clear" w:color="auto" w:fill="auto"/>
            <w:vAlign w:val="center"/>
            <w:hideMark/>
          </w:tcPr>
          <w:p w14:paraId="0514597E" w14:textId="77777777" w:rsidR="00446B92" w:rsidRPr="00446B92" w:rsidRDefault="00446B92" w:rsidP="004936CC">
            <w:pPr>
              <w:rPr>
                <w:rFonts w:ascii="Times New Roman" w:hAnsi="Times New Roman"/>
                <w:sz w:val="24"/>
                <w:szCs w:val="24"/>
                <w:lang w:val="es-ES" w:eastAsia="es-ES"/>
              </w:rPr>
            </w:pPr>
            <w:r w:rsidRPr="00446B92">
              <w:rPr>
                <w:rFonts w:ascii="Times New Roman" w:hAnsi="Times New Roman"/>
                <w:sz w:val="24"/>
                <w:szCs w:val="24"/>
                <w:lang w:val="es-ES" w:eastAsia="es-ES"/>
              </w:rPr>
              <w:t>Las imágenes principales poseen atributos alternativos que permiten su interpretación mediante tecnologías de asistencia.</w:t>
            </w:r>
          </w:p>
        </w:tc>
        <w:tc>
          <w:tcPr>
            <w:tcW w:w="0" w:type="auto"/>
            <w:shd w:val="clear" w:color="auto" w:fill="auto"/>
            <w:hideMark/>
          </w:tcPr>
          <w:p w14:paraId="78B9F26A" w14:textId="5EF2D2F1" w:rsidR="00446B92" w:rsidRPr="00446B92" w:rsidRDefault="007D5237" w:rsidP="007D5237">
            <w:pPr>
              <w:jc w:val="center"/>
              <w:rPr>
                <w:rFonts w:ascii="Times New Roman" w:hAnsi="Times New Roman"/>
                <w:sz w:val="24"/>
                <w:szCs w:val="24"/>
                <w:lang w:val="es-ES" w:eastAsia="es-ES"/>
              </w:rPr>
            </w:pPr>
            <w:r>
              <w:rPr>
                <w:rFonts w:ascii="Times New Roman" w:hAnsi="Times New Roman"/>
                <w:sz w:val="24"/>
                <w:szCs w:val="24"/>
                <w:lang w:val="es-ES" w:eastAsia="es-ES"/>
              </w:rPr>
              <w:t>Parcial</w:t>
            </w:r>
          </w:p>
        </w:tc>
      </w:tr>
      <w:tr w:rsidR="00446B92" w:rsidRPr="00446B92" w14:paraId="77D79F55" w14:textId="77777777" w:rsidTr="00446B92">
        <w:tc>
          <w:tcPr>
            <w:tcW w:w="0" w:type="auto"/>
            <w:shd w:val="clear" w:color="auto" w:fill="auto"/>
            <w:hideMark/>
          </w:tcPr>
          <w:p w14:paraId="5B79CF48"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Información independiente del color</w:t>
            </w:r>
          </w:p>
        </w:tc>
        <w:tc>
          <w:tcPr>
            <w:tcW w:w="0" w:type="auto"/>
            <w:shd w:val="clear" w:color="auto" w:fill="auto"/>
            <w:hideMark/>
          </w:tcPr>
          <w:p w14:paraId="6B11D4D2"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Los enlaces, botones y estados utilizan texto e iconografía además del color.</w:t>
            </w:r>
          </w:p>
        </w:tc>
        <w:tc>
          <w:tcPr>
            <w:tcW w:w="0" w:type="auto"/>
            <w:shd w:val="clear" w:color="auto" w:fill="auto"/>
            <w:hideMark/>
          </w:tcPr>
          <w:p w14:paraId="261E6A10" w14:textId="77777777" w:rsidR="00446B92" w:rsidRPr="00446B92" w:rsidRDefault="00446B92" w:rsidP="00446B92">
            <w:pPr>
              <w:jc w:val="center"/>
              <w:rPr>
                <w:rFonts w:ascii="Times New Roman" w:hAnsi="Times New Roman"/>
                <w:sz w:val="24"/>
                <w:szCs w:val="24"/>
                <w:lang w:val="es-ES" w:eastAsia="es-ES"/>
              </w:rPr>
            </w:pPr>
            <w:r w:rsidRPr="00446B92">
              <w:rPr>
                <w:rFonts w:ascii="Times New Roman" w:hAnsi="Times New Roman"/>
                <w:sz w:val="24"/>
                <w:szCs w:val="24"/>
                <w:lang w:val="es-ES" w:eastAsia="es-ES"/>
              </w:rPr>
              <w:t>Sí</w:t>
            </w:r>
          </w:p>
        </w:tc>
      </w:tr>
      <w:tr w:rsidR="00446B92" w:rsidRPr="00446B92" w14:paraId="1B024A0A" w14:textId="77777777" w:rsidTr="00446B92">
        <w:tc>
          <w:tcPr>
            <w:tcW w:w="0" w:type="auto"/>
            <w:shd w:val="clear" w:color="auto" w:fill="auto"/>
            <w:hideMark/>
          </w:tcPr>
          <w:p w14:paraId="26087093"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Escalabilidad</w:t>
            </w:r>
          </w:p>
        </w:tc>
        <w:tc>
          <w:tcPr>
            <w:tcW w:w="0" w:type="auto"/>
            <w:shd w:val="clear" w:color="auto" w:fill="auto"/>
            <w:hideMark/>
          </w:tcPr>
          <w:p w14:paraId="2CD37213"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El contenido mantiene legibilidad al aplicar zoom del navegador.</w:t>
            </w:r>
          </w:p>
        </w:tc>
        <w:tc>
          <w:tcPr>
            <w:tcW w:w="0" w:type="auto"/>
            <w:shd w:val="clear" w:color="auto" w:fill="auto"/>
            <w:hideMark/>
          </w:tcPr>
          <w:p w14:paraId="46CBFEFF" w14:textId="77777777" w:rsidR="00446B92" w:rsidRPr="00446B92" w:rsidRDefault="00446B92" w:rsidP="00446B92">
            <w:pPr>
              <w:jc w:val="center"/>
              <w:rPr>
                <w:rFonts w:ascii="Times New Roman" w:hAnsi="Times New Roman"/>
                <w:sz w:val="24"/>
                <w:szCs w:val="24"/>
                <w:lang w:val="es-ES" w:eastAsia="es-ES"/>
              </w:rPr>
            </w:pPr>
            <w:r w:rsidRPr="00446B92">
              <w:rPr>
                <w:rFonts w:ascii="Times New Roman" w:hAnsi="Times New Roman"/>
                <w:sz w:val="24"/>
                <w:szCs w:val="24"/>
                <w:lang w:val="es-ES" w:eastAsia="es-ES"/>
              </w:rPr>
              <w:t>Sí</w:t>
            </w:r>
          </w:p>
        </w:tc>
      </w:tr>
    </w:tbl>
    <w:p w14:paraId="2DB112A5" w14:textId="77777777" w:rsidR="00446B92" w:rsidRPr="00446B92" w:rsidRDefault="00446B92" w:rsidP="00446B92">
      <w:pPr>
        <w:spacing w:before="360" w:after="120"/>
        <w:jc w:val="both"/>
        <w:rPr>
          <w:rFonts w:ascii="Times New Roman" w:hAnsi="Times New Roman"/>
          <w:b/>
          <w:sz w:val="28"/>
        </w:rPr>
      </w:pPr>
    </w:p>
    <w:p w14:paraId="7D25007B" w14:textId="77777777" w:rsidR="00446B92" w:rsidRPr="00446B92" w:rsidRDefault="00446B92" w:rsidP="00446B92">
      <w:pPr>
        <w:spacing w:before="360" w:after="120"/>
        <w:jc w:val="both"/>
        <w:rPr>
          <w:rFonts w:ascii="Times New Roman" w:hAnsi="Times New Roman"/>
          <w:b/>
          <w:sz w:val="28"/>
        </w:rPr>
      </w:pPr>
    </w:p>
    <w:p w14:paraId="1F9A4D54" w14:textId="01B039CB" w:rsidR="00446B92" w:rsidRPr="004936CC" w:rsidRDefault="00446B92" w:rsidP="00446B92">
      <w:pPr>
        <w:pStyle w:val="Prrafodelista"/>
        <w:numPr>
          <w:ilvl w:val="0"/>
          <w:numId w:val="19"/>
        </w:numPr>
        <w:spacing w:before="360" w:after="120"/>
        <w:jc w:val="both"/>
        <w:rPr>
          <w:rFonts w:ascii="Times New Roman" w:hAnsi="Times New Roman"/>
          <w:b/>
          <w:sz w:val="24"/>
        </w:rPr>
      </w:pPr>
      <w:r w:rsidRPr="004936CC">
        <w:rPr>
          <w:rFonts w:ascii="Times New Roman" w:hAnsi="Times New Roman"/>
          <w:b/>
          <w:sz w:val="24"/>
        </w:rPr>
        <w:lastRenderedPageBreak/>
        <w:t>Operable</w:t>
      </w:r>
    </w:p>
    <w:p w14:paraId="2DFF4A3B" w14:textId="3A0A4EBD" w:rsidR="00446B92" w:rsidRDefault="00446B92" w:rsidP="00446B92">
      <w:pPr>
        <w:spacing w:before="360" w:after="120"/>
        <w:jc w:val="both"/>
        <w:rPr>
          <w:rFonts w:ascii="Times New Roman" w:hAnsi="Times New Roman"/>
        </w:rPr>
      </w:pPr>
      <w:r w:rsidRPr="00446B92">
        <w:rPr>
          <w:rFonts w:ascii="Times New Roman" w:hAnsi="Times New Roman"/>
        </w:rPr>
        <w:t>Las funciones principales evaluadas pueden ejecutarse sin necesidad de utilizar ratón.</w:t>
      </w:r>
    </w:p>
    <w:tbl>
      <w:tblPr>
        <w:tblStyle w:val="Tablaconcuadrcula"/>
        <w:tblW w:w="0" w:type="auto"/>
        <w:tblLook w:val="04A0" w:firstRow="1" w:lastRow="0" w:firstColumn="1" w:lastColumn="0" w:noHBand="0" w:noVBand="1"/>
      </w:tblPr>
      <w:tblGrid>
        <w:gridCol w:w="2689"/>
        <w:gridCol w:w="4775"/>
        <w:gridCol w:w="1030"/>
      </w:tblGrid>
      <w:tr w:rsidR="00446B92" w:rsidRPr="00446B92" w14:paraId="754753EB" w14:textId="77777777" w:rsidTr="00446B92">
        <w:tc>
          <w:tcPr>
            <w:tcW w:w="0" w:type="auto"/>
            <w:hideMark/>
          </w:tcPr>
          <w:p w14:paraId="1B0CDD51" w14:textId="77777777" w:rsidR="00446B92" w:rsidRPr="00446B92" w:rsidRDefault="00446B92" w:rsidP="00446B92">
            <w:pPr>
              <w:jc w:val="center"/>
              <w:rPr>
                <w:rFonts w:ascii="Times New Roman" w:hAnsi="Times New Roman"/>
                <w:b/>
                <w:bCs/>
                <w:sz w:val="24"/>
                <w:szCs w:val="24"/>
                <w:lang w:val="es-ES" w:eastAsia="es-ES"/>
              </w:rPr>
            </w:pPr>
            <w:r w:rsidRPr="00446B92">
              <w:rPr>
                <w:rFonts w:ascii="Times New Roman" w:hAnsi="Times New Roman"/>
                <w:b/>
                <w:bCs/>
                <w:sz w:val="24"/>
                <w:szCs w:val="24"/>
                <w:lang w:val="es-ES" w:eastAsia="es-ES"/>
              </w:rPr>
              <w:t>Criterio</w:t>
            </w:r>
          </w:p>
        </w:tc>
        <w:tc>
          <w:tcPr>
            <w:tcW w:w="0" w:type="auto"/>
            <w:hideMark/>
          </w:tcPr>
          <w:p w14:paraId="579329B7" w14:textId="77777777" w:rsidR="00446B92" w:rsidRPr="00446B92" w:rsidRDefault="00446B92" w:rsidP="00446B92">
            <w:pPr>
              <w:jc w:val="center"/>
              <w:rPr>
                <w:rFonts w:ascii="Times New Roman" w:hAnsi="Times New Roman"/>
                <w:b/>
                <w:bCs/>
                <w:sz w:val="24"/>
                <w:szCs w:val="24"/>
                <w:lang w:val="es-ES" w:eastAsia="es-ES"/>
              </w:rPr>
            </w:pPr>
            <w:r w:rsidRPr="00446B92">
              <w:rPr>
                <w:rFonts w:ascii="Times New Roman" w:hAnsi="Times New Roman"/>
                <w:b/>
                <w:bCs/>
                <w:sz w:val="24"/>
                <w:szCs w:val="24"/>
                <w:lang w:val="es-ES" w:eastAsia="es-ES"/>
              </w:rPr>
              <w:t>Observación</w:t>
            </w:r>
          </w:p>
        </w:tc>
        <w:tc>
          <w:tcPr>
            <w:tcW w:w="0" w:type="auto"/>
            <w:hideMark/>
          </w:tcPr>
          <w:p w14:paraId="43B441A6" w14:textId="77777777" w:rsidR="00446B92" w:rsidRPr="00446B92" w:rsidRDefault="00446B92" w:rsidP="00446B92">
            <w:pPr>
              <w:jc w:val="center"/>
              <w:rPr>
                <w:rFonts w:ascii="Times New Roman" w:hAnsi="Times New Roman"/>
                <w:b/>
                <w:bCs/>
                <w:sz w:val="24"/>
                <w:szCs w:val="24"/>
                <w:lang w:val="es-ES" w:eastAsia="es-ES"/>
              </w:rPr>
            </w:pPr>
            <w:r w:rsidRPr="00446B92">
              <w:rPr>
                <w:rFonts w:ascii="Times New Roman" w:hAnsi="Times New Roman"/>
                <w:b/>
                <w:bCs/>
                <w:sz w:val="24"/>
                <w:szCs w:val="24"/>
                <w:lang w:val="es-ES" w:eastAsia="es-ES"/>
              </w:rPr>
              <w:t>Cumple</w:t>
            </w:r>
          </w:p>
        </w:tc>
      </w:tr>
      <w:tr w:rsidR="00446B92" w:rsidRPr="00446B92" w14:paraId="540493EE" w14:textId="77777777" w:rsidTr="00446B92">
        <w:tc>
          <w:tcPr>
            <w:tcW w:w="0" w:type="auto"/>
            <w:hideMark/>
          </w:tcPr>
          <w:p w14:paraId="4C6B5DAD"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Navegación mediante teclado</w:t>
            </w:r>
          </w:p>
        </w:tc>
        <w:tc>
          <w:tcPr>
            <w:tcW w:w="0" w:type="auto"/>
            <w:hideMark/>
          </w:tcPr>
          <w:p w14:paraId="4DF580B3"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 xml:space="preserve">Es posible recorrer menús y enlaces mediante </w:t>
            </w:r>
            <w:proofErr w:type="spellStart"/>
            <w:r w:rsidRPr="00446B92">
              <w:rPr>
                <w:rFonts w:ascii="Times New Roman" w:hAnsi="Times New Roman"/>
                <w:sz w:val="24"/>
                <w:szCs w:val="24"/>
                <w:lang w:val="es-ES" w:eastAsia="es-ES"/>
              </w:rPr>
              <w:t>Tab</w:t>
            </w:r>
            <w:proofErr w:type="spellEnd"/>
            <w:r w:rsidRPr="00446B92">
              <w:rPr>
                <w:rFonts w:ascii="Times New Roman" w:hAnsi="Times New Roman"/>
                <w:sz w:val="24"/>
                <w:szCs w:val="24"/>
                <w:lang w:val="es-ES" w:eastAsia="es-ES"/>
              </w:rPr>
              <w:t>.</w:t>
            </w:r>
          </w:p>
        </w:tc>
        <w:tc>
          <w:tcPr>
            <w:tcW w:w="0" w:type="auto"/>
            <w:hideMark/>
          </w:tcPr>
          <w:p w14:paraId="5E573E79"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Sí</w:t>
            </w:r>
          </w:p>
        </w:tc>
      </w:tr>
      <w:tr w:rsidR="00446B92" w:rsidRPr="00446B92" w14:paraId="0BC6F18C" w14:textId="77777777" w:rsidTr="00446B92">
        <w:tc>
          <w:tcPr>
            <w:tcW w:w="0" w:type="auto"/>
            <w:hideMark/>
          </w:tcPr>
          <w:p w14:paraId="4EABE17C"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Foco visible</w:t>
            </w:r>
          </w:p>
        </w:tc>
        <w:tc>
          <w:tcPr>
            <w:tcW w:w="0" w:type="auto"/>
            <w:hideMark/>
          </w:tcPr>
          <w:p w14:paraId="32F62B96"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El sistema muestra claramente el elemento seleccionado.</w:t>
            </w:r>
          </w:p>
        </w:tc>
        <w:tc>
          <w:tcPr>
            <w:tcW w:w="0" w:type="auto"/>
            <w:hideMark/>
          </w:tcPr>
          <w:p w14:paraId="28F2F5A8"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Sí</w:t>
            </w:r>
          </w:p>
        </w:tc>
      </w:tr>
      <w:tr w:rsidR="00446B92" w:rsidRPr="00446B92" w14:paraId="6E21C0CB" w14:textId="77777777" w:rsidTr="004936CC">
        <w:trPr>
          <w:trHeight w:val="468"/>
        </w:trPr>
        <w:tc>
          <w:tcPr>
            <w:tcW w:w="0" w:type="auto"/>
            <w:hideMark/>
          </w:tcPr>
          <w:p w14:paraId="6A2D2E38"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Orden de navegación</w:t>
            </w:r>
          </w:p>
        </w:tc>
        <w:tc>
          <w:tcPr>
            <w:tcW w:w="0" w:type="auto"/>
            <w:hideMark/>
          </w:tcPr>
          <w:p w14:paraId="62531A8B"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El recorrido sigue una secuencia lógica.</w:t>
            </w:r>
          </w:p>
        </w:tc>
        <w:tc>
          <w:tcPr>
            <w:tcW w:w="0" w:type="auto"/>
            <w:hideMark/>
          </w:tcPr>
          <w:p w14:paraId="292E3E88"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Sí</w:t>
            </w:r>
          </w:p>
        </w:tc>
      </w:tr>
      <w:tr w:rsidR="00446B92" w:rsidRPr="00446B92" w14:paraId="263E5FEB" w14:textId="77777777" w:rsidTr="00446B92">
        <w:tc>
          <w:tcPr>
            <w:tcW w:w="0" w:type="auto"/>
            <w:hideMark/>
          </w:tcPr>
          <w:p w14:paraId="1FEE2056"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Acceso a controles</w:t>
            </w:r>
          </w:p>
        </w:tc>
        <w:tc>
          <w:tcPr>
            <w:tcW w:w="0" w:type="auto"/>
            <w:hideMark/>
          </w:tcPr>
          <w:p w14:paraId="0D5B4F00"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 xml:space="preserve">Los principales botones pueden activarse con </w:t>
            </w:r>
            <w:proofErr w:type="spellStart"/>
            <w:r w:rsidRPr="00446B92">
              <w:rPr>
                <w:rFonts w:ascii="Times New Roman" w:hAnsi="Times New Roman"/>
                <w:sz w:val="24"/>
                <w:szCs w:val="24"/>
                <w:lang w:val="es-ES" w:eastAsia="es-ES"/>
              </w:rPr>
              <w:t>Enter</w:t>
            </w:r>
            <w:proofErr w:type="spellEnd"/>
            <w:r w:rsidRPr="00446B92">
              <w:rPr>
                <w:rFonts w:ascii="Times New Roman" w:hAnsi="Times New Roman"/>
                <w:sz w:val="24"/>
                <w:szCs w:val="24"/>
                <w:lang w:val="es-ES" w:eastAsia="es-ES"/>
              </w:rPr>
              <w:t>.</w:t>
            </w:r>
          </w:p>
        </w:tc>
        <w:tc>
          <w:tcPr>
            <w:tcW w:w="0" w:type="auto"/>
            <w:hideMark/>
          </w:tcPr>
          <w:p w14:paraId="02F2589E" w14:textId="77777777" w:rsidR="00446B92" w:rsidRPr="00446B92" w:rsidRDefault="00446B92" w:rsidP="00446B92">
            <w:pPr>
              <w:rPr>
                <w:rFonts w:ascii="Times New Roman" w:hAnsi="Times New Roman"/>
                <w:sz w:val="24"/>
                <w:szCs w:val="24"/>
                <w:lang w:val="es-ES" w:eastAsia="es-ES"/>
              </w:rPr>
            </w:pPr>
            <w:r w:rsidRPr="00446B92">
              <w:rPr>
                <w:rFonts w:ascii="Times New Roman" w:hAnsi="Times New Roman"/>
                <w:sz w:val="24"/>
                <w:szCs w:val="24"/>
                <w:lang w:val="es-ES" w:eastAsia="es-ES"/>
              </w:rPr>
              <w:t>Sí</w:t>
            </w:r>
          </w:p>
        </w:tc>
      </w:tr>
    </w:tbl>
    <w:p w14:paraId="6A595F77" w14:textId="7646A1D6" w:rsidR="00446B92" w:rsidRPr="004936CC" w:rsidRDefault="00446B92" w:rsidP="00446B92">
      <w:pPr>
        <w:pStyle w:val="Prrafodelista"/>
        <w:numPr>
          <w:ilvl w:val="0"/>
          <w:numId w:val="19"/>
        </w:numPr>
        <w:spacing w:before="360" w:after="120"/>
        <w:jc w:val="both"/>
        <w:rPr>
          <w:rFonts w:ascii="Times New Roman" w:hAnsi="Times New Roman"/>
          <w:b/>
          <w:sz w:val="24"/>
        </w:rPr>
      </w:pPr>
      <w:r w:rsidRPr="004936CC">
        <w:rPr>
          <w:rFonts w:ascii="Times New Roman" w:hAnsi="Times New Roman"/>
          <w:b/>
          <w:sz w:val="24"/>
        </w:rPr>
        <w:t>Comprensible</w:t>
      </w:r>
    </w:p>
    <w:p w14:paraId="6474FEC9" w14:textId="0618957B" w:rsidR="00BC294F" w:rsidRDefault="004936CC" w:rsidP="004936CC">
      <w:pPr>
        <w:spacing w:before="360" w:after="120"/>
        <w:jc w:val="both"/>
        <w:rPr>
          <w:rFonts w:ascii="Times New Roman" w:hAnsi="Times New Roman"/>
        </w:rPr>
      </w:pPr>
      <w:r w:rsidRPr="004936CC">
        <w:rPr>
          <w:rFonts w:ascii="Times New Roman" w:hAnsi="Times New Roman"/>
        </w:rPr>
        <w:t>Aunque la mayoría del contenido es comprensible, ciertas secciones corporativas emplean terminología técnica especializada.</w:t>
      </w:r>
      <w:r w:rsidR="007D5237">
        <w:rPr>
          <w:rFonts w:ascii="Times New Roman" w:hAnsi="Times New Roman"/>
        </w:rPr>
        <w:t xml:space="preserve"> Pero, a</w:t>
      </w:r>
      <w:r w:rsidR="007D5237" w:rsidRPr="007D5237">
        <w:rPr>
          <w:rFonts w:ascii="Times New Roman" w:hAnsi="Times New Roman"/>
        </w:rPr>
        <w:t>lgunas denominaciones comerciales como Microsoft 365 E3, E5 o F3 pueden resultar poco intuitivas para usuarios sin experiencia previa.</w:t>
      </w:r>
    </w:p>
    <w:tbl>
      <w:tblPr>
        <w:tblStyle w:val="Tablaconcuadrcula"/>
        <w:tblW w:w="0" w:type="auto"/>
        <w:tblLook w:val="04A0" w:firstRow="1" w:lastRow="0" w:firstColumn="1" w:lastColumn="0" w:noHBand="0" w:noVBand="1"/>
      </w:tblPr>
      <w:tblGrid>
        <w:gridCol w:w="1859"/>
        <w:gridCol w:w="5605"/>
        <w:gridCol w:w="1030"/>
      </w:tblGrid>
      <w:tr w:rsidR="004936CC" w:rsidRPr="004936CC" w14:paraId="606BB994" w14:textId="77777777" w:rsidTr="004936CC">
        <w:tc>
          <w:tcPr>
            <w:tcW w:w="0" w:type="auto"/>
            <w:hideMark/>
          </w:tcPr>
          <w:p w14:paraId="2BE95AA1" w14:textId="77777777" w:rsidR="004936CC" w:rsidRPr="004936CC" w:rsidRDefault="004936CC" w:rsidP="004936CC">
            <w:pPr>
              <w:jc w:val="center"/>
              <w:rPr>
                <w:rFonts w:ascii="Times New Roman" w:hAnsi="Times New Roman"/>
                <w:b/>
                <w:bCs/>
                <w:sz w:val="24"/>
                <w:szCs w:val="24"/>
                <w:lang w:val="es-ES" w:eastAsia="es-ES"/>
              </w:rPr>
            </w:pPr>
            <w:r w:rsidRPr="004936CC">
              <w:rPr>
                <w:rFonts w:ascii="Times New Roman" w:hAnsi="Times New Roman"/>
                <w:b/>
                <w:bCs/>
                <w:sz w:val="24"/>
                <w:szCs w:val="24"/>
                <w:lang w:val="es-ES" w:eastAsia="es-ES"/>
              </w:rPr>
              <w:t>Criterio</w:t>
            </w:r>
          </w:p>
        </w:tc>
        <w:tc>
          <w:tcPr>
            <w:tcW w:w="0" w:type="auto"/>
            <w:hideMark/>
          </w:tcPr>
          <w:p w14:paraId="3246AFED" w14:textId="77777777" w:rsidR="004936CC" w:rsidRPr="004936CC" w:rsidRDefault="004936CC" w:rsidP="004936CC">
            <w:pPr>
              <w:jc w:val="center"/>
              <w:rPr>
                <w:rFonts w:ascii="Times New Roman" w:hAnsi="Times New Roman"/>
                <w:b/>
                <w:bCs/>
                <w:sz w:val="24"/>
                <w:szCs w:val="24"/>
                <w:lang w:val="es-ES" w:eastAsia="es-ES"/>
              </w:rPr>
            </w:pPr>
            <w:r w:rsidRPr="004936CC">
              <w:rPr>
                <w:rFonts w:ascii="Times New Roman" w:hAnsi="Times New Roman"/>
                <w:b/>
                <w:bCs/>
                <w:sz w:val="24"/>
                <w:szCs w:val="24"/>
                <w:lang w:val="es-ES" w:eastAsia="es-ES"/>
              </w:rPr>
              <w:t>Observación</w:t>
            </w:r>
          </w:p>
        </w:tc>
        <w:tc>
          <w:tcPr>
            <w:tcW w:w="0" w:type="auto"/>
            <w:hideMark/>
          </w:tcPr>
          <w:p w14:paraId="5CD7DDFA" w14:textId="77777777" w:rsidR="004936CC" w:rsidRPr="004936CC" w:rsidRDefault="004936CC" w:rsidP="004936CC">
            <w:pPr>
              <w:jc w:val="center"/>
              <w:rPr>
                <w:rFonts w:ascii="Times New Roman" w:hAnsi="Times New Roman"/>
                <w:b/>
                <w:bCs/>
                <w:sz w:val="24"/>
                <w:szCs w:val="24"/>
                <w:lang w:val="es-ES" w:eastAsia="es-ES"/>
              </w:rPr>
            </w:pPr>
            <w:r w:rsidRPr="004936CC">
              <w:rPr>
                <w:rFonts w:ascii="Times New Roman" w:hAnsi="Times New Roman"/>
                <w:b/>
                <w:bCs/>
                <w:sz w:val="24"/>
                <w:szCs w:val="24"/>
                <w:lang w:val="es-ES" w:eastAsia="es-ES"/>
              </w:rPr>
              <w:t>Cumple</w:t>
            </w:r>
          </w:p>
        </w:tc>
      </w:tr>
      <w:tr w:rsidR="004936CC" w:rsidRPr="004936CC" w14:paraId="0C462404" w14:textId="77777777" w:rsidTr="004936CC">
        <w:tc>
          <w:tcPr>
            <w:tcW w:w="0" w:type="auto"/>
            <w:hideMark/>
          </w:tcPr>
          <w:p w14:paraId="1FBB42FA"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Lenguaje claro</w:t>
            </w:r>
          </w:p>
        </w:tc>
        <w:tc>
          <w:tcPr>
            <w:tcW w:w="0" w:type="auto"/>
            <w:vAlign w:val="center"/>
            <w:hideMark/>
          </w:tcPr>
          <w:p w14:paraId="6E052CFC"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Se utilizan términos comprensibles para la mayoría de usuarios.</w:t>
            </w:r>
          </w:p>
        </w:tc>
        <w:tc>
          <w:tcPr>
            <w:tcW w:w="0" w:type="auto"/>
            <w:hideMark/>
          </w:tcPr>
          <w:p w14:paraId="579BBA47" w14:textId="5CFBA81B" w:rsidR="004936CC" w:rsidRPr="004936CC" w:rsidRDefault="007D5237" w:rsidP="004936CC">
            <w:pPr>
              <w:rPr>
                <w:rFonts w:ascii="Times New Roman" w:hAnsi="Times New Roman"/>
                <w:sz w:val="24"/>
                <w:szCs w:val="24"/>
                <w:lang w:val="es-ES" w:eastAsia="es-ES"/>
              </w:rPr>
            </w:pPr>
            <w:r>
              <w:rPr>
                <w:rFonts w:ascii="Times New Roman" w:hAnsi="Times New Roman"/>
                <w:sz w:val="24"/>
                <w:szCs w:val="24"/>
                <w:lang w:val="es-ES" w:eastAsia="es-ES"/>
              </w:rPr>
              <w:t>Parcial</w:t>
            </w:r>
          </w:p>
        </w:tc>
      </w:tr>
      <w:tr w:rsidR="004936CC" w:rsidRPr="004936CC" w14:paraId="55F8F431" w14:textId="77777777" w:rsidTr="004936CC">
        <w:tc>
          <w:tcPr>
            <w:tcW w:w="0" w:type="auto"/>
            <w:hideMark/>
          </w:tcPr>
          <w:p w14:paraId="79E06858"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Consistencia</w:t>
            </w:r>
          </w:p>
        </w:tc>
        <w:tc>
          <w:tcPr>
            <w:tcW w:w="0" w:type="auto"/>
            <w:vAlign w:val="center"/>
            <w:hideMark/>
          </w:tcPr>
          <w:p w14:paraId="310FEF55"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Menús y navegación mantienen una estructura semejante.</w:t>
            </w:r>
          </w:p>
        </w:tc>
        <w:tc>
          <w:tcPr>
            <w:tcW w:w="0" w:type="auto"/>
            <w:hideMark/>
          </w:tcPr>
          <w:p w14:paraId="4B5D50FE"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Sí</w:t>
            </w:r>
          </w:p>
        </w:tc>
      </w:tr>
      <w:tr w:rsidR="004936CC" w:rsidRPr="004936CC" w14:paraId="7BB7B538" w14:textId="77777777" w:rsidTr="004936CC">
        <w:trPr>
          <w:trHeight w:val="513"/>
        </w:trPr>
        <w:tc>
          <w:tcPr>
            <w:tcW w:w="0" w:type="auto"/>
            <w:hideMark/>
          </w:tcPr>
          <w:p w14:paraId="4ABCE66C"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Formularios</w:t>
            </w:r>
          </w:p>
        </w:tc>
        <w:tc>
          <w:tcPr>
            <w:tcW w:w="0" w:type="auto"/>
            <w:vAlign w:val="center"/>
            <w:hideMark/>
          </w:tcPr>
          <w:p w14:paraId="4BE0A948"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Los campos poseen etiquetas descriptivas.</w:t>
            </w:r>
          </w:p>
        </w:tc>
        <w:tc>
          <w:tcPr>
            <w:tcW w:w="0" w:type="auto"/>
            <w:hideMark/>
          </w:tcPr>
          <w:p w14:paraId="04CB0627" w14:textId="16180BC4" w:rsidR="004936CC" w:rsidRPr="004936CC" w:rsidRDefault="007D5237" w:rsidP="004936CC">
            <w:pPr>
              <w:rPr>
                <w:rFonts w:ascii="Times New Roman" w:hAnsi="Times New Roman"/>
                <w:sz w:val="24"/>
                <w:szCs w:val="24"/>
                <w:lang w:val="es-ES" w:eastAsia="es-ES"/>
              </w:rPr>
            </w:pPr>
            <w:r>
              <w:rPr>
                <w:rFonts w:ascii="Times New Roman" w:hAnsi="Times New Roman"/>
                <w:sz w:val="24"/>
                <w:szCs w:val="24"/>
                <w:lang w:val="es-ES" w:eastAsia="es-ES"/>
              </w:rPr>
              <w:t>Parcial</w:t>
            </w:r>
          </w:p>
        </w:tc>
      </w:tr>
      <w:tr w:rsidR="004936CC" w:rsidRPr="004936CC" w14:paraId="735908AC" w14:textId="77777777" w:rsidTr="004936CC">
        <w:tc>
          <w:tcPr>
            <w:tcW w:w="0" w:type="auto"/>
            <w:hideMark/>
          </w:tcPr>
          <w:p w14:paraId="51B0283E"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Mensajes de error</w:t>
            </w:r>
          </w:p>
        </w:tc>
        <w:tc>
          <w:tcPr>
            <w:tcW w:w="0" w:type="auto"/>
            <w:vAlign w:val="center"/>
            <w:hideMark/>
          </w:tcPr>
          <w:p w14:paraId="6E04B8F3"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Se muestran indicaciones para corregir errores.</w:t>
            </w:r>
          </w:p>
        </w:tc>
        <w:tc>
          <w:tcPr>
            <w:tcW w:w="0" w:type="auto"/>
            <w:hideMark/>
          </w:tcPr>
          <w:p w14:paraId="463827BB"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Parcial</w:t>
            </w:r>
          </w:p>
        </w:tc>
      </w:tr>
    </w:tbl>
    <w:p w14:paraId="51E5C1BF" w14:textId="5C4F1A22" w:rsidR="00446B92" w:rsidRPr="004936CC" w:rsidRDefault="00446B92" w:rsidP="00446B92">
      <w:pPr>
        <w:pStyle w:val="Prrafodelista"/>
        <w:numPr>
          <w:ilvl w:val="0"/>
          <w:numId w:val="19"/>
        </w:numPr>
        <w:spacing w:before="360" w:after="120"/>
        <w:jc w:val="both"/>
        <w:rPr>
          <w:rFonts w:ascii="Times New Roman" w:hAnsi="Times New Roman"/>
          <w:b/>
          <w:sz w:val="24"/>
        </w:rPr>
      </w:pPr>
      <w:r w:rsidRPr="004936CC">
        <w:rPr>
          <w:rFonts w:ascii="Times New Roman" w:hAnsi="Times New Roman"/>
          <w:b/>
          <w:sz w:val="24"/>
        </w:rPr>
        <w:t>Robusto</w:t>
      </w:r>
    </w:p>
    <w:p w14:paraId="7DA8FE74" w14:textId="1FAE73CD" w:rsidR="004936CC" w:rsidRDefault="004936CC" w:rsidP="004936CC">
      <w:pPr>
        <w:spacing w:before="360" w:after="120"/>
        <w:jc w:val="both"/>
        <w:rPr>
          <w:rFonts w:ascii="Times New Roman" w:hAnsi="Times New Roman"/>
        </w:rPr>
      </w:pPr>
      <w:r w:rsidRPr="004936CC">
        <w:rPr>
          <w:rFonts w:ascii="Times New Roman" w:hAnsi="Times New Roman"/>
        </w:rPr>
        <w:t>La plataforma demuestra buena compatibilidad con tecnologías de asistencia y navegadores actuales.</w:t>
      </w:r>
    </w:p>
    <w:tbl>
      <w:tblPr>
        <w:tblStyle w:val="Tablaconcuadrcula"/>
        <w:tblW w:w="0" w:type="auto"/>
        <w:tblLook w:val="04A0" w:firstRow="1" w:lastRow="0" w:firstColumn="1" w:lastColumn="0" w:noHBand="0" w:noVBand="1"/>
      </w:tblPr>
      <w:tblGrid>
        <w:gridCol w:w="3053"/>
        <w:gridCol w:w="4411"/>
        <w:gridCol w:w="1030"/>
      </w:tblGrid>
      <w:tr w:rsidR="004936CC" w:rsidRPr="004936CC" w14:paraId="4E7A0930" w14:textId="77777777" w:rsidTr="004936CC">
        <w:tc>
          <w:tcPr>
            <w:tcW w:w="0" w:type="auto"/>
            <w:hideMark/>
          </w:tcPr>
          <w:p w14:paraId="7FB0D29C" w14:textId="77777777" w:rsidR="004936CC" w:rsidRPr="004936CC" w:rsidRDefault="004936CC" w:rsidP="004936CC">
            <w:pPr>
              <w:jc w:val="center"/>
              <w:rPr>
                <w:rFonts w:ascii="Times New Roman" w:hAnsi="Times New Roman"/>
                <w:b/>
                <w:bCs/>
                <w:sz w:val="24"/>
                <w:szCs w:val="24"/>
                <w:lang w:val="es-ES" w:eastAsia="es-ES"/>
              </w:rPr>
            </w:pPr>
            <w:r w:rsidRPr="004936CC">
              <w:rPr>
                <w:rFonts w:ascii="Times New Roman" w:hAnsi="Times New Roman"/>
                <w:b/>
                <w:bCs/>
                <w:sz w:val="24"/>
                <w:szCs w:val="24"/>
                <w:lang w:val="es-ES" w:eastAsia="es-ES"/>
              </w:rPr>
              <w:t>Criterio</w:t>
            </w:r>
          </w:p>
        </w:tc>
        <w:tc>
          <w:tcPr>
            <w:tcW w:w="0" w:type="auto"/>
            <w:hideMark/>
          </w:tcPr>
          <w:p w14:paraId="3D8CB990" w14:textId="77777777" w:rsidR="004936CC" w:rsidRPr="004936CC" w:rsidRDefault="004936CC" w:rsidP="004936CC">
            <w:pPr>
              <w:jc w:val="center"/>
              <w:rPr>
                <w:rFonts w:ascii="Times New Roman" w:hAnsi="Times New Roman"/>
                <w:b/>
                <w:bCs/>
                <w:sz w:val="24"/>
                <w:szCs w:val="24"/>
                <w:lang w:val="es-ES" w:eastAsia="es-ES"/>
              </w:rPr>
            </w:pPr>
            <w:r w:rsidRPr="004936CC">
              <w:rPr>
                <w:rFonts w:ascii="Times New Roman" w:hAnsi="Times New Roman"/>
                <w:b/>
                <w:bCs/>
                <w:sz w:val="24"/>
                <w:szCs w:val="24"/>
                <w:lang w:val="es-ES" w:eastAsia="es-ES"/>
              </w:rPr>
              <w:t>Observación</w:t>
            </w:r>
          </w:p>
        </w:tc>
        <w:tc>
          <w:tcPr>
            <w:tcW w:w="0" w:type="auto"/>
            <w:hideMark/>
          </w:tcPr>
          <w:p w14:paraId="5AB78BC6" w14:textId="77777777" w:rsidR="004936CC" w:rsidRPr="004936CC" w:rsidRDefault="004936CC" w:rsidP="004936CC">
            <w:pPr>
              <w:jc w:val="center"/>
              <w:rPr>
                <w:rFonts w:ascii="Times New Roman" w:hAnsi="Times New Roman"/>
                <w:b/>
                <w:bCs/>
                <w:sz w:val="24"/>
                <w:szCs w:val="24"/>
                <w:lang w:val="es-ES" w:eastAsia="es-ES"/>
              </w:rPr>
            </w:pPr>
            <w:r w:rsidRPr="004936CC">
              <w:rPr>
                <w:rFonts w:ascii="Times New Roman" w:hAnsi="Times New Roman"/>
                <w:b/>
                <w:bCs/>
                <w:sz w:val="24"/>
                <w:szCs w:val="24"/>
                <w:lang w:val="es-ES" w:eastAsia="es-ES"/>
              </w:rPr>
              <w:t>Cumple</w:t>
            </w:r>
          </w:p>
        </w:tc>
      </w:tr>
      <w:tr w:rsidR="004936CC" w:rsidRPr="004936CC" w14:paraId="440F194D" w14:textId="77777777" w:rsidTr="004936CC">
        <w:tc>
          <w:tcPr>
            <w:tcW w:w="0" w:type="auto"/>
            <w:vAlign w:val="center"/>
            <w:hideMark/>
          </w:tcPr>
          <w:p w14:paraId="3ABF639C"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Compatibilidad con lectores de pantalla</w:t>
            </w:r>
          </w:p>
        </w:tc>
        <w:tc>
          <w:tcPr>
            <w:tcW w:w="0" w:type="auto"/>
            <w:hideMark/>
          </w:tcPr>
          <w:p w14:paraId="5B5D2419"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Los elementos principales son identificados correctamente.</w:t>
            </w:r>
          </w:p>
        </w:tc>
        <w:tc>
          <w:tcPr>
            <w:tcW w:w="0" w:type="auto"/>
            <w:hideMark/>
          </w:tcPr>
          <w:p w14:paraId="1F3EB76A"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Sí</w:t>
            </w:r>
          </w:p>
        </w:tc>
      </w:tr>
      <w:tr w:rsidR="004936CC" w:rsidRPr="004936CC" w14:paraId="5DB3F264" w14:textId="77777777" w:rsidTr="004936CC">
        <w:tc>
          <w:tcPr>
            <w:tcW w:w="0" w:type="auto"/>
            <w:vAlign w:val="center"/>
            <w:hideMark/>
          </w:tcPr>
          <w:p w14:paraId="124A76DE"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Roles y etiquetas</w:t>
            </w:r>
          </w:p>
        </w:tc>
        <w:tc>
          <w:tcPr>
            <w:tcW w:w="0" w:type="auto"/>
            <w:hideMark/>
          </w:tcPr>
          <w:p w14:paraId="4DBED899"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Formularios y controles poseen identificadores semánticos.</w:t>
            </w:r>
          </w:p>
        </w:tc>
        <w:tc>
          <w:tcPr>
            <w:tcW w:w="0" w:type="auto"/>
            <w:hideMark/>
          </w:tcPr>
          <w:p w14:paraId="2D883708"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Sí</w:t>
            </w:r>
          </w:p>
        </w:tc>
      </w:tr>
      <w:tr w:rsidR="004936CC" w:rsidRPr="004936CC" w14:paraId="6DBCB677" w14:textId="77777777" w:rsidTr="004936CC">
        <w:tc>
          <w:tcPr>
            <w:tcW w:w="0" w:type="auto"/>
            <w:vAlign w:val="center"/>
            <w:hideMark/>
          </w:tcPr>
          <w:p w14:paraId="5B66C0EA"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Compatibilidad entre navegadores</w:t>
            </w:r>
          </w:p>
        </w:tc>
        <w:tc>
          <w:tcPr>
            <w:tcW w:w="0" w:type="auto"/>
            <w:hideMark/>
          </w:tcPr>
          <w:p w14:paraId="1003C201"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El comportamiento es consistente entre navegadores modernos.</w:t>
            </w:r>
          </w:p>
        </w:tc>
        <w:tc>
          <w:tcPr>
            <w:tcW w:w="0" w:type="auto"/>
            <w:hideMark/>
          </w:tcPr>
          <w:p w14:paraId="7B36508A"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Sí</w:t>
            </w:r>
          </w:p>
        </w:tc>
      </w:tr>
    </w:tbl>
    <w:p w14:paraId="6082B922" w14:textId="77777777" w:rsidR="00194B0E" w:rsidRPr="00CE6BEE" w:rsidRDefault="00194B0E" w:rsidP="00194B0E">
      <w:pPr>
        <w:spacing w:before="360" w:after="120"/>
        <w:jc w:val="both"/>
        <w:rPr>
          <w:rFonts w:ascii="Times New Roman" w:hAnsi="Times New Roman"/>
        </w:rPr>
      </w:pPr>
      <w:r w:rsidRPr="00CE6BEE">
        <w:rPr>
          <w:rFonts w:ascii="Times New Roman" w:hAnsi="Times New Roman"/>
          <w:b/>
          <w:sz w:val="28"/>
        </w:rPr>
        <w:t>5. Ejemplos de Buenas y Malas Prácticas Explicados</w:t>
      </w:r>
    </w:p>
    <w:p w14:paraId="12052DF0" w14:textId="77777777" w:rsidR="00194B0E" w:rsidRPr="00194B0E" w:rsidRDefault="00194B0E" w:rsidP="02DA1745">
      <w:pPr>
        <w:spacing w:before="160" w:after="80"/>
        <w:jc w:val="both"/>
        <w:rPr>
          <w:rFonts w:ascii="Times New Roman" w:hAnsi="Times New Roman"/>
          <w:sz w:val="20"/>
          <w:szCs w:val="20"/>
        </w:rPr>
      </w:pPr>
      <w:r w:rsidRPr="02DA1745">
        <w:rPr>
          <w:rFonts w:ascii="Times New Roman" w:hAnsi="Times New Roman"/>
          <w:b/>
          <w:bCs/>
        </w:rPr>
        <w:t>Ejemplo de Buena Aplicación: Prevención y Visibilidad al Compartir Archivos</w:t>
      </w:r>
    </w:p>
    <w:p w14:paraId="1ABC0FF2" w14:textId="0ADC5FA6" w:rsidR="00194B0E" w:rsidRPr="00194B0E" w:rsidRDefault="00194B0E" w:rsidP="00194B0E">
      <w:pPr>
        <w:spacing w:after="120"/>
        <w:jc w:val="both"/>
      </w:pPr>
      <w:r w:rsidRPr="60F1E08D">
        <w:rPr>
          <w:rFonts w:ascii="Times New Roman" w:hAnsi="Times New Roman"/>
        </w:rPr>
        <w:t>Cuando María López intenta compartir un archivo de Excel con sus compañeros de equipo desde su portal de OneDrive</w:t>
      </w:r>
      <w:r w:rsidR="1F16E966" w:rsidRPr="60F1E08D">
        <w:rPr>
          <w:rFonts w:ascii="Times New Roman" w:hAnsi="Times New Roman"/>
        </w:rPr>
        <w:t xml:space="preserve">: </w:t>
      </w:r>
    </w:p>
    <w:p w14:paraId="5705344C" w14:textId="1B6E87CD" w:rsidR="00194B0E" w:rsidRPr="00194B0E" w:rsidRDefault="1F16E966" w:rsidP="60F1E08D">
      <w:pPr>
        <w:pStyle w:val="Prrafodelista"/>
        <w:numPr>
          <w:ilvl w:val="0"/>
          <w:numId w:val="10"/>
        </w:numPr>
        <w:spacing w:after="120"/>
        <w:jc w:val="both"/>
        <w:rPr>
          <w:rFonts w:ascii="Times New Roman" w:hAnsi="Times New Roman"/>
        </w:rPr>
      </w:pPr>
      <w:r w:rsidRPr="60F1E08D">
        <w:rPr>
          <w:rFonts w:ascii="Times New Roman" w:hAnsi="Times New Roman"/>
        </w:rPr>
        <w:lastRenderedPageBreak/>
        <w:t>L</w:t>
      </w:r>
      <w:r w:rsidR="00194B0E" w:rsidRPr="60F1E08D">
        <w:rPr>
          <w:rFonts w:ascii="Times New Roman" w:hAnsi="Times New Roman"/>
        </w:rPr>
        <w:t>a interfaz web despliega un asistente flotante interactivo que previene errores catastróficos. Por defecto, Microsoft muestra de manera obvia el alcance actual del enlace con texto comprensible: 'Cualquier persona con este vínculo puede editar'. Si desea configurar permisos restrictivos de seguridad</w:t>
      </w:r>
    </w:p>
    <w:p w14:paraId="15E1533B" w14:textId="0A975E12" w:rsidR="00194B0E" w:rsidRPr="00194B0E" w:rsidRDefault="7C6D2BDC" w:rsidP="60F1E08D">
      <w:pPr>
        <w:pStyle w:val="Prrafodelista"/>
        <w:numPr>
          <w:ilvl w:val="0"/>
          <w:numId w:val="10"/>
        </w:numPr>
        <w:spacing w:after="120"/>
        <w:jc w:val="both"/>
        <w:rPr>
          <w:rFonts w:ascii="Times New Roman" w:hAnsi="Times New Roman"/>
        </w:rPr>
      </w:pPr>
      <w:r w:rsidRPr="60F1E08D">
        <w:rPr>
          <w:rFonts w:ascii="Times New Roman" w:hAnsi="Times New Roman"/>
        </w:rPr>
        <w:t>L</w:t>
      </w:r>
      <w:r w:rsidR="00194B0E" w:rsidRPr="60F1E08D">
        <w:rPr>
          <w:rFonts w:ascii="Times New Roman" w:hAnsi="Times New Roman"/>
        </w:rPr>
        <w:t xml:space="preserve">a interfaz le permite modificar mediante checkboxes sencillos la posibilidad de bloquear descargas y quitar el modo edición. </w:t>
      </w:r>
    </w:p>
    <w:p w14:paraId="585A90F0" w14:textId="7410D264" w:rsidR="02DA1745" w:rsidRPr="00670523" w:rsidRDefault="00194B0E" w:rsidP="02DA1745">
      <w:pPr>
        <w:pStyle w:val="Prrafodelista"/>
        <w:numPr>
          <w:ilvl w:val="0"/>
          <w:numId w:val="10"/>
        </w:numPr>
        <w:spacing w:after="120"/>
        <w:jc w:val="both"/>
        <w:rPr>
          <w:rFonts w:ascii="Times New Roman" w:hAnsi="Times New Roman"/>
        </w:rPr>
      </w:pPr>
      <w:r w:rsidRPr="02DA1745">
        <w:rPr>
          <w:rFonts w:ascii="Times New Roman" w:hAnsi="Times New Roman"/>
        </w:rPr>
        <w:t>Una vez generado, el sistema muestra una notificación de éxito: 'Enlace copiado al portapapeles', satisfaciendo la Heurística #1 (Visibilidad del Estado) y la Heurística #5 (Prevención de Errores).</w:t>
      </w:r>
    </w:p>
    <w:p w14:paraId="411FB982" w14:textId="77777777" w:rsidR="00194B0E" w:rsidRPr="00194B0E" w:rsidRDefault="00194B0E" w:rsidP="02DA1745">
      <w:pPr>
        <w:spacing w:before="200" w:after="80"/>
        <w:jc w:val="both"/>
        <w:rPr>
          <w:rFonts w:ascii="Times New Roman" w:hAnsi="Times New Roman"/>
        </w:rPr>
      </w:pPr>
      <w:r w:rsidRPr="02DA1745">
        <w:rPr>
          <w:rFonts w:ascii="Times New Roman" w:hAnsi="Times New Roman"/>
          <w:b/>
          <w:bCs/>
        </w:rPr>
        <w:t>Ejemplo de Posible Incumplimiento: Complejidad Técnica en Casos de Fallas</w:t>
      </w:r>
    </w:p>
    <w:p w14:paraId="0AD38E0D" w14:textId="2BDCB549" w:rsidR="00194B0E" w:rsidRPr="00194B0E" w:rsidRDefault="00194B0E" w:rsidP="00194B0E">
      <w:pPr>
        <w:spacing w:after="120"/>
        <w:jc w:val="both"/>
      </w:pPr>
      <w:r w:rsidRPr="60F1E08D">
        <w:rPr>
          <w:rFonts w:ascii="Times New Roman" w:hAnsi="Times New Roman"/>
        </w:rPr>
        <w:t>Si Luis Pérez se encuentra en medio de un proceso de actualización de credenciales o de sincronización de carpetas de OneDrive, y el sistema local de su computadora sufre una desconexión de red de Microsoft Azure</w:t>
      </w:r>
      <w:r w:rsidR="1180CBB8" w:rsidRPr="60F1E08D">
        <w:rPr>
          <w:rFonts w:ascii="Times New Roman" w:hAnsi="Times New Roman"/>
        </w:rPr>
        <w:t>,</w:t>
      </w:r>
    </w:p>
    <w:p w14:paraId="2C9DD346" w14:textId="1EDC7E3E" w:rsidR="00194B0E" w:rsidRPr="00194B0E" w:rsidRDefault="1180CBB8" w:rsidP="60F1E08D">
      <w:pPr>
        <w:pStyle w:val="Prrafodelista"/>
        <w:numPr>
          <w:ilvl w:val="0"/>
          <w:numId w:val="9"/>
        </w:numPr>
        <w:spacing w:after="120"/>
        <w:jc w:val="both"/>
        <w:rPr>
          <w:rFonts w:ascii="Times New Roman" w:hAnsi="Times New Roman"/>
        </w:rPr>
      </w:pPr>
      <w:r w:rsidRPr="60F1E08D">
        <w:rPr>
          <w:rFonts w:ascii="Times New Roman" w:hAnsi="Times New Roman"/>
        </w:rPr>
        <w:t>E</w:t>
      </w:r>
      <w:r w:rsidR="00194B0E" w:rsidRPr="60F1E08D">
        <w:rPr>
          <w:rFonts w:ascii="Times New Roman" w:hAnsi="Times New Roman"/>
        </w:rPr>
        <w:t xml:space="preserve">l sitio muestra a menudo alertas como 'Fallo de sincronización: error de red del protocolo 0x80070002 en el host remoto'. </w:t>
      </w:r>
    </w:p>
    <w:p w14:paraId="791C79E1" w14:textId="51E90478" w:rsidR="00194B0E" w:rsidRPr="00194B0E" w:rsidRDefault="00194B0E" w:rsidP="60F1E08D">
      <w:pPr>
        <w:pStyle w:val="Prrafodelista"/>
        <w:numPr>
          <w:ilvl w:val="0"/>
          <w:numId w:val="9"/>
        </w:numPr>
        <w:spacing w:after="120"/>
        <w:jc w:val="both"/>
        <w:rPr>
          <w:rFonts w:ascii="Times New Roman" w:hAnsi="Times New Roman"/>
        </w:rPr>
      </w:pPr>
      <w:r w:rsidRPr="02DA1745">
        <w:rPr>
          <w:rFonts w:ascii="Times New Roman" w:hAnsi="Times New Roman"/>
        </w:rPr>
        <w:t>Este mensaje infringe directamente la Heurística #9 (Ayuda ante errores) y la Heurística #2 (Relación con el mundo real) al arrojar terminología interna de programación de bajo nivel que confunde al usuario, aumentando su frustración y provocando que abandone la tarea de sincronización para buscar ayuda por medios telefónicos.</w:t>
      </w:r>
    </w:p>
    <w:p w14:paraId="547C9BC8" w14:textId="77777777" w:rsidR="00194B0E" w:rsidRPr="00194B0E" w:rsidRDefault="00194B0E" w:rsidP="02DA1745">
      <w:pPr>
        <w:spacing w:before="200" w:after="80"/>
        <w:jc w:val="both"/>
        <w:rPr>
          <w:rFonts w:ascii="Times New Roman" w:hAnsi="Times New Roman"/>
        </w:rPr>
      </w:pPr>
      <w:r w:rsidRPr="02DA1745">
        <w:rPr>
          <w:rFonts w:ascii="Times New Roman" w:hAnsi="Times New Roman"/>
          <w:b/>
          <w:bCs/>
          <w:sz w:val="24"/>
          <w:szCs w:val="24"/>
        </w:rPr>
        <w:t>Ejemplo de Recuperación de un Error de Acceso (SSPR)</w:t>
      </w:r>
    </w:p>
    <w:p w14:paraId="4B7128FD" w14:textId="77777777" w:rsidR="00194B0E" w:rsidRPr="00194B0E" w:rsidRDefault="00194B0E" w:rsidP="02DA1745">
      <w:pPr>
        <w:pStyle w:val="Prrafodelista"/>
        <w:numPr>
          <w:ilvl w:val="0"/>
          <w:numId w:val="1"/>
        </w:numPr>
        <w:spacing w:after="80"/>
        <w:jc w:val="both"/>
        <w:rPr>
          <w:rFonts w:ascii="Times New Roman" w:hAnsi="Times New Roman"/>
        </w:rPr>
      </w:pPr>
      <w:proofErr w:type="spellStart"/>
      <w:r w:rsidRPr="02DA1745">
        <w:rPr>
          <w:rFonts w:ascii="Times New Roman" w:hAnsi="Times New Roman"/>
          <w:b/>
          <w:bCs/>
          <w:lang w:val="en-US"/>
        </w:rPr>
        <w:t>Mensaje</w:t>
      </w:r>
      <w:proofErr w:type="spellEnd"/>
      <w:r w:rsidRPr="02DA1745">
        <w:rPr>
          <w:rFonts w:ascii="Times New Roman" w:hAnsi="Times New Roman"/>
          <w:b/>
          <w:bCs/>
          <w:lang w:val="en-US"/>
        </w:rPr>
        <w:t xml:space="preserve"> </w:t>
      </w:r>
      <w:proofErr w:type="spellStart"/>
      <w:r w:rsidRPr="02DA1745">
        <w:rPr>
          <w:rFonts w:ascii="Times New Roman" w:hAnsi="Times New Roman"/>
          <w:b/>
          <w:bCs/>
          <w:lang w:val="en-US"/>
        </w:rPr>
        <w:t>Inadecuado</w:t>
      </w:r>
      <w:proofErr w:type="spellEnd"/>
      <w:r w:rsidRPr="02DA1745">
        <w:rPr>
          <w:rFonts w:ascii="Times New Roman" w:hAnsi="Times New Roman"/>
          <w:b/>
          <w:bCs/>
          <w:lang w:val="en-US"/>
        </w:rPr>
        <w:t xml:space="preserve"> (No usable):</w:t>
      </w:r>
      <w:r>
        <w:br/>
      </w:r>
      <w:r w:rsidRPr="02DA1745">
        <w:rPr>
          <w:rFonts w:ascii="Times New Roman" w:hAnsi="Times New Roman"/>
          <w:i/>
          <w:iCs/>
          <w:color w:val="B43232"/>
          <w:lang w:val="en-US"/>
        </w:rPr>
        <w:t xml:space="preserve">  "Error MS-Auth Exception: User credentials authentication payload token expired (HTTP 401). </w:t>
      </w:r>
      <w:proofErr w:type="spellStart"/>
      <w:r w:rsidRPr="02DA1745">
        <w:rPr>
          <w:rFonts w:ascii="Times New Roman" w:hAnsi="Times New Roman"/>
          <w:i/>
          <w:iCs/>
          <w:color w:val="B43232"/>
        </w:rPr>
        <w:t>Please</w:t>
      </w:r>
      <w:proofErr w:type="spellEnd"/>
      <w:r w:rsidRPr="02DA1745">
        <w:rPr>
          <w:rFonts w:ascii="Times New Roman" w:hAnsi="Times New Roman"/>
          <w:i/>
          <w:iCs/>
          <w:color w:val="B43232"/>
        </w:rPr>
        <w:t xml:space="preserve"> </w:t>
      </w:r>
      <w:proofErr w:type="spellStart"/>
      <w:r w:rsidRPr="02DA1745">
        <w:rPr>
          <w:rFonts w:ascii="Times New Roman" w:hAnsi="Times New Roman"/>
          <w:i/>
          <w:iCs/>
          <w:color w:val="B43232"/>
        </w:rPr>
        <w:t>contact</w:t>
      </w:r>
      <w:proofErr w:type="spellEnd"/>
      <w:r w:rsidRPr="02DA1745">
        <w:rPr>
          <w:rFonts w:ascii="Times New Roman" w:hAnsi="Times New Roman"/>
          <w:i/>
          <w:iCs/>
          <w:color w:val="B43232"/>
        </w:rPr>
        <w:t xml:space="preserve"> </w:t>
      </w:r>
      <w:proofErr w:type="spellStart"/>
      <w:r w:rsidRPr="02DA1745">
        <w:rPr>
          <w:rFonts w:ascii="Times New Roman" w:hAnsi="Times New Roman"/>
          <w:i/>
          <w:iCs/>
          <w:color w:val="B43232"/>
        </w:rPr>
        <w:t>network</w:t>
      </w:r>
      <w:proofErr w:type="spellEnd"/>
      <w:r w:rsidRPr="02DA1745">
        <w:rPr>
          <w:rFonts w:ascii="Times New Roman" w:hAnsi="Times New Roman"/>
          <w:i/>
          <w:iCs/>
          <w:color w:val="B43232"/>
        </w:rPr>
        <w:t xml:space="preserve"> </w:t>
      </w:r>
      <w:proofErr w:type="spellStart"/>
      <w:r w:rsidRPr="02DA1745">
        <w:rPr>
          <w:rFonts w:ascii="Times New Roman" w:hAnsi="Times New Roman"/>
          <w:i/>
          <w:iCs/>
          <w:color w:val="B43232"/>
        </w:rPr>
        <w:t>admin</w:t>
      </w:r>
      <w:proofErr w:type="spellEnd"/>
      <w:r w:rsidRPr="02DA1745">
        <w:rPr>
          <w:rFonts w:ascii="Times New Roman" w:hAnsi="Times New Roman"/>
          <w:i/>
          <w:iCs/>
          <w:color w:val="B43232"/>
        </w:rPr>
        <w:t>."</w:t>
      </w:r>
    </w:p>
    <w:p w14:paraId="6A3BD601" w14:textId="284AAB46" w:rsidR="00194B0E" w:rsidRDefault="00194B0E" w:rsidP="02DA1745">
      <w:pPr>
        <w:pStyle w:val="Prrafodelista"/>
        <w:numPr>
          <w:ilvl w:val="0"/>
          <w:numId w:val="1"/>
        </w:numPr>
        <w:spacing w:before="360" w:after="120"/>
        <w:jc w:val="both"/>
        <w:rPr>
          <w:rFonts w:ascii="Times New Roman" w:hAnsi="Times New Roman"/>
          <w:color w:val="329632"/>
        </w:rPr>
      </w:pPr>
      <w:r w:rsidRPr="02DA1745">
        <w:rPr>
          <w:rFonts w:ascii="Times New Roman" w:hAnsi="Times New Roman"/>
          <w:b/>
          <w:bCs/>
        </w:rPr>
        <w:t>Mensaje Adecuado / Usable (Propuesta de Rediseño):</w:t>
      </w:r>
      <w:r>
        <w:br/>
      </w:r>
      <w:r w:rsidRPr="02DA1745">
        <w:rPr>
          <w:rFonts w:ascii="Times New Roman" w:hAnsi="Times New Roman"/>
          <w:color w:val="329632"/>
        </w:rPr>
        <w:t>"Tu sesión de Microsoft 365 ha caducado por motivos de inactividad y seguridad. Por favor, vuelve a iniciar sesión para seguir editando tu documento. No te preocupes, tus cambios recientes ya se guardaron de forma segura en OneDrive."</w:t>
      </w:r>
    </w:p>
    <w:p w14:paraId="7BB0E8A4" w14:textId="68F4AC19" w:rsidR="004936CC" w:rsidRDefault="004936CC" w:rsidP="004936CC">
      <w:pPr>
        <w:spacing w:before="360" w:after="120"/>
        <w:jc w:val="both"/>
        <w:rPr>
          <w:rFonts w:ascii="Times New Roman" w:hAnsi="Times New Roman"/>
          <w:b/>
          <w:sz w:val="24"/>
        </w:rPr>
      </w:pPr>
      <w:r w:rsidRPr="004936CC">
        <w:rPr>
          <w:rFonts w:ascii="Times New Roman" w:hAnsi="Times New Roman"/>
          <w:b/>
          <w:sz w:val="24"/>
        </w:rPr>
        <w:t>5.1 Prueba de navegación mediante teclado</w:t>
      </w:r>
    </w:p>
    <w:tbl>
      <w:tblPr>
        <w:tblStyle w:val="Tablaconcuadrcula"/>
        <w:tblW w:w="7792" w:type="dxa"/>
        <w:jc w:val="center"/>
        <w:tblLayout w:type="fixed"/>
        <w:tblLook w:val="04A0" w:firstRow="1" w:lastRow="0" w:firstColumn="1" w:lastColumn="0" w:noHBand="0" w:noVBand="1"/>
      </w:tblPr>
      <w:tblGrid>
        <w:gridCol w:w="4957"/>
        <w:gridCol w:w="2835"/>
      </w:tblGrid>
      <w:tr w:rsidR="004936CC" w:rsidRPr="004936CC" w14:paraId="465CF5BA" w14:textId="77777777" w:rsidTr="001F01BC">
        <w:trPr>
          <w:jc w:val="center"/>
        </w:trPr>
        <w:tc>
          <w:tcPr>
            <w:tcW w:w="4957" w:type="dxa"/>
            <w:hideMark/>
          </w:tcPr>
          <w:p w14:paraId="6CC6414A" w14:textId="77777777" w:rsidR="004936CC" w:rsidRPr="004936CC" w:rsidRDefault="004936CC" w:rsidP="004936CC">
            <w:pPr>
              <w:jc w:val="center"/>
              <w:rPr>
                <w:rFonts w:ascii="Times New Roman" w:hAnsi="Times New Roman"/>
                <w:b/>
                <w:bCs/>
                <w:sz w:val="24"/>
                <w:szCs w:val="24"/>
                <w:lang w:val="es-ES" w:eastAsia="es-ES"/>
              </w:rPr>
            </w:pPr>
            <w:r w:rsidRPr="004936CC">
              <w:rPr>
                <w:rFonts w:ascii="Times New Roman" w:hAnsi="Times New Roman"/>
                <w:b/>
                <w:bCs/>
                <w:sz w:val="24"/>
                <w:szCs w:val="24"/>
                <w:lang w:val="es-ES" w:eastAsia="es-ES"/>
              </w:rPr>
              <w:t>Tarea</w:t>
            </w:r>
          </w:p>
        </w:tc>
        <w:tc>
          <w:tcPr>
            <w:tcW w:w="2835" w:type="dxa"/>
            <w:hideMark/>
          </w:tcPr>
          <w:p w14:paraId="0CC395F8" w14:textId="77777777" w:rsidR="004936CC" w:rsidRPr="004936CC" w:rsidRDefault="004936CC" w:rsidP="004936CC">
            <w:pPr>
              <w:jc w:val="center"/>
              <w:rPr>
                <w:rFonts w:ascii="Times New Roman" w:hAnsi="Times New Roman"/>
                <w:b/>
                <w:bCs/>
                <w:sz w:val="24"/>
                <w:szCs w:val="24"/>
                <w:lang w:val="es-ES" w:eastAsia="es-ES"/>
              </w:rPr>
            </w:pPr>
            <w:r w:rsidRPr="004936CC">
              <w:rPr>
                <w:rFonts w:ascii="Times New Roman" w:hAnsi="Times New Roman"/>
                <w:b/>
                <w:bCs/>
                <w:sz w:val="24"/>
                <w:szCs w:val="24"/>
                <w:lang w:val="es-ES" w:eastAsia="es-ES"/>
              </w:rPr>
              <w:t>Resultado</w:t>
            </w:r>
          </w:p>
        </w:tc>
      </w:tr>
      <w:tr w:rsidR="004936CC" w:rsidRPr="004936CC" w14:paraId="02094C9B" w14:textId="77777777" w:rsidTr="001F01BC">
        <w:trPr>
          <w:jc w:val="center"/>
        </w:trPr>
        <w:tc>
          <w:tcPr>
            <w:tcW w:w="4957" w:type="dxa"/>
            <w:hideMark/>
          </w:tcPr>
          <w:p w14:paraId="774BC7F8"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Buscar Microsoft Teams</w:t>
            </w:r>
          </w:p>
        </w:tc>
        <w:tc>
          <w:tcPr>
            <w:tcW w:w="2835" w:type="dxa"/>
            <w:hideMark/>
          </w:tcPr>
          <w:p w14:paraId="31436869"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Completada</w:t>
            </w:r>
          </w:p>
        </w:tc>
      </w:tr>
      <w:tr w:rsidR="004936CC" w:rsidRPr="004936CC" w14:paraId="7B54597B" w14:textId="77777777" w:rsidTr="001F01BC">
        <w:trPr>
          <w:jc w:val="center"/>
        </w:trPr>
        <w:tc>
          <w:tcPr>
            <w:tcW w:w="4957" w:type="dxa"/>
            <w:hideMark/>
          </w:tcPr>
          <w:p w14:paraId="39CC7C39"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Descargar Teams</w:t>
            </w:r>
          </w:p>
        </w:tc>
        <w:tc>
          <w:tcPr>
            <w:tcW w:w="2835" w:type="dxa"/>
            <w:hideMark/>
          </w:tcPr>
          <w:p w14:paraId="74C66D19"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Completada</w:t>
            </w:r>
          </w:p>
        </w:tc>
      </w:tr>
      <w:tr w:rsidR="004936CC" w:rsidRPr="004936CC" w14:paraId="77054A1A" w14:textId="77777777" w:rsidTr="001F01BC">
        <w:trPr>
          <w:jc w:val="center"/>
        </w:trPr>
        <w:tc>
          <w:tcPr>
            <w:tcW w:w="4957" w:type="dxa"/>
            <w:hideMark/>
          </w:tcPr>
          <w:p w14:paraId="6DF9B832"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Acceder a soporte</w:t>
            </w:r>
          </w:p>
        </w:tc>
        <w:tc>
          <w:tcPr>
            <w:tcW w:w="2835" w:type="dxa"/>
            <w:hideMark/>
          </w:tcPr>
          <w:p w14:paraId="201C4164"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Completada</w:t>
            </w:r>
          </w:p>
        </w:tc>
      </w:tr>
      <w:tr w:rsidR="004936CC" w:rsidRPr="004936CC" w14:paraId="4C5D2411" w14:textId="77777777" w:rsidTr="001F01BC">
        <w:trPr>
          <w:jc w:val="center"/>
        </w:trPr>
        <w:tc>
          <w:tcPr>
            <w:tcW w:w="4957" w:type="dxa"/>
            <w:hideMark/>
          </w:tcPr>
          <w:p w14:paraId="20F8D12A"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Recuperar contraseña</w:t>
            </w:r>
          </w:p>
        </w:tc>
        <w:tc>
          <w:tcPr>
            <w:tcW w:w="2835" w:type="dxa"/>
            <w:hideMark/>
          </w:tcPr>
          <w:p w14:paraId="047D0CB5" w14:textId="77777777" w:rsidR="004936CC" w:rsidRPr="004936CC" w:rsidRDefault="004936CC" w:rsidP="004936CC">
            <w:pPr>
              <w:rPr>
                <w:rFonts w:ascii="Times New Roman" w:hAnsi="Times New Roman"/>
                <w:sz w:val="24"/>
                <w:szCs w:val="24"/>
                <w:lang w:val="es-ES" w:eastAsia="es-ES"/>
              </w:rPr>
            </w:pPr>
            <w:r w:rsidRPr="004936CC">
              <w:rPr>
                <w:rFonts w:ascii="Times New Roman" w:hAnsi="Times New Roman"/>
                <w:sz w:val="24"/>
                <w:szCs w:val="24"/>
                <w:lang w:val="es-ES" w:eastAsia="es-ES"/>
              </w:rPr>
              <w:t>Completada</w:t>
            </w:r>
          </w:p>
        </w:tc>
      </w:tr>
    </w:tbl>
    <w:p w14:paraId="253AD202" w14:textId="081B42AA" w:rsidR="001F01BC" w:rsidRPr="001F01BC" w:rsidRDefault="001F01BC" w:rsidP="001F01BC">
      <w:pPr>
        <w:spacing w:before="360" w:after="120"/>
        <w:jc w:val="both"/>
        <w:rPr>
          <w:rFonts w:ascii="Times New Roman" w:hAnsi="Times New Roman"/>
          <w:b/>
        </w:rPr>
      </w:pPr>
      <w:r w:rsidRPr="001F01BC">
        <w:rPr>
          <w:rFonts w:ascii="Times New Roman" w:hAnsi="Times New Roman"/>
          <w:b/>
        </w:rPr>
        <w:t>Hallazgos</w:t>
      </w:r>
      <w:r>
        <w:rPr>
          <w:rFonts w:ascii="Times New Roman" w:hAnsi="Times New Roman"/>
          <w:b/>
        </w:rPr>
        <w:t>:</w:t>
      </w:r>
    </w:p>
    <w:p w14:paraId="5C976D91" w14:textId="77777777" w:rsidR="001F01BC" w:rsidRPr="001F01BC" w:rsidRDefault="001F01BC" w:rsidP="001F01BC">
      <w:pPr>
        <w:pStyle w:val="Prrafodelista"/>
        <w:numPr>
          <w:ilvl w:val="0"/>
          <w:numId w:val="20"/>
        </w:numPr>
        <w:spacing w:before="360" w:after="120"/>
        <w:jc w:val="both"/>
        <w:rPr>
          <w:rFonts w:ascii="Times New Roman" w:hAnsi="Times New Roman"/>
        </w:rPr>
      </w:pPr>
      <w:r w:rsidRPr="001F01BC">
        <w:rPr>
          <w:rFonts w:ascii="Times New Roman" w:hAnsi="Times New Roman"/>
        </w:rPr>
        <w:t xml:space="preserve">Los menús son accesibles mediante </w:t>
      </w:r>
      <w:proofErr w:type="spellStart"/>
      <w:r w:rsidRPr="001F01BC">
        <w:rPr>
          <w:rFonts w:ascii="Times New Roman" w:hAnsi="Times New Roman"/>
        </w:rPr>
        <w:t>Tab</w:t>
      </w:r>
      <w:proofErr w:type="spellEnd"/>
      <w:r w:rsidRPr="001F01BC">
        <w:rPr>
          <w:rFonts w:ascii="Times New Roman" w:hAnsi="Times New Roman"/>
        </w:rPr>
        <w:t>.</w:t>
      </w:r>
    </w:p>
    <w:p w14:paraId="38534185" w14:textId="77777777" w:rsidR="001F01BC" w:rsidRPr="001F01BC" w:rsidRDefault="001F01BC" w:rsidP="001F01BC">
      <w:pPr>
        <w:pStyle w:val="Prrafodelista"/>
        <w:numPr>
          <w:ilvl w:val="0"/>
          <w:numId w:val="20"/>
        </w:numPr>
        <w:spacing w:before="360" w:after="120"/>
        <w:jc w:val="both"/>
        <w:rPr>
          <w:rFonts w:ascii="Times New Roman" w:hAnsi="Times New Roman"/>
        </w:rPr>
      </w:pPr>
      <w:r w:rsidRPr="001F01BC">
        <w:rPr>
          <w:rFonts w:ascii="Times New Roman" w:hAnsi="Times New Roman"/>
        </w:rPr>
        <w:t xml:space="preserve">Los botones principales responden a </w:t>
      </w:r>
      <w:proofErr w:type="spellStart"/>
      <w:r w:rsidRPr="001F01BC">
        <w:rPr>
          <w:rFonts w:ascii="Times New Roman" w:hAnsi="Times New Roman"/>
        </w:rPr>
        <w:t>Enter</w:t>
      </w:r>
      <w:proofErr w:type="spellEnd"/>
      <w:r w:rsidRPr="001F01BC">
        <w:rPr>
          <w:rFonts w:ascii="Times New Roman" w:hAnsi="Times New Roman"/>
        </w:rPr>
        <w:t>.</w:t>
      </w:r>
    </w:p>
    <w:p w14:paraId="6D057018" w14:textId="77777777" w:rsidR="001F01BC" w:rsidRPr="001F01BC" w:rsidRDefault="001F01BC" w:rsidP="001F01BC">
      <w:pPr>
        <w:pStyle w:val="Prrafodelista"/>
        <w:numPr>
          <w:ilvl w:val="0"/>
          <w:numId w:val="20"/>
        </w:numPr>
        <w:spacing w:before="360" w:after="120"/>
        <w:jc w:val="both"/>
        <w:rPr>
          <w:rFonts w:ascii="Times New Roman" w:hAnsi="Times New Roman"/>
        </w:rPr>
      </w:pPr>
      <w:r w:rsidRPr="001F01BC">
        <w:rPr>
          <w:rFonts w:ascii="Times New Roman" w:hAnsi="Times New Roman"/>
        </w:rPr>
        <w:t>El foco del teclado permanece visible durante la navegación.</w:t>
      </w:r>
    </w:p>
    <w:p w14:paraId="0D7B2CC0" w14:textId="1ECF3F89" w:rsidR="004936CC" w:rsidRDefault="001F01BC" w:rsidP="001F01BC">
      <w:pPr>
        <w:spacing w:before="360" w:after="120"/>
        <w:jc w:val="both"/>
        <w:rPr>
          <w:rFonts w:ascii="Times New Roman" w:hAnsi="Times New Roman"/>
        </w:rPr>
      </w:pPr>
      <w:r>
        <w:rPr>
          <w:rFonts w:ascii="Times New Roman" w:hAnsi="Times New Roman"/>
        </w:rPr>
        <w:t>Entonces, l</w:t>
      </w:r>
      <w:r w:rsidRPr="001F01BC">
        <w:rPr>
          <w:rFonts w:ascii="Times New Roman" w:hAnsi="Times New Roman"/>
        </w:rPr>
        <w:t>as tareas seleccionadas pudieron completarse sin utilizar ratón, evidenciando un adecuado nivel de accesibilidad operable.</w:t>
      </w:r>
    </w:p>
    <w:p w14:paraId="0FC52D9C" w14:textId="07DB7D01" w:rsidR="001F01BC" w:rsidRPr="001F01BC" w:rsidRDefault="001F01BC" w:rsidP="001F01BC">
      <w:pPr>
        <w:spacing w:before="360" w:after="120" w:line="240" w:lineRule="auto"/>
        <w:jc w:val="both"/>
        <w:rPr>
          <w:rFonts w:ascii="Times New Roman" w:hAnsi="Times New Roman"/>
          <w:b/>
          <w:sz w:val="24"/>
        </w:rPr>
      </w:pPr>
      <w:r w:rsidRPr="001F01BC">
        <w:rPr>
          <w:rFonts w:ascii="Times New Roman" w:hAnsi="Times New Roman"/>
          <w:b/>
          <w:sz w:val="24"/>
        </w:rPr>
        <w:lastRenderedPageBreak/>
        <w:t>5.2 Prueba con lector de pantalla NVDA</w:t>
      </w:r>
    </w:p>
    <w:tbl>
      <w:tblPr>
        <w:tblStyle w:val="Tablaconcuadrcula"/>
        <w:tblW w:w="0" w:type="auto"/>
        <w:jc w:val="center"/>
        <w:tblLook w:val="04A0" w:firstRow="1" w:lastRow="0" w:firstColumn="1" w:lastColumn="0" w:noHBand="0" w:noVBand="1"/>
      </w:tblPr>
      <w:tblGrid>
        <w:gridCol w:w="2830"/>
        <w:gridCol w:w="3828"/>
      </w:tblGrid>
      <w:tr w:rsidR="001F01BC" w:rsidRPr="001F01BC" w14:paraId="2121283E" w14:textId="77777777" w:rsidTr="001F01BC">
        <w:trPr>
          <w:jc w:val="center"/>
        </w:trPr>
        <w:tc>
          <w:tcPr>
            <w:tcW w:w="2830" w:type="dxa"/>
            <w:hideMark/>
          </w:tcPr>
          <w:p w14:paraId="3351E361" w14:textId="07DB7D01" w:rsidR="001F01BC" w:rsidRPr="001F01BC" w:rsidRDefault="001F01BC" w:rsidP="001F01BC">
            <w:pPr>
              <w:jc w:val="center"/>
              <w:rPr>
                <w:rFonts w:ascii="Times New Roman" w:hAnsi="Times New Roman"/>
                <w:b/>
                <w:bCs/>
                <w:sz w:val="24"/>
                <w:szCs w:val="24"/>
                <w:lang w:val="es-ES" w:eastAsia="es-ES"/>
              </w:rPr>
            </w:pPr>
            <w:r w:rsidRPr="001F01BC">
              <w:rPr>
                <w:rFonts w:ascii="Times New Roman" w:hAnsi="Times New Roman"/>
                <w:b/>
                <w:bCs/>
                <w:sz w:val="24"/>
                <w:szCs w:val="24"/>
                <w:lang w:val="es-ES" w:eastAsia="es-ES"/>
              </w:rPr>
              <w:t>Elemento evaluado</w:t>
            </w:r>
          </w:p>
        </w:tc>
        <w:tc>
          <w:tcPr>
            <w:tcW w:w="3828" w:type="dxa"/>
            <w:hideMark/>
          </w:tcPr>
          <w:p w14:paraId="678CD701" w14:textId="77777777" w:rsidR="001F01BC" w:rsidRPr="001F01BC" w:rsidRDefault="001F01BC" w:rsidP="001F01BC">
            <w:pPr>
              <w:jc w:val="center"/>
              <w:rPr>
                <w:rFonts w:ascii="Times New Roman" w:hAnsi="Times New Roman"/>
                <w:b/>
                <w:bCs/>
                <w:sz w:val="24"/>
                <w:szCs w:val="24"/>
                <w:lang w:val="es-ES" w:eastAsia="es-ES"/>
              </w:rPr>
            </w:pPr>
            <w:r w:rsidRPr="001F01BC">
              <w:rPr>
                <w:rFonts w:ascii="Times New Roman" w:hAnsi="Times New Roman"/>
                <w:b/>
                <w:bCs/>
                <w:sz w:val="24"/>
                <w:szCs w:val="24"/>
                <w:lang w:val="es-ES" w:eastAsia="es-ES"/>
              </w:rPr>
              <w:t>Resultado</w:t>
            </w:r>
          </w:p>
        </w:tc>
      </w:tr>
      <w:tr w:rsidR="001F01BC" w:rsidRPr="001F01BC" w14:paraId="72CDE6E5" w14:textId="77777777" w:rsidTr="001F01BC">
        <w:trPr>
          <w:jc w:val="center"/>
        </w:trPr>
        <w:tc>
          <w:tcPr>
            <w:tcW w:w="2830" w:type="dxa"/>
            <w:hideMark/>
          </w:tcPr>
          <w:p w14:paraId="10119510"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Encabezados</w:t>
            </w:r>
          </w:p>
        </w:tc>
        <w:tc>
          <w:tcPr>
            <w:tcW w:w="3828" w:type="dxa"/>
            <w:hideMark/>
          </w:tcPr>
          <w:p w14:paraId="0D9045AE"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Reconocidos correctamente</w:t>
            </w:r>
          </w:p>
        </w:tc>
      </w:tr>
      <w:tr w:rsidR="001F01BC" w:rsidRPr="001F01BC" w14:paraId="084A6B13" w14:textId="77777777" w:rsidTr="001F01BC">
        <w:trPr>
          <w:jc w:val="center"/>
        </w:trPr>
        <w:tc>
          <w:tcPr>
            <w:tcW w:w="2830" w:type="dxa"/>
            <w:hideMark/>
          </w:tcPr>
          <w:p w14:paraId="601FD25B"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Enlaces</w:t>
            </w:r>
          </w:p>
        </w:tc>
        <w:tc>
          <w:tcPr>
            <w:tcW w:w="3828" w:type="dxa"/>
            <w:hideMark/>
          </w:tcPr>
          <w:p w14:paraId="3FD5CDF1"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Identificados como enlaces</w:t>
            </w:r>
          </w:p>
        </w:tc>
      </w:tr>
      <w:tr w:rsidR="001F01BC" w:rsidRPr="001F01BC" w14:paraId="0FB14F29" w14:textId="77777777" w:rsidTr="001F01BC">
        <w:trPr>
          <w:jc w:val="center"/>
        </w:trPr>
        <w:tc>
          <w:tcPr>
            <w:tcW w:w="2830" w:type="dxa"/>
            <w:hideMark/>
          </w:tcPr>
          <w:p w14:paraId="29FA672F"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Botones</w:t>
            </w:r>
          </w:p>
        </w:tc>
        <w:tc>
          <w:tcPr>
            <w:tcW w:w="3828" w:type="dxa"/>
            <w:hideMark/>
          </w:tcPr>
          <w:p w14:paraId="06554128"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Detectados adecuadamente</w:t>
            </w:r>
          </w:p>
        </w:tc>
      </w:tr>
      <w:tr w:rsidR="001F01BC" w:rsidRPr="001F01BC" w14:paraId="679BF70B" w14:textId="77777777" w:rsidTr="001F01BC">
        <w:trPr>
          <w:jc w:val="center"/>
        </w:trPr>
        <w:tc>
          <w:tcPr>
            <w:tcW w:w="2830" w:type="dxa"/>
            <w:hideMark/>
          </w:tcPr>
          <w:p w14:paraId="20369124"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Formularios</w:t>
            </w:r>
          </w:p>
        </w:tc>
        <w:tc>
          <w:tcPr>
            <w:tcW w:w="3828" w:type="dxa"/>
            <w:hideMark/>
          </w:tcPr>
          <w:p w14:paraId="686AE339"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Etiquetas anunciadas correctamente</w:t>
            </w:r>
          </w:p>
        </w:tc>
      </w:tr>
      <w:tr w:rsidR="001F01BC" w:rsidRPr="001F01BC" w14:paraId="5E88DFC0" w14:textId="77777777" w:rsidTr="001F01BC">
        <w:trPr>
          <w:jc w:val="center"/>
        </w:trPr>
        <w:tc>
          <w:tcPr>
            <w:tcW w:w="2830" w:type="dxa"/>
            <w:hideMark/>
          </w:tcPr>
          <w:p w14:paraId="65614C11"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Contenido principal</w:t>
            </w:r>
          </w:p>
        </w:tc>
        <w:tc>
          <w:tcPr>
            <w:tcW w:w="3828" w:type="dxa"/>
            <w:hideMark/>
          </w:tcPr>
          <w:p w14:paraId="60B017AB" w14:textId="77777777" w:rsidR="001F01BC" w:rsidRPr="001F01BC" w:rsidRDefault="001F01BC" w:rsidP="001F01BC">
            <w:pPr>
              <w:rPr>
                <w:rFonts w:ascii="Times New Roman" w:hAnsi="Times New Roman"/>
                <w:sz w:val="24"/>
                <w:szCs w:val="24"/>
                <w:lang w:val="es-ES" w:eastAsia="es-ES"/>
              </w:rPr>
            </w:pPr>
            <w:r w:rsidRPr="001F01BC">
              <w:rPr>
                <w:rFonts w:ascii="Times New Roman" w:hAnsi="Times New Roman"/>
                <w:sz w:val="24"/>
                <w:szCs w:val="24"/>
                <w:lang w:val="es-ES" w:eastAsia="es-ES"/>
              </w:rPr>
              <w:t>Navegable mediante encabezados</w:t>
            </w:r>
          </w:p>
        </w:tc>
      </w:tr>
    </w:tbl>
    <w:p w14:paraId="0A57562D" w14:textId="685DD9AD" w:rsidR="001F01BC" w:rsidRDefault="001F01BC" w:rsidP="001F01BC">
      <w:pPr>
        <w:spacing w:before="360" w:after="120" w:line="240" w:lineRule="auto"/>
        <w:jc w:val="both"/>
        <w:rPr>
          <w:rFonts w:ascii="Times New Roman" w:hAnsi="Times New Roman"/>
        </w:rPr>
      </w:pPr>
      <w:r w:rsidRPr="001F01BC">
        <w:rPr>
          <w:rFonts w:ascii="Times New Roman" w:hAnsi="Times New Roman"/>
        </w:rPr>
        <w:t>El lector NVDA pudo interpretar la estructura general del sitio sin barreras críticas.</w:t>
      </w:r>
    </w:p>
    <w:p w14:paraId="11B56B44" w14:textId="6FBDBC86" w:rsidR="007F6BA6" w:rsidRDefault="007F6BA6" w:rsidP="001F01BC">
      <w:pPr>
        <w:spacing w:before="360" w:after="120" w:line="240" w:lineRule="auto"/>
        <w:jc w:val="both"/>
        <w:rPr>
          <w:rFonts w:ascii="Times New Roman" w:hAnsi="Times New Roman"/>
          <w:b/>
          <w:sz w:val="24"/>
        </w:rPr>
      </w:pPr>
      <w:r w:rsidRPr="001F01BC">
        <w:rPr>
          <w:rFonts w:ascii="Times New Roman" w:hAnsi="Times New Roman"/>
          <w:b/>
          <w:sz w:val="24"/>
        </w:rPr>
        <w:t xml:space="preserve">5.2 </w:t>
      </w:r>
      <w:r>
        <w:rPr>
          <w:rFonts w:ascii="Times New Roman" w:hAnsi="Times New Roman"/>
          <w:b/>
          <w:sz w:val="24"/>
        </w:rPr>
        <w:t>Herramientas Automáticas</w:t>
      </w:r>
    </w:p>
    <w:p w14:paraId="054206A9" w14:textId="1FE34D19" w:rsidR="007F6BA6" w:rsidRDefault="007F6BA6" w:rsidP="001F01BC">
      <w:pPr>
        <w:spacing w:before="360" w:after="120" w:line="240" w:lineRule="auto"/>
        <w:jc w:val="both"/>
        <w:rPr>
          <w:rFonts w:ascii="Times New Roman" w:hAnsi="Times New Roman"/>
          <w:b/>
          <w:sz w:val="24"/>
        </w:rPr>
      </w:pPr>
      <w:r>
        <w:rPr>
          <w:rFonts w:ascii="Times New Roman" w:hAnsi="Times New Roman"/>
          <w:b/>
          <w:sz w:val="24"/>
        </w:rPr>
        <w:t xml:space="preserve">5.2.1 </w:t>
      </w:r>
      <w:r w:rsidRPr="007F6BA6">
        <w:rPr>
          <w:rFonts w:ascii="Times New Roman" w:hAnsi="Times New Roman"/>
          <w:b/>
          <w:sz w:val="24"/>
        </w:rPr>
        <w:t>Evaluación automática de accesibilidad (WAVE)</w:t>
      </w:r>
    </w:p>
    <w:p w14:paraId="0C27F755" w14:textId="70371BE7" w:rsidR="007F6BA6" w:rsidRDefault="007F6BA6" w:rsidP="001F01BC">
      <w:pPr>
        <w:spacing w:before="360" w:after="120" w:line="240" w:lineRule="auto"/>
        <w:jc w:val="both"/>
        <w:rPr>
          <w:rFonts w:ascii="Times New Roman" w:hAnsi="Times New Roman"/>
          <w:b/>
          <w:sz w:val="24"/>
        </w:rPr>
      </w:pPr>
      <w:r>
        <w:rPr>
          <w:noProof/>
          <w:lang w:val="es-ES" w:eastAsia="es-ES"/>
        </w:rPr>
        <w:drawing>
          <wp:inline distT="0" distB="0" distL="0" distR="0" wp14:anchorId="0D364F9A" wp14:editId="3ACBB6D3">
            <wp:extent cx="5400040" cy="25774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77465"/>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688"/>
        <w:gridCol w:w="1243"/>
      </w:tblGrid>
      <w:tr w:rsidR="007F6BA6" w:rsidRPr="007F6BA6" w14:paraId="300BCD72" w14:textId="77777777" w:rsidTr="007F6BA6">
        <w:trPr>
          <w:jc w:val="center"/>
        </w:trPr>
        <w:tc>
          <w:tcPr>
            <w:tcW w:w="0" w:type="auto"/>
            <w:hideMark/>
          </w:tcPr>
          <w:p w14:paraId="0CA35BF3" w14:textId="77777777" w:rsidR="007F6BA6" w:rsidRPr="007F6BA6" w:rsidRDefault="007F6BA6" w:rsidP="007F6BA6">
            <w:pPr>
              <w:jc w:val="center"/>
              <w:rPr>
                <w:rFonts w:ascii="Times New Roman" w:hAnsi="Times New Roman"/>
                <w:b/>
                <w:bCs/>
                <w:sz w:val="24"/>
                <w:szCs w:val="24"/>
                <w:lang w:val="es-ES" w:eastAsia="es-ES"/>
              </w:rPr>
            </w:pPr>
            <w:r w:rsidRPr="007F6BA6">
              <w:rPr>
                <w:rFonts w:ascii="Times New Roman" w:hAnsi="Times New Roman"/>
                <w:b/>
                <w:bCs/>
                <w:sz w:val="24"/>
                <w:szCs w:val="24"/>
                <w:lang w:val="es-ES" w:eastAsia="es-ES"/>
              </w:rPr>
              <w:t>Indicador</w:t>
            </w:r>
          </w:p>
        </w:tc>
        <w:tc>
          <w:tcPr>
            <w:tcW w:w="0" w:type="auto"/>
            <w:hideMark/>
          </w:tcPr>
          <w:p w14:paraId="720B215C" w14:textId="77777777" w:rsidR="007F6BA6" w:rsidRPr="007F6BA6" w:rsidRDefault="007F6BA6" w:rsidP="007F6BA6">
            <w:pPr>
              <w:jc w:val="center"/>
              <w:rPr>
                <w:rFonts w:ascii="Times New Roman" w:hAnsi="Times New Roman"/>
                <w:b/>
                <w:bCs/>
                <w:sz w:val="24"/>
                <w:szCs w:val="24"/>
                <w:lang w:val="es-ES" w:eastAsia="es-ES"/>
              </w:rPr>
            </w:pPr>
            <w:r w:rsidRPr="007F6BA6">
              <w:rPr>
                <w:rFonts w:ascii="Times New Roman" w:hAnsi="Times New Roman"/>
                <w:b/>
                <w:bCs/>
                <w:sz w:val="24"/>
                <w:szCs w:val="24"/>
                <w:lang w:val="es-ES" w:eastAsia="es-ES"/>
              </w:rPr>
              <w:t>Resultado</w:t>
            </w:r>
          </w:p>
        </w:tc>
      </w:tr>
      <w:tr w:rsidR="007F6BA6" w:rsidRPr="007F6BA6" w14:paraId="382272F6" w14:textId="77777777" w:rsidTr="007F6BA6">
        <w:trPr>
          <w:jc w:val="center"/>
        </w:trPr>
        <w:tc>
          <w:tcPr>
            <w:tcW w:w="0" w:type="auto"/>
            <w:hideMark/>
          </w:tcPr>
          <w:p w14:paraId="4FD54E2D"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Errores</w:t>
            </w:r>
          </w:p>
        </w:tc>
        <w:tc>
          <w:tcPr>
            <w:tcW w:w="0" w:type="auto"/>
            <w:hideMark/>
          </w:tcPr>
          <w:p w14:paraId="4525044A"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0</w:t>
            </w:r>
          </w:p>
        </w:tc>
      </w:tr>
      <w:tr w:rsidR="007F6BA6" w:rsidRPr="007F6BA6" w14:paraId="70A841BD" w14:textId="77777777" w:rsidTr="007F6BA6">
        <w:trPr>
          <w:jc w:val="center"/>
        </w:trPr>
        <w:tc>
          <w:tcPr>
            <w:tcW w:w="0" w:type="auto"/>
            <w:hideMark/>
          </w:tcPr>
          <w:p w14:paraId="1CA1064F"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Errores de contraste</w:t>
            </w:r>
          </w:p>
        </w:tc>
        <w:tc>
          <w:tcPr>
            <w:tcW w:w="0" w:type="auto"/>
            <w:hideMark/>
          </w:tcPr>
          <w:p w14:paraId="687BCE5A"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0</w:t>
            </w:r>
          </w:p>
        </w:tc>
      </w:tr>
      <w:tr w:rsidR="007F6BA6" w:rsidRPr="007F6BA6" w14:paraId="328BAB88" w14:textId="77777777" w:rsidTr="007F6BA6">
        <w:trPr>
          <w:jc w:val="center"/>
        </w:trPr>
        <w:tc>
          <w:tcPr>
            <w:tcW w:w="0" w:type="auto"/>
            <w:hideMark/>
          </w:tcPr>
          <w:p w14:paraId="01EED0D9"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Alertas</w:t>
            </w:r>
          </w:p>
        </w:tc>
        <w:tc>
          <w:tcPr>
            <w:tcW w:w="0" w:type="auto"/>
            <w:hideMark/>
          </w:tcPr>
          <w:p w14:paraId="41CEB893"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5</w:t>
            </w:r>
          </w:p>
        </w:tc>
      </w:tr>
      <w:tr w:rsidR="007F6BA6" w:rsidRPr="007F6BA6" w14:paraId="749DF123" w14:textId="77777777" w:rsidTr="007F6BA6">
        <w:trPr>
          <w:jc w:val="center"/>
        </w:trPr>
        <w:tc>
          <w:tcPr>
            <w:tcW w:w="0" w:type="auto"/>
            <w:hideMark/>
          </w:tcPr>
          <w:p w14:paraId="33405FDE"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Características detectadas</w:t>
            </w:r>
          </w:p>
        </w:tc>
        <w:tc>
          <w:tcPr>
            <w:tcW w:w="0" w:type="auto"/>
            <w:hideMark/>
          </w:tcPr>
          <w:p w14:paraId="47AA8ADC"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17</w:t>
            </w:r>
          </w:p>
        </w:tc>
      </w:tr>
      <w:tr w:rsidR="007F6BA6" w:rsidRPr="007F6BA6" w14:paraId="1E003F2F" w14:textId="77777777" w:rsidTr="007F6BA6">
        <w:trPr>
          <w:jc w:val="center"/>
        </w:trPr>
        <w:tc>
          <w:tcPr>
            <w:tcW w:w="0" w:type="auto"/>
            <w:hideMark/>
          </w:tcPr>
          <w:p w14:paraId="6A38B609"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Elementos estructurales</w:t>
            </w:r>
          </w:p>
        </w:tc>
        <w:tc>
          <w:tcPr>
            <w:tcW w:w="0" w:type="auto"/>
            <w:hideMark/>
          </w:tcPr>
          <w:p w14:paraId="1CAC6DE2"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42</w:t>
            </w:r>
          </w:p>
        </w:tc>
      </w:tr>
      <w:tr w:rsidR="007F6BA6" w:rsidRPr="007F6BA6" w14:paraId="2067D841" w14:textId="77777777" w:rsidTr="007F6BA6">
        <w:trPr>
          <w:jc w:val="center"/>
        </w:trPr>
        <w:tc>
          <w:tcPr>
            <w:tcW w:w="0" w:type="auto"/>
            <w:hideMark/>
          </w:tcPr>
          <w:p w14:paraId="0A84BDE0"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Elementos ARIA</w:t>
            </w:r>
          </w:p>
        </w:tc>
        <w:tc>
          <w:tcPr>
            <w:tcW w:w="0" w:type="auto"/>
            <w:hideMark/>
          </w:tcPr>
          <w:p w14:paraId="2174FF03"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40</w:t>
            </w:r>
          </w:p>
        </w:tc>
      </w:tr>
      <w:tr w:rsidR="007F6BA6" w:rsidRPr="007F6BA6" w14:paraId="029DDB2E" w14:textId="77777777" w:rsidTr="007F6BA6">
        <w:trPr>
          <w:jc w:val="center"/>
        </w:trPr>
        <w:tc>
          <w:tcPr>
            <w:tcW w:w="0" w:type="auto"/>
            <w:hideMark/>
          </w:tcPr>
          <w:p w14:paraId="4ADFF800"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AIM Score</w:t>
            </w:r>
          </w:p>
        </w:tc>
        <w:tc>
          <w:tcPr>
            <w:tcW w:w="0" w:type="auto"/>
            <w:hideMark/>
          </w:tcPr>
          <w:p w14:paraId="0D39EF4B" w14:textId="77777777" w:rsidR="007F6BA6" w:rsidRPr="007F6BA6" w:rsidRDefault="007F6BA6" w:rsidP="007F6BA6">
            <w:pPr>
              <w:rPr>
                <w:rFonts w:ascii="Times New Roman" w:hAnsi="Times New Roman"/>
                <w:sz w:val="24"/>
                <w:szCs w:val="24"/>
                <w:lang w:val="es-ES" w:eastAsia="es-ES"/>
              </w:rPr>
            </w:pPr>
            <w:r w:rsidRPr="007F6BA6">
              <w:rPr>
                <w:rFonts w:ascii="Times New Roman" w:hAnsi="Times New Roman"/>
                <w:sz w:val="24"/>
                <w:szCs w:val="24"/>
                <w:lang w:val="es-ES" w:eastAsia="es-ES"/>
              </w:rPr>
              <w:t>9.9 / 10</w:t>
            </w:r>
          </w:p>
        </w:tc>
      </w:tr>
    </w:tbl>
    <w:p w14:paraId="3F46A673" w14:textId="77777777" w:rsidR="007F6BA6" w:rsidRPr="007F6BA6" w:rsidRDefault="007F6BA6" w:rsidP="007F6BA6">
      <w:pPr>
        <w:spacing w:before="360" w:after="120" w:line="240" w:lineRule="auto"/>
        <w:jc w:val="both"/>
        <w:rPr>
          <w:rFonts w:ascii="Times New Roman" w:hAnsi="Times New Roman"/>
          <w:b/>
        </w:rPr>
      </w:pPr>
      <w:r w:rsidRPr="007F6BA6">
        <w:rPr>
          <w:rFonts w:ascii="Times New Roman" w:hAnsi="Times New Roman"/>
          <w:b/>
        </w:rPr>
        <w:t>Hallazgos relevantes</w:t>
      </w:r>
    </w:p>
    <w:p w14:paraId="146C6FFC" w14:textId="77777777" w:rsidR="007F6BA6" w:rsidRPr="007F6BA6" w:rsidRDefault="007F6BA6" w:rsidP="007F6BA6">
      <w:pPr>
        <w:pStyle w:val="Prrafodelista"/>
        <w:numPr>
          <w:ilvl w:val="0"/>
          <w:numId w:val="21"/>
        </w:numPr>
        <w:spacing w:before="360" w:after="120" w:line="240" w:lineRule="auto"/>
        <w:jc w:val="both"/>
        <w:rPr>
          <w:rFonts w:ascii="Times New Roman" w:hAnsi="Times New Roman"/>
        </w:rPr>
      </w:pPr>
      <w:r w:rsidRPr="007F6BA6">
        <w:rPr>
          <w:rFonts w:ascii="Times New Roman" w:hAnsi="Times New Roman"/>
        </w:rPr>
        <w:t>No se detectaron errores críticos de accesibilidad.</w:t>
      </w:r>
    </w:p>
    <w:p w14:paraId="1F10C0BC" w14:textId="77777777" w:rsidR="007F6BA6" w:rsidRPr="007F6BA6" w:rsidRDefault="007F6BA6" w:rsidP="007F6BA6">
      <w:pPr>
        <w:pStyle w:val="Prrafodelista"/>
        <w:numPr>
          <w:ilvl w:val="0"/>
          <w:numId w:val="21"/>
        </w:numPr>
        <w:spacing w:before="360" w:after="120" w:line="240" w:lineRule="auto"/>
        <w:jc w:val="both"/>
        <w:rPr>
          <w:rFonts w:ascii="Times New Roman" w:hAnsi="Times New Roman"/>
        </w:rPr>
      </w:pPr>
      <w:r w:rsidRPr="007F6BA6">
        <w:rPr>
          <w:rFonts w:ascii="Times New Roman" w:hAnsi="Times New Roman"/>
        </w:rPr>
        <w:t>No se encontraron problemas de contraste de color.</w:t>
      </w:r>
    </w:p>
    <w:p w14:paraId="60BEA9E3" w14:textId="77777777" w:rsidR="007F6BA6" w:rsidRPr="007F6BA6" w:rsidRDefault="007F6BA6" w:rsidP="007F6BA6">
      <w:pPr>
        <w:pStyle w:val="Prrafodelista"/>
        <w:numPr>
          <w:ilvl w:val="0"/>
          <w:numId w:val="21"/>
        </w:numPr>
        <w:spacing w:before="360" w:after="120" w:line="240" w:lineRule="auto"/>
        <w:jc w:val="both"/>
        <w:rPr>
          <w:rFonts w:ascii="Times New Roman" w:hAnsi="Times New Roman"/>
        </w:rPr>
      </w:pPr>
      <w:r w:rsidRPr="007F6BA6">
        <w:rPr>
          <w:rFonts w:ascii="Times New Roman" w:hAnsi="Times New Roman"/>
        </w:rPr>
        <w:t>Se identificaron 5 alertas que requieren revisión manual.</w:t>
      </w:r>
    </w:p>
    <w:p w14:paraId="0D884F25" w14:textId="77777777" w:rsidR="007F6BA6" w:rsidRPr="007F6BA6" w:rsidRDefault="007F6BA6" w:rsidP="007F6BA6">
      <w:pPr>
        <w:pStyle w:val="Prrafodelista"/>
        <w:numPr>
          <w:ilvl w:val="0"/>
          <w:numId w:val="21"/>
        </w:numPr>
        <w:spacing w:before="360" w:after="120" w:line="240" w:lineRule="auto"/>
        <w:jc w:val="both"/>
        <w:rPr>
          <w:rFonts w:ascii="Times New Roman" w:hAnsi="Times New Roman"/>
        </w:rPr>
      </w:pPr>
      <w:r w:rsidRPr="007F6BA6">
        <w:rPr>
          <w:rFonts w:ascii="Times New Roman" w:hAnsi="Times New Roman"/>
        </w:rPr>
        <w:t>WAVE detectó elementos ARIA correctamente implementados para mejorar la accesibilidad.</w:t>
      </w:r>
    </w:p>
    <w:p w14:paraId="5CF6624E" w14:textId="41510493" w:rsidR="007F6BA6" w:rsidRDefault="007F6BA6" w:rsidP="007F6BA6">
      <w:pPr>
        <w:pStyle w:val="Prrafodelista"/>
        <w:numPr>
          <w:ilvl w:val="0"/>
          <w:numId w:val="21"/>
        </w:numPr>
        <w:spacing w:before="360" w:after="120" w:line="240" w:lineRule="auto"/>
        <w:jc w:val="both"/>
        <w:rPr>
          <w:rFonts w:ascii="Times New Roman" w:hAnsi="Times New Roman"/>
        </w:rPr>
      </w:pPr>
      <w:r w:rsidRPr="007F6BA6">
        <w:rPr>
          <w:rFonts w:ascii="Times New Roman" w:hAnsi="Times New Roman"/>
        </w:rPr>
        <w:t>Se encontraron textos alternativos extensos y algunas etiquetas relacionadas con formularios que requieren verificación humana.</w:t>
      </w:r>
    </w:p>
    <w:p w14:paraId="349D2883" w14:textId="4A8186D0" w:rsidR="007F6BA6" w:rsidRPr="007F6BA6" w:rsidRDefault="007F6BA6" w:rsidP="007D5237">
      <w:pPr>
        <w:spacing w:before="360" w:after="120" w:line="240" w:lineRule="auto"/>
        <w:jc w:val="both"/>
        <w:rPr>
          <w:rFonts w:ascii="Times New Roman" w:hAnsi="Times New Roman"/>
        </w:rPr>
      </w:pPr>
      <w:r w:rsidRPr="007F6BA6">
        <w:rPr>
          <w:rFonts w:ascii="Times New Roman" w:hAnsi="Times New Roman"/>
        </w:rPr>
        <w:lastRenderedPageBreak/>
        <w:t>Los resultados muestran que Microsoft mantiene un elevado nivel de accesibilidad técnica en su página principal. Sin embargo, las alertas identificadas por WAVE requieren inspección manual debido a que no necesariamente representan errores, sino posibles aspectos que deben ser revisados por el evaluador.</w:t>
      </w:r>
    </w:p>
    <w:p w14:paraId="6E118AE0" w14:textId="72C5A04B" w:rsidR="007F6BA6" w:rsidRDefault="007F6BA6" w:rsidP="001F01BC">
      <w:pPr>
        <w:spacing w:before="360" w:after="120" w:line="240" w:lineRule="auto"/>
        <w:jc w:val="both"/>
        <w:rPr>
          <w:rFonts w:ascii="Times New Roman" w:hAnsi="Times New Roman"/>
          <w:b/>
          <w:sz w:val="24"/>
        </w:rPr>
      </w:pPr>
      <w:r>
        <w:rPr>
          <w:rFonts w:ascii="Times New Roman" w:hAnsi="Times New Roman"/>
          <w:b/>
          <w:sz w:val="24"/>
        </w:rPr>
        <w:t xml:space="preserve">5.2.2 </w:t>
      </w:r>
      <w:r w:rsidRPr="007F6BA6">
        <w:rPr>
          <w:rFonts w:ascii="Times New Roman" w:hAnsi="Times New Roman"/>
          <w:b/>
          <w:sz w:val="24"/>
        </w:rPr>
        <w:t>Evaluación automática mediante Lighthouse</w:t>
      </w:r>
    </w:p>
    <w:p w14:paraId="661DA576" w14:textId="511E858B" w:rsidR="007D5237" w:rsidRDefault="007D5237" w:rsidP="007D5237">
      <w:pPr>
        <w:spacing w:before="360" w:after="120" w:line="240" w:lineRule="auto"/>
        <w:jc w:val="center"/>
        <w:rPr>
          <w:rFonts w:ascii="Times New Roman" w:hAnsi="Times New Roman"/>
          <w:b/>
          <w:sz w:val="24"/>
        </w:rPr>
      </w:pPr>
      <w:r>
        <w:rPr>
          <w:noProof/>
          <w:lang w:val="es-ES" w:eastAsia="es-ES"/>
        </w:rPr>
        <w:drawing>
          <wp:inline distT="0" distB="0" distL="0" distR="0" wp14:anchorId="1AF5F9F1" wp14:editId="487BAEE0">
            <wp:extent cx="4761885" cy="4297680"/>
            <wp:effectExtent l="0" t="0" r="635"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3625" cy="4299250"/>
                    </a:xfrm>
                    <a:prstGeom prst="rect">
                      <a:avLst/>
                    </a:prstGeom>
                  </pic:spPr>
                </pic:pic>
              </a:graphicData>
            </a:graphic>
          </wp:inline>
        </w:drawing>
      </w:r>
    </w:p>
    <w:p w14:paraId="55B36295" w14:textId="2F0EE96F" w:rsidR="007F6BA6" w:rsidRPr="007F6BA6" w:rsidRDefault="007D5237" w:rsidP="007D5237">
      <w:pPr>
        <w:spacing w:before="360" w:after="120" w:line="240" w:lineRule="auto"/>
        <w:jc w:val="both"/>
        <w:rPr>
          <w:rFonts w:ascii="Times New Roman" w:hAnsi="Times New Roman"/>
        </w:rPr>
      </w:pPr>
      <w:r w:rsidRPr="007D5237">
        <w:rPr>
          <w:rFonts w:ascii="Times New Roman" w:hAnsi="Times New Roman"/>
        </w:rPr>
        <w:t>Los resultados reflejan un excelente nivel de accesibilidad, alcanzando una puntuación perfecta de 100/100. El rendimiento general del sitio se considera aceptable con una puntuación de 75/100, aunque existen oportunidades de optimización relacionadas con la velocidad d</w:t>
      </w:r>
      <w:r>
        <w:rPr>
          <w:rFonts w:ascii="Times New Roman" w:hAnsi="Times New Roman"/>
        </w:rPr>
        <w:t xml:space="preserve">e carga de contenido principal. </w:t>
      </w:r>
      <w:r w:rsidRPr="007D5237">
        <w:rPr>
          <w:rFonts w:ascii="Times New Roman" w:hAnsi="Times New Roman"/>
        </w:rPr>
        <w:t>La puntuación SEO de 92/100 evidencia una correcta implementación de prácticas de indexación y visibilidad en motores de búsqueda.</w:t>
      </w:r>
    </w:p>
    <w:p w14:paraId="23A4F9A8" w14:textId="22D45CC6" w:rsidR="00194B0E" w:rsidRPr="00194B0E" w:rsidRDefault="00194B0E" w:rsidP="02DA1745">
      <w:pPr>
        <w:spacing w:before="360" w:after="120"/>
        <w:jc w:val="both"/>
        <w:rPr>
          <w:rFonts w:ascii="Times New Roman" w:hAnsi="Times New Roman"/>
        </w:rPr>
      </w:pPr>
      <w:r w:rsidRPr="02DA1745">
        <w:rPr>
          <w:rFonts w:ascii="Times New Roman" w:hAnsi="Times New Roman"/>
          <w:b/>
          <w:bCs/>
          <w:sz w:val="28"/>
          <w:szCs w:val="28"/>
        </w:rPr>
        <w:t>6. Matriz de Medición Operacionalizada</w:t>
      </w:r>
    </w:p>
    <w:p w14:paraId="0B0A6F5C" w14:textId="77777777" w:rsidR="00194B0E" w:rsidRDefault="00194B0E" w:rsidP="00194B0E">
      <w:pPr>
        <w:spacing w:after="120"/>
        <w:jc w:val="both"/>
        <w:rPr>
          <w:rFonts w:ascii="Times New Roman" w:hAnsi="Times New Roman"/>
        </w:rPr>
      </w:pPr>
      <w:r w:rsidRPr="00194B0E">
        <w:rPr>
          <w:rFonts w:ascii="Times New Roman" w:hAnsi="Times New Roman"/>
        </w:rPr>
        <w:t>Siguiendo la norma de oro ISO 9241-11, la usabilidad no constituye una opinión abstracta, sino que se operacionaliza mediante métricas empíricas observables. La siguiente tabla establece los parámetros de medición técnica para la evaluación del portal de Microsoft:</w:t>
      </w:r>
    </w:p>
    <w:tbl>
      <w:tblPr>
        <w:tblStyle w:val="Tablaconcuadrcula"/>
        <w:tblW w:w="8607" w:type="dxa"/>
        <w:tblLook w:val="04A0" w:firstRow="1" w:lastRow="0" w:firstColumn="1" w:lastColumn="0" w:noHBand="0" w:noVBand="1"/>
      </w:tblPr>
      <w:tblGrid>
        <w:gridCol w:w="2243"/>
        <w:gridCol w:w="2142"/>
        <w:gridCol w:w="2468"/>
        <w:gridCol w:w="1754"/>
      </w:tblGrid>
      <w:tr w:rsidR="00CE6BEE" w:rsidRPr="00CE6BEE" w14:paraId="5DE751FA" w14:textId="77777777" w:rsidTr="02DA1745">
        <w:tc>
          <w:tcPr>
            <w:tcW w:w="2243" w:type="dxa"/>
          </w:tcPr>
          <w:p w14:paraId="077F8997" w14:textId="44DF3815" w:rsidR="00CE6BEE" w:rsidRPr="00CE6BEE" w:rsidRDefault="00CE6BEE" w:rsidP="02DA1745">
            <w:pPr>
              <w:spacing w:after="120"/>
              <w:jc w:val="center"/>
              <w:rPr>
                <w:rFonts w:ascii="Times New Roman" w:hAnsi="Times New Roman"/>
                <w:sz w:val="20"/>
                <w:szCs w:val="20"/>
              </w:rPr>
            </w:pPr>
            <w:r w:rsidRPr="02DA1745">
              <w:rPr>
                <w:rFonts w:ascii="Times New Roman" w:hAnsi="Times New Roman"/>
                <w:b/>
                <w:bCs/>
                <w:sz w:val="20"/>
                <w:szCs w:val="20"/>
              </w:rPr>
              <w:t>Tarea a Evaluar</w:t>
            </w:r>
          </w:p>
        </w:tc>
        <w:tc>
          <w:tcPr>
            <w:tcW w:w="2142" w:type="dxa"/>
          </w:tcPr>
          <w:p w14:paraId="42CE1C54" w14:textId="60855E71" w:rsidR="00CE6BEE" w:rsidRPr="00CE6BEE" w:rsidRDefault="00CE6BEE" w:rsidP="02DA1745">
            <w:pPr>
              <w:spacing w:after="120"/>
              <w:jc w:val="center"/>
              <w:rPr>
                <w:rFonts w:ascii="Times New Roman" w:hAnsi="Times New Roman"/>
                <w:sz w:val="20"/>
                <w:szCs w:val="20"/>
              </w:rPr>
            </w:pPr>
            <w:r w:rsidRPr="02DA1745">
              <w:rPr>
                <w:rFonts w:ascii="Times New Roman" w:hAnsi="Times New Roman"/>
                <w:b/>
                <w:bCs/>
                <w:sz w:val="20"/>
                <w:szCs w:val="20"/>
              </w:rPr>
              <w:t>Usabilidad</w:t>
            </w:r>
          </w:p>
        </w:tc>
        <w:tc>
          <w:tcPr>
            <w:tcW w:w="2468" w:type="dxa"/>
          </w:tcPr>
          <w:p w14:paraId="78219E60" w14:textId="701B7471" w:rsidR="00CE6BEE" w:rsidRPr="00CE6BEE" w:rsidRDefault="00CE6BEE" w:rsidP="02DA1745">
            <w:pPr>
              <w:spacing w:after="120"/>
              <w:jc w:val="center"/>
              <w:rPr>
                <w:rFonts w:ascii="Times New Roman" w:hAnsi="Times New Roman"/>
                <w:sz w:val="20"/>
                <w:szCs w:val="20"/>
              </w:rPr>
            </w:pPr>
            <w:r w:rsidRPr="02DA1745">
              <w:rPr>
                <w:rFonts w:ascii="Times New Roman" w:hAnsi="Times New Roman"/>
                <w:b/>
                <w:bCs/>
                <w:sz w:val="20"/>
                <w:szCs w:val="20"/>
              </w:rPr>
              <w:t>Indicador Observable / Métrica</w:t>
            </w:r>
          </w:p>
        </w:tc>
        <w:tc>
          <w:tcPr>
            <w:tcW w:w="1754" w:type="dxa"/>
          </w:tcPr>
          <w:p w14:paraId="3CC5BD3D" w14:textId="684EF3C8" w:rsidR="00CE6BEE" w:rsidRPr="00CE6BEE" w:rsidRDefault="00CE6BEE" w:rsidP="02DA1745">
            <w:pPr>
              <w:spacing w:after="120"/>
              <w:jc w:val="center"/>
              <w:rPr>
                <w:rFonts w:ascii="Times New Roman" w:hAnsi="Times New Roman"/>
                <w:sz w:val="20"/>
                <w:szCs w:val="20"/>
              </w:rPr>
            </w:pPr>
            <w:r w:rsidRPr="02DA1745">
              <w:rPr>
                <w:rFonts w:ascii="Times New Roman" w:hAnsi="Times New Roman"/>
                <w:b/>
                <w:bCs/>
                <w:sz w:val="20"/>
                <w:szCs w:val="20"/>
              </w:rPr>
              <w:t>Meta Esperada</w:t>
            </w:r>
          </w:p>
        </w:tc>
      </w:tr>
      <w:tr w:rsidR="00CE6BEE" w14:paraId="15054E80" w14:textId="77777777" w:rsidTr="02DA1745">
        <w:tc>
          <w:tcPr>
            <w:tcW w:w="2243" w:type="dxa"/>
          </w:tcPr>
          <w:p w14:paraId="4250BBA1" w14:textId="07A15101" w:rsidR="00CE6BEE" w:rsidRPr="00CE6BEE" w:rsidRDefault="00CE6BEE" w:rsidP="02DA1745">
            <w:pPr>
              <w:spacing w:after="120"/>
              <w:jc w:val="both"/>
              <w:rPr>
                <w:rFonts w:ascii="Times New Roman" w:hAnsi="Times New Roman"/>
                <w:b/>
                <w:bCs/>
                <w:color w:val="FFFFFF"/>
                <w:sz w:val="20"/>
                <w:szCs w:val="20"/>
              </w:rPr>
            </w:pPr>
            <w:r w:rsidRPr="02DA1745">
              <w:rPr>
                <w:rFonts w:ascii="Times New Roman" w:hAnsi="Times New Roman"/>
                <w:sz w:val="20"/>
                <w:szCs w:val="20"/>
              </w:rPr>
              <w:t>Tarea 1: Encontrar información para adquirir cuenta</w:t>
            </w:r>
          </w:p>
        </w:tc>
        <w:tc>
          <w:tcPr>
            <w:tcW w:w="2142" w:type="dxa"/>
          </w:tcPr>
          <w:p w14:paraId="2E3ADD31" w14:textId="52AD584C" w:rsidR="00CE6BEE" w:rsidRPr="00CE6BEE" w:rsidRDefault="00CE6BEE" w:rsidP="02DA1745">
            <w:pPr>
              <w:spacing w:after="120"/>
              <w:jc w:val="center"/>
              <w:rPr>
                <w:rFonts w:ascii="Times New Roman" w:hAnsi="Times New Roman"/>
                <w:b/>
                <w:bCs/>
                <w:color w:val="FFFFFF"/>
                <w:sz w:val="20"/>
                <w:szCs w:val="20"/>
              </w:rPr>
            </w:pPr>
            <w:r w:rsidRPr="02DA1745">
              <w:rPr>
                <w:rFonts w:ascii="Times New Roman" w:hAnsi="Times New Roman"/>
                <w:sz w:val="20"/>
                <w:szCs w:val="20"/>
              </w:rPr>
              <w:t>Efectividad / Facilidad</w:t>
            </w:r>
          </w:p>
        </w:tc>
        <w:tc>
          <w:tcPr>
            <w:tcW w:w="2468" w:type="dxa"/>
          </w:tcPr>
          <w:p w14:paraId="23446224" w14:textId="5F2139A5" w:rsidR="00CE6BEE" w:rsidRPr="00CE6BEE" w:rsidRDefault="00CE6BEE" w:rsidP="02DA1745">
            <w:pPr>
              <w:spacing w:after="120"/>
              <w:jc w:val="both"/>
              <w:rPr>
                <w:rFonts w:ascii="Times New Roman" w:hAnsi="Times New Roman"/>
                <w:b/>
                <w:bCs/>
                <w:color w:val="FFFFFF"/>
                <w:sz w:val="20"/>
                <w:szCs w:val="20"/>
              </w:rPr>
            </w:pPr>
            <w:r w:rsidRPr="02DA1745">
              <w:rPr>
                <w:rFonts w:ascii="Times New Roman" w:hAnsi="Times New Roman"/>
                <w:sz w:val="20"/>
                <w:szCs w:val="20"/>
              </w:rPr>
              <w:t>Porcentaje de usuarios que ubican de manera exitosa los requisitos de la cuenta académica.</w:t>
            </w:r>
          </w:p>
        </w:tc>
        <w:tc>
          <w:tcPr>
            <w:tcW w:w="1754" w:type="dxa"/>
          </w:tcPr>
          <w:p w14:paraId="1175C18B" w14:textId="18AD4736" w:rsidR="00CE6BEE" w:rsidRPr="00CE6BEE" w:rsidRDefault="00CE6BEE" w:rsidP="02DA1745">
            <w:pPr>
              <w:spacing w:after="120"/>
              <w:jc w:val="center"/>
              <w:rPr>
                <w:rFonts w:ascii="Times New Roman" w:hAnsi="Times New Roman"/>
                <w:b/>
                <w:bCs/>
                <w:color w:val="FFFFFF"/>
                <w:sz w:val="20"/>
                <w:szCs w:val="20"/>
              </w:rPr>
            </w:pPr>
            <w:r w:rsidRPr="02DA1745">
              <w:rPr>
                <w:rFonts w:ascii="Times New Roman" w:hAnsi="Times New Roman"/>
                <w:sz w:val="20"/>
                <w:szCs w:val="20"/>
              </w:rPr>
              <w:t>&gt;= 85 %</w:t>
            </w:r>
          </w:p>
        </w:tc>
      </w:tr>
      <w:tr w:rsidR="00CE6BEE" w14:paraId="489014DF" w14:textId="77777777" w:rsidTr="02DA1745">
        <w:tc>
          <w:tcPr>
            <w:tcW w:w="2243" w:type="dxa"/>
          </w:tcPr>
          <w:p w14:paraId="7715E088" w14:textId="5A7D919E" w:rsidR="00CE6BEE" w:rsidRPr="00CE6BEE" w:rsidRDefault="00CE6BEE" w:rsidP="02DA1745">
            <w:pPr>
              <w:spacing w:after="120"/>
              <w:jc w:val="both"/>
              <w:rPr>
                <w:rFonts w:ascii="Times New Roman" w:hAnsi="Times New Roman"/>
                <w:sz w:val="20"/>
                <w:szCs w:val="20"/>
              </w:rPr>
            </w:pPr>
            <w:r w:rsidRPr="02DA1745">
              <w:rPr>
                <w:rFonts w:ascii="Times New Roman" w:hAnsi="Times New Roman"/>
                <w:sz w:val="20"/>
                <w:szCs w:val="20"/>
              </w:rPr>
              <w:lastRenderedPageBreak/>
              <w:t>Tarea 2: Descargar e instalar Teams</w:t>
            </w:r>
          </w:p>
        </w:tc>
        <w:tc>
          <w:tcPr>
            <w:tcW w:w="2142" w:type="dxa"/>
          </w:tcPr>
          <w:p w14:paraId="1D53AE6E" w14:textId="1E4835BD" w:rsidR="00CE6BEE" w:rsidRPr="00CE6BEE" w:rsidRDefault="00CE6BEE" w:rsidP="02DA1745">
            <w:pPr>
              <w:spacing w:after="120"/>
              <w:jc w:val="center"/>
              <w:rPr>
                <w:rFonts w:ascii="Times New Roman" w:hAnsi="Times New Roman"/>
                <w:sz w:val="20"/>
                <w:szCs w:val="20"/>
              </w:rPr>
            </w:pPr>
            <w:r w:rsidRPr="02DA1745">
              <w:rPr>
                <w:rFonts w:ascii="Times New Roman" w:hAnsi="Times New Roman"/>
                <w:sz w:val="20"/>
                <w:szCs w:val="20"/>
              </w:rPr>
              <w:t>Eficiencia (Tiempos)</w:t>
            </w:r>
          </w:p>
        </w:tc>
        <w:tc>
          <w:tcPr>
            <w:tcW w:w="2468" w:type="dxa"/>
          </w:tcPr>
          <w:p w14:paraId="2E577087" w14:textId="5342573F" w:rsidR="00CE6BEE" w:rsidRPr="00CE6BEE" w:rsidRDefault="00CE6BEE" w:rsidP="02DA1745">
            <w:pPr>
              <w:spacing w:after="120"/>
              <w:jc w:val="both"/>
              <w:rPr>
                <w:rFonts w:ascii="Times New Roman" w:hAnsi="Times New Roman"/>
                <w:sz w:val="20"/>
                <w:szCs w:val="20"/>
              </w:rPr>
            </w:pPr>
            <w:r w:rsidRPr="02DA1745">
              <w:rPr>
                <w:rFonts w:ascii="Times New Roman" w:hAnsi="Times New Roman"/>
                <w:sz w:val="20"/>
                <w:szCs w:val="20"/>
              </w:rPr>
              <w:t>Segundos empleados desde que el usuario accede al portal hasta iniciar el instalador de software.</w:t>
            </w:r>
          </w:p>
        </w:tc>
        <w:tc>
          <w:tcPr>
            <w:tcW w:w="1754" w:type="dxa"/>
          </w:tcPr>
          <w:p w14:paraId="6B84B837" w14:textId="3319DF95" w:rsidR="00CE6BEE" w:rsidRPr="00CE6BEE" w:rsidRDefault="00CE6BEE" w:rsidP="02DA1745">
            <w:pPr>
              <w:spacing w:after="120"/>
              <w:jc w:val="center"/>
              <w:rPr>
                <w:rFonts w:ascii="Times New Roman" w:hAnsi="Times New Roman"/>
                <w:sz w:val="20"/>
                <w:szCs w:val="20"/>
              </w:rPr>
            </w:pPr>
            <w:r w:rsidRPr="02DA1745">
              <w:rPr>
                <w:rFonts w:ascii="Times New Roman" w:hAnsi="Times New Roman"/>
                <w:sz w:val="20"/>
                <w:szCs w:val="20"/>
              </w:rPr>
              <w:t>&lt;= 2.5 minutos</w:t>
            </w:r>
          </w:p>
        </w:tc>
      </w:tr>
      <w:tr w:rsidR="00CE6BEE" w14:paraId="4C14E88E" w14:textId="77777777" w:rsidTr="02DA1745">
        <w:tc>
          <w:tcPr>
            <w:tcW w:w="2243" w:type="dxa"/>
          </w:tcPr>
          <w:p w14:paraId="176F072E" w14:textId="592A7470" w:rsidR="00CE6BEE" w:rsidRPr="00CE6BEE" w:rsidRDefault="00CE6BEE" w:rsidP="02DA1745">
            <w:pPr>
              <w:spacing w:after="120"/>
              <w:jc w:val="both"/>
              <w:rPr>
                <w:rFonts w:ascii="Times New Roman" w:hAnsi="Times New Roman"/>
                <w:sz w:val="20"/>
                <w:szCs w:val="20"/>
              </w:rPr>
            </w:pPr>
            <w:r w:rsidRPr="02DA1745">
              <w:rPr>
                <w:rFonts w:ascii="Times New Roman" w:hAnsi="Times New Roman"/>
                <w:sz w:val="20"/>
                <w:szCs w:val="20"/>
              </w:rPr>
              <w:t>Tarea 3: Recuperar contraseña (SSPR)</w:t>
            </w:r>
          </w:p>
        </w:tc>
        <w:tc>
          <w:tcPr>
            <w:tcW w:w="2142" w:type="dxa"/>
          </w:tcPr>
          <w:p w14:paraId="19733639" w14:textId="4CC1D942" w:rsidR="00CE6BEE" w:rsidRPr="00CE6BEE" w:rsidRDefault="00CE6BEE" w:rsidP="02DA1745">
            <w:pPr>
              <w:spacing w:after="120"/>
              <w:jc w:val="center"/>
              <w:rPr>
                <w:rFonts w:ascii="Times New Roman" w:hAnsi="Times New Roman"/>
                <w:sz w:val="20"/>
                <w:szCs w:val="20"/>
              </w:rPr>
            </w:pPr>
            <w:r w:rsidRPr="02DA1745">
              <w:rPr>
                <w:rFonts w:ascii="Times New Roman" w:hAnsi="Times New Roman"/>
                <w:sz w:val="20"/>
                <w:szCs w:val="20"/>
              </w:rPr>
              <w:t>Prevención de Errores</w:t>
            </w:r>
          </w:p>
        </w:tc>
        <w:tc>
          <w:tcPr>
            <w:tcW w:w="2468" w:type="dxa"/>
          </w:tcPr>
          <w:p w14:paraId="73F3D942" w14:textId="43B89A62" w:rsidR="00CE6BEE" w:rsidRPr="00CE6BEE" w:rsidRDefault="00CE6BEE" w:rsidP="02DA1745">
            <w:pPr>
              <w:spacing w:after="120"/>
              <w:jc w:val="both"/>
              <w:rPr>
                <w:rFonts w:ascii="Times New Roman" w:hAnsi="Times New Roman"/>
                <w:sz w:val="20"/>
                <w:szCs w:val="20"/>
              </w:rPr>
            </w:pPr>
            <w:r w:rsidRPr="02DA1745">
              <w:rPr>
                <w:rFonts w:ascii="Times New Roman" w:hAnsi="Times New Roman"/>
                <w:sz w:val="20"/>
                <w:szCs w:val="20"/>
              </w:rPr>
              <w:t>Número de intentos fallidos al ingresar el código de verificación o formato de contraseña nueva.</w:t>
            </w:r>
          </w:p>
        </w:tc>
        <w:tc>
          <w:tcPr>
            <w:tcW w:w="1754" w:type="dxa"/>
          </w:tcPr>
          <w:p w14:paraId="6CE2ADCA" w14:textId="1C07808A" w:rsidR="00CE6BEE" w:rsidRPr="00CE6BEE" w:rsidRDefault="00CE6BEE" w:rsidP="02DA1745">
            <w:pPr>
              <w:spacing w:after="120"/>
              <w:jc w:val="center"/>
              <w:rPr>
                <w:rFonts w:ascii="Times New Roman" w:hAnsi="Times New Roman"/>
                <w:sz w:val="20"/>
                <w:szCs w:val="20"/>
              </w:rPr>
            </w:pPr>
            <w:r w:rsidRPr="02DA1745">
              <w:rPr>
                <w:rFonts w:ascii="Times New Roman" w:hAnsi="Times New Roman"/>
                <w:sz w:val="20"/>
                <w:szCs w:val="20"/>
              </w:rPr>
              <w:t>&lt;= 1 reintento</w:t>
            </w:r>
          </w:p>
        </w:tc>
      </w:tr>
      <w:tr w:rsidR="00CE6BEE" w14:paraId="28745700" w14:textId="77777777" w:rsidTr="02DA1745">
        <w:tc>
          <w:tcPr>
            <w:tcW w:w="2243" w:type="dxa"/>
          </w:tcPr>
          <w:p w14:paraId="5C11F0C8" w14:textId="123A645C" w:rsidR="00CE6BEE" w:rsidRPr="00CE6BEE" w:rsidRDefault="00CE6BEE" w:rsidP="02DA1745">
            <w:pPr>
              <w:spacing w:after="120"/>
              <w:jc w:val="both"/>
              <w:rPr>
                <w:rFonts w:ascii="Times New Roman" w:hAnsi="Times New Roman"/>
                <w:sz w:val="20"/>
                <w:szCs w:val="20"/>
              </w:rPr>
            </w:pPr>
            <w:r w:rsidRPr="02DA1745">
              <w:rPr>
                <w:rFonts w:ascii="Times New Roman" w:hAnsi="Times New Roman"/>
                <w:sz w:val="20"/>
                <w:szCs w:val="20"/>
              </w:rPr>
              <w:t>Tarea 4: Descargar historial de facturación</w:t>
            </w:r>
          </w:p>
        </w:tc>
        <w:tc>
          <w:tcPr>
            <w:tcW w:w="2142" w:type="dxa"/>
          </w:tcPr>
          <w:p w14:paraId="374F1B72" w14:textId="6528CA3A" w:rsidR="00CE6BEE" w:rsidRPr="00CE6BEE" w:rsidRDefault="00CE6BEE" w:rsidP="02DA1745">
            <w:pPr>
              <w:spacing w:after="120"/>
              <w:jc w:val="center"/>
              <w:rPr>
                <w:rFonts w:ascii="Times New Roman" w:hAnsi="Times New Roman"/>
                <w:sz w:val="20"/>
                <w:szCs w:val="20"/>
              </w:rPr>
            </w:pPr>
            <w:r w:rsidRPr="02DA1745">
              <w:rPr>
                <w:rFonts w:ascii="Times New Roman" w:hAnsi="Times New Roman"/>
                <w:sz w:val="20"/>
                <w:szCs w:val="20"/>
              </w:rPr>
              <w:t>Eficiencia</w:t>
            </w:r>
          </w:p>
        </w:tc>
        <w:tc>
          <w:tcPr>
            <w:tcW w:w="2468" w:type="dxa"/>
          </w:tcPr>
          <w:p w14:paraId="70DCC8BE" w14:textId="68E304BC" w:rsidR="00CE6BEE" w:rsidRPr="00CE6BEE" w:rsidRDefault="00CE6BEE" w:rsidP="02DA1745">
            <w:pPr>
              <w:spacing w:after="120"/>
              <w:jc w:val="both"/>
              <w:rPr>
                <w:rFonts w:ascii="Times New Roman" w:hAnsi="Times New Roman"/>
                <w:sz w:val="20"/>
                <w:szCs w:val="20"/>
              </w:rPr>
            </w:pPr>
            <w:r w:rsidRPr="02DA1745">
              <w:rPr>
                <w:rFonts w:ascii="Times New Roman" w:hAnsi="Times New Roman"/>
                <w:sz w:val="20"/>
                <w:szCs w:val="20"/>
              </w:rPr>
              <w:t>Tiempo de navegación transcurrido para dar con la sección de facturas e iniciar la descarga en PDF.</w:t>
            </w:r>
          </w:p>
        </w:tc>
        <w:tc>
          <w:tcPr>
            <w:tcW w:w="1754" w:type="dxa"/>
          </w:tcPr>
          <w:p w14:paraId="610E032E" w14:textId="68398F30" w:rsidR="00CE6BEE" w:rsidRPr="00CE6BEE" w:rsidRDefault="00CE6BEE" w:rsidP="02DA1745">
            <w:pPr>
              <w:spacing w:after="120"/>
              <w:jc w:val="center"/>
              <w:rPr>
                <w:rFonts w:ascii="Times New Roman" w:hAnsi="Times New Roman"/>
                <w:sz w:val="20"/>
                <w:szCs w:val="20"/>
              </w:rPr>
            </w:pPr>
            <w:r w:rsidRPr="02DA1745">
              <w:rPr>
                <w:rFonts w:ascii="Times New Roman" w:hAnsi="Times New Roman"/>
                <w:sz w:val="20"/>
                <w:szCs w:val="20"/>
              </w:rPr>
              <w:t>&lt;= 4 minutos</w:t>
            </w:r>
          </w:p>
        </w:tc>
      </w:tr>
      <w:tr w:rsidR="00CE6BEE" w14:paraId="142F9C7A" w14:textId="77777777" w:rsidTr="02DA1745">
        <w:tc>
          <w:tcPr>
            <w:tcW w:w="2243" w:type="dxa"/>
          </w:tcPr>
          <w:p w14:paraId="3D134D80" w14:textId="0192ADB8" w:rsidR="00CE6BEE" w:rsidRPr="00CE6BEE" w:rsidRDefault="00CE6BEE" w:rsidP="02DA1745">
            <w:pPr>
              <w:spacing w:after="120"/>
              <w:jc w:val="both"/>
              <w:rPr>
                <w:rFonts w:ascii="Times New Roman" w:hAnsi="Times New Roman"/>
                <w:sz w:val="20"/>
                <w:szCs w:val="20"/>
              </w:rPr>
            </w:pPr>
            <w:r w:rsidRPr="02DA1745">
              <w:rPr>
                <w:rFonts w:ascii="Times New Roman" w:hAnsi="Times New Roman"/>
                <w:sz w:val="20"/>
                <w:szCs w:val="20"/>
              </w:rPr>
              <w:t>Todas las tareas</w:t>
            </w:r>
          </w:p>
        </w:tc>
        <w:tc>
          <w:tcPr>
            <w:tcW w:w="2142" w:type="dxa"/>
          </w:tcPr>
          <w:p w14:paraId="2890FCFF" w14:textId="731F2490" w:rsidR="00CE6BEE" w:rsidRPr="00CE6BEE" w:rsidRDefault="00CE6BEE" w:rsidP="02DA1745">
            <w:pPr>
              <w:spacing w:after="120"/>
              <w:jc w:val="center"/>
              <w:rPr>
                <w:rFonts w:ascii="Times New Roman" w:hAnsi="Times New Roman"/>
                <w:sz w:val="20"/>
                <w:szCs w:val="20"/>
              </w:rPr>
            </w:pPr>
            <w:r w:rsidRPr="02DA1745">
              <w:rPr>
                <w:rFonts w:ascii="Times New Roman" w:hAnsi="Times New Roman"/>
                <w:sz w:val="20"/>
                <w:szCs w:val="20"/>
              </w:rPr>
              <w:t>Satisfacción Subjetiva</w:t>
            </w:r>
          </w:p>
        </w:tc>
        <w:tc>
          <w:tcPr>
            <w:tcW w:w="2468" w:type="dxa"/>
          </w:tcPr>
          <w:p w14:paraId="5D467FC7" w14:textId="0CCA956A" w:rsidR="00CE6BEE" w:rsidRPr="00CE6BEE" w:rsidRDefault="00CE6BEE" w:rsidP="02DA1745">
            <w:pPr>
              <w:spacing w:after="120"/>
              <w:jc w:val="both"/>
              <w:rPr>
                <w:rFonts w:ascii="Times New Roman" w:hAnsi="Times New Roman"/>
                <w:sz w:val="20"/>
                <w:szCs w:val="20"/>
              </w:rPr>
            </w:pPr>
            <w:r w:rsidRPr="02DA1745">
              <w:rPr>
                <w:rFonts w:ascii="Times New Roman" w:hAnsi="Times New Roman"/>
                <w:sz w:val="20"/>
                <w:szCs w:val="20"/>
              </w:rPr>
              <w:t xml:space="preserve">Cuestionario estandarizado Single </w:t>
            </w:r>
            <w:proofErr w:type="spellStart"/>
            <w:r w:rsidRPr="02DA1745">
              <w:rPr>
                <w:rFonts w:ascii="Times New Roman" w:hAnsi="Times New Roman"/>
                <w:sz w:val="20"/>
                <w:szCs w:val="20"/>
              </w:rPr>
              <w:t>Emotion</w:t>
            </w:r>
            <w:proofErr w:type="spellEnd"/>
            <w:r w:rsidRPr="02DA1745">
              <w:rPr>
                <w:rFonts w:ascii="Times New Roman" w:hAnsi="Times New Roman"/>
                <w:sz w:val="20"/>
                <w:szCs w:val="20"/>
              </w:rPr>
              <w:t xml:space="preserve"> </w:t>
            </w:r>
            <w:proofErr w:type="spellStart"/>
            <w:r w:rsidRPr="02DA1745">
              <w:rPr>
                <w:rFonts w:ascii="Times New Roman" w:hAnsi="Times New Roman"/>
                <w:sz w:val="20"/>
                <w:szCs w:val="20"/>
              </w:rPr>
              <w:t>Question</w:t>
            </w:r>
            <w:proofErr w:type="spellEnd"/>
            <w:r w:rsidRPr="02DA1745">
              <w:rPr>
                <w:rFonts w:ascii="Times New Roman" w:hAnsi="Times New Roman"/>
                <w:sz w:val="20"/>
                <w:szCs w:val="20"/>
              </w:rPr>
              <w:t xml:space="preserve"> (SEQ) o escala de usabilidad SUS al concluir las pruebas.</w:t>
            </w:r>
          </w:p>
        </w:tc>
        <w:tc>
          <w:tcPr>
            <w:tcW w:w="1754" w:type="dxa"/>
          </w:tcPr>
          <w:p w14:paraId="74A0D785" w14:textId="52D2AE24" w:rsidR="00CE6BEE" w:rsidRPr="00CE6BEE" w:rsidRDefault="00CE6BEE" w:rsidP="02DA1745">
            <w:pPr>
              <w:spacing w:after="120"/>
              <w:jc w:val="center"/>
              <w:rPr>
                <w:rFonts w:ascii="Times New Roman" w:hAnsi="Times New Roman"/>
                <w:sz w:val="20"/>
                <w:szCs w:val="20"/>
              </w:rPr>
            </w:pPr>
            <w:r w:rsidRPr="02DA1745">
              <w:rPr>
                <w:rFonts w:ascii="Times New Roman" w:hAnsi="Times New Roman"/>
                <w:sz w:val="20"/>
                <w:szCs w:val="20"/>
              </w:rPr>
              <w:t>Promedio &gt;= 5.8 / 7</w:t>
            </w:r>
          </w:p>
        </w:tc>
      </w:tr>
    </w:tbl>
    <w:p w14:paraId="1567D87F" w14:textId="1CFD7752" w:rsidR="00194B0E" w:rsidRPr="00194B0E" w:rsidRDefault="00194B0E" w:rsidP="02DA1745">
      <w:pPr>
        <w:spacing w:after="120"/>
        <w:jc w:val="both"/>
      </w:pPr>
      <w:r w:rsidRPr="02DA1745">
        <w:rPr>
          <w:rFonts w:ascii="Times New Roman" w:hAnsi="Times New Roman"/>
          <w:b/>
          <w:bCs/>
        </w:rPr>
        <w:t>Fórmulas Matemáticas de la Cátedra para Medición:</w:t>
      </w:r>
    </w:p>
    <w:p w14:paraId="50E9F338" w14:textId="7502F2F6" w:rsidR="00194B0E" w:rsidRPr="00194B0E" w:rsidRDefault="00194B0E" w:rsidP="60F1E08D">
      <w:pPr>
        <w:pStyle w:val="Prrafodelista"/>
        <w:numPr>
          <w:ilvl w:val="0"/>
          <w:numId w:val="6"/>
        </w:numPr>
        <w:spacing w:after="120"/>
        <w:jc w:val="both"/>
        <w:rPr>
          <w:rFonts w:ascii="Times New Roman" w:hAnsi="Times New Roman"/>
        </w:rPr>
      </w:pPr>
      <w:r w:rsidRPr="60F1E08D">
        <w:rPr>
          <w:rFonts w:ascii="Times New Roman" w:hAnsi="Times New Roman"/>
          <w:sz w:val="20"/>
          <w:szCs w:val="20"/>
        </w:rPr>
        <w:t>Tasa de Éxito = (Tareas completadas con éxito / Total de tareas intentadas) * 100</w:t>
      </w:r>
    </w:p>
    <w:p w14:paraId="4CE41784" w14:textId="60F9572E" w:rsidR="00662486" w:rsidRPr="007D5237" w:rsidRDefault="00194B0E" w:rsidP="007D5237">
      <w:pPr>
        <w:pStyle w:val="Prrafodelista"/>
        <w:numPr>
          <w:ilvl w:val="0"/>
          <w:numId w:val="6"/>
        </w:numPr>
        <w:spacing w:after="120"/>
        <w:jc w:val="both"/>
        <w:rPr>
          <w:rFonts w:ascii="Times New Roman" w:hAnsi="Times New Roman"/>
        </w:rPr>
      </w:pPr>
      <w:r w:rsidRPr="60F1E08D">
        <w:rPr>
          <w:rFonts w:ascii="Times New Roman" w:hAnsi="Times New Roman"/>
          <w:sz w:val="20"/>
          <w:szCs w:val="20"/>
        </w:rPr>
        <w:t>Tasa de Error = (Errores de usabilidad registrados / Oportunidades totales de error) * 100</w:t>
      </w:r>
    </w:p>
    <w:p w14:paraId="3FB63328" w14:textId="77777777" w:rsidR="00194B0E" w:rsidRPr="007D5237" w:rsidRDefault="00194B0E" w:rsidP="02DA1745">
      <w:pPr>
        <w:spacing w:before="360" w:after="120"/>
        <w:jc w:val="both"/>
        <w:rPr>
          <w:rFonts w:ascii="Times New Roman" w:hAnsi="Times New Roman"/>
          <w:sz w:val="28"/>
          <w:szCs w:val="24"/>
        </w:rPr>
      </w:pPr>
      <w:r w:rsidRPr="007D5237">
        <w:rPr>
          <w:rFonts w:ascii="Times New Roman" w:hAnsi="Times New Roman"/>
          <w:b/>
          <w:bCs/>
          <w:sz w:val="28"/>
          <w:szCs w:val="24"/>
        </w:rPr>
        <w:t>7. Hallazgos Principales</w:t>
      </w:r>
    </w:p>
    <w:p w14:paraId="4BD54E49" w14:textId="77777777" w:rsidR="00194B0E" w:rsidRPr="00194B0E" w:rsidRDefault="00194B0E" w:rsidP="02DA1745">
      <w:pPr>
        <w:spacing w:before="160" w:after="80"/>
        <w:jc w:val="both"/>
        <w:rPr>
          <w:rFonts w:ascii="Times New Roman" w:hAnsi="Times New Roman"/>
        </w:rPr>
      </w:pPr>
      <w:r w:rsidRPr="02DA1745">
        <w:rPr>
          <w:rFonts w:ascii="Times New Roman" w:hAnsi="Times New Roman"/>
          <w:b/>
          <w:bCs/>
        </w:rPr>
        <w:t>Fortalezas Identificadas</w:t>
      </w:r>
    </w:p>
    <w:p w14:paraId="07E0401F" w14:textId="4CC55EAC" w:rsidR="00194B0E" w:rsidRPr="00194B0E" w:rsidRDefault="00194B0E" w:rsidP="02DA1745">
      <w:pPr>
        <w:pStyle w:val="Prrafodelista"/>
        <w:numPr>
          <w:ilvl w:val="0"/>
          <w:numId w:val="5"/>
        </w:numPr>
        <w:spacing w:after="120"/>
        <w:jc w:val="both"/>
        <w:rPr>
          <w:rFonts w:ascii="Times New Roman" w:hAnsi="Times New Roman"/>
        </w:rPr>
      </w:pPr>
      <w:r w:rsidRPr="02DA1745">
        <w:rPr>
          <w:rFonts w:ascii="Times New Roman" w:hAnsi="Times New Roman"/>
        </w:rPr>
        <w:t>Excelente sistema de retroalimentación de estado: El portal de sincronización de archivos y el sistema de subida en la nube de OneDrive mantienen siempre informado al usuario con barras de progreso detalladas.</w:t>
      </w:r>
    </w:p>
    <w:p w14:paraId="03452C85" w14:textId="29A6201C" w:rsidR="00194B0E" w:rsidRPr="00194B0E" w:rsidRDefault="00194B0E" w:rsidP="02DA1745">
      <w:pPr>
        <w:pStyle w:val="Prrafodelista"/>
        <w:numPr>
          <w:ilvl w:val="0"/>
          <w:numId w:val="5"/>
        </w:numPr>
        <w:spacing w:after="120"/>
        <w:jc w:val="both"/>
        <w:rPr>
          <w:rFonts w:ascii="Times New Roman" w:hAnsi="Times New Roman"/>
        </w:rPr>
      </w:pPr>
      <w:r w:rsidRPr="02DA1745">
        <w:rPr>
          <w:rFonts w:ascii="Times New Roman" w:hAnsi="Times New Roman"/>
        </w:rPr>
        <w:t>Diseño altamente preventivo: Bloqueos inteligentes que impiden de manera automatizada acciones críticas del usuario sin su debida confirmación previa (ej. eliminar cuentas o alias de correo).</w:t>
      </w:r>
    </w:p>
    <w:p w14:paraId="51292EAB" w14:textId="42A66F1E" w:rsidR="00194B0E" w:rsidRPr="00194B0E" w:rsidRDefault="00194B0E" w:rsidP="02DA1745">
      <w:pPr>
        <w:pStyle w:val="Prrafodelista"/>
        <w:numPr>
          <w:ilvl w:val="0"/>
          <w:numId w:val="5"/>
        </w:numPr>
        <w:spacing w:after="120"/>
        <w:jc w:val="both"/>
        <w:rPr>
          <w:rFonts w:ascii="Times New Roman" w:hAnsi="Times New Roman"/>
        </w:rPr>
      </w:pPr>
      <w:r w:rsidRPr="02DA1745">
        <w:rPr>
          <w:rFonts w:ascii="Times New Roman" w:hAnsi="Times New Roman"/>
        </w:rPr>
        <w:t>Integración de soporte en vivo interactivo: Posibilidad de acceder a las guías de soporte desde la misma pantalla flotante lateral, reduciendo el riesgo de abandonar el flujo de trabajo actual.</w:t>
      </w:r>
    </w:p>
    <w:p w14:paraId="33F04265" w14:textId="77777777" w:rsidR="00194B0E" w:rsidRPr="00194B0E" w:rsidRDefault="00194B0E" w:rsidP="02DA1745">
      <w:pPr>
        <w:spacing w:before="200" w:after="80"/>
        <w:jc w:val="both"/>
        <w:rPr>
          <w:rFonts w:ascii="Times New Roman" w:hAnsi="Times New Roman"/>
        </w:rPr>
      </w:pPr>
      <w:r w:rsidRPr="02DA1745">
        <w:rPr>
          <w:rFonts w:ascii="Times New Roman" w:hAnsi="Times New Roman"/>
          <w:b/>
          <w:bCs/>
        </w:rPr>
        <w:t>Problemas Prioritarios de Usabilidad</w:t>
      </w:r>
    </w:p>
    <w:p w14:paraId="05620F1D" w14:textId="1B654F86" w:rsidR="00194B0E" w:rsidRPr="00194B0E" w:rsidRDefault="00194B0E" w:rsidP="02DA1745">
      <w:pPr>
        <w:pStyle w:val="Prrafodelista"/>
        <w:numPr>
          <w:ilvl w:val="0"/>
          <w:numId w:val="4"/>
        </w:numPr>
        <w:spacing w:after="120"/>
        <w:jc w:val="both"/>
        <w:rPr>
          <w:rFonts w:ascii="Times New Roman" w:hAnsi="Times New Roman"/>
        </w:rPr>
      </w:pPr>
      <w:r w:rsidRPr="02DA1745">
        <w:rPr>
          <w:rFonts w:ascii="Times New Roman" w:hAnsi="Times New Roman"/>
          <w:b/>
          <w:bCs/>
        </w:rPr>
        <w:t>Saturación cognitiva en la página principal:</w:t>
      </w:r>
      <w:r w:rsidRPr="02DA1745">
        <w:rPr>
          <w:rFonts w:ascii="Times New Roman" w:hAnsi="Times New Roman"/>
        </w:rPr>
        <w:t xml:space="preserve"> La Home acumula excesivos anuncios publicitarios y ofertas de hardware, elevando la relación señal-ruido en detrimento del acceso inmediato a servicios técnicos del usuario.</w:t>
      </w:r>
    </w:p>
    <w:p w14:paraId="174C9B1A" w14:textId="78D99A15" w:rsidR="00194B0E" w:rsidRPr="00194B0E" w:rsidRDefault="00194B0E" w:rsidP="02DA1745">
      <w:pPr>
        <w:pStyle w:val="Prrafodelista"/>
        <w:numPr>
          <w:ilvl w:val="0"/>
          <w:numId w:val="4"/>
        </w:numPr>
        <w:spacing w:after="120"/>
        <w:jc w:val="both"/>
        <w:rPr>
          <w:rFonts w:ascii="Times New Roman" w:hAnsi="Times New Roman"/>
        </w:rPr>
      </w:pPr>
      <w:r w:rsidRPr="02DA1745">
        <w:rPr>
          <w:rFonts w:ascii="Times New Roman" w:hAnsi="Times New Roman"/>
          <w:b/>
          <w:bCs/>
        </w:rPr>
        <w:t>Uso de tecnicismos y códigos crípticos de error:</w:t>
      </w:r>
      <w:r w:rsidRPr="02DA1745">
        <w:rPr>
          <w:rFonts w:ascii="Times New Roman" w:hAnsi="Times New Roman"/>
        </w:rPr>
        <w:t xml:space="preserve"> El despliegue de códigos del sistema local de Windows Azure o códigos hexadecimales de base de datos confunden gravemente a los usuarios novatos.</w:t>
      </w:r>
    </w:p>
    <w:p w14:paraId="232FE23A" w14:textId="077E9ACE" w:rsidR="00194B0E" w:rsidRPr="00194B0E" w:rsidRDefault="00194B0E" w:rsidP="02DA1745">
      <w:pPr>
        <w:pStyle w:val="Prrafodelista"/>
        <w:numPr>
          <w:ilvl w:val="0"/>
          <w:numId w:val="4"/>
        </w:numPr>
        <w:spacing w:after="120"/>
        <w:jc w:val="both"/>
        <w:rPr>
          <w:rFonts w:ascii="Times New Roman" w:hAnsi="Times New Roman"/>
        </w:rPr>
      </w:pPr>
      <w:r w:rsidRPr="02DA1745">
        <w:rPr>
          <w:rFonts w:ascii="Times New Roman" w:hAnsi="Times New Roman"/>
          <w:b/>
          <w:bCs/>
        </w:rPr>
        <w:t>Inconsistencia menor en convenciones de interfaz:</w:t>
      </w:r>
      <w:r w:rsidRPr="02DA1745">
        <w:rPr>
          <w:rFonts w:ascii="Times New Roman" w:hAnsi="Times New Roman"/>
        </w:rPr>
        <w:t xml:space="preserve"> Distintas versiones iconográficas y jerárquicas de menús al navegar a través de diferentes aplicaciones de la misma suite (ej. Teams frente a SharePoint).</w:t>
      </w:r>
    </w:p>
    <w:p w14:paraId="7F06941F" w14:textId="77777777" w:rsidR="00194B0E" w:rsidRPr="007D5237" w:rsidRDefault="00194B0E" w:rsidP="02DA1745">
      <w:pPr>
        <w:spacing w:before="360" w:after="120"/>
        <w:jc w:val="both"/>
        <w:rPr>
          <w:rFonts w:ascii="Times New Roman" w:hAnsi="Times New Roman"/>
          <w:sz w:val="28"/>
          <w:szCs w:val="24"/>
        </w:rPr>
      </w:pPr>
      <w:r w:rsidRPr="007D5237">
        <w:rPr>
          <w:rFonts w:ascii="Times New Roman" w:hAnsi="Times New Roman"/>
          <w:b/>
          <w:bCs/>
          <w:sz w:val="28"/>
          <w:szCs w:val="24"/>
        </w:rPr>
        <w:t>8. Conclusión Técnica</w:t>
      </w:r>
    </w:p>
    <w:p w14:paraId="65670D80" w14:textId="4D1594C1" w:rsidR="00662486" w:rsidRDefault="00194B0E" w:rsidP="00194B0E">
      <w:pPr>
        <w:spacing w:after="120"/>
        <w:jc w:val="both"/>
        <w:rPr>
          <w:rFonts w:ascii="Times New Roman" w:hAnsi="Times New Roman"/>
        </w:rPr>
      </w:pPr>
      <w:r w:rsidRPr="00194B0E">
        <w:rPr>
          <w:rFonts w:ascii="Times New Roman" w:hAnsi="Times New Roman"/>
        </w:rPr>
        <w:t xml:space="preserve">La evaluación heurística preliminar realizada sobre el ecosistema interactivo de Microsoft.com evidencia que la plataforma posee una arquitectura sólida fundamentada en estándares de </w:t>
      </w:r>
      <w:r w:rsidRPr="00194B0E">
        <w:rPr>
          <w:rFonts w:ascii="Times New Roman" w:hAnsi="Times New Roman"/>
        </w:rPr>
        <w:lastRenderedPageBreak/>
        <w:t xml:space="preserve">usabilidad consolidados. El portal demuestra un manejo sobresaliente de la visibilidad del estado del sistema y la flexibilidad en el control </w:t>
      </w:r>
      <w:r w:rsidR="00662486" w:rsidRPr="00194B0E">
        <w:rPr>
          <w:rFonts w:ascii="Times New Roman" w:hAnsi="Times New Roman"/>
        </w:rPr>
        <w:t>del usuario avanzado</w:t>
      </w:r>
      <w:r w:rsidRPr="00194B0E">
        <w:rPr>
          <w:rFonts w:ascii="Times New Roman" w:hAnsi="Times New Roman"/>
        </w:rPr>
        <w:t>. No obstante, las principales oportunidades de optimización se centran en la reducción de la densidad visual del portal de inicio (minimalismo estético) y la humanización integral de los mensajes ante fallas técnicas de red.</w:t>
      </w:r>
    </w:p>
    <w:p w14:paraId="5892769F" w14:textId="570E7070" w:rsidR="007D5237" w:rsidRDefault="007D5237" w:rsidP="00194B0E">
      <w:pPr>
        <w:spacing w:after="120"/>
        <w:jc w:val="both"/>
        <w:rPr>
          <w:rFonts w:ascii="Times New Roman" w:hAnsi="Times New Roman"/>
          <w:b/>
          <w:sz w:val="28"/>
        </w:rPr>
      </w:pPr>
      <w:r>
        <w:rPr>
          <w:rFonts w:ascii="Times New Roman" w:hAnsi="Times New Roman"/>
          <w:b/>
          <w:sz w:val="28"/>
        </w:rPr>
        <w:t xml:space="preserve">9. </w:t>
      </w:r>
      <w:r w:rsidRPr="007D5237">
        <w:rPr>
          <w:rFonts w:ascii="Times New Roman" w:hAnsi="Times New Roman"/>
          <w:b/>
          <w:sz w:val="28"/>
        </w:rPr>
        <w:t>Matriz Integrada Nielsen + POUR</w:t>
      </w:r>
    </w:p>
    <w:tbl>
      <w:tblPr>
        <w:tblStyle w:val="Tablaconcuadrcula"/>
        <w:tblW w:w="0" w:type="auto"/>
        <w:tblLayout w:type="fixed"/>
        <w:tblLook w:val="04A0" w:firstRow="1" w:lastRow="0" w:firstColumn="1" w:lastColumn="0" w:noHBand="0" w:noVBand="1"/>
      </w:tblPr>
      <w:tblGrid>
        <w:gridCol w:w="704"/>
        <w:gridCol w:w="1606"/>
        <w:gridCol w:w="1087"/>
        <w:gridCol w:w="1379"/>
        <w:gridCol w:w="1315"/>
        <w:gridCol w:w="1216"/>
        <w:gridCol w:w="1187"/>
      </w:tblGrid>
      <w:tr w:rsidR="007D5237" w:rsidRPr="007D5237" w14:paraId="145DB9D0" w14:textId="77777777" w:rsidTr="007D5237">
        <w:tc>
          <w:tcPr>
            <w:tcW w:w="704" w:type="dxa"/>
            <w:hideMark/>
          </w:tcPr>
          <w:p w14:paraId="512A40FF" w14:textId="77777777" w:rsidR="007D5237" w:rsidRPr="007D5237" w:rsidRDefault="007D5237" w:rsidP="007D5237">
            <w:pPr>
              <w:jc w:val="center"/>
              <w:rPr>
                <w:rFonts w:ascii="Times New Roman" w:hAnsi="Times New Roman"/>
                <w:b/>
                <w:bCs/>
                <w:sz w:val="20"/>
                <w:szCs w:val="24"/>
                <w:lang w:val="es-ES" w:eastAsia="es-ES"/>
              </w:rPr>
            </w:pPr>
            <w:r w:rsidRPr="007D5237">
              <w:rPr>
                <w:rFonts w:ascii="Times New Roman" w:hAnsi="Times New Roman"/>
                <w:b/>
                <w:bCs/>
                <w:sz w:val="20"/>
                <w:szCs w:val="24"/>
                <w:lang w:val="es-ES" w:eastAsia="es-ES"/>
              </w:rPr>
              <w:t>ID</w:t>
            </w:r>
          </w:p>
        </w:tc>
        <w:tc>
          <w:tcPr>
            <w:tcW w:w="1606" w:type="dxa"/>
            <w:hideMark/>
          </w:tcPr>
          <w:p w14:paraId="5D0C4B74" w14:textId="77777777" w:rsidR="007D5237" w:rsidRPr="007D5237" w:rsidRDefault="007D5237" w:rsidP="007D5237">
            <w:pPr>
              <w:jc w:val="center"/>
              <w:rPr>
                <w:rFonts w:ascii="Times New Roman" w:hAnsi="Times New Roman"/>
                <w:b/>
                <w:bCs/>
                <w:sz w:val="20"/>
                <w:szCs w:val="24"/>
                <w:lang w:val="es-ES" w:eastAsia="es-ES"/>
              </w:rPr>
            </w:pPr>
            <w:r w:rsidRPr="007D5237">
              <w:rPr>
                <w:rFonts w:ascii="Times New Roman" w:hAnsi="Times New Roman"/>
                <w:b/>
                <w:bCs/>
                <w:sz w:val="20"/>
                <w:szCs w:val="24"/>
                <w:lang w:val="es-ES" w:eastAsia="es-ES"/>
              </w:rPr>
              <w:t>Hallazgo</w:t>
            </w:r>
          </w:p>
        </w:tc>
        <w:tc>
          <w:tcPr>
            <w:tcW w:w="1087" w:type="dxa"/>
            <w:hideMark/>
          </w:tcPr>
          <w:p w14:paraId="3BB792A8" w14:textId="77777777" w:rsidR="007D5237" w:rsidRPr="007D5237" w:rsidRDefault="007D5237" w:rsidP="007D5237">
            <w:pPr>
              <w:jc w:val="center"/>
              <w:rPr>
                <w:rFonts w:ascii="Times New Roman" w:hAnsi="Times New Roman"/>
                <w:b/>
                <w:bCs/>
                <w:sz w:val="20"/>
                <w:szCs w:val="24"/>
                <w:lang w:val="es-ES" w:eastAsia="es-ES"/>
              </w:rPr>
            </w:pPr>
            <w:r w:rsidRPr="007D5237">
              <w:rPr>
                <w:rFonts w:ascii="Times New Roman" w:hAnsi="Times New Roman"/>
                <w:b/>
                <w:bCs/>
                <w:sz w:val="20"/>
                <w:szCs w:val="24"/>
                <w:lang w:val="es-ES" w:eastAsia="es-ES"/>
              </w:rPr>
              <w:t>Nielsen</w:t>
            </w:r>
          </w:p>
        </w:tc>
        <w:tc>
          <w:tcPr>
            <w:tcW w:w="1379" w:type="dxa"/>
            <w:hideMark/>
          </w:tcPr>
          <w:p w14:paraId="0C8217FE" w14:textId="77777777" w:rsidR="007D5237" w:rsidRPr="007D5237" w:rsidRDefault="007D5237" w:rsidP="007D5237">
            <w:pPr>
              <w:jc w:val="center"/>
              <w:rPr>
                <w:rFonts w:ascii="Times New Roman" w:hAnsi="Times New Roman"/>
                <w:b/>
                <w:bCs/>
                <w:sz w:val="20"/>
                <w:szCs w:val="24"/>
                <w:lang w:val="es-ES" w:eastAsia="es-ES"/>
              </w:rPr>
            </w:pPr>
            <w:r w:rsidRPr="007D5237">
              <w:rPr>
                <w:rFonts w:ascii="Times New Roman" w:hAnsi="Times New Roman"/>
                <w:b/>
                <w:bCs/>
                <w:sz w:val="20"/>
                <w:szCs w:val="24"/>
                <w:lang w:val="es-ES" w:eastAsia="es-ES"/>
              </w:rPr>
              <w:t>POUR</w:t>
            </w:r>
          </w:p>
        </w:tc>
        <w:tc>
          <w:tcPr>
            <w:tcW w:w="1315" w:type="dxa"/>
            <w:hideMark/>
          </w:tcPr>
          <w:p w14:paraId="75DF2065" w14:textId="77777777" w:rsidR="007D5237" w:rsidRPr="007D5237" w:rsidRDefault="007D5237" w:rsidP="007D5237">
            <w:pPr>
              <w:jc w:val="center"/>
              <w:rPr>
                <w:rFonts w:ascii="Times New Roman" w:hAnsi="Times New Roman"/>
                <w:b/>
                <w:bCs/>
                <w:sz w:val="20"/>
                <w:szCs w:val="24"/>
                <w:lang w:val="es-ES" w:eastAsia="es-ES"/>
              </w:rPr>
            </w:pPr>
            <w:r w:rsidRPr="007D5237">
              <w:rPr>
                <w:rFonts w:ascii="Times New Roman" w:hAnsi="Times New Roman"/>
                <w:b/>
                <w:bCs/>
                <w:sz w:val="20"/>
                <w:szCs w:val="24"/>
                <w:lang w:val="es-ES" w:eastAsia="es-ES"/>
              </w:rPr>
              <w:t>Severidad</w:t>
            </w:r>
          </w:p>
        </w:tc>
        <w:tc>
          <w:tcPr>
            <w:tcW w:w="1216" w:type="dxa"/>
            <w:hideMark/>
          </w:tcPr>
          <w:p w14:paraId="0BEABA95" w14:textId="77777777" w:rsidR="007D5237" w:rsidRPr="007D5237" w:rsidRDefault="007D5237" w:rsidP="007D5237">
            <w:pPr>
              <w:jc w:val="center"/>
              <w:rPr>
                <w:rFonts w:ascii="Times New Roman" w:hAnsi="Times New Roman"/>
                <w:b/>
                <w:bCs/>
                <w:sz w:val="20"/>
                <w:szCs w:val="24"/>
                <w:lang w:val="es-ES" w:eastAsia="es-ES"/>
              </w:rPr>
            </w:pPr>
            <w:r w:rsidRPr="007D5237">
              <w:rPr>
                <w:rFonts w:ascii="Times New Roman" w:hAnsi="Times New Roman"/>
                <w:b/>
                <w:bCs/>
                <w:sz w:val="20"/>
                <w:szCs w:val="24"/>
                <w:lang w:val="es-ES" w:eastAsia="es-ES"/>
              </w:rPr>
              <w:t>Frecuencia</w:t>
            </w:r>
          </w:p>
        </w:tc>
        <w:tc>
          <w:tcPr>
            <w:tcW w:w="1187" w:type="dxa"/>
            <w:hideMark/>
          </w:tcPr>
          <w:p w14:paraId="47048B38" w14:textId="77777777" w:rsidR="007D5237" w:rsidRPr="007D5237" w:rsidRDefault="007D5237" w:rsidP="007D5237">
            <w:pPr>
              <w:jc w:val="center"/>
              <w:rPr>
                <w:rFonts w:ascii="Times New Roman" w:hAnsi="Times New Roman"/>
                <w:b/>
                <w:bCs/>
                <w:sz w:val="20"/>
                <w:szCs w:val="24"/>
                <w:lang w:val="es-ES" w:eastAsia="es-ES"/>
              </w:rPr>
            </w:pPr>
            <w:r w:rsidRPr="007D5237">
              <w:rPr>
                <w:rFonts w:ascii="Times New Roman" w:hAnsi="Times New Roman"/>
                <w:b/>
                <w:bCs/>
                <w:sz w:val="20"/>
                <w:szCs w:val="24"/>
                <w:lang w:val="es-ES" w:eastAsia="es-ES"/>
              </w:rPr>
              <w:t>Prioridad</w:t>
            </w:r>
          </w:p>
        </w:tc>
      </w:tr>
      <w:tr w:rsidR="007D5237" w:rsidRPr="007D5237" w14:paraId="70E76BF8" w14:textId="77777777" w:rsidTr="007D5237">
        <w:tc>
          <w:tcPr>
            <w:tcW w:w="704" w:type="dxa"/>
            <w:hideMark/>
          </w:tcPr>
          <w:p w14:paraId="6AAE2B90"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H01</w:t>
            </w:r>
          </w:p>
        </w:tc>
        <w:tc>
          <w:tcPr>
            <w:tcW w:w="1606" w:type="dxa"/>
            <w:hideMark/>
          </w:tcPr>
          <w:p w14:paraId="36CA2CB2"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Exceso de contenido en página principal</w:t>
            </w:r>
          </w:p>
        </w:tc>
        <w:tc>
          <w:tcPr>
            <w:tcW w:w="1087" w:type="dxa"/>
            <w:hideMark/>
          </w:tcPr>
          <w:p w14:paraId="05218C66"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N8</w:t>
            </w:r>
          </w:p>
        </w:tc>
        <w:tc>
          <w:tcPr>
            <w:tcW w:w="1379" w:type="dxa"/>
            <w:hideMark/>
          </w:tcPr>
          <w:p w14:paraId="7313CF76"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Comprensible</w:t>
            </w:r>
          </w:p>
        </w:tc>
        <w:tc>
          <w:tcPr>
            <w:tcW w:w="1315" w:type="dxa"/>
            <w:hideMark/>
          </w:tcPr>
          <w:p w14:paraId="5A0ADABA"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2</w:t>
            </w:r>
          </w:p>
        </w:tc>
        <w:tc>
          <w:tcPr>
            <w:tcW w:w="1216" w:type="dxa"/>
            <w:hideMark/>
          </w:tcPr>
          <w:p w14:paraId="6D75EAF5"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3</w:t>
            </w:r>
          </w:p>
        </w:tc>
        <w:tc>
          <w:tcPr>
            <w:tcW w:w="1187" w:type="dxa"/>
            <w:hideMark/>
          </w:tcPr>
          <w:p w14:paraId="5FC3AD97"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6</w:t>
            </w:r>
          </w:p>
        </w:tc>
      </w:tr>
      <w:tr w:rsidR="007D5237" w:rsidRPr="007D5237" w14:paraId="59293115" w14:textId="77777777" w:rsidTr="007D5237">
        <w:tc>
          <w:tcPr>
            <w:tcW w:w="704" w:type="dxa"/>
            <w:hideMark/>
          </w:tcPr>
          <w:p w14:paraId="7925FB6E"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H02</w:t>
            </w:r>
          </w:p>
        </w:tc>
        <w:tc>
          <w:tcPr>
            <w:tcW w:w="1606" w:type="dxa"/>
            <w:hideMark/>
          </w:tcPr>
          <w:p w14:paraId="412BB25B"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Licencias E3, E5 y F3 poco intuitivas</w:t>
            </w:r>
          </w:p>
        </w:tc>
        <w:tc>
          <w:tcPr>
            <w:tcW w:w="1087" w:type="dxa"/>
            <w:hideMark/>
          </w:tcPr>
          <w:p w14:paraId="44662F97"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N2</w:t>
            </w:r>
          </w:p>
        </w:tc>
        <w:tc>
          <w:tcPr>
            <w:tcW w:w="1379" w:type="dxa"/>
            <w:hideMark/>
          </w:tcPr>
          <w:p w14:paraId="1F3C883A"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Comprensible</w:t>
            </w:r>
          </w:p>
        </w:tc>
        <w:tc>
          <w:tcPr>
            <w:tcW w:w="1315" w:type="dxa"/>
            <w:hideMark/>
          </w:tcPr>
          <w:p w14:paraId="7042E0C6"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2</w:t>
            </w:r>
          </w:p>
        </w:tc>
        <w:tc>
          <w:tcPr>
            <w:tcW w:w="1216" w:type="dxa"/>
            <w:hideMark/>
          </w:tcPr>
          <w:p w14:paraId="50B6059D"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3</w:t>
            </w:r>
          </w:p>
        </w:tc>
        <w:tc>
          <w:tcPr>
            <w:tcW w:w="1187" w:type="dxa"/>
            <w:hideMark/>
          </w:tcPr>
          <w:p w14:paraId="72023146"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6</w:t>
            </w:r>
          </w:p>
        </w:tc>
      </w:tr>
      <w:tr w:rsidR="007D5237" w:rsidRPr="007D5237" w14:paraId="0AAEA519" w14:textId="77777777" w:rsidTr="007D5237">
        <w:tc>
          <w:tcPr>
            <w:tcW w:w="704" w:type="dxa"/>
            <w:hideMark/>
          </w:tcPr>
          <w:p w14:paraId="1C4CC6C7"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H03</w:t>
            </w:r>
          </w:p>
        </w:tc>
        <w:tc>
          <w:tcPr>
            <w:tcW w:w="1606" w:type="dxa"/>
            <w:hideMark/>
          </w:tcPr>
          <w:p w14:paraId="48727318"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Navegación extensa para usuarios novatos</w:t>
            </w:r>
          </w:p>
        </w:tc>
        <w:tc>
          <w:tcPr>
            <w:tcW w:w="1087" w:type="dxa"/>
            <w:hideMark/>
          </w:tcPr>
          <w:p w14:paraId="69B63F66"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N6</w:t>
            </w:r>
          </w:p>
        </w:tc>
        <w:tc>
          <w:tcPr>
            <w:tcW w:w="1379" w:type="dxa"/>
            <w:hideMark/>
          </w:tcPr>
          <w:p w14:paraId="0FAB2A89"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Operable</w:t>
            </w:r>
          </w:p>
        </w:tc>
        <w:tc>
          <w:tcPr>
            <w:tcW w:w="1315" w:type="dxa"/>
            <w:hideMark/>
          </w:tcPr>
          <w:p w14:paraId="348B94A0"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2</w:t>
            </w:r>
          </w:p>
        </w:tc>
        <w:tc>
          <w:tcPr>
            <w:tcW w:w="1216" w:type="dxa"/>
            <w:hideMark/>
          </w:tcPr>
          <w:p w14:paraId="69D18335"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2</w:t>
            </w:r>
          </w:p>
        </w:tc>
        <w:tc>
          <w:tcPr>
            <w:tcW w:w="1187" w:type="dxa"/>
            <w:hideMark/>
          </w:tcPr>
          <w:p w14:paraId="25A3743A"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4</w:t>
            </w:r>
          </w:p>
        </w:tc>
      </w:tr>
      <w:tr w:rsidR="007D5237" w:rsidRPr="007D5237" w14:paraId="17F2C572" w14:textId="77777777" w:rsidTr="007D5237">
        <w:tc>
          <w:tcPr>
            <w:tcW w:w="704" w:type="dxa"/>
            <w:hideMark/>
          </w:tcPr>
          <w:p w14:paraId="69006342"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H04</w:t>
            </w:r>
          </w:p>
        </w:tc>
        <w:tc>
          <w:tcPr>
            <w:tcW w:w="1606" w:type="dxa"/>
            <w:hideMark/>
          </w:tcPr>
          <w:p w14:paraId="4EECB723"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Mensajes técnicos en errores avanzados</w:t>
            </w:r>
          </w:p>
        </w:tc>
        <w:tc>
          <w:tcPr>
            <w:tcW w:w="1087" w:type="dxa"/>
            <w:hideMark/>
          </w:tcPr>
          <w:p w14:paraId="6A3AA396"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N9</w:t>
            </w:r>
          </w:p>
        </w:tc>
        <w:tc>
          <w:tcPr>
            <w:tcW w:w="1379" w:type="dxa"/>
            <w:hideMark/>
          </w:tcPr>
          <w:p w14:paraId="66A2A494"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Comprensible</w:t>
            </w:r>
          </w:p>
        </w:tc>
        <w:tc>
          <w:tcPr>
            <w:tcW w:w="1315" w:type="dxa"/>
            <w:hideMark/>
          </w:tcPr>
          <w:p w14:paraId="0890C1F9"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3</w:t>
            </w:r>
          </w:p>
        </w:tc>
        <w:tc>
          <w:tcPr>
            <w:tcW w:w="1216" w:type="dxa"/>
            <w:hideMark/>
          </w:tcPr>
          <w:p w14:paraId="346E18C4"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2</w:t>
            </w:r>
          </w:p>
        </w:tc>
        <w:tc>
          <w:tcPr>
            <w:tcW w:w="1187" w:type="dxa"/>
            <w:hideMark/>
          </w:tcPr>
          <w:p w14:paraId="7EB8F097"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6</w:t>
            </w:r>
          </w:p>
        </w:tc>
      </w:tr>
      <w:tr w:rsidR="007D5237" w:rsidRPr="007D5237" w14:paraId="0B660DF6" w14:textId="77777777" w:rsidTr="007D5237">
        <w:tc>
          <w:tcPr>
            <w:tcW w:w="704" w:type="dxa"/>
            <w:hideMark/>
          </w:tcPr>
          <w:p w14:paraId="578D722A"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H05</w:t>
            </w:r>
          </w:p>
        </w:tc>
        <w:tc>
          <w:tcPr>
            <w:tcW w:w="1606" w:type="dxa"/>
            <w:hideMark/>
          </w:tcPr>
          <w:p w14:paraId="6861A799"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Documentación demasiado extensa</w:t>
            </w:r>
          </w:p>
        </w:tc>
        <w:tc>
          <w:tcPr>
            <w:tcW w:w="1087" w:type="dxa"/>
            <w:hideMark/>
          </w:tcPr>
          <w:p w14:paraId="05677978"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N10</w:t>
            </w:r>
          </w:p>
        </w:tc>
        <w:tc>
          <w:tcPr>
            <w:tcW w:w="1379" w:type="dxa"/>
            <w:hideMark/>
          </w:tcPr>
          <w:p w14:paraId="6DAB9EBF" w14:textId="77777777" w:rsidR="007D5237" w:rsidRPr="007D5237" w:rsidRDefault="007D5237" w:rsidP="007D5237">
            <w:pPr>
              <w:rPr>
                <w:rFonts w:ascii="Times New Roman" w:hAnsi="Times New Roman"/>
                <w:sz w:val="20"/>
                <w:szCs w:val="24"/>
                <w:lang w:val="es-ES" w:eastAsia="es-ES"/>
              </w:rPr>
            </w:pPr>
            <w:r w:rsidRPr="007D5237">
              <w:rPr>
                <w:rFonts w:ascii="Times New Roman" w:hAnsi="Times New Roman"/>
                <w:sz w:val="20"/>
                <w:szCs w:val="24"/>
                <w:lang w:val="es-ES" w:eastAsia="es-ES"/>
              </w:rPr>
              <w:t>Comprensible</w:t>
            </w:r>
          </w:p>
        </w:tc>
        <w:tc>
          <w:tcPr>
            <w:tcW w:w="1315" w:type="dxa"/>
            <w:hideMark/>
          </w:tcPr>
          <w:p w14:paraId="6BF60164"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2</w:t>
            </w:r>
          </w:p>
        </w:tc>
        <w:tc>
          <w:tcPr>
            <w:tcW w:w="1216" w:type="dxa"/>
            <w:hideMark/>
          </w:tcPr>
          <w:p w14:paraId="57A04AD8"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2</w:t>
            </w:r>
          </w:p>
        </w:tc>
        <w:tc>
          <w:tcPr>
            <w:tcW w:w="1187" w:type="dxa"/>
            <w:hideMark/>
          </w:tcPr>
          <w:p w14:paraId="3B642180" w14:textId="77777777" w:rsidR="007D5237" w:rsidRPr="007D5237" w:rsidRDefault="007D5237" w:rsidP="007D5237">
            <w:pPr>
              <w:jc w:val="center"/>
              <w:rPr>
                <w:rFonts w:ascii="Times New Roman" w:hAnsi="Times New Roman"/>
                <w:sz w:val="20"/>
                <w:szCs w:val="24"/>
                <w:lang w:val="es-ES" w:eastAsia="es-ES"/>
              </w:rPr>
            </w:pPr>
            <w:r w:rsidRPr="007D5237">
              <w:rPr>
                <w:rFonts w:ascii="Times New Roman" w:hAnsi="Times New Roman"/>
                <w:sz w:val="20"/>
                <w:szCs w:val="24"/>
                <w:lang w:val="es-ES" w:eastAsia="es-ES"/>
              </w:rPr>
              <w:t>4</w:t>
            </w:r>
          </w:p>
        </w:tc>
      </w:tr>
    </w:tbl>
    <w:p w14:paraId="5FFC6854" w14:textId="77777777" w:rsidR="007D5237" w:rsidRDefault="007D5237" w:rsidP="00194B0E">
      <w:pPr>
        <w:spacing w:after="120"/>
        <w:jc w:val="both"/>
        <w:rPr>
          <w:rFonts w:ascii="Times New Roman" w:hAnsi="Times New Roman"/>
          <w:b/>
          <w:sz w:val="28"/>
        </w:rPr>
      </w:pPr>
    </w:p>
    <w:p w14:paraId="1060C17D" w14:textId="2F4A4ED8" w:rsidR="00702372" w:rsidRDefault="00702372" w:rsidP="00194B0E">
      <w:pPr>
        <w:spacing w:after="120"/>
        <w:jc w:val="both"/>
        <w:rPr>
          <w:rFonts w:ascii="Times New Roman" w:hAnsi="Times New Roman"/>
          <w:b/>
          <w:sz w:val="28"/>
        </w:rPr>
      </w:pPr>
      <w:r w:rsidRPr="00702372">
        <w:rPr>
          <w:rFonts w:ascii="Times New Roman" w:hAnsi="Times New Roman"/>
          <w:b/>
          <w:sz w:val="28"/>
        </w:rPr>
        <w:t>10. Determinación de Zonas Calientes</w:t>
      </w:r>
    </w:p>
    <w:tbl>
      <w:tblPr>
        <w:tblStyle w:val="Tablaconcuadrcula"/>
        <w:tblW w:w="0" w:type="auto"/>
        <w:jc w:val="center"/>
        <w:tblLook w:val="04A0" w:firstRow="1" w:lastRow="0" w:firstColumn="1" w:lastColumn="0" w:noHBand="0" w:noVBand="1"/>
      </w:tblPr>
      <w:tblGrid>
        <w:gridCol w:w="2908"/>
        <w:gridCol w:w="3089"/>
        <w:gridCol w:w="1216"/>
      </w:tblGrid>
      <w:tr w:rsidR="00702372" w:rsidRPr="00702372" w14:paraId="0D962D4E" w14:textId="77777777" w:rsidTr="00702372">
        <w:trPr>
          <w:jc w:val="center"/>
        </w:trPr>
        <w:tc>
          <w:tcPr>
            <w:tcW w:w="0" w:type="auto"/>
            <w:hideMark/>
          </w:tcPr>
          <w:p w14:paraId="6E24CC5E"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Zona</w:t>
            </w:r>
          </w:p>
        </w:tc>
        <w:tc>
          <w:tcPr>
            <w:tcW w:w="0" w:type="auto"/>
            <w:hideMark/>
          </w:tcPr>
          <w:p w14:paraId="14C11B20"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Problema identificado</w:t>
            </w:r>
          </w:p>
        </w:tc>
        <w:tc>
          <w:tcPr>
            <w:tcW w:w="0" w:type="auto"/>
            <w:hideMark/>
          </w:tcPr>
          <w:p w14:paraId="4F3A6088"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Prioridad</w:t>
            </w:r>
          </w:p>
        </w:tc>
      </w:tr>
      <w:tr w:rsidR="00702372" w:rsidRPr="00702372" w14:paraId="49A1A60F" w14:textId="77777777" w:rsidTr="00702372">
        <w:trPr>
          <w:jc w:val="center"/>
        </w:trPr>
        <w:tc>
          <w:tcPr>
            <w:tcW w:w="0" w:type="auto"/>
            <w:hideMark/>
          </w:tcPr>
          <w:p w14:paraId="5554D264"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Página principal</w:t>
            </w:r>
          </w:p>
        </w:tc>
        <w:tc>
          <w:tcPr>
            <w:tcW w:w="0" w:type="auto"/>
            <w:hideMark/>
          </w:tcPr>
          <w:p w14:paraId="321823FD"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Saturación visual</w:t>
            </w:r>
          </w:p>
        </w:tc>
        <w:tc>
          <w:tcPr>
            <w:tcW w:w="0" w:type="auto"/>
            <w:hideMark/>
          </w:tcPr>
          <w:p w14:paraId="63297CB2"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6</w:t>
            </w:r>
          </w:p>
        </w:tc>
      </w:tr>
      <w:tr w:rsidR="00702372" w:rsidRPr="00702372" w14:paraId="29CA6453" w14:textId="77777777" w:rsidTr="00702372">
        <w:trPr>
          <w:jc w:val="center"/>
        </w:trPr>
        <w:tc>
          <w:tcPr>
            <w:tcW w:w="0" w:type="auto"/>
            <w:hideMark/>
          </w:tcPr>
          <w:p w14:paraId="596C6EC8"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Menú de productos</w:t>
            </w:r>
          </w:p>
        </w:tc>
        <w:tc>
          <w:tcPr>
            <w:tcW w:w="0" w:type="auto"/>
            <w:hideMark/>
          </w:tcPr>
          <w:p w14:paraId="2FE2C6A0"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Exceso de opciones</w:t>
            </w:r>
          </w:p>
        </w:tc>
        <w:tc>
          <w:tcPr>
            <w:tcW w:w="0" w:type="auto"/>
            <w:hideMark/>
          </w:tcPr>
          <w:p w14:paraId="29EAA50B"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4</w:t>
            </w:r>
          </w:p>
        </w:tc>
      </w:tr>
      <w:tr w:rsidR="00702372" w:rsidRPr="00702372" w14:paraId="74D408C9" w14:textId="77777777" w:rsidTr="00702372">
        <w:trPr>
          <w:jc w:val="center"/>
        </w:trPr>
        <w:tc>
          <w:tcPr>
            <w:tcW w:w="0" w:type="auto"/>
            <w:hideMark/>
          </w:tcPr>
          <w:p w14:paraId="54778903"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Portal de licencias</w:t>
            </w:r>
          </w:p>
        </w:tc>
        <w:tc>
          <w:tcPr>
            <w:tcW w:w="0" w:type="auto"/>
            <w:hideMark/>
          </w:tcPr>
          <w:p w14:paraId="08D00F29"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Terminología compleja</w:t>
            </w:r>
          </w:p>
        </w:tc>
        <w:tc>
          <w:tcPr>
            <w:tcW w:w="0" w:type="auto"/>
            <w:hideMark/>
          </w:tcPr>
          <w:p w14:paraId="30E24DEB"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6</w:t>
            </w:r>
          </w:p>
        </w:tc>
      </w:tr>
      <w:tr w:rsidR="00702372" w:rsidRPr="00702372" w14:paraId="33A2CCAA" w14:textId="77777777" w:rsidTr="00702372">
        <w:trPr>
          <w:jc w:val="center"/>
        </w:trPr>
        <w:tc>
          <w:tcPr>
            <w:tcW w:w="0" w:type="auto"/>
            <w:hideMark/>
          </w:tcPr>
          <w:p w14:paraId="0561EDC0"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Recuperación de contraseña</w:t>
            </w:r>
          </w:p>
        </w:tc>
        <w:tc>
          <w:tcPr>
            <w:tcW w:w="0" w:type="auto"/>
            <w:hideMark/>
          </w:tcPr>
          <w:p w14:paraId="18EA936D"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Varias etapas de verificación</w:t>
            </w:r>
          </w:p>
        </w:tc>
        <w:tc>
          <w:tcPr>
            <w:tcW w:w="0" w:type="auto"/>
            <w:hideMark/>
          </w:tcPr>
          <w:p w14:paraId="7A268AAB"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4</w:t>
            </w:r>
          </w:p>
        </w:tc>
      </w:tr>
      <w:tr w:rsidR="00702372" w:rsidRPr="00702372" w14:paraId="1644C296" w14:textId="77777777" w:rsidTr="00702372">
        <w:trPr>
          <w:jc w:val="center"/>
        </w:trPr>
        <w:tc>
          <w:tcPr>
            <w:tcW w:w="0" w:type="auto"/>
            <w:hideMark/>
          </w:tcPr>
          <w:p w14:paraId="07926A0E"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Centro de soporte</w:t>
            </w:r>
          </w:p>
        </w:tc>
        <w:tc>
          <w:tcPr>
            <w:tcW w:w="0" w:type="auto"/>
            <w:hideMark/>
          </w:tcPr>
          <w:p w14:paraId="16FB5BD4"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Gran cantidad de información</w:t>
            </w:r>
          </w:p>
        </w:tc>
        <w:tc>
          <w:tcPr>
            <w:tcW w:w="0" w:type="auto"/>
            <w:hideMark/>
          </w:tcPr>
          <w:p w14:paraId="43FE8518"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4</w:t>
            </w:r>
          </w:p>
        </w:tc>
      </w:tr>
    </w:tbl>
    <w:p w14:paraId="790A5751" w14:textId="77777777" w:rsidR="00702372" w:rsidRDefault="00702372" w:rsidP="00194B0E">
      <w:pPr>
        <w:spacing w:after="120"/>
        <w:jc w:val="both"/>
        <w:rPr>
          <w:rFonts w:ascii="Times New Roman" w:hAnsi="Times New Roman"/>
        </w:rPr>
      </w:pPr>
    </w:p>
    <w:p w14:paraId="50BF9008" w14:textId="0549BDFD" w:rsidR="00702372" w:rsidRDefault="00702372" w:rsidP="00194B0E">
      <w:pPr>
        <w:spacing w:after="120"/>
        <w:jc w:val="both"/>
        <w:rPr>
          <w:rFonts w:ascii="Times New Roman" w:hAnsi="Times New Roman"/>
        </w:rPr>
      </w:pPr>
      <w:r w:rsidRPr="00702372">
        <w:rPr>
          <w:rFonts w:ascii="Times New Roman" w:hAnsi="Times New Roman"/>
        </w:rPr>
        <w:t>La principal zona caliente identificada corresponde a la página principal de Microsoft debido a la elevada concentración de productos, servicios y contenido promocional.</w:t>
      </w:r>
    </w:p>
    <w:p w14:paraId="74C4FAD1" w14:textId="71902FA1" w:rsidR="00702372" w:rsidRDefault="00702372" w:rsidP="00702372">
      <w:pPr>
        <w:spacing w:after="120"/>
        <w:jc w:val="both"/>
        <w:rPr>
          <w:rFonts w:ascii="Times New Roman" w:hAnsi="Times New Roman"/>
          <w:b/>
          <w:sz w:val="28"/>
        </w:rPr>
      </w:pPr>
      <w:r w:rsidRPr="00702372">
        <w:rPr>
          <w:rFonts w:ascii="Times New Roman" w:hAnsi="Times New Roman"/>
          <w:b/>
          <w:sz w:val="28"/>
        </w:rPr>
        <w:t>1</w:t>
      </w:r>
      <w:r>
        <w:rPr>
          <w:rFonts w:ascii="Times New Roman" w:hAnsi="Times New Roman"/>
          <w:b/>
          <w:sz w:val="28"/>
        </w:rPr>
        <w:t>1</w:t>
      </w:r>
      <w:r w:rsidRPr="00702372">
        <w:rPr>
          <w:rFonts w:ascii="Times New Roman" w:hAnsi="Times New Roman"/>
          <w:b/>
          <w:sz w:val="28"/>
        </w:rPr>
        <w:t xml:space="preserve">. </w:t>
      </w:r>
      <w:r>
        <w:rPr>
          <w:rFonts w:ascii="Times New Roman" w:hAnsi="Times New Roman"/>
          <w:b/>
          <w:sz w:val="28"/>
        </w:rPr>
        <w:t>Medición de las tareas</w:t>
      </w:r>
    </w:p>
    <w:p w14:paraId="1D321ECA" w14:textId="28E30850" w:rsidR="00702372" w:rsidRPr="00702372" w:rsidRDefault="00702372" w:rsidP="00702372">
      <w:pPr>
        <w:spacing w:after="120"/>
        <w:jc w:val="both"/>
        <w:rPr>
          <w:rFonts w:ascii="Times New Roman" w:hAnsi="Times New Roman"/>
          <w:b/>
          <w:sz w:val="24"/>
        </w:rPr>
      </w:pPr>
      <w:r w:rsidRPr="00702372">
        <w:rPr>
          <w:rFonts w:ascii="Times New Roman" w:hAnsi="Times New Roman"/>
          <w:b/>
          <w:sz w:val="24"/>
        </w:rPr>
        <w:t>T1. Encontrar información para adquirir una suscripción</w:t>
      </w:r>
    </w:p>
    <w:tbl>
      <w:tblPr>
        <w:tblStyle w:val="Tablaconcuadrcula"/>
        <w:tblW w:w="0" w:type="auto"/>
        <w:tblLook w:val="04A0" w:firstRow="1" w:lastRow="0" w:firstColumn="1" w:lastColumn="0" w:noHBand="0" w:noVBand="1"/>
      </w:tblPr>
      <w:tblGrid>
        <w:gridCol w:w="1483"/>
        <w:gridCol w:w="830"/>
        <w:gridCol w:w="1216"/>
        <w:gridCol w:w="1316"/>
        <w:gridCol w:w="1016"/>
        <w:gridCol w:w="897"/>
        <w:gridCol w:w="1443"/>
      </w:tblGrid>
      <w:tr w:rsidR="00702372" w:rsidRPr="00702372" w14:paraId="058EF9E9" w14:textId="77777777" w:rsidTr="00702372">
        <w:tc>
          <w:tcPr>
            <w:tcW w:w="0" w:type="auto"/>
            <w:hideMark/>
          </w:tcPr>
          <w:p w14:paraId="6CA99C0E"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Participante</w:t>
            </w:r>
          </w:p>
        </w:tc>
        <w:tc>
          <w:tcPr>
            <w:tcW w:w="0" w:type="auto"/>
            <w:hideMark/>
          </w:tcPr>
          <w:p w14:paraId="41D4A9F1"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Tarea</w:t>
            </w:r>
          </w:p>
        </w:tc>
        <w:tc>
          <w:tcPr>
            <w:tcW w:w="0" w:type="auto"/>
            <w:hideMark/>
          </w:tcPr>
          <w:p w14:paraId="168848E9"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Completó</w:t>
            </w:r>
          </w:p>
        </w:tc>
        <w:tc>
          <w:tcPr>
            <w:tcW w:w="0" w:type="auto"/>
            <w:hideMark/>
          </w:tcPr>
          <w:p w14:paraId="0561DBA1"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Tiempo (s)</w:t>
            </w:r>
          </w:p>
        </w:tc>
        <w:tc>
          <w:tcPr>
            <w:tcW w:w="0" w:type="auto"/>
            <w:hideMark/>
          </w:tcPr>
          <w:p w14:paraId="16335FD2"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Errores</w:t>
            </w:r>
          </w:p>
        </w:tc>
        <w:tc>
          <w:tcPr>
            <w:tcW w:w="0" w:type="auto"/>
            <w:hideMark/>
          </w:tcPr>
          <w:p w14:paraId="4BEFB4D5"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Ayuda</w:t>
            </w:r>
          </w:p>
        </w:tc>
        <w:tc>
          <w:tcPr>
            <w:tcW w:w="0" w:type="auto"/>
            <w:hideMark/>
          </w:tcPr>
          <w:p w14:paraId="45F93C66"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Satisfacción</w:t>
            </w:r>
          </w:p>
        </w:tc>
      </w:tr>
      <w:tr w:rsidR="00702372" w:rsidRPr="00702372" w14:paraId="4C752EB9" w14:textId="77777777" w:rsidTr="00702372">
        <w:tc>
          <w:tcPr>
            <w:tcW w:w="0" w:type="auto"/>
            <w:hideMark/>
          </w:tcPr>
          <w:p w14:paraId="591625DA" w14:textId="703E3ED7"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Viviana</w:t>
            </w:r>
          </w:p>
        </w:tc>
        <w:tc>
          <w:tcPr>
            <w:tcW w:w="0" w:type="auto"/>
            <w:hideMark/>
          </w:tcPr>
          <w:p w14:paraId="41B6FD9A"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T1</w:t>
            </w:r>
          </w:p>
        </w:tc>
        <w:tc>
          <w:tcPr>
            <w:tcW w:w="0" w:type="auto"/>
            <w:hideMark/>
          </w:tcPr>
          <w:p w14:paraId="242BDBE2"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419F25E6"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65</w:t>
            </w:r>
          </w:p>
        </w:tc>
        <w:tc>
          <w:tcPr>
            <w:tcW w:w="0" w:type="auto"/>
            <w:hideMark/>
          </w:tcPr>
          <w:p w14:paraId="117DB642"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0</w:t>
            </w:r>
          </w:p>
        </w:tc>
        <w:tc>
          <w:tcPr>
            <w:tcW w:w="0" w:type="auto"/>
            <w:hideMark/>
          </w:tcPr>
          <w:p w14:paraId="1EC5C351"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23E2BCE4"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5</w:t>
            </w:r>
          </w:p>
        </w:tc>
      </w:tr>
      <w:tr w:rsidR="00702372" w:rsidRPr="00702372" w14:paraId="123C6F51" w14:textId="77777777" w:rsidTr="00702372">
        <w:tc>
          <w:tcPr>
            <w:tcW w:w="0" w:type="auto"/>
            <w:hideMark/>
          </w:tcPr>
          <w:p w14:paraId="468E5C61" w14:textId="638952AE"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Alex</w:t>
            </w:r>
          </w:p>
        </w:tc>
        <w:tc>
          <w:tcPr>
            <w:tcW w:w="0" w:type="auto"/>
            <w:hideMark/>
          </w:tcPr>
          <w:p w14:paraId="5E7AC1AA"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T1</w:t>
            </w:r>
          </w:p>
        </w:tc>
        <w:tc>
          <w:tcPr>
            <w:tcW w:w="0" w:type="auto"/>
            <w:hideMark/>
          </w:tcPr>
          <w:p w14:paraId="26647B17"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77D2DD25"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82</w:t>
            </w:r>
          </w:p>
        </w:tc>
        <w:tc>
          <w:tcPr>
            <w:tcW w:w="0" w:type="auto"/>
            <w:hideMark/>
          </w:tcPr>
          <w:p w14:paraId="6F7AD2B1"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w:t>
            </w:r>
          </w:p>
        </w:tc>
        <w:tc>
          <w:tcPr>
            <w:tcW w:w="0" w:type="auto"/>
            <w:hideMark/>
          </w:tcPr>
          <w:p w14:paraId="55F1D30D"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393A7237"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4</w:t>
            </w:r>
          </w:p>
        </w:tc>
      </w:tr>
      <w:tr w:rsidR="00702372" w:rsidRPr="00702372" w14:paraId="0201E16F" w14:textId="77777777" w:rsidTr="00702372">
        <w:tc>
          <w:tcPr>
            <w:tcW w:w="0" w:type="auto"/>
            <w:hideMark/>
          </w:tcPr>
          <w:p w14:paraId="338726E8" w14:textId="1880FD4F"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Wilson</w:t>
            </w:r>
          </w:p>
        </w:tc>
        <w:tc>
          <w:tcPr>
            <w:tcW w:w="0" w:type="auto"/>
            <w:hideMark/>
          </w:tcPr>
          <w:p w14:paraId="62EC59C3"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T1</w:t>
            </w:r>
          </w:p>
        </w:tc>
        <w:tc>
          <w:tcPr>
            <w:tcW w:w="0" w:type="auto"/>
            <w:hideMark/>
          </w:tcPr>
          <w:p w14:paraId="203C729F"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4A05FD00"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75</w:t>
            </w:r>
          </w:p>
        </w:tc>
        <w:tc>
          <w:tcPr>
            <w:tcW w:w="0" w:type="auto"/>
            <w:hideMark/>
          </w:tcPr>
          <w:p w14:paraId="62C7CE87"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0</w:t>
            </w:r>
          </w:p>
        </w:tc>
        <w:tc>
          <w:tcPr>
            <w:tcW w:w="0" w:type="auto"/>
            <w:hideMark/>
          </w:tcPr>
          <w:p w14:paraId="264AEF9B"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23D6C9A1"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5</w:t>
            </w:r>
          </w:p>
        </w:tc>
      </w:tr>
    </w:tbl>
    <w:p w14:paraId="55B5CC63" w14:textId="78061600" w:rsidR="00702372" w:rsidRDefault="004A6F89" w:rsidP="00194B0E">
      <w:pPr>
        <w:spacing w:after="120"/>
        <w:jc w:val="both"/>
        <w:rPr>
          <w:rFonts w:ascii="Times New Roman" w:hAnsi="Times New Roman"/>
          <w:b/>
          <w:sz w:val="24"/>
        </w:rPr>
      </w:pPr>
      <w:r>
        <w:rPr>
          <w:rFonts w:ascii="Times New Roman" w:hAnsi="Times New Roman"/>
          <w:b/>
          <w:sz w:val="24"/>
        </w:rPr>
        <w:t>Errores que se presentaron:</w:t>
      </w:r>
    </w:p>
    <w:p w14:paraId="38962D4A" w14:textId="4D2BF639" w:rsidR="004A6F89" w:rsidRPr="004A6F89" w:rsidRDefault="004A6F89" w:rsidP="004A6F89">
      <w:pPr>
        <w:pStyle w:val="Prrafodelista"/>
        <w:numPr>
          <w:ilvl w:val="0"/>
          <w:numId w:val="22"/>
        </w:numPr>
        <w:spacing w:after="120"/>
        <w:jc w:val="both"/>
        <w:rPr>
          <w:rFonts w:ascii="Times New Roman" w:hAnsi="Times New Roman"/>
        </w:rPr>
      </w:pPr>
      <w:r>
        <w:rPr>
          <w:rFonts w:ascii="Times New Roman" w:hAnsi="Times New Roman"/>
        </w:rPr>
        <w:t>Por error se e</w:t>
      </w:r>
      <w:r w:rsidRPr="004A6F89">
        <w:rPr>
          <w:rFonts w:ascii="Times New Roman" w:hAnsi="Times New Roman"/>
        </w:rPr>
        <w:t>ntró primero a Xbox Game Pass pensando que ahí estaban los planes de Microsoft 365.</w:t>
      </w:r>
    </w:p>
    <w:p w14:paraId="1C0313CB" w14:textId="74544E70" w:rsidR="004A6F89" w:rsidRPr="004A6F89" w:rsidRDefault="004A6F89" w:rsidP="004A6F89">
      <w:pPr>
        <w:pStyle w:val="Prrafodelista"/>
        <w:numPr>
          <w:ilvl w:val="0"/>
          <w:numId w:val="22"/>
        </w:numPr>
        <w:spacing w:after="120"/>
        <w:jc w:val="both"/>
        <w:rPr>
          <w:rFonts w:ascii="Times New Roman" w:hAnsi="Times New Roman"/>
        </w:rPr>
      </w:pPr>
      <w:r w:rsidRPr="004A6F89">
        <w:rPr>
          <w:rFonts w:ascii="Times New Roman" w:hAnsi="Times New Roman"/>
        </w:rPr>
        <w:t>Tuvo que regresar y buscar nuevamente.</w:t>
      </w:r>
    </w:p>
    <w:p w14:paraId="2A91B7E9" w14:textId="77777777" w:rsidR="004A6F89" w:rsidRDefault="004A6F89" w:rsidP="00194B0E">
      <w:pPr>
        <w:spacing w:after="120"/>
        <w:jc w:val="both"/>
        <w:rPr>
          <w:rFonts w:ascii="Times New Roman" w:hAnsi="Times New Roman"/>
          <w:b/>
          <w:sz w:val="24"/>
        </w:rPr>
      </w:pPr>
    </w:p>
    <w:p w14:paraId="33492FE6" w14:textId="77777777" w:rsidR="004A6F89" w:rsidRDefault="004A6F89" w:rsidP="00194B0E">
      <w:pPr>
        <w:spacing w:after="120"/>
        <w:jc w:val="both"/>
        <w:rPr>
          <w:rFonts w:ascii="Times New Roman" w:hAnsi="Times New Roman"/>
          <w:b/>
          <w:sz w:val="24"/>
        </w:rPr>
      </w:pPr>
    </w:p>
    <w:p w14:paraId="28C2B670" w14:textId="3EAC232A" w:rsidR="00702372" w:rsidRDefault="00702372" w:rsidP="00194B0E">
      <w:pPr>
        <w:spacing w:after="120"/>
        <w:jc w:val="both"/>
        <w:rPr>
          <w:rFonts w:ascii="Times New Roman" w:hAnsi="Times New Roman"/>
          <w:b/>
          <w:sz w:val="24"/>
        </w:rPr>
      </w:pPr>
      <w:r w:rsidRPr="00702372">
        <w:rPr>
          <w:rFonts w:ascii="Times New Roman" w:hAnsi="Times New Roman"/>
          <w:b/>
          <w:sz w:val="24"/>
        </w:rPr>
        <w:lastRenderedPageBreak/>
        <w:t>T2. Descargar Microsoft Teams</w:t>
      </w:r>
    </w:p>
    <w:tbl>
      <w:tblPr>
        <w:tblStyle w:val="Tablaconcuadrcula"/>
        <w:tblW w:w="0" w:type="auto"/>
        <w:tblLook w:val="04A0" w:firstRow="1" w:lastRow="0" w:firstColumn="1" w:lastColumn="0" w:noHBand="0" w:noVBand="1"/>
      </w:tblPr>
      <w:tblGrid>
        <w:gridCol w:w="1483"/>
        <w:gridCol w:w="830"/>
        <w:gridCol w:w="1216"/>
        <w:gridCol w:w="1316"/>
        <w:gridCol w:w="1016"/>
        <w:gridCol w:w="897"/>
        <w:gridCol w:w="1443"/>
      </w:tblGrid>
      <w:tr w:rsidR="00702372" w:rsidRPr="00702372" w14:paraId="079FAB20" w14:textId="77777777" w:rsidTr="00702372">
        <w:tc>
          <w:tcPr>
            <w:tcW w:w="0" w:type="auto"/>
            <w:hideMark/>
          </w:tcPr>
          <w:p w14:paraId="6065F2AE"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Participante</w:t>
            </w:r>
          </w:p>
        </w:tc>
        <w:tc>
          <w:tcPr>
            <w:tcW w:w="0" w:type="auto"/>
            <w:hideMark/>
          </w:tcPr>
          <w:p w14:paraId="421BEFA0"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Tarea</w:t>
            </w:r>
          </w:p>
        </w:tc>
        <w:tc>
          <w:tcPr>
            <w:tcW w:w="0" w:type="auto"/>
            <w:hideMark/>
          </w:tcPr>
          <w:p w14:paraId="44C4B4FA"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Completó</w:t>
            </w:r>
          </w:p>
        </w:tc>
        <w:tc>
          <w:tcPr>
            <w:tcW w:w="0" w:type="auto"/>
            <w:hideMark/>
          </w:tcPr>
          <w:p w14:paraId="495FAB38"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Tiempo (s)</w:t>
            </w:r>
          </w:p>
        </w:tc>
        <w:tc>
          <w:tcPr>
            <w:tcW w:w="0" w:type="auto"/>
            <w:hideMark/>
          </w:tcPr>
          <w:p w14:paraId="7638595C"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Errores</w:t>
            </w:r>
          </w:p>
        </w:tc>
        <w:tc>
          <w:tcPr>
            <w:tcW w:w="0" w:type="auto"/>
            <w:hideMark/>
          </w:tcPr>
          <w:p w14:paraId="6AC90C57"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Ayuda</w:t>
            </w:r>
          </w:p>
        </w:tc>
        <w:tc>
          <w:tcPr>
            <w:tcW w:w="0" w:type="auto"/>
            <w:hideMark/>
          </w:tcPr>
          <w:p w14:paraId="3DEB516E"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Satisfacción</w:t>
            </w:r>
          </w:p>
        </w:tc>
      </w:tr>
      <w:tr w:rsidR="00702372" w:rsidRPr="00702372" w14:paraId="7F7A973C" w14:textId="77777777" w:rsidTr="00702372">
        <w:tc>
          <w:tcPr>
            <w:tcW w:w="0" w:type="auto"/>
            <w:hideMark/>
          </w:tcPr>
          <w:p w14:paraId="1374AD04" w14:textId="3DF21FF2"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Alex</w:t>
            </w:r>
          </w:p>
        </w:tc>
        <w:tc>
          <w:tcPr>
            <w:tcW w:w="0" w:type="auto"/>
            <w:hideMark/>
          </w:tcPr>
          <w:p w14:paraId="7E1E2361"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T2</w:t>
            </w:r>
          </w:p>
        </w:tc>
        <w:tc>
          <w:tcPr>
            <w:tcW w:w="0" w:type="auto"/>
            <w:hideMark/>
          </w:tcPr>
          <w:p w14:paraId="65403187"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6AB8FA75"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85</w:t>
            </w:r>
          </w:p>
        </w:tc>
        <w:tc>
          <w:tcPr>
            <w:tcW w:w="0" w:type="auto"/>
            <w:hideMark/>
          </w:tcPr>
          <w:p w14:paraId="556D425B"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0</w:t>
            </w:r>
          </w:p>
        </w:tc>
        <w:tc>
          <w:tcPr>
            <w:tcW w:w="0" w:type="auto"/>
            <w:hideMark/>
          </w:tcPr>
          <w:p w14:paraId="5B976D75"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5B4EF785"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5</w:t>
            </w:r>
          </w:p>
        </w:tc>
      </w:tr>
      <w:tr w:rsidR="00702372" w:rsidRPr="00702372" w14:paraId="71A6D176" w14:textId="77777777" w:rsidTr="00702372">
        <w:tc>
          <w:tcPr>
            <w:tcW w:w="0" w:type="auto"/>
            <w:hideMark/>
          </w:tcPr>
          <w:p w14:paraId="1D08C48C" w14:textId="12F01FBE"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Sebastian</w:t>
            </w:r>
          </w:p>
        </w:tc>
        <w:tc>
          <w:tcPr>
            <w:tcW w:w="0" w:type="auto"/>
            <w:hideMark/>
          </w:tcPr>
          <w:p w14:paraId="7468EA20"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T2</w:t>
            </w:r>
          </w:p>
        </w:tc>
        <w:tc>
          <w:tcPr>
            <w:tcW w:w="0" w:type="auto"/>
            <w:hideMark/>
          </w:tcPr>
          <w:p w14:paraId="77EAC176"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040CC52E"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92</w:t>
            </w:r>
          </w:p>
        </w:tc>
        <w:tc>
          <w:tcPr>
            <w:tcW w:w="0" w:type="auto"/>
            <w:hideMark/>
          </w:tcPr>
          <w:p w14:paraId="78F52C2E"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w:t>
            </w:r>
          </w:p>
        </w:tc>
        <w:tc>
          <w:tcPr>
            <w:tcW w:w="0" w:type="auto"/>
            <w:hideMark/>
          </w:tcPr>
          <w:p w14:paraId="70ACE2EF"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338ADF57"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4</w:t>
            </w:r>
          </w:p>
        </w:tc>
      </w:tr>
      <w:tr w:rsidR="00702372" w:rsidRPr="00702372" w14:paraId="76A20B09" w14:textId="77777777" w:rsidTr="00702372">
        <w:tc>
          <w:tcPr>
            <w:tcW w:w="0" w:type="auto"/>
            <w:hideMark/>
          </w:tcPr>
          <w:p w14:paraId="27BE994D" w14:textId="6943330E"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Wilson</w:t>
            </w:r>
          </w:p>
        </w:tc>
        <w:tc>
          <w:tcPr>
            <w:tcW w:w="0" w:type="auto"/>
            <w:hideMark/>
          </w:tcPr>
          <w:p w14:paraId="560BD525"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T2</w:t>
            </w:r>
          </w:p>
        </w:tc>
        <w:tc>
          <w:tcPr>
            <w:tcW w:w="0" w:type="auto"/>
            <w:hideMark/>
          </w:tcPr>
          <w:p w14:paraId="1EFCD2CC"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642F943B"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88</w:t>
            </w:r>
          </w:p>
        </w:tc>
        <w:tc>
          <w:tcPr>
            <w:tcW w:w="0" w:type="auto"/>
            <w:hideMark/>
          </w:tcPr>
          <w:p w14:paraId="10567726"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0</w:t>
            </w:r>
          </w:p>
        </w:tc>
        <w:tc>
          <w:tcPr>
            <w:tcW w:w="0" w:type="auto"/>
            <w:hideMark/>
          </w:tcPr>
          <w:p w14:paraId="6025ACDE"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2065A61B"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5</w:t>
            </w:r>
          </w:p>
        </w:tc>
      </w:tr>
    </w:tbl>
    <w:p w14:paraId="2782707B" w14:textId="05672EDA" w:rsidR="00702372" w:rsidRDefault="004A6F89" w:rsidP="00194B0E">
      <w:pPr>
        <w:spacing w:after="120"/>
        <w:jc w:val="both"/>
        <w:rPr>
          <w:rFonts w:ascii="Times New Roman" w:hAnsi="Times New Roman"/>
          <w:b/>
          <w:sz w:val="24"/>
        </w:rPr>
      </w:pPr>
      <w:r>
        <w:rPr>
          <w:rFonts w:ascii="Times New Roman" w:hAnsi="Times New Roman"/>
          <w:b/>
          <w:sz w:val="24"/>
        </w:rPr>
        <w:t>Errores que se presentaron:</w:t>
      </w:r>
    </w:p>
    <w:p w14:paraId="4F69270E" w14:textId="77777777" w:rsidR="004A6F89" w:rsidRPr="004A6F89" w:rsidRDefault="004A6F89" w:rsidP="004A6F89">
      <w:pPr>
        <w:pStyle w:val="Prrafodelista"/>
        <w:numPr>
          <w:ilvl w:val="0"/>
          <w:numId w:val="23"/>
        </w:numPr>
        <w:spacing w:after="120"/>
        <w:jc w:val="both"/>
        <w:rPr>
          <w:rFonts w:ascii="Times New Roman" w:hAnsi="Times New Roman"/>
        </w:rPr>
      </w:pPr>
      <w:r w:rsidRPr="004A6F89">
        <w:rPr>
          <w:rFonts w:ascii="Times New Roman" w:hAnsi="Times New Roman"/>
        </w:rPr>
        <w:t>Hizo clic en "Usar Teams en el navegador"</w:t>
      </w:r>
    </w:p>
    <w:p w14:paraId="627D0A2E" w14:textId="100C19CF" w:rsidR="004A6F89" w:rsidRPr="004A6F89" w:rsidRDefault="004A6F89" w:rsidP="004A6F89">
      <w:pPr>
        <w:pStyle w:val="Prrafodelista"/>
        <w:numPr>
          <w:ilvl w:val="0"/>
          <w:numId w:val="23"/>
        </w:numPr>
        <w:spacing w:after="120"/>
        <w:jc w:val="both"/>
        <w:rPr>
          <w:rFonts w:ascii="Times New Roman" w:hAnsi="Times New Roman"/>
        </w:rPr>
      </w:pPr>
      <w:r w:rsidRPr="004A6F89">
        <w:rPr>
          <w:rFonts w:ascii="Times New Roman" w:hAnsi="Times New Roman"/>
        </w:rPr>
        <w:t>Cuando realmente la tarea era descargar la aplicación.</w:t>
      </w:r>
    </w:p>
    <w:p w14:paraId="6CCDE1F0" w14:textId="6DB434B5" w:rsidR="00702372" w:rsidRDefault="00702372" w:rsidP="00194B0E">
      <w:pPr>
        <w:spacing w:after="120"/>
        <w:jc w:val="both"/>
        <w:rPr>
          <w:rFonts w:ascii="Times New Roman" w:hAnsi="Times New Roman"/>
          <w:b/>
          <w:sz w:val="24"/>
        </w:rPr>
      </w:pPr>
      <w:r w:rsidRPr="00702372">
        <w:rPr>
          <w:rFonts w:ascii="Times New Roman" w:hAnsi="Times New Roman"/>
          <w:b/>
          <w:sz w:val="24"/>
        </w:rPr>
        <w:t>T3. Recuperar contraseña (SSPR)</w:t>
      </w:r>
    </w:p>
    <w:tbl>
      <w:tblPr>
        <w:tblStyle w:val="Tablaconcuadrcula"/>
        <w:tblW w:w="0" w:type="auto"/>
        <w:tblLook w:val="04A0" w:firstRow="1" w:lastRow="0" w:firstColumn="1" w:lastColumn="0" w:noHBand="0" w:noVBand="1"/>
      </w:tblPr>
      <w:tblGrid>
        <w:gridCol w:w="1483"/>
        <w:gridCol w:w="830"/>
        <w:gridCol w:w="1216"/>
        <w:gridCol w:w="1316"/>
        <w:gridCol w:w="1016"/>
        <w:gridCol w:w="897"/>
        <w:gridCol w:w="1443"/>
      </w:tblGrid>
      <w:tr w:rsidR="00702372" w:rsidRPr="00702372" w14:paraId="043361F1" w14:textId="77777777" w:rsidTr="00702372">
        <w:tc>
          <w:tcPr>
            <w:tcW w:w="0" w:type="auto"/>
            <w:hideMark/>
          </w:tcPr>
          <w:p w14:paraId="1A52A247"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Participante</w:t>
            </w:r>
          </w:p>
        </w:tc>
        <w:tc>
          <w:tcPr>
            <w:tcW w:w="0" w:type="auto"/>
            <w:hideMark/>
          </w:tcPr>
          <w:p w14:paraId="6F283A2F"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Tarea</w:t>
            </w:r>
          </w:p>
        </w:tc>
        <w:tc>
          <w:tcPr>
            <w:tcW w:w="0" w:type="auto"/>
            <w:hideMark/>
          </w:tcPr>
          <w:p w14:paraId="754D0658"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Completó</w:t>
            </w:r>
          </w:p>
        </w:tc>
        <w:tc>
          <w:tcPr>
            <w:tcW w:w="0" w:type="auto"/>
            <w:hideMark/>
          </w:tcPr>
          <w:p w14:paraId="26F9661E"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Tiempo (s)</w:t>
            </w:r>
          </w:p>
        </w:tc>
        <w:tc>
          <w:tcPr>
            <w:tcW w:w="0" w:type="auto"/>
            <w:hideMark/>
          </w:tcPr>
          <w:p w14:paraId="48CF4206"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Errores</w:t>
            </w:r>
          </w:p>
        </w:tc>
        <w:tc>
          <w:tcPr>
            <w:tcW w:w="0" w:type="auto"/>
            <w:hideMark/>
          </w:tcPr>
          <w:p w14:paraId="5224B1B3"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Ayuda</w:t>
            </w:r>
          </w:p>
        </w:tc>
        <w:tc>
          <w:tcPr>
            <w:tcW w:w="0" w:type="auto"/>
            <w:hideMark/>
          </w:tcPr>
          <w:p w14:paraId="64C211D7"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Satisfacción</w:t>
            </w:r>
          </w:p>
        </w:tc>
      </w:tr>
      <w:tr w:rsidR="00702372" w:rsidRPr="00702372" w14:paraId="70FABE34" w14:textId="77777777" w:rsidTr="00702372">
        <w:tc>
          <w:tcPr>
            <w:tcW w:w="0" w:type="auto"/>
            <w:hideMark/>
          </w:tcPr>
          <w:p w14:paraId="4240FF31" w14:textId="21203028"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Sebastian</w:t>
            </w:r>
          </w:p>
        </w:tc>
        <w:tc>
          <w:tcPr>
            <w:tcW w:w="0" w:type="auto"/>
            <w:hideMark/>
          </w:tcPr>
          <w:p w14:paraId="528ACDD2"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T3</w:t>
            </w:r>
          </w:p>
        </w:tc>
        <w:tc>
          <w:tcPr>
            <w:tcW w:w="0" w:type="auto"/>
            <w:hideMark/>
          </w:tcPr>
          <w:p w14:paraId="3206D505"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4B26F197"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115</w:t>
            </w:r>
          </w:p>
        </w:tc>
        <w:tc>
          <w:tcPr>
            <w:tcW w:w="0" w:type="auto"/>
            <w:hideMark/>
          </w:tcPr>
          <w:p w14:paraId="300F005A"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0</w:t>
            </w:r>
          </w:p>
        </w:tc>
        <w:tc>
          <w:tcPr>
            <w:tcW w:w="0" w:type="auto"/>
            <w:hideMark/>
          </w:tcPr>
          <w:p w14:paraId="4A8D5602"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2B297859" w14:textId="144FFD1B" w:rsidR="00702372" w:rsidRPr="00702372" w:rsidRDefault="004A6F89" w:rsidP="00702372">
            <w:pPr>
              <w:rPr>
                <w:rFonts w:ascii="Times New Roman" w:hAnsi="Times New Roman"/>
                <w:sz w:val="24"/>
                <w:szCs w:val="24"/>
                <w:lang w:val="es-ES" w:eastAsia="es-ES"/>
              </w:rPr>
            </w:pPr>
            <w:r>
              <w:rPr>
                <w:rFonts w:ascii="Times New Roman" w:hAnsi="Times New Roman"/>
                <w:sz w:val="24"/>
                <w:szCs w:val="24"/>
                <w:lang w:val="es-ES" w:eastAsia="es-ES"/>
              </w:rPr>
              <w:t>3</w:t>
            </w:r>
          </w:p>
        </w:tc>
      </w:tr>
      <w:tr w:rsidR="00702372" w:rsidRPr="00702372" w14:paraId="2F51F8EC" w14:textId="77777777" w:rsidTr="00702372">
        <w:tc>
          <w:tcPr>
            <w:tcW w:w="0" w:type="auto"/>
            <w:hideMark/>
          </w:tcPr>
          <w:p w14:paraId="5E5FC2DB" w14:textId="75BC36FA"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Viviana</w:t>
            </w:r>
          </w:p>
        </w:tc>
        <w:tc>
          <w:tcPr>
            <w:tcW w:w="0" w:type="auto"/>
            <w:hideMark/>
          </w:tcPr>
          <w:p w14:paraId="1AC3300A"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T3</w:t>
            </w:r>
          </w:p>
        </w:tc>
        <w:tc>
          <w:tcPr>
            <w:tcW w:w="0" w:type="auto"/>
            <w:hideMark/>
          </w:tcPr>
          <w:p w14:paraId="4D16B95D"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7BD1F46E"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135</w:t>
            </w:r>
          </w:p>
        </w:tc>
        <w:tc>
          <w:tcPr>
            <w:tcW w:w="0" w:type="auto"/>
            <w:hideMark/>
          </w:tcPr>
          <w:p w14:paraId="409B2363"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w:t>
            </w:r>
          </w:p>
        </w:tc>
        <w:tc>
          <w:tcPr>
            <w:tcW w:w="0" w:type="auto"/>
            <w:hideMark/>
          </w:tcPr>
          <w:p w14:paraId="1AA95785"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6D8F58E3"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4</w:t>
            </w:r>
          </w:p>
        </w:tc>
      </w:tr>
      <w:tr w:rsidR="00702372" w:rsidRPr="00702372" w14:paraId="7328BEFF" w14:textId="77777777" w:rsidTr="00702372">
        <w:tc>
          <w:tcPr>
            <w:tcW w:w="0" w:type="auto"/>
            <w:hideMark/>
          </w:tcPr>
          <w:p w14:paraId="76C74455" w14:textId="34E8755F"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Wilson</w:t>
            </w:r>
          </w:p>
        </w:tc>
        <w:tc>
          <w:tcPr>
            <w:tcW w:w="0" w:type="auto"/>
            <w:hideMark/>
          </w:tcPr>
          <w:p w14:paraId="55955F79"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T3</w:t>
            </w:r>
          </w:p>
        </w:tc>
        <w:tc>
          <w:tcPr>
            <w:tcW w:w="0" w:type="auto"/>
            <w:hideMark/>
          </w:tcPr>
          <w:p w14:paraId="5E7C82B1"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69AEA30E"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124</w:t>
            </w:r>
          </w:p>
        </w:tc>
        <w:tc>
          <w:tcPr>
            <w:tcW w:w="0" w:type="auto"/>
            <w:hideMark/>
          </w:tcPr>
          <w:p w14:paraId="6BB2395C"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0</w:t>
            </w:r>
          </w:p>
        </w:tc>
        <w:tc>
          <w:tcPr>
            <w:tcW w:w="0" w:type="auto"/>
            <w:hideMark/>
          </w:tcPr>
          <w:p w14:paraId="2F4F6021"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1327A66F" w14:textId="5D7807C9" w:rsidR="00702372" w:rsidRPr="00702372" w:rsidRDefault="004A6F89" w:rsidP="00702372">
            <w:pPr>
              <w:rPr>
                <w:rFonts w:ascii="Times New Roman" w:hAnsi="Times New Roman"/>
                <w:sz w:val="24"/>
                <w:szCs w:val="24"/>
                <w:lang w:val="es-ES" w:eastAsia="es-ES"/>
              </w:rPr>
            </w:pPr>
            <w:r>
              <w:rPr>
                <w:rFonts w:ascii="Times New Roman" w:hAnsi="Times New Roman"/>
                <w:sz w:val="24"/>
                <w:szCs w:val="24"/>
                <w:lang w:val="es-ES" w:eastAsia="es-ES"/>
              </w:rPr>
              <w:t>4</w:t>
            </w:r>
          </w:p>
        </w:tc>
      </w:tr>
    </w:tbl>
    <w:p w14:paraId="28D023B6" w14:textId="77777777" w:rsidR="004A6F89" w:rsidRDefault="004A6F89" w:rsidP="004A6F89">
      <w:pPr>
        <w:spacing w:after="120"/>
        <w:jc w:val="both"/>
        <w:rPr>
          <w:rFonts w:ascii="Times New Roman" w:hAnsi="Times New Roman"/>
          <w:b/>
          <w:sz w:val="24"/>
        </w:rPr>
      </w:pPr>
      <w:r>
        <w:rPr>
          <w:rFonts w:ascii="Times New Roman" w:hAnsi="Times New Roman"/>
          <w:b/>
          <w:sz w:val="24"/>
        </w:rPr>
        <w:t>Errores que se presentaron:</w:t>
      </w:r>
    </w:p>
    <w:p w14:paraId="2920E6E7" w14:textId="77777777" w:rsidR="004A6F89" w:rsidRPr="004A6F89" w:rsidRDefault="004A6F89" w:rsidP="004A6F89">
      <w:pPr>
        <w:pStyle w:val="Prrafodelista"/>
        <w:numPr>
          <w:ilvl w:val="0"/>
          <w:numId w:val="24"/>
        </w:numPr>
        <w:spacing w:after="120"/>
        <w:jc w:val="both"/>
        <w:rPr>
          <w:rFonts w:ascii="Times New Roman" w:hAnsi="Times New Roman"/>
        </w:rPr>
      </w:pPr>
      <w:r w:rsidRPr="004A6F89">
        <w:rPr>
          <w:rFonts w:ascii="Times New Roman" w:hAnsi="Times New Roman"/>
        </w:rPr>
        <w:t>Seleccionó correo de verificación en lugar de SMS.</w:t>
      </w:r>
    </w:p>
    <w:p w14:paraId="520A9A98" w14:textId="28833649" w:rsidR="00702372" w:rsidRPr="004A6F89" w:rsidRDefault="004A6F89" w:rsidP="004A6F89">
      <w:pPr>
        <w:pStyle w:val="Prrafodelista"/>
        <w:numPr>
          <w:ilvl w:val="0"/>
          <w:numId w:val="24"/>
        </w:numPr>
        <w:spacing w:after="120"/>
        <w:jc w:val="both"/>
        <w:rPr>
          <w:rFonts w:ascii="Times New Roman" w:hAnsi="Times New Roman"/>
        </w:rPr>
      </w:pPr>
      <w:r w:rsidRPr="004A6F89">
        <w:rPr>
          <w:rFonts w:ascii="Times New Roman" w:hAnsi="Times New Roman"/>
        </w:rPr>
        <w:t>ingresó mal un código de verificación.</w:t>
      </w:r>
    </w:p>
    <w:p w14:paraId="35570382" w14:textId="5105F914" w:rsidR="00702372" w:rsidRDefault="00702372" w:rsidP="00194B0E">
      <w:pPr>
        <w:spacing w:after="120"/>
        <w:jc w:val="both"/>
        <w:rPr>
          <w:rFonts w:ascii="Times New Roman" w:hAnsi="Times New Roman"/>
          <w:b/>
          <w:sz w:val="24"/>
        </w:rPr>
      </w:pPr>
      <w:r w:rsidRPr="00702372">
        <w:rPr>
          <w:rFonts w:ascii="Times New Roman" w:hAnsi="Times New Roman"/>
          <w:b/>
          <w:sz w:val="24"/>
        </w:rPr>
        <w:t>T4. Consultar historial de facturación</w:t>
      </w:r>
    </w:p>
    <w:tbl>
      <w:tblPr>
        <w:tblStyle w:val="Tablaconcuadrcula"/>
        <w:tblW w:w="0" w:type="auto"/>
        <w:tblLook w:val="04A0" w:firstRow="1" w:lastRow="0" w:firstColumn="1" w:lastColumn="0" w:noHBand="0" w:noVBand="1"/>
      </w:tblPr>
      <w:tblGrid>
        <w:gridCol w:w="1483"/>
        <w:gridCol w:w="830"/>
        <w:gridCol w:w="1216"/>
        <w:gridCol w:w="1316"/>
        <w:gridCol w:w="1016"/>
        <w:gridCol w:w="897"/>
        <w:gridCol w:w="1443"/>
      </w:tblGrid>
      <w:tr w:rsidR="00702372" w:rsidRPr="00702372" w14:paraId="345FAD9B" w14:textId="77777777" w:rsidTr="00702372">
        <w:tc>
          <w:tcPr>
            <w:tcW w:w="0" w:type="auto"/>
            <w:hideMark/>
          </w:tcPr>
          <w:p w14:paraId="4E1C5581"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Participante</w:t>
            </w:r>
          </w:p>
        </w:tc>
        <w:tc>
          <w:tcPr>
            <w:tcW w:w="0" w:type="auto"/>
            <w:hideMark/>
          </w:tcPr>
          <w:p w14:paraId="30090E34"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Tarea</w:t>
            </w:r>
          </w:p>
        </w:tc>
        <w:tc>
          <w:tcPr>
            <w:tcW w:w="0" w:type="auto"/>
            <w:hideMark/>
          </w:tcPr>
          <w:p w14:paraId="6672C0A6"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Completó</w:t>
            </w:r>
          </w:p>
        </w:tc>
        <w:tc>
          <w:tcPr>
            <w:tcW w:w="0" w:type="auto"/>
            <w:hideMark/>
          </w:tcPr>
          <w:p w14:paraId="5B557F63"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Tiempo (s)</w:t>
            </w:r>
          </w:p>
        </w:tc>
        <w:tc>
          <w:tcPr>
            <w:tcW w:w="0" w:type="auto"/>
            <w:hideMark/>
          </w:tcPr>
          <w:p w14:paraId="7A04E60F"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Errores</w:t>
            </w:r>
          </w:p>
        </w:tc>
        <w:tc>
          <w:tcPr>
            <w:tcW w:w="0" w:type="auto"/>
            <w:hideMark/>
          </w:tcPr>
          <w:p w14:paraId="28FAB946"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Ayuda</w:t>
            </w:r>
          </w:p>
        </w:tc>
        <w:tc>
          <w:tcPr>
            <w:tcW w:w="0" w:type="auto"/>
            <w:hideMark/>
          </w:tcPr>
          <w:p w14:paraId="35A27498" w14:textId="77777777" w:rsidR="00702372" w:rsidRPr="00702372" w:rsidRDefault="00702372" w:rsidP="00702372">
            <w:pPr>
              <w:jc w:val="center"/>
              <w:rPr>
                <w:rFonts w:ascii="Times New Roman" w:hAnsi="Times New Roman"/>
                <w:b/>
                <w:bCs/>
                <w:sz w:val="24"/>
                <w:szCs w:val="24"/>
                <w:lang w:val="es-ES" w:eastAsia="es-ES"/>
              </w:rPr>
            </w:pPr>
            <w:r w:rsidRPr="00702372">
              <w:rPr>
                <w:rFonts w:ascii="Times New Roman" w:hAnsi="Times New Roman"/>
                <w:b/>
                <w:bCs/>
                <w:sz w:val="24"/>
                <w:szCs w:val="24"/>
                <w:lang w:val="es-ES" w:eastAsia="es-ES"/>
              </w:rPr>
              <w:t>Satisfacción</w:t>
            </w:r>
          </w:p>
        </w:tc>
      </w:tr>
      <w:tr w:rsidR="00702372" w:rsidRPr="00702372" w14:paraId="362C6437" w14:textId="77777777" w:rsidTr="00702372">
        <w:tc>
          <w:tcPr>
            <w:tcW w:w="0" w:type="auto"/>
            <w:hideMark/>
          </w:tcPr>
          <w:p w14:paraId="5593EA99" w14:textId="27FD27DD"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Alex</w:t>
            </w:r>
          </w:p>
        </w:tc>
        <w:tc>
          <w:tcPr>
            <w:tcW w:w="0" w:type="auto"/>
            <w:hideMark/>
          </w:tcPr>
          <w:p w14:paraId="269BE0E0"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T4</w:t>
            </w:r>
          </w:p>
        </w:tc>
        <w:tc>
          <w:tcPr>
            <w:tcW w:w="0" w:type="auto"/>
            <w:hideMark/>
          </w:tcPr>
          <w:p w14:paraId="450EBD6D"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6185E672"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145</w:t>
            </w:r>
          </w:p>
        </w:tc>
        <w:tc>
          <w:tcPr>
            <w:tcW w:w="0" w:type="auto"/>
            <w:hideMark/>
          </w:tcPr>
          <w:p w14:paraId="68E69A2C"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w:t>
            </w:r>
          </w:p>
        </w:tc>
        <w:tc>
          <w:tcPr>
            <w:tcW w:w="0" w:type="auto"/>
            <w:hideMark/>
          </w:tcPr>
          <w:p w14:paraId="71B5865D"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5BF08BB4"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4</w:t>
            </w:r>
          </w:p>
        </w:tc>
      </w:tr>
      <w:tr w:rsidR="00702372" w:rsidRPr="00702372" w14:paraId="77E6B301" w14:textId="77777777" w:rsidTr="00702372">
        <w:tc>
          <w:tcPr>
            <w:tcW w:w="0" w:type="auto"/>
            <w:hideMark/>
          </w:tcPr>
          <w:p w14:paraId="600D5411" w14:textId="0AD031EB"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Viviana</w:t>
            </w:r>
          </w:p>
        </w:tc>
        <w:tc>
          <w:tcPr>
            <w:tcW w:w="0" w:type="auto"/>
            <w:hideMark/>
          </w:tcPr>
          <w:p w14:paraId="7A5EF1F4"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T4</w:t>
            </w:r>
          </w:p>
        </w:tc>
        <w:tc>
          <w:tcPr>
            <w:tcW w:w="0" w:type="auto"/>
            <w:hideMark/>
          </w:tcPr>
          <w:p w14:paraId="27751F6B"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5343166D"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158</w:t>
            </w:r>
          </w:p>
        </w:tc>
        <w:tc>
          <w:tcPr>
            <w:tcW w:w="0" w:type="auto"/>
            <w:hideMark/>
          </w:tcPr>
          <w:p w14:paraId="4FC0232C"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w:t>
            </w:r>
          </w:p>
        </w:tc>
        <w:tc>
          <w:tcPr>
            <w:tcW w:w="0" w:type="auto"/>
            <w:hideMark/>
          </w:tcPr>
          <w:p w14:paraId="19122514"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68253ECA"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4</w:t>
            </w:r>
          </w:p>
        </w:tc>
      </w:tr>
      <w:tr w:rsidR="00702372" w:rsidRPr="00702372" w14:paraId="42407062" w14:textId="77777777" w:rsidTr="00702372">
        <w:tc>
          <w:tcPr>
            <w:tcW w:w="0" w:type="auto"/>
            <w:hideMark/>
          </w:tcPr>
          <w:p w14:paraId="686E3595" w14:textId="7C2FC2F6"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Sebastian</w:t>
            </w:r>
          </w:p>
        </w:tc>
        <w:tc>
          <w:tcPr>
            <w:tcW w:w="0" w:type="auto"/>
            <w:hideMark/>
          </w:tcPr>
          <w:p w14:paraId="670A77A8"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T4</w:t>
            </w:r>
          </w:p>
        </w:tc>
        <w:tc>
          <w:tcPr>
            <w:tcW w:w="0" w:type="auto"/>
            <w:hideMark/>
          </w:tcPr>
          <w:p w14:paraId="179D62C4"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Sí</w:t>
            </w:r>
          </w:p>
        </w:tc>
        <w:tc>
          <w:tcPr>
            <w:tcW w:w="0" w:type="auto"/>
            <w:hideMark/>
          </w:tcPr>
          <w:p w14:paraId="0BE2C0EA"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149</w:t>
            </w:r>
          </w:p>
        </w:tc>
        <w:tc>
          <w:tcPr>
            <w:tcW w:w="0" w:type="auto"/>
            <w:hideMark/>
          </w:tcPr>
          <w:p w14:paraId="150F7DF8"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0</w:t>
            </w:r>
          </w:p>
        </w:tc>
        <w:tc>
          <w:tcPr>
            <w:tcW w:w="0" w:type="auto"/>
            <w:hideMark/>
          </w:tcPr>
          <w:p w14:paraId="0E6045F9" w14:textId="77777777" w:rsidR="00702372" w:rsidRPr="00702372" w:rsidRDefault="00702372" w:rsidP="00702372">
            <w:pPr>
              <w:rPr>
                <w:rFonts w:ascii="Times New Roman" w:hAnsi="Times New Roman"/>
                <w:sz w:val="24"/>
                <w:szCs w:val="24"/>
                <w:lang w:val="es-ES" w:eastAsia="es-ES"/>
              </w:rPr>
            </w:pPr>
            <w:r w:rsidRPr="00702372">
              <w:rPr>
                <w:rFonts w:ascii="Times New Roman" w:hAnsi="Times New Roman"/>
                <w:sz w:val="24"/>
                <w:szCs w:val="24"/>
                <w:lang w:val="es-ES" w:eastAsia="es-ES"/>
              </w:rPr>
              <w:t>No</w:t>
            </w:r>
          </w:p>
        </w:tc>
        <w:tc>
          <w:tcPr>
            <w:tcW w:w="0" w:type="auto"/>
            <w:hideMark/>
          </w:tcPr>
          <w:p w14:paraId="1E6921BF" w14:textId="6559E743" w:rsidR="00702372" w:rsidRPr="00702372" w:rsidRDefault="00702372" w:rsidP="00702372">
            <w:pPr>
              <w:rPr>
                <w:rFonts w:ascii="Times New Roman" w:hAnsi="Times New Roman"/>
                <w:sz w:val="24"/>
                <w:szCs w:val="24"/>
                <w:lang w:val="es-ES" w:eastAsia="es-ES"/>
              </w:rPr>
            </w:pPr>
            <w:r>
              <w:rPr>
                <w:rFonts w:ascii="Times New Roman" w:hAnsi="Times New Roman"/>
                <w:sz w:val="24"/>
                <w:szCs w:val="24"/>
                <w:lang w:val="es-ES" w:eastAsia="es-ES"/>
              </w:rPr>
              <w:t>4</w:t>
            </w:r>
          </w:p>
        </w:tc>
      </w:tr>
    </w:tbl>
    <w:p w14:paraId="395CCD5F" w14:textId="77777777" w:rsidR="004A6F89" w:rsidRDefault="004A6F89" w:rsidP="004A6F89">
      <w:pPr>
        <w:spacing w:after="120"/>
        <w:jc w:val="both"/>
        <w:rPr>
          <w:rFonts w:ascii="Times New Roman" w:hAnsi="Times New Roman"/>
          <w:b/>
          <w:sz w:val="24"/>
        </w:rPr>
      </w:pPr>
      <w:r>
        <w:rPr>
          <w:rFonts w:ascii="Times New Roman" w:hAnsi="Times New Roman"/>
          <w:b/>
          <w:sz w:val="24"/>
        </w:rPr>
        <w:t>Errores que se presentaron:</w:t>
      </w:r>
    </w:p>
    <w:p w14:paraId="30717CF5" w14:textId="0728607D" w:rsidR="004A6F89" w:rsidRPr="004A6F89" w:rsidRDefault="004A6F89" w:rsidP="004A6F89">
      <w:pPr>
        <w:pStyle w:val="Prrafodelista"/>
        <w:numPr>
          <w:ilvl w:val="0"/>
          <w:numId w:val="25"/>
        </w:numPr>
        <w:spacing w:after="120"/>
        <w:jc w:val="both"/>
        <w:rPr>
          <w:rFonts w:ascii="Times New Roman" w:hAnsi="Times New Roman"/>
        </w:rPr>
      </w:pPr>
      <w:r>
        <w:rPr>
          <w:rFonts w:ascii="Times New Roman" w:hAnsi="Times New Roman"/>
        </w:rPr>
        <w:t>Alex</w:t>
      </w:r>
      <w:r w:rsidRPr="004A6F89">
        <w:rPr>
          <w:rFonts w:ascii="Times New Roman" w:hAnsi="Times New Roman"/>
        </w:rPr>
        <w:t xml:space="preserve"> entró primero a "Suscripciones".</w:t>
      </w:r>
    </w:p>
    <w:p w14:paraId="7BD99261" w14:textId="0CD39833" w:rsidR="00702372" w:rsidRPr="004A6F89" w:rsidRDefault="004A6F89" w:rsidP="004A6F89">
      <w:pPr>
        <w:pStyle w:val="Prrafodelista"/>
        <w:numPr>
          <w:ilvl w:val="0"/>
          <w:numId w:val="25"/>
        </w:numPr>
        <w:spacing w:after="120"/>
        <w:jc w:val="both"/>
        <w:rPr>
          <w:rFonts w:ascii="Times New Roman" w:hAnsi="Times New Roman"/>
        </w:rPr>
      </w:pPr>
      <w:r w:rsidRPr="004A6F89">
        <w:rPr>
          <w:rFonts w:ascii="Times New Roman" w:hAnsi="Times New Roman"/>
        </w:rPr>
        <w:t>Luego descubrió que debía ir a "Pago y facturación".</w:t>
      </w:r>
    </w:p>
    <w:p w14:paraId="6D3153F2" w14:textId="3E665568" w:rsidR="00702372" w:rsidRDefault="00702372" w:rsidP="00194B0E">
      <w:pPr>
        <w:spacing w:after="120"/>
        <w:jc w:val="both"/>
        <w:rPr>
          <w:rFonts w:ascii="Times New Roman" w:hAnsi="Times New Roman"/>
          <w:b/>
          <w:sz w:val="24"/>
        </w:rPr>
      </w:pPr>
      <w:r w:rsidRPr="00702372">
        <w:rPr>
          <w:rFonts w:ascii="Times New Roman" w:hAnsi="Times New Roman"/>
          <w:b/>
          <w:sz w:val="24"/>
        </w:rPr>
        <w:t>T5. Buscar soporte técnico</w:t>
      </w:r>
    </w:p>
    <w:tbl>
      <w:tblPr>
        <w:tblStyle w:val="Tablaconcuadrcula"/>
        <w:tblW w:w="0" w:type="auto"/>
        <w:tblLook w:val="04A0" w:firstRow="1" w:lastRow="0" w:firstColumn="1" w:lastColumn="0" w:noHBand="0" w:noVBand="1"/>
      </w:tblPr>
      <w:tblGrid>
        <w:gridCol w:w="1483"/>
        <w:gridCol w:w="830"/>
        <w:gridCol w:w="1216"/>
        <w:gridCol w:w="1316"/>
        <w:gridCol w:w="1016"/>
        <w:gridCol w:w="897"/>
        <w:gridCol w:w="1443"/>
      </w:tblGrid>
      <w:tr w:rsidR="004A6F89" w:rsidRPr="004A6F89" w14:paraId="4CE5F5DA" w14:textId="77777777" w:rsidTr="004A6F89">
        <w:tc>
          <w:tcPr>
            <w:tcW w:w="0" w:type="auto"/>
            <w:hideMark/>
          </w:tcPr>
          <w:p w14:paraId="2D888BC4" w14:textId="77777777" w:rsidR="004A6F89" w:rsidRPr="004A6F89" w:rsidRDefault="004A6F89" w:rsidP="004A6F89">
            <w:pPr>
              <w:jc w:val="center"/>
              <w:rPr>
                <w:rFonts w:ascii="Times New Roman" w:hAnsi="Times New Roman"/>
                <w:b/>
                <w:bCs/>
                <w:sz w:val="24"/>
                <w:szCs w:val="24"/>
                <w:lang w:val="es-ES" w:eastAsia="es-ES"/>
              </w:rPr>
            </w:pPr>
            <w:r w:rsidRPr="004A6F89">
              <w:rPr>
                <w:rFonts w:ascii="Times New Roman" w:hAnsi="Times New Roman"/>
                <w:b/>
                <w:bCs/>
                <w:sz w:val="24"/>
                <w:szCs w:val="24"/>
                <w:lang w:val="es-ES" w:eastAsia="es-ES"/>
              </w:rPr>
              <w:t>Participante</w:t>
            </w:r>
          </w:p>
        </w:tc>
        <w:tc>
          <w:tcPr>
            <w:tcW w:w="0" w:type="auto"/>
            <w:hideMark/>
          </w:tcPr>
          <w:p w14:paraId="6A669B31" w14:textId="77777777" w:rsidR="004A6F89" w:rsidRPr="004A6F89" w:rsidRDefault="004A6F89" w:rsidP="004A6F89">
            <w:pPr>
              <w:jc w:val="center"/>
              <w:rPr>
                <w:rFonts w:ascii="Times New Roman" w:hAnsi="Times New Roman"/>
                <w:b/>
                <w:bCs/>
                <w:sz w:val="24"/>
                <w:szCs w:val="24"/>
                <w:lang w:val="es-ES" w:eastAsia="es-ES"/>
              </w:rPr>
            </w:pPr>
            <w:r w:rsidRPr="004A6F89">
              <w:rPr>
                <w:rFonts w:ascii="Times New Roman" w:hAnsi="Times New Roman"/>
                <w:b/>
                <w:bCs/>
                <w:sz w:val="24"/>
                <w:szCs w:val="24"/>
                <w:lang w:val="es-ES" w:eastAsia="es-ES"/>
              </w:rPr>
              <w:t>Tarea</w:t>
            </w:r>
          </w:p>
        </w:tc>
        <w:tc>
          <w:tcPr>
            <w:tcW w:w="0" w:type="auto"/>
            <w:hideMark/>
          </w:tcPr>
          <w:p w14:paraId="7D5CA174" w14:textId="77777777" w:rsidR="004A6F89" w:rsidRPr="004A6F89" w:rsidRDefault="004A6F89" w:rsidP="004A6F89">
            <w:pPr>
              <w:jc w:val="center"/>
              <w:rPr>
                <w:rFonts w:ascii="Times New Roman" w:hAnsi="Times New Roman"/>
                <w:b/>
                <w:bCs/>
                <w:sz w:val="24"/>
                <w:szCs w:val="24"/>
                <w:lang w:val="es-ES" w:eastAsia="es-ES"/>
              </w:rPr>
            </w:pPr>
            <w:r w:rsidRPr="004A6F89">
              <w:rPr>
                <w:rFonts w:ascii="Times New Roman" w:hAnsi="Times New Roman"/>
                <w:b/>
                <w:bCs/>
                <w:sz w:val="24"/>
                <w:szCs w:val="24"/>
                <w:lang w:val="es-ES" w:eastAsia="es-ES"/>
              </w:rPr>
              <w:t>Completó</w:t>
            </w:r>
          </w:p>
        </w:tc>
        <w:tc>
          <w:tcPr>
            <w:tcW w:w="0" w:type="auto"/>
            <w:hideMark/>
          </w:tcPr>
          <w:p w14:paraId="65AAEC9A" w14:textId="77777777" w:rsidR="004A6F89" w:rsidRPr="004A6F89" w:rsidRDefault="004A6F89" w:rsidP="004A6F89">
            <w:pPr>
              <w:jc w:val="center"/>
              <w:rPr>
                <w:rFonts w:ascii="Times New Roman" w:hAnsi="Times New Roman"/>
                <w:b/>
                <w:bCs/>
                <w:sz w:val="24"/>
                <w:szCs w:val="24"/>
                <w:lang w:val="es-ES" w:eastAsia="es-ES"/>
              </w:rPr>
            </w:pPr>
            <w:r w:rsidRPr="004A6F89">
              <w:rPr>
                <w:rFonts w:ascii="Times New Roman" w:hAnsi="Times New Roman"/>
                <w:b/>
                <w:bCs/>
                <w:sz w:val="24"/>
                <w:szCs w:val="24"/>
                <w:lang w:val="es-ES" w:eastAsia="es-ES"/>
              </w:rPr>
              <w:t>Tiempo (s)</w:t>
            </w:r>
          </w:p>
        </w:tc>
        <w:tc>
          <w:tcPr>
            <w:tcW w:w="0" w:type="auto"/>
            <w:hideMark/>
          </w:tcPr>
          <w:p w14:paraId="6943CDBF" w14:textId="77777777" w:rsidR="004A6F89" w:rsidRPr="004A6F89" w:rsidRDefault="004A6F89" w:rsidP="004A6F89">
            <w:pPr>
              <w:jc w:val="center"/>
              <w:rPr>
                <w:rFonts w:ascii="Times New Roman" w:hAnsi="Times New Roman"/>
                <w:b/>
                <w:bCs/>
                <w:sz w:val="24"/>
                <w:szCs w:val="24"/>
                <w:lang w:val="es-ES" w:eastAsia="es-ES"/>
              </w:rPr>
            </w:pPr>
            <w:r w:rsidRPr="004A6F89">
              <w:rPr>
                <w:rFonts w:ascii="Times New Roman" w:hAnsi="Times New Roman"/>
                <w:b/>
                <w:bCs/>
                <w:sz w:val="24"/>
                <w:szCs w:val="24"/>
                <w:lang w:val="es-ES" w:eastAsia="es-ES"/>
              </w:rPr>
              <w:t>Errores</w:t>
            </w:r>
          </w:p>
        </w:tc>
        <w:tc>
          <w:tcPr>
            <w:tcW w:w="0" w:type="auto"/>
            <w:hideMark/>
          </w:tcPr>
          <w:p w14:paraId="6939179D" w14:textId="77777777" w:rsidR="004A6F89" w:rsidRPr="004A6F89" w:rsidRDefault="004A6F89" w:rsidP="004A6F89">
            <w:pPr>
              <w:jc w:val="center"/>
              <w:rPr>
                <w:rFonts w:ascii="Times New Roman" w:hAnsi="Times New Roman"/>
                <w:b/>
                <w:bCs/>
                <w:sz w:val="24"/>
                <w:szCs w:val="24"/>
                <w:lang w:val="es-ES" w:eastAsia="es-ES"/>
              </w:rPr>
            </w:pPr>
            <w:r w:rsidRPr="004A6F89">
              <w:rPr>
                <w:rFonts w:ascii="Times New Roman" w:hAnsi="Times New Roman"/>
                <w:b/>
                <w:bCs/>
                <w:sz w:val="24"/>
                <w:szCs w:val="24"/>
                <w:lang w:val="es-ES" w:eastAsia="es-ES"/>
              </w:rPr>
              <w:t>Ayuda</w:t>
            </w:r>
          </w:p>
        </w:tc>
        <w:tc>
          <w:tcPr>
            <w:tcW w:w="0" w:type="auto"/>
            <w:hideMark/>
          </w:tcPr>
          <w:p w14:paraId="4E4BCC35" w14:textId="77777777" w:rsidR="004A6F89" w:rsidRPr="004A6F89" w:rsidRDefault="004A6F89" w:rsidP="004A6F89">
            <w:pPr>
              <w:jc w:val="center"/>
              <w:rPr>
                <w:rFonts w:ascii="Times New Roman" w:hAnsi="Times New Roman"/>
                <w:b/>
                <w:bCs/>
                <w:sz w:val="24"/>
                <w:szCs w:val="24"/>
                <w:lang w:val="es-ES" w:eastAsia="es-ES"/>
              </w:rPr>
            </w:pPr>
            <w:r w:rsidRPr="004A6F89">
              <w:rPr>
                <w:rFonts w:ascii="Times New Roman" w:hAnsi="Times New Roman"/>
                <w:b/>
                <w:bCs/>
                <w:sz w:val="24"/>
                <w:szCs w:val="24"/>
                <w:lang w:val="es-ES" w:eastAsia="es-ES"/>
              </w:rPr>
              <w:t>Satisfacción</w:t>
            </w:r>
          </w:p>
        </w:tc>
      </w:tr>
      <w:tr w:rsidR="004A6F89" w:rsidRPr="004A6F89" w14:paraId="447230B1" w14:textId="77777777" w:rsidTr="004A6F89">
        <w:tc>
          <w:tcPr>
            <w:tcW w:w="0" w:type="auto"/>
            <w:hideMark/>
          </w:tcPr>
          <w:p w14:paraId="2D159BEA" w14:textId="05A04CBD" w:rsidR="004A6F89" w:rsidRPr="004A6F89" w:rsidRDefault="004A6F89" w:rsidP="004A6F89">
            <w:pPr>
              <w:rPr>
                <w:rFonts w:ascii="Times New Roman" w:hAnsi="Times New Roman"/>
                <w:sz w:val="24"/>
                <w:szCs w:val="24"/>
                <w:lang w:val="es-ES" w:eastAsia="es-ES"/>
              </w:rPr>
            </w:pPr>
            <w:r>
              <w:rPr>
                <w:rFonts w:ascii="Times New Roman" w:hAnsi="Times New Roman"/>
                <w:sz w:val="24"/>
                <w:szCs w:val="24"/>
                <w:lang w:val="es-ES" w:eastAsia="es-ES"/>
              </w:rPr>
              <w:t>Sebastian</w:t>
            </w:r>
          </w:p>
        </w:tc>
        <w:tc>
          <w:tcPr>
            <w:tcW w:w="0" w:type="auto"/>
            <w:hideMark/>
          </w:tcPr>
          <w:p w14:paraId="310B332E"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T5</w:t>
            </w:r>
          </w:p>
        </w:tc>
        <w:tc>
          <w:tcPr>
            <w:tcW w:w="0" w:type="auto"/>
            <w:hideMark/>
          </w:tcPr>
          <w:p w14:paraId="15B73704"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Sí</w:t>
            </w:r>
          </w:p>
        </w:tc>
        <w:tc>
          <w:tcPr>
            <w:tcW w:w="0" w:type="auto"/>
            <w:hideMark/>
          </w:tcPr>
          <w:p w14:paraId="30C65CFC"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72</w:t>
            </w:r>
          </w:p>
        </w:tc>
        <w:tc>
          <w:tcPr>
            <w:tcW w:w="0" w:type="auto"/>
            <w:hideMark/>
          </w:tcPr>
          <w:p w14:paraId="44EA02CB"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0</w:t>
            </w:r>
          </w:p>
        </w:tc>
        <w:tc>
          <w:tcPr>
            <w:tcW w:w="0" w:type="auto"/>
            <w:hideMark/>
          </w:tcPr>
          <w:p w14:paraId="6079F804"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No</w:t>
            </w:r>
          </w:p>
        </w:tc>
        <w:tc>
          <w:tcPr>
            <w:tcW w:w="0" w:type="auto"/>
            <w:hideMark/>
          </w:tcPr>
          <w:p w14:paraId="422C9C3A"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5</w:t>
            </w:r>
          </w:p>
        </w:tc>
      </w:tr>
      <w:tr w:rsidR="004A6F89" w:rsidRPr="004A6F89" w14:paraId="3F2C3364" w14:textId="77777777" w:rsidTr="004A6F89">
        <w:tc>
          <w:tcPr>
            <w:tcW w:w="0" w:type="auto"/>
            <w:hideMark/>
          </w:tcPr>
          <w:p w14:paraId="6BC2C50C" w14:textId="50ED3A01" w:rsidR="004A6F89" w:rsidRPr="004A6F89" w:rsidRDefault="004A6F89" w:rsidP="004A6F89">
            <w:pPr>
              <w:rPr>
                <w:rFonts w:ascii="Times New Roman" w:hAnsi="Times New Roman"/>
                <w:sz w:val="24"/>
                <w:szCs w:val="24"/>
                <w:lang w:val="es-ES" w:eastAsia="es-ES"/>
              </w:rPr>
            </w:pPr>
            <w:r>
              <w:rPr>
                <w:rFonts w:ascii="Times New Roman" w:hAnsi="Times New Roman"/>
                <w:sz w:val="24"/>
                <w:szCs w:val="24"/>
                <w:lang w:val="es-ES" w:eastAsia="es-ES"/>
              </w:rPr>
              <w:t>Viviana</w:t>
            </w:r>
          </w:p>
        </w:tc>
        <w:tc>
          <w:tcPr>
            <w:tcW w:w="0" w:type="auto"/>
            <w:hideMark/>
          </w:tcPr>
          <w:p w14:paraId="2A0E59E4"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T5</w:t>
            </w:r>
          </w:p>
        </w:tc>
        <w:tc>
          <w:tcPr>
            <w:tcW w:w="0" w:type="auto"/>
            <w:hideMark/>
          </w:tcPr>
          <w:p w14:paraId="039B557A"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Sí</w:t>
            </w:r>
          </w:p>
        </w:tc>
        <w:tc>
          <w:tcPr>
            <w:tcW w:w="0" w:type="auto"/>
            <w:hideMark/>
          </w:tcPr>
          <w:p w14:paraId="792ACE08"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85</w:t>
            </w:r>
          </w:p>
        </w:tc>
        <w:tc>
          <w:tcPr>
            <w:tcW w:w="0" w:type="auto"/>
            <w:hideMark/>
          </w:tcPr>
          <w:p w14:paraId="7A2F0941"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1</w:t>
            </w:r>
          </w:p>
        </w:tc>
        <w:tc>
          <w:tcPr>
            <w:tcW w:w="0" w:type="auto"/>
            <w:hideMark/>
          </w:tcPr>
          <w:p w14:paraId="798308A8"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No</w:t>
            </w:r>
          </w:p>
        </w:tc>
        <w:tc>
          <w:tcPr>
            <w:tcW w:w="0" w:type="auto"/>
            <w:hideMark/>
          </w:tcPr>
          <w:p w14:paraId="32F01396"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4</w:t>
            </w:r>
          </w:p>
        </w:tc>
      </w:tr>
      <w:tr w:rsidR="004A6F89" w:rsidRPr="004A6F89" w14:paraId="5001A650" w14:textId="77777777" w:rsidTr="004A6F89">
        <w:tc>
          <w:tcPr>
            <w:tcW w:w="0" w:type="auto"/>
            <w:hideMark/>
          </w:tcPr>
          <w:p w14:paraId="1DBC4B43" w14:textId="43047630" w:rsidR="004A6F89" w:rsidRPr="004A6F89" w:rsidRDefault="004A6F89" w:rsidP="004A6F89">
            <w:pPr>
              <w:rPr>
                <w:rFonts w:ascii="Times New Roman" w:hAnsi="Times New Roman"/>
                <w:sz w:val="24"/>
                <w:szCs w:val="24"/>
                <w:lang w:val="es-ES" w:eastAsia="es-ES"/>
              </w:rPr>
            </w:pPr>
            <w:r>
              <w:rPr>
                <w:rFonts w:ascii="Times New Roman" w:hAnsi="Times New Roman"/>
                <w:sz w:val="24"/>
                <w:szCs w:val="24"/>
                <w:lang w:val="es-ES" w:eastAsia="es-ES"/>
              </w:rPr>
              <w:t>Alex</w:t>
            </w:r>
          </w:p>
        </w:tc>
        <w:tc>
          <w:tcPr>
            <w:tcW w:w="0" w:type="auto"/>
            <w:hideMark/>
          </w:tcPr>
          <w:p w14:paraId="5BA00B33"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T5</w:t>
            </w:r>
          </w:p>
        </w:tc>
        <w:tc>
          <w:tcPr>
            <w:tcW w:w="0" w:type="auto"/>
            <w:hideMark/>
          </w:tcPr>
          <w:p w14:paraId="25DA96C5"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Sí</w:t>
            </w:r>
          </w:p>
        </w:tc>
        <w:tc>
          <w:tcPr>
            <w:tcW w:w="0" w:type="auto"/>
            <w:hideMark/>
          </w:tcPr>
          <w:p w14:paraId="4DD6C4FA"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80</w:t>
            </w:r>
          </w:p>
        </w:tc>
        <w:tc>
          <w:tcPr>
            <w:tcW w:w="0" w:type="auto"/>
            <w:hideMark/>
          </w:tcPr>
          <w:p w14:paraId="434F9A9D"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0</w:t>
            </w:r>
          </w:p>
        </w:tc>
        <w:tc>
          <w:tcPr>
            <w:tcW w:w="0" w:type="auto"/>
            <w:hideMark/>
          </w:tcPr>
          <w:p w14:paraId="5FEB532C"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No</w:t>
            </w:r>
          </w:p>
        </w:tc>
        <w:tc>
          <w:tcPr>
            <w:tcW w:w="0" w:type="auto"/>
            <w:hideMark/>
          </w:tcPr>
          <w:p w14:paraId="61E2AC87" w14:textId="77777777" w:rsidR="004A6F89" w:rsidRPr="004A6F89" w:rsidRDefault="004A6F89" w:rsidP="004A6F89">
            <w:pPr>
              <w:rPr>
                <w:rFonts w:ascii="Times New Roman" w:hAnsi="Times New Roman"/>
                <w:sz w:val="24"/>
                <w:szCs w:val="24"/>
                <w:lang w:val="es-ES" w:eastAsia="es-ES"/>
              </w:rPr>
            </w:pPr>
            <w:r w:rsidRPr="004A6F89">
              <w:rPr>
                <w:rFonts w:ascii="Times New Roman" w:hAnsi="Times New Roman"/>
                <w:sz w:val="24"/>
                <w:szCs w:val="24"/>
                <w:lang w:val="es-ES" w:eastAsia="es-ES"/>
              </w:rPr>
              <w:t>5</w:t>
            </w:r>
          </w:p>
        </w:tc>
      </w:tr>
    </w:tbl>
    <w:p w14:paraId="64E0F06B" w14:textId="77777777" w:rsidR="004A6F89" w:rsidRDefault="004A6F89" w:rsidP="004A6F89">
      <w:pPr>
        <w:spacing w:after="120"/>
        <w:jc w:val="both"/>
        <w:rPr>
          <w:rFonts w:ascii="Times New Roman" w:hAnsi="Times New Roman"/>
          <w:b/>
          <w:sz w:val="24"/>
        </w:rPr>
      </w:pPr>
      <w:r>
        <w:rPr>
          <w:rFonts w:ascii="Times New Roman" w:hAnsi="Times New Roman"/>
          <w:b/>
          <w:sz w:val="24"/>
        </w:rPr>
        <w:t>Errores que se presentaron:</w:t>
      </w:r>
    </w:p>
    <w:p w14:paraId="7AB44352" w14:textId="77777777" w:rsidR="004A6F89" w:rsidRPr="004A6F89" w:rsidRDefault="004A6F89" w:rsidP="004A6F89">
      <w:pPr>
        <w:pStyle w:val="Prrafodelista"/>
        <w:numPr>
          <w:ilvl w:val="0"/>
          <w:numId w:val="26"/>
        </w:numPr>
        <w:spacing w:after="120"/>
        <w:jc w:val="both"/>
        <w:rPr>
          <w:rFonts w:ascii="Times New Roman" w:hAnsi="Times New Roman"/>
        </w:rPr>
      </w:pPr>
      <w:r w:rsidRPr="004A6F89">
        <w:rPr>
          <w:rFonts w:ascii="Times New Roman" w:hAnsi="Times New Roman"/>
        </w:rPr>
        <w:t>Buscó primero en la barra general de Microsoft.</w:t>
      </w:r>
    </w:p>
    <w:p w14:paraId="6F3FEDE0" w14:textId="3DF168C9" w:rsidR="004A6F89" w:rsidRDefault="004A6F89" w:rsidP="004A6F89">
      <w:pPr>
        <w:pStyle w:val="Prrafodelista"/>
        <w:numPr>
          <w:ilvl w:val="0"/>
          <w:numId w:val="26"/>
        </w:numPr>
        <w:spacing w:after="120"/>
        <w:jc w:val="both"/>
        <w:rPr>
          <w:rFonts w:ascii="Times New Roman" w:hAnsi="Times New Roman"/>
        </w:rPr>
      </w:pPr>
      <w:r w:rsidRPr="004A6F89">
        <w:rPr>
          <w:rFonts w:ascii="Times New Roman" w:hAnsi="Times New Roman"/>
        </w:rPr>
        <w:t>Luego encontró la sección de soporte.</w:t>
      </w:r>
    </w:p>
    <w:p w14:paraId="538694CE" w14:textId="608CDBD2" w:rsidR="004A6F89" w:rsidRPr="004A6F89" w:rsidRDefault="004A6F89" w:rsidP="004A6F89">
      <w:pPr>
        <w:spacing w:after="120"/>
        <w:jc w:val="both"/>
        <w:rPr>
          <w:rFonts w:ascii="Times New Roman" w:hAnsi="Times New Roman"/>
          <w:b/>
          <w:sz w:val="24"/>
        </w:rPr>
      </w:pPr>
      <w:r w:rsidRPr="004A6F89">
        <w:rPr>
          <w:rFonts w:ascii="Times New Roman" w:hAnsi="Times New Roman"/>
          <w:b/>
          <w:sz w:val="24"/>
        </w:rPr>
        <w:t>11.1 Calculo de métricas de usabilidad</w:t>
      </w:r>
    </w:p>
    <w:p w14:paraId="10BC6E6B" w14:textId="3712506E" w:rsidR="004A6F89" w:rsidRPr="00C940BD" w:rsidRDefault="004A6F89" w:rsidP="00C940BD">
      <w:pPr>
        <w:pStyle w:val="Prrafodelista"/>
        <w:numPr>
          <w:ilvl w:val="0"/>
          <w:numId w:val="27"/>
        </w:numPr>
        <w:spacing w:after="120"/>
        <w:jc w:val="both"/>
        <w:rPr>
          <w:rFonts w:ascii="Times New Roman" w:hAnsi="Times New Roman"/>
          <w:b/>
        </w:rPr>
      </w:pPr>
      <w:r w:rsidRPr="00C940BD">
        <w:rPr>
          <w:rFonts w:ascii="Times New Roman" w:hAnsi="Times New Roman"/>
          <w:b/>
        </w:rPr>
        <w:t>Eficacia (%)</w:t>
      </w:r>
    </w:p>
    <w:p w14:paraId="0B78538F" w14:textId="3DDA4993" w:rsidR="004A6F89" w:rsidRPr="004A6F89" w:rsidRDefault="004A6F89" w:rsidP="004A6F89">
      <w:pPr>
        <w:spacing w:after="120"/>
        <w:jc w:val="both"/>
        <w:rPr>
          <w:rFonts w:ascii="Times New Roman" w:hAnsi="Times New Roman"/>
        </w:rPr>
      </w:pPr>
      <w:r w:rsidRPr="004A6F89">
        <w:rPr>
          <w:rFonts w:ascii="Times New Roman" w:hAnsi="Times New Roman"/>
        </w:rPr>
        <w:t xml:space="preserve">La eficacia </w:t>
      </w:r>
      <w:r>
        <w:rPr>
          <w:rFonts w:ascii="Times New Roman" w:hAnsi="Times New Roman"/>
        </w:rPr>
        <w:t>se calculó mediante la fórmula:</w:t>
      </w:r>
    </w:p>
    <w:p w14:paraId="35E19FEE" w14:textId="02A79B09" w:rsidR="004A6F89" w:rsidRPr="004A6F89" w:rsidRDefault="004A6F89" w:rsidP="004A6F89">
      <w:pPr>
        <w:spacing w:after="120"/>
        <w:jc w:val="both"/>
        <w:rPr>
          <w:rFonts w:ascii="Times New Roman" w:hAnsi="Times New Roman"/>
        </w:rPr>
      </w:pPr>
      <m:oMathPara>
        <m:oMath>
          <m:r>
            <w:rPr>
              <w:rFonts w:ascii="Cambria Math" w:hAnsi="Cambria Math"/>
            </w:rPr>
            <m:t>Eficacia (%) = (Tareas completadas ÷ Intentos totales) × 100</m:t>
          </m:r>
        </m:oMath>
      </m:oMathPara>
    </w:p>
    <w:p w14:paraId="3154C116" w14:textId="7C8F4602" w:rsidR="004A6F89" w:rsidRPr="004A6F89" w:rsidRDefault="004A6F89" w:rsidP="004A6F89">
      <w:pPr>
        <w:spacing w:after="120"/>
        <w:jc w:val="both"/>
        <w:rPr>
          <w:rFonts w:ascii="Times New Roman" w:hAnsi="Times New Roman"/>
        </w:rPr>
      </w:pPr>
      <w:r w:rsidRPr="004A6F89">
        <w:rPr>
          <w:rFonts w:ascii="Times New Roman" w:hAnsi="Times New Roman"/>
        </w:rPr>
        <w:t>De las 15 ejecuciones realizadas (5 tareas × 3 participantes), las 15 f</w:t>
      </w:r>
      <w:r>
        <w:rPr>
          <w:rFonts w:ascii="Times New Roman" w:hAnsi="Times New Roman"/>
        </w:rPr>
        <w:t>ueron completadas exitosamente.</w:t>
      </w:r>
    </w:p>
    <w:p w14:paraId="1EF040D3" w14:textId="39B13622" w:rsidR="004A6F89" w:rsidRPr="004A6F89" w:rsidRDefault="004A6F89" w:rsidP="004A6F89">
      <w:pPr>
        <w:spacing w:after="120"/>
        <w:jc w:val="both"/>
        <w:rPr>
          <w:rFonts w:ascii="Times New Roman" w:hAnsi="Times New Roman"/>
        </w:rPr>
      </w:pPr>
      <m:oMathPara>
        <m:oMath>
          <m:r>
            <w:rPr>
              <w:rFonts w:ascii="Cambria Math" w:hAnsi="Cambria Math"/>
            </w:rPr>
            <m:t>Eficacia = (15 ÷ 15) × 100 = 100 %</m:t>
          </m:r>
        </m:oMath>
      </m:oMathPara>
      <w:bookmarkStart w:id="1" w:name="_GoBack"/>
      <w:bookmarkEnd w:id="1"/>
    </w:p>
    <w:p w14:paraId="7C2AC043" w14:textId="77777777" w:rsidR="004A6F89" w:rsidRPr="00C940BD" w:rsidRDefault="004A6F89" w:rsidP="00C940BD">
      <w:pPr>
        <w:pStyle w:val="Prrafodelista"/>
        <w:numPr>
          <w:ilvl w:val="0"/>
          <w:numId w:val="27"/>
        </w:numPr>
        <w:spacing w:after="120"/>
        <w:jc w:val="both"/>
        <w:rPr>
          <w:rFonts w:ascii="Times New Roman" w:hAnsi="Times New Roman"/>
          <w:b/>
        </w:rPr>
      </w:pPr>
      <w:r w:rsidRPr="00C940BD">
        <w:rPr>
          <w:rFonts w:ascii="Times New Roman" w:hAnsi="Times New Roman"/>
          <w:b/>
        </w:rPr>
        <w:lastRenderedPageBreak/>
        <w:t>Tasa de error</w:t>
      </w:r>
    </w:p>
    <w:p w14:paraId="2CEDEC7F" w14:textId="77777777" w:rsidR="004A6F89" w:rsidRPr="004A6F89" w:rsidRDefault="004A6F89" w:rsidP="004A6F89">
      <w:pPr>
        <w:spacing w:after="120"/>
        <w:jc w:val="both"/>
        <w:rPr>
          <w:rFonts w:ascii="Times New Roman" w:hAnsi="Times New Roman"/>
        </w:rPr>
      </w:pPr>
      <w:r w:rsidRPr="004A6F89">
        <w:rPr>
          <w:rFonts w:ascii="Times New Roman" w:hAnsi="Times New Roman"/>
        </w:rPr>
        <w:t>La tasa de error se calculó mediante la fórmula:</w:t>
      </w:r>
    </w:p>
    <w:p w14:paraId="1E1FA1DB" w14:textId="294B9B9B" w:rsidR="004A6F89" w:rsidRDefault="004A6F89" w:rsidP="004A6F89">
      <w:pPr>
        <w:spacing w:after="120"/>
        <w:jc w:val="both"/>
        <w:rPr>
          <w:rFonts w:ascii="Times New Roman" w:hAnsi="Times New Roman"/>
        </w:rPr>
      </w:pPr>
      <m:oMathPara>
        <m:oMath>
          <m:r>
            <w:rPr>
              <w:rFonts w:ascii="Cambria Math" w:hAnsi="Cambria Math"/>
            </w:rPr>
            <m:t>Tasa de error = Errores observados ÷ Intentos totales</m:t>
          </m:r>
        </m:oMath>
      </m:oMathPara>
    </w:p>
    <w:p w14:paraId="394FD13B" w14:textId="2CF41229" w:rsidR="004A6F89" w:rsidRPr="004A6F89" w:rsidRDefault="004A6F89" w:rsidP="004A6F89">
      <w:pPr>
        <w:spacing w:after="120"/>
        <w:jc w:val="both"/>
        <w:rPr>
          <w:rFonts w:ascii="Times New Roman" w:hAnsi="Times New Roman"/>
        </w:rPr>
      </w:pPr>
      <w:r w:rsidRPr="004A6F89">
        <w:rPr>
          <w:rFonts w:ascii="Times New Roman" w:hAnsi="Times New Roman"/>
        </w:rPr>
        <w:t>Durante las pruebas se regis</w:t>
      </w:r>
      <w:r w:rsidR="00C940BD">
        <w:rPr>
          <w:rFonts w:ascii="Times New Roman" w:hAnsi="Times New Roman"/>
        </w:rPr>
        <w:t>traron 6 errores operacionales:</w:t>
      </w:r>
    </w:p>
    <w:p w14:paraId="661C579E" w14:textId="6915F015" w:rsidR="004A6F89" w:rsidRPr="00C940BD" w:rsidRDefault="00C940BD" w:rsidP="004A6F89">
      <w:pPr>
        <w:spacing w:after="120"/>
        <w:jc w:val="both"/>
        <w:rPr>
          <w:rFonts w:ascii="Cambria Math" w:hAnsi="Cambria Math"/>
          <w:oMath/>
        </w:rPr>
      </w:pPr>
      <m:oMathPara>
        <m:oMath>
          <m:r>
            <w:rPr>
              <w:rFonts w:ascii="Cambria Math" w:hAnsi="Cambria Math"/>
            </w:rPr>
            <m:t xml:space="preserve">T1 </m:t>
          </m:r>
          <m:r>
            <m:rPr>
              <m:aln/>
            </m:rPr>
            <w:rPr>
              <w:rFonts w:ascii="Cambria Math" w:hAnsi="Cambria Math"/>
            </w:rPr>
            <m:t>= 1 error</m:t>
          </m:r>
          <m:r>
            <w:rPr>
              <w:rFonts w:ascii="Cambria Math" w:hAnsi="Cambria Math"/>
            </w:rPr>
            <w:br/>
          </m:r>
        </m:oMath>
        <m:oMath>
          <m:r>
            <w:rPr>
              <w:rFonts w:ascii="Cambria Math" w:hAnsi="Cambria Math"/>
            </w:rPr>
            <m:t xml:space="preserve">T2 </m:t>
          </m:r>
          <m:r>
            <m:rPr>
              <m:aln/>
            </m:rPr>
            <w:rPr>
              <w:rFonts w:ascii="Cambria Math" w:hAnsi="Cambria Math"/>
            </w:rPr>
            <m:t>= 1 error</m:t>
          </m:r>
          <m:r>
            <w:rPr>
              <w:rFonts w:ascii="Cambria Math" w:hAnsi="Cambria Math"/>
            </w:rPr>
            <w:br/>
          </m:r>
        </m:oMath>
        <m:oMath>
          <m:r>
            <w:rPr>
              <w:rFonts w:ascii="Cambria Math" w:hAnsi="Cambria Math"/>
            </w:rPr>
            <m:t xml:space="preserve">T3 </m:t>
          </m:r>
          <m:r>
            <m:rPr>
              <m:aln/>
            </m:rPr>
            <w:rPr>
              <w:rFonts w:ascii="Cambria Math" w:hAnsi="Cambria Math"/>
            </w:rPr>
            <m:t>= 1 error</m:t>
          </m:r>
          <m:r>
            <w:rPr>
              <w:rFonts w:ascii="Cambria Math" w:hAnsi="Cambria Math"/>
            </w:rPr>
            <w:br/>
          </m:r>
        </m:oMath>
        <m:oMath>
          <m:r>
            <w:rPr>
              <w:rFonts w:ascii="Cambria Math" w:hAnsi="Cambria Math"/>
            </w:rPr>
            <m:t xml:space="preserve">T4 </m:t>
          </m:r>
          <m:r>
            <m:rPr>
              <m:aln/>
            </m:rPr>
            <w:rPr>
              <w:rFonts w:ascii="Cambria Math" w:hAnsi="Cambria Math"/>
            </w:rPr>
            <m:t>= 2 errores</m:t>
          </m:r>
          <m:r>
            <w:rPr>
              <w:rFonts w:ascii="Cambria Math" w:hAnsi="Cambria Math"/>
            </w:rPr>
            <w:br/>
          </m:r>
        </m:oMath>
        <m:oMath>
          <m:r>
            <w:rPr>
              <w:rFonts w:ascii="Cambria Math" w:hAnsi="Cambria Math"/>
            </w:rPr>
            <m:t xml:space="preserve">T5 </m:t>
          </m:r>
          <m:r>
            <m:rPr>
              <m:aln/>
            </m:rPr>
            <w:rPr>
              <w:rFonts w:ascii="Cambria Math" w:hAnsi="Cambria Math"/>
            </w:rPr>
            <m:t>= 1 error</m:t>
          </m:r>
          <m:r>
            <w:rPr>
              <w:rFonts w:ascii="Cambria Math" w:hAnsi="Cambria Math"/>
            </w:rPr>
            <w:br/>
          </m:r>
        </m:oMath>
        <m:oMath>
          <m:r>
            <w:rPr>
              <w:rFonts w:ascii="Cambria Math" w:hAnsi="Cambria Math"/>
            </w:rPr>
            <m:t xml:space="preserve">Total de errores </m:t>
          </m:r>
          <m:r>
            <m:rPr>
              <m:aln/>
            </m:rPr>
            <w:rPr>
              <w:rFonts w:ascii="Cambria Math" w:hAnsi="Cambria Math"/>
            </w:rPr>
            <m:t>= 6</m:t>
          </m:r>
          <m:r>
            <w:rPr>
              <w:rFonts w:ascii="Cambria Math" w:hAnsi="Cambria Math"/>
            </w:rPr>
            <w:br/>
          </m:r>
        </m:oMath>
        <m:oMath>
          <m:r>
            <w:rPr>
              <w:rFonts w:ascii="Cambria Math" w:hAnsi="Cambria Math"/>
            </w:rPr>
            <m:t xml:space="preserve">Tasa de error </m:t>
          </m:r>
          <m:r>
            <m:rPr>
              <m:aln/>
            </m:rPr>
            <w:rPr>
              <w:rFonts w:ascii="Cambria Math" w:hAnsi="Cambria Math"/>
            </w:rPr>
            <m:t>= 6 ÷ 15 = 0.40</m:t>
          </m:r>
          <m:r>
            <w:rPr>
              <w:rFonts w:ascii="Cambria Math" w:hAnsi="Cambria Math"/>
            </w:rPr>
            <w:br/>
          </m:r>
        </m:oMath>
        <m:oMath>
          <m:r>
            <w:rPr>
              <w:rFonts w:ascii="Cambria Math" w:hAnsi="Cambria Math"/>
            </w:rPr>
            <m:t xml:space="preserve">Tasa de error </m:t>
          </m:r>
          <m:r>
            <m:rPr>
              <m:aln/>
            </m:rPr>
            <w:rPr>
              <w:rFonts w:ascii="Cambria Math" w:hAnsi="Cambria Math"/>
            </w:rPr>
            <m:t>= 40 %</m:t>
          </m:r>
        </m:oMath>
      </m:oMathPara>
    </w:p>
    <w:p w14:paraId="677E11B2" w14:textId="4A8D7746" w:rsidR="004A6F89" w:rsidRDefault="00C940BD" w:rsidP="00C940BD">
      <w:pPr>
        <w:pStyle w:val="Prrafodelista"/>
        <w:numPr>
          <w:ilvl w:val="0"/>
          <w:numId w:val="27"/>
        </w:numPr>
        <w:spacing w:after="120"/>
        <w:jc w:val="both"/>
        <w:rPr>
          <w:rFonts w:ascii="Times New Roman" w:hAnsi="Times New Roman"/>
          <w:b/>
        </w:rPr>
      </w:pPr>
      <w:r w:rsidRPr="00C940BD">
        <w:rPr>
          <w:rFonts w:ascii="Times New Roman" w:hAnsi="Times New Roman"/>
          <w:b/>
        </w:rPr>
        <w:t>Tiempo promedio por tarea</w:t>
      </w:r>
    </w:p>
    <w:p w14:paraId="6F369BAC" w14:textId="05766B73" w:rsidR="00C940BD" w:rsidRPr="00C940BD" w:rsidRDefault="00C940BD" w:rsidP="00C940BD">
      <w:pPr>
        <w:spacing w:after="120"/>
        <w:jc w:val="both"/>
        <w:rPr>
          <w:rFonts w:ascii="Times New Roman" w:hAnsi="Times New Roman"/>
        </w:rPr>
      </w:pPr>
      <w:r w:rsidRPr="00C940BD">
        <w:rPr>
          <w:rFonts w:ascii="Times New Roman" w:hAnsi="Times New Roman"/>
        </w:rPr>
        <w:t>La tarea con mayor tiempo de ejecución fue la consulta del historial de facturación, mientras que la más rápida fue la localización de información para adquirir una suscripción.</w:t>
      </w:r>
    </w:p>
    <w:tbl>
      <w:tblPr>
        <w:tblStyle w:val="Tablaconcuadrcula"/>
        <w:tblW w:w="0" w:type="auto"/>
        <w:jc w:val="center"/>
        <w:tblLook w:val="04A0" w:firstRow="1" w:lastRow="0" w:firstColumn="1" w:lastColumn="0" w:noHBand="0" w:noVBand="1"/>
      </w:tblPr>
      <w:tblGrid>
        <w:gridCol w:w="5635"/>
        <w:gridCol w:w="2050"/>
      </w:tblGrid>
      <w:tr w:rsidR="00C940BD" w:rsidRPr="00C940BD" w14:paraId="4604811B" w14:textId="77777777" w:rsidTr="00C940BD">
        <w:trPr>
          <w:jc w:val="center"/>
        </w:trPr>
        <w:tc>
          <w:tcPr>
            <w:tcW w:w="0" w:type="auto"/>
            <w:hideMark/>
          </w:tcPr>
          <w:p w14:paraId="42CE9D24" w14:textId="77777777" w:rsidR="00C940BD" w:rsidRPr="00C940BD" w:rsidRDefault="00C940BD" w:rsidP="00C940BD">
            <w:pPr>
              <w:jc w:val="center"/>
              <w:rPr>
                <w:rFonts w:ascii="Times New Roman" w:hAnsi="Times New Roman"/>
                <w:b/>
                <w:bCs/>
                <w:sz w:val="24"/>
                <w:szCs w:val="24"/>
                <w:lang w:val="es-ES" w:eastAsia="es-ES"/>
              </w:rPr>
            </w:pPr>
            <w:r w:rsidRPr="00C940BD">
              <w:rPr>
                <w:rFonts w:ascii="Times New Roman" w:hAnsi="Times New Roman"/>
                <w:b/>
                <w:bCs/>
                <w:sz w:val="24"/>
                <w:szCs w:val="24"/>
                <w:lang w:val="es-ES" w:eastAsia="es-ES"/>
              </w:rPr>
              <w:t>Tarea</w:t>
            </w:r>
          </w:p>
        </w:tc>
        <w:tc>
          <w:tcPr>
            <w:tcW w:w="0" w:type="auto"/>
            <w:hideMark/>
          </w:tcPr>
          <w:p w14:paraId="0B6F405A" w14:textId="77777777" w:rsidR="00C940BD" w:rsidRPr="00C940BD" w:rsidRDefault="00C940BD" w:rsidP="00C940BD">
            <w:pPr>
              <w:jc w:val="center"/>
              <w:rPr>
                <w:rFonts w:ascii="Times New Roman" w:hAnsi="Times New Roman"/>
                <w:b/>
                <w:bCs/>
                <w:sz w:val="24"/>
                <w:szCs w:val="24"/>
                <w:lang w:val="es-ES" w:eastAsia="es-ES"/>
              </w:rPr>
            </w:pPr>
            <w:r w:rsidRPr="00C940BD">
              <w:rPr>
                <w:rFonts w:ascii="Times New Roman" w:hAnsi="Times New Roman"/>
                <w:b/>
                <w:bCs/>
                <w:sz w:val="24"/>
                <w:szCs w:val="24"/>
                <w:lang w:val="es-ES" w:eastAsia="es-ES"/>
              </w:rPr>
              <w:t>Tiempo promedio</w:t>
            </w:r>
          </w:p>
        </w:tc>
      </w:tr>
      <w:tr w:rsidR="00C940BD" w:rsidRPr="00C940BD" w14:paraId="19889A4A" w14:textId="77777777" w:rsidTr="00C940BD">
        <w:trPr>
          <w:jc w:val="center"/>
        </w:trPr>
        <w:tc>
          <w:tcPr>
            <w:tcW w:w="0" w:type="auto"/>
            <w:hideMark/>
          </w:tcPr>
          <w:p w14:paraId="35D9BC6E"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T1. Encontrar información para adquirir una suscripción</w:t>
            </w:r>
          </w:p>
        </w:tc>
        <w:tc>
          <w:tcPr>
            <w:tcW w:w="0" w:type="auto"/>
            <w:hideMark/>
          </w:tcPr>
          <w:p w14:paraId="7D1E96B5"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74.0 s</w:t>
            </w:r>
          </w:p>
        </w:tc>
      </w:tr>
      <w:tr w:rsidR="00C940BD" w:rsidRPr="00C940BD" w14:paraId="7920333A" w14:textId="77777777" w:rsidTr="00C940BD">
        <w:trPr>
          <w:jc w:val="center"/>
        </w:trPr>
        <w:tc>
          <w:tcPr>
            <w:tcW w:w="0" w:type="auto"/>
            <w:hideMark/>
          </w:tcPr>
          <w:p w14:paraId="2893B82A"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T2. Descargar Microsoft Teams</w:t>
            </w:r>
          </w:p>
        </w:tc>
        <w:tc>
          <w:tcPr>
            <w:tcW w:w="0" w:type="auto"/>
            <w:hideMark/>
          </w:tcPr>
          <w:p w14:paraId="460CEE56"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88.3 s</w:t>
            </w:r>
          </w:p>
        </w:tc>
      </w:tr>
      <w:tr w:rsidR="00C940BD" w:rsidRPr="00C940BD" w14:paraId="789E436A" w14:textId="77777777" w:rsidTr="00C940BD">
        <w:trPr>
          <w:jc w:val="center"/>
        </w:trPr>
        <w:tc>
          <w:tcPr>
            <w:tcW w:w="0" w:type="auto"/>
            <w:hideMark/>
          </w:tcPr>
          <w:p w14:paraId="635A3E0A"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T3. Recuperar contraseña (SSPR)</w:t>
            </w:r>
          </w:p>
        </w:tc>
        <w:tc>
          <w:tcPr>
            <w:tcW w:w="0" w:type="auto"/>
            <w:hideMark/>
          </w:tcPr>
          <w:p w14:paraId="180AFD25"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124.7 s</w:t>
            </w:r>
          </w:p>
        </w:tc>
      </w:tr>
      <w:tr w:rsidR="00C940BD" w:rsidRPr="00C940BD" w14:paraId="658E7579" w14:textId="77777777" w:rsidTr="00C940BD">
        <w:trPr>
          <w:jc w:val="center"/>
        </w:trPr>
        <w:tc>
          <w:tcPr>
            <w:tcW w:w="0" w:type="auto"/>
            <w:hideMark/>
          </w:tcPr>
          <w:p w14:paraId="6A8D2494"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T4. Consultar historial de facturación</w:t>
            </w:r>
          </w:p>
        </w:tc>
        <w:tc>
          <w:tcPr>
            <w:tcW w:w="0" w:type="auto"/>
            <w:hideMark/>
          </w:tcPr>
          <w:p w14:paraId="43C13155"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150.7 s</w:t>
            </w:r>
          </w:p>
        </w:tc>
      </w:tr>
      <w:tr w:rsidR="00C940BD" w:rsidRPr="00C940BD" w14:paraId="6E2B2E3F" w14:textId="77777777" w:rsidTr="00C940BD">
        <w:trPr>
          <w:jc w:val="center"/>
        </w:trPr>
        <w:tc>
          <w:tcPr>
            <w:tcW w:w="0" w:type="auto"/>
            <w:hideMark/>
          </w:tcPr>
          <w:p w14:paraId="253D9CDE"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T5. Buscar soporte técnico</w:t>
            </w:r>
          </w:p>
        </w:tc>
        <w:tc>
          <w:tcPr>
            <w:tcW w:w="0" w:type="auto"/>
            <w:hideMark/>
          </w:tcPr>
          <w:p w14:paraId="47B7B86E" w14:textId="77777777" w:rsidR="00C940BD" w:rsidRPr="00C940BD" w:rsidRDefault="00C940BD" w:rsidP="00C940BD">
            <w:pPr>
              <w:rPr>
                <w:rFonts w:ascii="Times New Roman" w:hAnsi="Times New Roman"/>
                <w:sz w:val="24"/>
                <w:szCs w:val="24"/>
                <w:lang w:val="es-ES" w:eastAsia="es-ES"/>
              </w:rPr>
            </w:pPr>
            <w:r w:rsidRPr="00C940BD">
              <w:rPr>
                <w:rFonts w:ascii="Times New Roman" w:hAnsi="Times New Roman"/>
                <w:sz w:val="24"/>
                <w:szCs w:val="24"/>
                <w:lang w:val="es-ES" w:eastAsia="es-ES"/>
              </w:rPr>
              <w:t>79.0 s</w:t>
            </w:r>
          </w:p>
        </w:tc>
      </w:tr>
    </w:tbl>
    <w:p w14:paraId="23E77658" w14:textId="77777777" w:rsidR="00C940BD" w:rsidRPr="004A6F89" w:rsidRDefault="00C940BD" w:rsidP="004A6F89">
      <w:pPr>
        <w:spacing w:after="120"/>
        <w:jc w:val="both"/>
        <w:rPr>
          <w:rFonts w:ascii="Times New Roman" w:hAnsi="Times New Roman"/>
        </w:rPr>
      </w:pPr>
    </w:p>
    <w:p w14:paraId="44FBC017" w14:textId="62CB14BD" w:rsidR="004A6F89" w:rsidRPr="00C940BD" w:rsidRDefault="004A6F89" w:rsidP="004A6F89">
      <w:pPr>
        <w:pStyle w:val="Prrafodelista"/>
        <w:numPr>
          <w:ilvl w:val="0"/>
          <w:numId w:val="27"/>
        </w:numPr>
        <w:spacing w:after="120"/>
        <w:jc w:val="both"/>
        <w:rPr>
          <w:rFonts w:ascii="Times New Roman" w:hAnsi="Times New Roman"/>
          <w:b/>
        </w:rPr>
      </w:pPr>
      <w:r w:rsidRPr="00C940BD">
        <w:rPr>
          <w:rFonts w:ascii="Times New Roman" w:hAnsi="Times New Roman"/>
          <w:b/>
        </w:rPr>
        <w:t>Satisfacción promedio</w:t>
      </w:r>
    </w:p>
    <w:p w14:paraId="22D3FEC7" w14:textId="73BC9606" w:rsidR="004A6F89" w:rsidRPr="004A6F89" w:rsidRDefault="004A6F89" w:rsidP="004A6F89">
      <w:pPr>
        <w:spacing w:after="120"/>
        <w:jc w:val="both"/>
        <w:rPr>
          <w:rFonts w:ascii="Times New Roman" w:hAnsi="Times New Roman"/>
        </w:rPr>
      </w:pPr>
      <w:r w:rsidRPr="004A6F89">
        <w:rPr>
          <w:rFonts w:ascii="Times New Roman" w:hAnsi="Times New Roman"/>
        </w:rPr>
        <w:t>La satisfacción fue</w:t>
      </w:r>
      <w:r w:rsidR="00C940BD">
        <w:rPr>
          <w:rFonts w:ascii="Times New Roman" w:hAnsi="Times New Roman"/>
        </w:rPr>
        <w:t xml:space="preserve"> medida en una escala de 1 a 5.</w:t>
      </w:r>
    </w:p>
    <w:p w14:paraId="32D39336" w14:textId="37C2E2BF" w:rsidR="004A6F89" w:rsidRPr="00C940BD" w:rsidRDefault="00C940BD" w:rsidP="004A6F89">
      <w:pPr>
        <w:spacing w:after="120"/>
        <w:jc w:val="both"/>
        <w:rPr>
          <w:rFonts w:ascii="Cambria Math" w:hAnsi="Cambria Math"/>
          <w:oMath/>
        </w:rPr>
      </w:pPr>
      <m:oMathPara>
        <m:oMath>
          <m:r>
            <w:rPr>
              <w:rFonts w:ascii="Cambria Math" w:hAnsi="Cambria Math"/>
            </w:rPr>
            <m:t xml:space="preserve">Suma total de puntuaciones </m:t>
          </m:r>
          <m:r>
            <m:rPr>
              <m:aln/>
            </m:rPr>
            <w:rPr>
              <w:rFonts w:ascii="Cambria Math" w:hAnsi="Cambria Math"/>
            </w:rPr>
            <m:t>= 65</m:t>
          </m:r>
          <m:r>
            <w:rPr>
              <w:rFonts w:ascii="Cambria Math" w:hAnsi="Cambria Math"/>
            </w:rPr>
            <w:br/>
          </m:r>
        </m:oMath>
        <m:oMath>
          <m:r>
            <w:rPr>
              <w:rFonts w:ascii="Cambria Math" w:hAnsi="Cambria Math"/>
            </w:rPr>
            <m:t xml:space="preserve">Número total de evaluaciones </m:t>
          </m:r>
          <m:r>
            <m:rPr>
              <m:aln/>
            </m:rPr>
            <w:rPr>
              <w:rFonts w:ascii="Cambria Math" w:hAnsi="Cambria Math"/>
            </w:rPr>
            <m:t>= 15</m:t>
          </m:r>
          <m:r>
            <w:rPr>
              <w:rFonts w:ascii="Cambria Math" w:hAnsi="Cambria Math"/>
            </w:rPr>
            <w:br/>
          </m:r>
        </m:oMath>
        <m:oMath>
          <m:r>
            <w:rPr>
              <w:rFonts w:ascii="Cambria Math" w:hAnsi="Cambria Math"/>
            </w:rPr>
            <m:t xml:space="preserve">Satisfacción promedio </m:t>
          </m:r>
          <m:r>
            <m:rPr>
              <m:aln/>
            </m:rPr>
            <w:rPr>
              <w:rFonts w:ascii="Cambria Math" w:hAnsi="Cambria Math"/>
            </w:rPr>
            <m:t>= 65 ÷ 15 = 4.33</m:t>
          </m:r>
          <m:r>
            <w:rPr>
              <w:rFonts w:ascii="Cambria Math" w:hAnsi="Cambria Math"/>
            </w:rPr>
            <w:br/>
          </m:r>
        </m:oMath>
        <m:oMath>
          <m:r>
            <w:rPr>
              <w:rFonts w:ascii="Cambria Math" w:hAnsi="Cambria Math"/>
            </w:rPr>
            <m:t xml:space="preserve">Satisfacción promedio </m:t>
          </m:r>
          <m:r>
            <m:rPr>
              <m:aln/>
            </m:rPr>
            <w:rPr>
              <w:rFonts w:ascii="Cambria Math" w:hAnsi="Cambria Math"/>
            </w:rPr>
            <m:t>= 4.33 / 5</m:t>
          </m:r>
        </m:oMath>
      </m:oMathPara>
    </w:p>
    <w:p w14:paraId="79C35F32" w14:textId="77777777" w:rsidR="004A6F89" w:rsidRPr="004A6F89" w:rsidRDefault="004A6F89" w:rsidP="004A6F89">
      <w:pPr>
        <w:spacing w:after="120"/>
        <w:jc w:val="both"/>
        <w:rPr>
          <w:rFonts w:ascii="Times New Roman" w:hAnsi="Times New Roman"/>
        </w:rPr>
      </w:pPr>
    </w:p>
    <w:p w14:paraId="57280689" w14:textId="77777777" w:rsidR="004A6F89" w:rsidRPr="00C940BD" w:rsidRDefault="004A6F89" w:rsidP="004A6F89">
      <w:pPr>
        <w:spacing w:after="120"/>
        <w:jc w:val="both"/>
        <w:rPr>
          <w:rFonts w:ascii="Times New Roman" w:hAnsi="Times New Roman"/>
          <w:b/>
        </w:rPr>
      </w:pPr>
      <w:r w:rsidRPr="00C940BD">
        <w:rPr>
          <w:rFonts w:ascii="Times New Roman" w:hAnsi="Times New Roman"/>
          <w:b/>
        </w:rPr>
        <w:t>Interpretación de resultados</w:t>
      </w:r>
    </w:p>
    <w:p w14:paraId="440074C7" w14:textId="615C9022" w:rsidR="004A6F89" w:rsidRDefault="004A6F89" w:rsidP="004A6F89">
      <w:pPr>
        <w:spacing w:after="120"/>
        <w:jc w:val="both"/>
        <w:rPr>
          <w:rFonts w:ascii="Times New Roman" w:hAnsi="Times New Roman"/>
        </w:rPr>
      </w:pPr>
      <w:r w:rsidRPr="004A6F89">
        <w:rPr>
          <w:rFonts w:ascii="Times New Roman" w:hAnsi="Times New Roman"/>
        </w:rPr>
        <w:t>Los resultados obtenidos muestran una eficacia del 100 %, evidenciando que todos los participantes lograron completar las tareas propuestas. La tasa de error del 40 % se relaciona principalmente con errores de navegación y selección de opciones dentro del ecosistema Microsoft, sin impedir la finalización de las tareas. La satisfacción promedio de 4.33/5 indica una percepción favorable de la experiencia de uso, mientras que los tiempos registrados muestran que las tareas relacionadas con configuración y facturación requieren una mayor cantidad de pasos respecto a las actividades de búsqueda y descarga de recursos.</w:t>
      </w:r>
    </w:p>
    <w:p w14:paraId="09A85649" w14:textId="77777777" w:rsidR="00C940BD" w:rsidRDefault="00C940BD" w:rsidP="004A6F89">
      <w:pPr>
        <w:spacing w:after="120"/>
        <w:jc w:val="both"/>
        <w:rPr>
          <w:rFonts w:ascii="Times New Roman" w:hAnsi="Times New Roman"/>
        </w:rPr>
      </w:pPr>
    </w:p>
    <w:p w14:paraId="1A02DD47" w14:textId="77777777" w:rsidR="00C940BD" w:rsidRPr="004A6F89" w:rsidRDefault="00C940BD" w:rsidP="004A6F89">
      <w:pPr>
        <w:spacing w:after="120"/>
        <w:jc w:val="both"/>
        <w:rPr>
          <w:rFonts w:ascii="Times New Roman" w:hAnsi="Times New Roman"/>
        </w:rPr>
      </w:pPr>
    </w:p>
    <w:p w14:paraId="714DC8F3" w14:textId="77777777" w:rsidR="004A6F89" w:rsidRPr="004A6F89" w:rsidRDefault="004A6F89" w:rsidP="004A6F89">
      <w:pPr>
        <w:spacing w:after="120"/>
        <w:ind w:left="360"/>
        <w:jc w:val="both"/>
        <w:rPr>
          <w:rFonts w:ascii="Times New Roman" w:hAnsi="Times New Roman"/>
        </w:rPr>
      </w:pPr>
    </w:p>
    <w:bookmarkEnd w:id="0"/>
    <w:p w14:paraId="43DCFE15" w14:textId="4329A5BB" w:rsidR="00FB4C74" w:rsidRDefault="00FB4C74" w:rsidP="00AD2F70">
      <w:pPr>
        <w:pStyle w:val="Prrafodelista"/>
        <w:numPr>
          <w:ilvl w:val="1"/>
          <w:numId w:val="14"/>
        </w:numPr>
        <w:spacing w:after="0" w:line="240" w:lineRule="auto"/>
        <w:jc w:val="both"/>
        <w:rPr>
          <w:rFonts w:ascii="Times New Roman" w:hAnsi="Times New Roman"/>
          <w:b/>
        </w:rPr>
      </w:pPr>
      <w:r>
        <w:rPr>
          <w:rFonts w:ascii="Times New Roman" w:hAnsi="Times New Roman"/>
          <w:b/>
        </w:rPr>
        <w:t>Habilidades blandas</w:t>
      </w:r>
      <w:r w:rsidR="00CB53AA">
        <w:rPr>
          <w:rFonts w:ascii="Times New Roman" w:hAnsi="Times New Roman"/>
          <w:b/>
        </w:rPr>
        <w:t xml:space="preserve"> empleadas en la práctica</w:t>
      </w:r>
    </w:p>
    <w:p w14:paraId="2E9634F2" w14:textId="77777777" w:rsidR="00F87325" w:rsidRDefault="00F87325" w:rsidP="00F87325">
      <w:pPr>
        <w:spacing w:after="0" w:line="240" w:lineRule="auto"/>
        <w:ind w:left="360"/>
        <w:jc w:val="both"/>
        <w:rPr>
          <w:rFonts w:ascii="Times New Roman" w:hAnsi="Times New Roman"/>
          <w:b/>
        </w:rPr>
      </w:pPr>
    </w:p>
    <w:p w14:paraId="1F4B3655" w14:textId="02AEE940" w:rsidR="005D5EFC" w:rsidRPr="005D5EFC" w:rsidRDefault="007F6BA6"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Liderazgo</w:t>
      </w:r>
    </w:p>
    <w:p w14:paraId="237016E6" w14:textId="5D94B05E" w:rsidR="005D5EFC" w:rsidRPr="005D5EFC" w:rsidRDefault="007F6BA6" w:rsidP="02DA1745">
      <w:pPr>
        <w:spacing w:after="0" w:line="240" w:lineRule="auto"/>
        <w:ind w:left="360"/>
        <w:jc w:val="both"/>
        <w:rPr>
          <w:rFonts w:ascii="Times New Roman" w:hAnsi="Times New Roman"/>
        </w:rPr>
      </w:pPr>
      <w:sdt>
        <w:sdtPr>
          <w:rPr>
            <w:rFonts w:ascii="Times New Roman" w:hAnsi="Times New Roman"/>
          </w:rPr>
          <w:id w:val="-1409764499"/>
          <w14:checkbox>
            <w14:checked w14:val="1"/>
            <w14:checkedState w14:val="2612" w14:font="MS Gothic"/>
            <w14:uncheckedState w14:val="2610" w14:font="MS Gothic"/>
          </w14:checkbox>
        </w:sdtPr>
        <w:sdtContent>
          <w:r w:rsidR="35984B5D" w:rsidRPr="02DA1745">
            <w:rPr>
              <w:rFonts w:ascii="MS Gothic" w:eastAsia="MS Gothic" w:hAnsi="MS Gothic" w:cs="MS Gothic"/>
            </w:rPr>
            <w:t>☒</w:t>
          </w:r>
        </w:sdtContent>
      </w:sdt>
      <w:r w:rsidR="00CA2275" w:rsidRPr="02DA1745">
        <w:rPr>
          <w:rFonts w:ascii="Times New Roman" w:hAnsi="Times New Roman"/>
        </w:rPr>
        <w:t xml:space="preserve"> </w:t>
      </w:r>
      <w:r w:rsidR="005D5EFC" w:rsidRPr="02DA1745">
        <w:rPr>
          <w:rFonts w:ascii="Times New Roman" w:hAnsi="Times New Roman"/>
        </w:rPr>
        <w:t>Trabajo en equipo</w:t>
      </w:r>
    </w:p>
    <w:p w14:paraId="1E2B3BFD" w14:textId="20BBBFFA" w:rsidR="005D5EFC" w:rsidRPr="005D5EFC" w:rsidRDefault="007F6BA6"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Comunicación asertiva</w:t>
      </w:r>
    </w:p>
    <w:p w14:paraId="7BA928DB" w14:textId="6EFAA5E9" w:rsidR="005D5EFC" w:rsidRPr="005D5EFC" w:rsidRDefault="007F6BA6"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La empatía</w:t>
      </w:r>
    </w:p>
    <w:p w14:paraId="2391527F" w14:textId="7C47A63E" w:rsidR="005D5EFC" w:rsidRPr="005D5EFC" w:rsidRDefault="007F6BA6" w:rsidP="02DA1745">
      <w:pPr>
        <w:spacing w:after="0" w:line="240" w:lineRule="auto"/>
        <w:ind w:left="360"/>
        <w:jc w:val="both"/>
        <w:rPr>
          <w:rFonts w:ascii="Times New Roman" w:hAnsi="Times New Roman"/>
        </w:rPr>
      </w:pPr>
      <w:sdt>
        <w:sdtPr>
          <w:rPr>
            <w:rFonts w:ascii="Times New Roman" w:hAnsi="Times New Roman"/>
          </w:rPr>
          <w:id w:val="1763099464"/>
          <w14:checkbox>
            <w14:checked w14:val="1"/>
            <w14:checkedState w14:val="2612" w14:font="MS Gothic"/>
            <w14:uncheckedState w14:val="2610" w14:font="MS Gothic"/>
          </w14:checkbox>
        </w:sdtPr>
        <w:sdtContent>
          <w:r w:rsidR="7F289AD8" w:rsidRPr="02DA1745">
            <w:rPr>
              <w:rFonts w:ascii="MS Gothic" w:eastAsia="MS Gothic" w:hAnsi="MS Gothic" w:cs="MS Gothic"/>
            </w:rPr>
            <w:t>☒</w:t>
          </w:r>
        </w:sdtContent>
      </w:sdt>
      <w:r w:rsidR="00CA2275" w:rsidRPr="02DA1745">
        <w:rPr>
          <w:rFonts w:ascii="Times New Roman" w:hAnsi="Times New Roman"/>
        </w:rPr>
        <w:t xml:space="preserve"> </w:t>
      </w:r>
      <w:r w:rsidR="005D5EFC" w:rsidRPr="02DA1745">
        <w:rPr>
          <w:rFonts w:ascii="Times New Roman" w:hAnsi="Times New Roman"/>
        </w:rPr>
        <w:t>Pensamiento crítico</w:t>
      </w:r>
    </w:p>
    <w:p w14:paraId="19168C35" w14:textId="26B82481" w:rsidR="005D5EFC" w:rsidRPr="005D5EFC" w:rsidRDefault="007F6BA6"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Flexibilidad</w:t>
      </w:r>
    </w:p>
    <w:p w14:paraId="110D9E54" w14:textId="21054A66" w:rsidR="005D5EFC" w:rsidRPr="005D5EFC" w:rsidRDefault="007F6BA6" w:rsidP="02DA1745">
      <w:pPr>
        <w:spacing w:after="0" w:line="240" w:lineRule="auto"/>
        <w:ind w:left="360"/>
        <w:jc w:val="both"/>
        <w:rPr>
          <w:rFonts w:ascii="Times New Roman" w:hAnsi="Times New Roman"/>
        </w:rPr>
      </w:pPr>
      <w:sdt>
        <w:sdtPr>
          <w:rPr>
            <w:rFonts w:ascii="Times New Roman" w:hAnsi="Times New Roman"/>
          </w:rPr>
          <w:id w:val="1749230067"/>
          <w14:checkbox>
            <w14:checked w14:val="1"/>
            <w14:checkedState w14:val="2612" w14:font="MS Gothic"/>
            <w14:uncheckedState w14:val="2610" w14:font="MS Gothic"/>
          </w14:checkbox>
        </w:sdtPr>
        <w:sdtContent>
          <w:r w:rsidR="2E23D419" w:rsidRPr="02DA1745">
            <w:rPr>
              <w:rFonts w:ascii="MS Gothic" w:eastAsia="MS Gothic" w:hAnsi="MS Gothic" w:cs="MS Gothic"/>
            </w:rPr>
            <w:t>☒</w:t>
          </w:r>
        </w:sdtContent>
      </w:sdt>
      <w:r w:rsidR="00CA2275" w:rsidRPr="02DA1745">
        <w:rPr>
          <w:rFonts w:ascii="Times New Roman" w:hAnsi="Times New Roman"/>
        </w:rPr>
        <w:t xml:space="preserve"> </w:t>
      </w:r>
      <w:r w:rsidR="005D5EFC" w:rsidRPr="02DA1745">
        <w:rPr>
          <w:rFonts w:ascii="Times New Roman" w:hAnsi="Times New Roman"/>
        </w:rPr>
        <w:t>La resolución de conflictos</w:t>
      </w:r>
    </w:p>
    <w:p w14:paraId="527FC485" w14:textId="6C1426A9" w:rsidR="005D5EFC" w:rsidRPr="005D5EFC" w:rsidRDefault="007F6BA6" w:rsidP="02DA1745">
      <w:pPr>
        <w:spacing w:after="0" w:line="240" w:lineRule="auto"/>
        <w:ind w:left="360"/>
        <w:jc w:val="both"/>
        <w:rPr>
          <w:rFonts w:ascii="Times New Roman" w:hAnsi="Times New Roman"/>
        </w:rPr>
      </w:pPr>
      <w:sdt>
        <w:sdtPr>
          <w:rPr>
            <w:rFonts w:ascii="Times New Roman" w:hAnsi="Times New Roman"/>
          </w:rPr>
          <w:id w:val="1655562452"/>
          <w14:checkbox>
            <w14:checked w14:val="1"/>
            <w14:checkedState w14:val="2612" w14:font="MS Gothic"/>
            <w14:uncheckedState w14:val="2610" w14:font="MS Gothic"/>
          </w14:checkbox>
        </w:sdtPr>
        <w:sdtContent>
          <w:r w:rsidR="2A334254" w:rsidRPr="02DA1745">
            <w:rPr>
              <w:rFonts w:ascii="MS Gothic" w:eastAsia="MS Gothic" w:hAnsi="MS Gothic" w:cs="MS Gothic"/>
            </w:rPr>
            <w:t>☒</w:t>
          </w:r>
        </w:sdtContent>
      </w:sdt>
      <w:r w:rsidR="00CA2275" w:rsidRPr="02DA1745">
        <w:rPr>
          <w:rFonts w:ascii="Times New Roman" w:hAnsi="Times New Roman"/>
        </w:rPr>
        <w:t xml:space="preserve"> </w:t>
      </w:r>
      <w:r w:rsidR="005D5EFC" w:rsidRPr="02DA1745">
        <w:rPr>
          <w:rFonts w:ascii="Times New Roman" w:hAnsi="Times New Roman"/>
        </w:rPr>
        <w:t>Adaptabilidad</w:t>
      </w:r>
    </w:p>
    <w:p w14:paraId="5A95B880" w14:textId="0A2656AD" w:rsidR="00F87325" w:rsidRPr="00F87325" w:rsidRDefault="007F6BA6" w:rsidP="02DA1745">
      <w:pPr>
        <w:spacing w:after="0" w:line="240" w:lineRule="auto"/>
        <w:ind w:left="360"/>
        <w:jc w:val="both"/>
        <w:rPr>
          <w:rFonts w:ascii="Times New Roman" w:hAnsi="Times New Roman"/>
        </w:rPr>
      </w:pPr>
      <w:sdt>
        <w:sdtPr>
          <w:rPr>
            <w:rFonts w:ascii="Times New Roman" w:hAnsi="Times New Roman"/>
          </w:rPr>
          <w:id w:val="28074603"/>
          <w14:checkbox>
            <w14:checked w14:val="1"/>
            <w14:checkedState w14:val="2612" w14:font="MS Gothic"/>
            <w14:uncheckedState w14:val="2610" w14:font="MS Gothic"/>
          </w14:checkbox>
        </w:sdtPr>
        <w:sdtContent>
          <w:r w:rsidR="2A334254" w:rsidRPr="02DA1745">
            <w:rPr>
              <w:rFonts w:ascii="MS Gothic" w:eastAsia="MS Gothic" w:hAnsi="MS Gothic" w:cs="MS Gothic"/>
            </w:rPr>
            <w:t>☒</w:t>
          </w:r>
        </w:sdtContent>
      </w:sdt>
      <w:r w:rsidR="00CA2275" w:rsidRPr="02DA1745">
        <w:rPr>
          <w:rFonts w:ascii="Times New Roman" w:hAnsi="Times New Roman"/>
        </w:rPr>
        <w:t xml:space="preserve"> </w:t>
      </w:r>
      <w:r w:rsidR="005D5EFC" w:rsidRPr="02DA1745">
        <w:rPr>
          <w:rFonts w:ascii="Times New Roman" w:hAnsi="Times New Roman"/>
        </w:rPr>
        <w:t>Responsabilidad</w:t>
      </w:r>
    </w:p>
    <w:p w14:paraId="51D5A43E" w14:textId="3AE988BB" w:rsidR="00FB4C74" w:rsidRDefault="00FB4C74" w:rsidP="00FB4C74">
      <w:pPr>
        <w:spacing w:after="0" w:line="240" w:lineRule="auto"/>
        <w:ind w:left="360"/>
        <w:jc w:val="both"/>
        <w:rPr>
          <w:rFonts w:ascii="Times New Roman" w:hAnsi="Times New Roman"/>
          <w:bCs/>
        </w:rPr>
      </w:pPr>
    </w:p>
    <w:p w14:paraId="64BB025E" w14:textId="426F5357" w:rsidR="00AD2F70" w:rsidRPr="00DB4706" w:rsidRDefault="00AD2F70" w:rsidP="00AD2F70">
      <w:pPr>
        <w:pStyle w:val="Prrafodelista"/>
        <w:numPr>
          <w:ilvl w:val="1"/>
          <w:numId w:val="14"/>
        </w:numPr>
        <w:spacing w:after="0" w:line="240" w:lineRule="auto"/>
        <w:jc w:val="both"/>
        <w:rPr>
          <w:rFonts w:ascii="Times New Roman" w:hAnsi="Times New Roman"/>
          <w:b/>
        </w:rPr>
      </w:pPr>
      <w:r w:rsidRPr="02DA1745">
        <w:rPr>
          <w:rFonts w:ascii="Times New Roman" w:hAnsi="Times New Roman"/>
          <w:b/>
          <w:bCs/>
        </w:rPr>
        <w:t>Conclusiones</w:t>
      </w:r>
    </w:p>
    <w:p w14:paraId="47E8C9DE" w14:textId="77777777" w:rsidR="00CC4EB9" w:rsidRDefault="00CC4EB9" w:rsidP="00CC4EB9">
      <w:pPr>
        <w:pStyle w:val="Prrafodelista"/>
        <w:numPr>
          <w:ilvl w:val="0"/>
          <w:numId w:val="3"/>
        </w:numPr>
        <w:spacing w:before="240" w:after="240"/>
        <w:jc w:val="both"/>
        <w:rPr>
          <w:rFonts w:ascii="Times New Roman" w:hAnsi="Times New Roman"/>
        </w:rPr>
      </w:pPr>
      <w:r w:rsidRPr="00CC4EB9">
        <w:rPr>
          <w:rFonts w:ascii="Times New Roman" w:hAnsi="Times New Roman"/>
        </w:rPr>
        <w:t>La evaluación heurística mostró que Microsoft cumple satisfactoriamente con la mayoría de los principios de Nielsen, destacando especialmente la visibilidad del estado del sistema, la flexibilidad de uso y la accesibilidad de sus principales servicios</w:t>
      </w:r>
      <w:r>
        <w:rPr>
          <w:rFonts w:ascii="Times New Roman" w:hAnsi="Times New Roman"/>
        </w:rPr>
        <w:t>.</w:t>
      </w:r>
    </w:p>
    <w:p w14:paraId="62808833" w14:textId="48953159" w:rsidR="07E58EC2" w:rsidRDefault="07E58EC2" w:rsidP="00CC4EB9">
      <w:pPr>
        <w:pStyle w:val="Prrafodelista"/>
        <w:numPr>
          <w:ilvl w:val="0"/>
          <w:numId w:val="3"/>
        </w:numPr>
        <w:spacing w:before="240" w:after="240"/>
        <w:jc w:val="both"/>
        <w:rPr>
          <w:rFonts w:ascii="Times New Roman" w:hAnsi="Times New Roman"/>
        </w:rPr>
      </w:pPr>
      <w:r w:rsidRPr="02DA1745">
        <w:rPr>
          <w:rFonts w:ascii="Times New Roman" w:hAnsi="Times New Roman"/>
        </w:rPr>
        <w:t>Las mediciones cuantitativas reflejan que la efectividad cae en flujos de trabajo complejos. La eficiencia del sistema se ve seriamente afectada por una alta tasa de errores operacionales provocada por menús sobrecargados y rutas de navegación confusas.</w:t>
      </w:r>
    </w:p>
    <w:p w14:paraId="0EFB8489" w14:textId="77777777" w:rsidR="00CC4EB9" w:rsidRDefault="00CC4EB9" w:rsidP="00CC4EB9">
      <w:pPr>
        <w:pStyle w:val="Prrafodelista"/>
        <w:numPr>
          <w:ilvl w:val="0"/>
          <w:numId w:val="3"/>
        </w:numPr>
        <w:spacing w:before="240" w:after="240"/>
        <w:jc w:val="both"/>
        <w:rPr>
          <w:rFonts w:ascii="Times New Roman" w:hAnsi="Times New Roman"/>
        </w:rPr>
      </w:pPr>
      <w:r w:rsidRPr="00CC4EB9">
        <w:rPr>
          <w:rFonts w:ascii="Times New Roman" w:hAnsi="Times New Roman"/>
        </w:rPr>
        <w:t>Los resultados de las pruebas de accesibilidad evidenciaron un alto nivel de cumplimiento de los principios POUR. La evaluación mediante WAVE no detectó errores críticos y Lighthouse obtuvo una puntuación de accesibilidad de 100/100</w:t>
      </w:r>
    </w:p>
    <w:p w14:paraId="71DE433F" w14:textId="62183C22" w:rsidR="07E58EC2" w:rsidRDefault="07E58EC2" w:rsidP="00CC4EB9">
      <w:pPr>
        <w:pStyle w:val="Prrafodelista"/>
        <w:numPr>
          <w:ilvl w:val="0"/>
          <w:numId w:val="3"/>
        </w:numPr>
        <w:spacing w:before="240" w:after="240"/>
        <w:jc w:val="both"/>
        <w:rPr>
          <w:rFonts w:ascii="Times New Roman" w:hAnsi="Times New Roman"/>
        </w:rPr>
      </w:pPr>
      <w:r w:rsidRPr="02DA1745">
        <w:rPr>
          <w:rFonts w:ascii="Times New Roman" w:hAnsi="Times New Roman"/>
        </w:rPr>
        <w:t>Los mecanismos del sistema para la gestión de fallas son insuficientes. La falta de retroalimentación inmediata y la imprecisión de los mensajes impiden que el usuario diagnostique y corrija sus acciones de manera autónoma, obligándolo a reiniciar sus procesos.</w:t>
      </w:r>
    </w:p>
    <w:p w14:paraId="15EC79F8" w14:textId="2E904932" w:rsidR="006F33BA" w:rsidRPr="00CC4EB9" w:rsidRDefault="00CC4EB9" w:rsidP="008A1853">
      <w:pPr>
        <w:pStyle w:val="Prrafodelista"/>
        <w:numPr>
          <w:ilvl w:val="0"/>
          <w:numId w:val="3"/>
        </w:numPr>
        <w:spacing w:before="240" w:after="0" w:line="240" w:lineRule="auto"/>
        <w:jc w:val="both"/>
        <w:rPr>
          <w:rFonts w:ascii="Times New Roman" w:hAnsi="Times New Roman"/>
          <w:b/>
        </w:rPr>
      </w:pPr>
      <w:r w:rsidRPr="00CC4EB9">
        <w:rPr>
          <w:rFonts w:ascii="Times New Roman" w:hAnsi="Times New Roman"/>
        </w:rPr>
        <w:t>Los principales problemas detectados no se relacionan con barreras de acceso, sino con aspectos de carga cognitiva, exceso de información en la página principal y utilización de terminología especializada en algunos servicios corporativos</w:t>
      </w:r>
    </w:p>
    <w:p w14:paraId="7054BFEE" w14:textId="77777777" w:rsidR="00CC4EB9" w:rsidRPr="00CC4EB9" w:rsidRDefault="00CC4EB9" w:rsidP="00CC4EB9">
      <w:pPr>
        <w:pStyle w:val="Prrafodelista"/>
        <w:spacing w:before="240" w:after="0" w:line="240" w:lineRule="auto"/>
        <w:jc w:val="both"/>
        <w:rPr>
          <w:rFonts w:ascii="Times New Roman" w:hAnsi="Times New Roman"/>
          <w:b/>
        </w:rPr>
      </w:pPr>
    </w:p>
    <w:p w14:paraId="1B611986" w14:textId="4C06032F" w:rsidR="0074304B" w:rsidRPr="00DB4706" w:rsidRDefault="0074304B" w:rsidP="006F33BA">
      <w:pPr>
        <w:pStyle w:val="Prrafodelista"/>
        <w:numPr>
          <w:ilvl w:val="1"/>
          <w:numId w:val="14"/>
        </w:numPr>
        <w:spacing w:after="0" w:line="240" w:lineRule="auto"/>
        <w:ind w:left="851" w:hanging="425"/>
        <w:jc w:val="both"/>
        <w:rPr>
          <w:rFonts w:ascii="Times New Roman" w:hAnsi="Times New Roman"/>
          <w:b/>
        </w:rPr>
      </w:pPr>
      <w:r w:rsidRPr="02DA1745">
        <w:rPr>
          <w:rFonts w:ascii="Times New Roman" w:hAnsi="Times New Roman"/>
          <w:b/>
          <w:bCs/>
        </w:rPr>
        <w:t>Recomendaciones</w:t>
      </w:r>
    </w:p>
    <w:p w14:paraId="757B816B" w14:textId="38AB455E" w:rsidR="69E03FC9" w:rsidRDefault="69E03FC9" w:rsidP="00AC286B">
      <w:pPr>
        <w:pStyle w:val="Prrafodelista"/>
        <w:numPr>
          <w:ilvl w:val="0"/>
          <w:numId w:val="2"/>
        </w:numPr>
        <w:spacing w:before="240" w:after="240"/>
        <w:jc w:val="both"/>
        <w:rPr>
          <w:rFonts w:ascii="Times New Roman" w:hAnsi="Times New Roman"/>
        </w:rPr>
      </w:pPr>
      <w:r w:rsidRPr="02DA1745">
        <w:rPr>
          <w:rFonts w:ascii="Times New Roman" w:hAnsi="Times New Roman"/>
        </w:rPr>
        <w:t>Reestructurar la arquitectura de información eliminando la jerga técnica para adaptar el lenguaje al entorno real del usuario, asegurando además la inclusión de validaciones previas que reduzcan la aparición de errores en la interfaz.</w:t>
      </w:r>
    </w:p>
    <w:p w14:paraId="415D15F7" w14:textId="584A1CAF" w:rsidR="69E03FC9" w:rsidRDefault="69E03FC9" w:rsidP="00AC286B">
      <w:pPr>
        <w:pStyle w:val="Prrafodelista"/>
        <w:numPr>
          <w:ilvl w:val="0"/>
          <w:numId w:val="2"/>
        </w:numPr>
        <w:spacing w:before="240" w:after="240"/>
        <w:jc w:val="both"/>
        <w:rPr>
          <w:rFonts w:ascii="Times New Roman" w:hAnsi="Times New Roman"/>
        </w:rPr>
      </w:pPr>
      <w:r w:rsidRPr="02DA1745">
        <w:rPr>
          <w:rFonts w:ascii="Times New Roman" w:hAnsi="Times New Roman"/>
        </w:rPr>
        <w:t>Simplificar los pasos en los flujos principales del sitio web para disminuir la tasa de fallas operacionales, optimizando los tiempos de respuesta y elevando la eficiencia general durante la navegación.</w:t>
      </w:r>
    </w:p>
    <w:p w14:paraId="77CE1548" w14:textId="7C0F679F" w:rsidR="69E03FC9" w:rsidRDefault="69E03FC9" w:rsidP="00AC286B">
      <w:pPr>
        <w:pStyle w:val="Prrafodelista"/>
        <w:numPr>
          <w:ilvl w:val="0"/>
          <w:numId w:val="2"/>
        </w:numPr>
        <w:spacing w:before="240" w:after="240"/>
        <w:jc w:val="both"/>
        <w:rPr>
          <w:rFonts w:ascii="Times New Roman" w:hAnsi="Times New Roman"/>
        </w:rPr>
      </w:pPr>
      <w:r w:rsidRPr="02DA1745">
        <w:rPr>
          <w:rFonts w:ascii="Times New Roman" w:hAnsi="Times New Roman"/>
        </w:rPr>
        <w:t>Redistribuir los componentes visuales en las zonas calientes identificadas mediante el uso de espacios en blanco y jerarquías claras, con el objetivo de aliviar la carga cognitiva en los puntos de mayor fricción.</w:t>
      </w:r>
    </w:p>
    <w:p w14:paraId="3DCE76EE" w14:textId="052F5AC0" w:rsidR="02DA1745" w:rsidRDefault="69E03FC9" w:rsidP="00AC286B">
      <w:pPr>
        <w:pStyle w:val="Prrafodelista"/>
        <w:numPr>
          <w:ilvl w:val="0"/>
          <w:numId w:val="2"/>
        </w:numPr>
        <w:spacing w:before="240" w:after="240"/>
        <w:jc w:val="both"/>
        <w:rPr>
          <w:rFonts w:ascii="Times New Roman" w:hAnsi="Times New Roman"/>
        </w:rPr>
      </w:pPr>
      <w:r w:rsidRPr="02DA1745">
        <w:rPr>
          <w:rFonts w:ascii="Times New Roman" w:hAnsi="Times New Roman"/>
        </w:rPr>
        <w:t xml:space="preserve">Implementar un sistema de retroalimentación en tiempo real que proporcione mensajes de </w:t>
      </w:r>
      <w:r w:rsidR="00662486" w:rsidRPr="02DA1745">
        <w:rPr>
          <w:rFonts w:ascii="Times New Roman" w:hAnsi="Times New Roman"/>
        </w:rPr>
        <w:t>error descriptivo y orientado</w:t>
      </w:r>
      <w:r w:rsidRPr="02DA1745">
        <w:rPr>
          <w:rFonts w:ascii="Times New Roman" w:hAnsi="Times New Roman"/>
        </w:rPr>
        <w:t xml:space="preserve"> a la acción, facilitando la recuperación rápida y guiada del usuario ante cualquier fallo.</w:t>
      </w:r>
    </w:p>
    <w:p w14:paraId="6990BA4A" w14:textId="77777777" w:rsidR="00AC286B" w:rsidRPr="00AC286B" w:rsidRDefault="00AC286B" w:rsidP="00AC286B">
      <w:pPr>
        <w:pStyle w:val="Prrafodelista"/>
        <w:spacing w:before="240" w:after="240"/>
        <w:jc w:val="both"/>
        <w:rPr>
          <w:rFonts w:ascii="Times New Roman" w:hAnsi="Times New Roman"/>
        </w:rPr>
      </w:pPr>
    </w:p>
    <w:p w14:paraId="03415DE0" w14:textId="22583D07" w:rsidR="00AD2F70" w:rsidRPr="006A527C" w:rsidRDefault="00AD2F70" w:rsidP="006A527C">
      <w:pPr>
        <w:pStyle w:val="Prrafodelista"/>
        <w:numPr>
          <w:ilvl w:val="1"/>
          <w:numId w:val="14"/>
        </w:numPr>
        <w:spacing w:after="0" w:line="240" w:lineRule="auto"/>
        <w:ind w:left="851" w:hanging="491"/>
        <w:jc w:val="both"/>
        <w:rPr>
          <w:rFonts w:ascii="Times New Roman" w:hAnsi="Times New Roman"/>
          <w:b/>
        </w:rPr>
      </w:pPr>
      <w:r w:rsidRPr="02DA1745">
        <w:rPr>
          <w:rFonts w:ascii="Times New Roman" w:hAnsi="Times New Roman"/>
          <w:b/>
          <w:bCs/>
        </w:rPr>
        <w:t>Referencias bibliográficas</w:t>
      </w:r>
    </w:p>
    <w:p w14:paraId="587A9699" w14:textId="2B0314D6" w:rsidR="3A26A9D2" w:rsidRPr="00662486" w:rsidRDefault="3A26A9D2" w:rsidP="00662486">
      <w:pPr>
        <w:pStyle w:val="Prrafodelista"/>
        <w:numPr>
          <w:ilvl w:val="0"/>
          <w:numId w:val="18"/>
        </w:numPr>
        <w:spacing w:after="0"/>
        <w:rPr>
          <w:rFonts w:ascii="Times New Roman" w:hAnsi="Times New Roman"/>
        </w:rPr>
      </w:pPr>
      <w:r w:rsidRPr="00662486">
        <w:rPr>
          <w:rFonts w:ascii="Times New Roman" w:hAnsi="Times New Roman"/>
        </w:rPr>
        <w:t xml:space="preserve">Microsoft </w:t>
      </w:r>
      <w:proofErr w:type="spellStart"/>
      <w:r w:rsidRPr="00662486">
        <w:rPr>
          <w:rFonts w:ascii="Times New Roman" w:hAnsi="Times New Roman"/>
        </w:rPr>
        <w:t>Support</w:t>
      </w:r>
      <w:proofErr w:type="spellEnd"/>
      <w:r w:rsidRPr="00662486">
        <w:rPr>
          <w:rFonts w:ascii="Times New Roman" w:hAnsi="Times New Roman"/>
        </w:rPr>
        <w:t xml:space="preserve">, "Ayuda y aprendizaje de OneDrive". [En línea]. Disponible en: </w:t>
      </w:r>
      <w:hyperlink r:id="rId16">
        <w:r w:rsidRPr="00662486">
          <w:rPr>
            <w:rStyle w:val="Hipervnculo"/>
            <w:rFonts w:ascii="Times New Roman" w:hAnsi="Times New Roman"/>
          </w:rPr>
          <w:t>https://support.microsoft.com/es-es/onedrive/</w:t>
        </w:r>
      </w:hyperlink>
      <w:r w:rsidRPr="00662486">
        <w:rPr>
          <w:rFonts w:ascii="Times New Roman" w:hAnsi="Times New Roman"/>
        </w:rPr>
        <w:t>. [Accedido: 2</w:t>
      </w:r>
      <w:r w:rsidR="3F9C0042" w:rsidRPr="00662486">
        <w:rPr>
          <w:rFonts w:ascii="Times New Roman" w:hAnsi="Times New Roman"/>
        </w:rPr>
        <w:t>3</w:t>
      </w:r>
      <w:r w:rsidRPr="00662486">
        <w:rPr>
          <w:rFonts w:ascii="Times New Roman" w:hAnsi="Times New Roman"/>
        </w:rPr>
        <w:t>-ago-2026].</w:t>
      </w:r>
    </w:p>
    <w:p w14:paraId="3E5AE92B" w14:textId="1A1294FF" w:rsidR="3A26A9D2" w:rsidRPr="00662486" w:rsidRDefault="3A26A9D2" w:rsidP="00662486">
      <w:pPr>
        <w:pStyle w:val="Prrafodelista"/>
        <w:numPr>
          <w:ilvl w:val="0"/>
          <w:numId w:val="18"/>
        </w:numPr>
        <w:spacing w:after="0"/>
        <w:rPr>
          <w:rFonts w:ascii="Times New Roman" w:hAnsi="Times New Roman"/>
        </w:rPr>
      </w:pPr>
      <w:r w:rsidRPr="00662486">
        <w:rPr>
          <w:rFonts w:ascii="Times New Roman" w:hAnsi="Times New Roman"/>
        </w:rPr>
        <w:t xml:space="preserve">Microsoft </w:t>
      </w:r>
      <w:proofErr w:type="spellStart"/>
      <w:r w:rsidRPr="00662486">
        <w:rPr>
          <w:rFonts w:ascii="Times New Roman" w:hAnsi="Times New Roman"/>
        </w:rPr>
        <w:t>Support</w:t>
      </w:r>
      <w:proofErr w:type="spellEnd"/>
      <w:r w:rsidRPr="00662486">
        <w:rPr>
          <w:rFonts w:ascii="Times New Roman" w:hAnsi="Times New Roman"/>
        </w:rPr>
        <w:t xml:space="preserve">, "Solucionar problemas de sincronización de Microsoft OneDrive". [En línea]. Disponible en: </w:t>
      </w:r>
      <w:hyperlink r:id="rId17">
        <w:r w:rsidRPr="00662486">
          <w:rPr>
            <w:rStyle w:val="Hipervnculo"/>
            <w:rFonts w:ascii="Times New Roman" w:hAnsi="Times New Roman"/>
          </w:rPr>
          <w:t>https://support.microsoft.com/es-es/onedrive/fix-onedrive-sync-problems</w:t>
        </w:r>
      </w:hyperlink>
      <w:r w:rsidRPr="00662486">
        <w:rPr>
          <w:rFonts w:ascii="Times New Roman" w:hAnsi="Times New Roman"/>
        </w:rPr>
        <w:t>. [Accedido: 2</w:t>
      </w:r>
      <w:r w:rsidR="3CF85656" w:rsidRPr="00662486">
        <w:rPr>
          <w:rFonts w:ascii="Times New Roman" w:hAnsi="Times New Roman"/>
        </w:rPr>
        <w:t>3</w:t>
      </w:r>
      <w:r w:rsidRPr="00662486">
        <w:rPr>
          <w:rFonts w:ascii="Times New Roman" w:hAnsi="Times New Roman"/>
        </w:rPr>
        <w:t>-ago-2026].</w:t>
      </w:r>
    </w:p>
    <w:p w14:paraId="4FD7F251" w14:textId="297C454F" w:rsidR="3A26A9D2" w:rsidRPr="00662486" w:rsidRDefault="3A26A9D2" w:rsidP="00662486">
      <w:pPr>
        <w:pStyle w:val="Prrafodelista"/>
        <w:numPr>
          <w:ilvl w:val="0"/>
          <w:numId w:val="18"/>
        </w:numPr>
        <w:spacing w:after="0"/>
        <w:rPr>
          <w:rFonts w:ascii="Times New Roman" w:hAnsi="Times New Roman"/>
        </w:rPr>
      </w:pPr>
      <w:r w:rsidRPr="00662486">
        <w:rPr>
          <w:rFonts w:ascii="Times New Roman" w:hAnsi="Times New Roman"/>
        </w:rPr>
        <w:lastRenderedPageBreak/>
        <w:t xml:space="preserve">Microsoft </w:t>
      </w:r>
      <w:proofErr w:type="spellStart"/>
      <w:r w:rsidRPr="00662486">
        <w:rPr>
          <w:rFonts w:ascii="Times New Roman" w:hAnsi="Times New Roman"/>
        </w:rPr>
        <w:t>Support</w:t>
      </w:r>
      <w:proofErr w:type="spellEnd"/>
      <w:r w:rsidRPr="00662486">
        <w:rPr>
          <w:rFonts w:ascii="Times New Roman" w:hAnsi="Times New Roman"/>
        </w:rPr>
        <w:t xml:space="preserve">, "Restablecer una contraseña olvidada de una cuenta de Microsoft". [En línea]. Disponible en: </w:t>
      </w:r>
      <w:hyperlink r:id="rId18">
        <w:r w:rsidRPr="00662486">
          <w:rPr>
            <w:rStyle w:val="Hipervnculo"/>
            <w:rFonts w:ascii="Times New Roman" w:hAnsi="Times New Roman"/>
          </w:rPr>
          <w:t>https://support.microsoft.com/es-es/accounts-billing/manage/reset-a-forgotten-microsoft-account-password</w:t>
        </w:r>
      </w:hyperlink>
      <w:r w:rsidRPr="00662486">
        <w:rPr>
          <w:rFonts w:ascii="Times New Roman" w:hAnsi="Times New Roman"/>
        </w:rPr>
        <w:t>. [Accedido: 2</w:t>
      </w:r>
      <w:r w:rsidR="6BEC2E51" w:rsidRPr="00662486">
        <w:rPr>
          <w:rFonts w:ascii="Times New Roman" w:hAnsi="Times New Roman"/>
        </w:rPr>
        <w:t>3</w:t>
      </w:r>
      <w:r w:rsidRPr="00662486">
        <w:rPr>
          <w:rFonts w:ascii="Times New Roman" w:hAnsi="Times New Roman"/>
        </w:rPr>
        <w:t>-ago-2026].</w:t>
      </w:r>
    </w:p>
    <w:p w14:paraId="5C934148" w14:textId="67B17457" w:rsidR="3A26A9D2" w:rsidRPr="00662486" w:rsidRDefault="3A26A9D2" w:rsidP="00662486">
      <w:pPr>
        <w:pStyle w:val="Prrafodelista"/>
        <w:numPr>
          <w:ilvl w:val="0"/>
          <w:numId w:val="18"/>
        </w:numPr>
        <w:spacing w:after="0"/>
        <w:rPr>
          <w:rFonts w:ascii="Times New Roman" w:hAnsi="Times New Roman"/>
        </w:rPr>
      </w:pPr>
      <w:r w:rsidRPr="00662486">
        <w:rPr>
          <w:rFonts w:ascii="Times New Roman" w:hAnsi="Times New Roman"/>
        </w:rPr>
        <w:t xml:space="preserve">Microsoft </w:t>
      </w:r>
      <w:proofErr w:type="spellStart"/>
      <w:r w:rsidRPr="00662486">
        <w:rPr>
          <w:rFonts w:ascii="Times New Roman" w:hAnsi="Times New Roman"/>
        </w:rPr>
        <w:t>Support</w:t>
      </w:r>
      <w:proofErr w:type="spellEnd"/>
      <w:r w:rsidRPr="00662486">
        <w:rPr>
          <w:rFonts w:ascii="Times New Roman" w:hAnsi="Times New Roman"/>
        </w:rPr>
        <w:t xml:space="preserve">, "Ver el historial de pedidos de Microsoft Store". [En línea]. Disponible en: </w:t>
      </w:r>
      <w:hyperlink r:id="rId19">
        <w:r w:rsidRPr="00662486">
          <w:rPr>
            <w:rStyle w:val="Hipervnculo"/>
            <w:rFonts w:ascii="Times New Roman" w:hAnsi="Times New Roman"/>
          </w:rPr>
          <w:t>https://support.microsoft.com/es-es/accounts-billing/view-your-microsoft-store-order-history</w:t>
        </w:r>
      </w:hyperlink>
      <w:r w:rsidRPr="00662486">
        <w:rPr>
          <w:rFonts w:ascii="Times New Roman" w:hAnsi="Times New Roman"/>
        </w:rPr>
        <w:t>. [Accedido: 2</w:t>
      </w:r>
      <w:r w:rsidR="1ADC67BF" w:rsidRPr="00662486">
        <w:rPr>
          <w:rFonts w:ascii="Times New Roman" w:hAnsi="Times New Roman"/>
        </w:rPr>
        <w:t>3</w:t>
      </w:r>
      <w:r w:rsidRPr="00662486">
        <w:rPr>
          <w:rFonts w:ascii="Times New Roman" w:hAnsi="Times New Roman"/>
        </w:rPr>
        <w:t>-ago-2026].</w:t>
      </w:r>
    </w:p>
    <w:p w14:paraId="6E38C155" w14:textId="4748CE64" w:rsidR="3A26A9D2" w:rsidRPr="00662486" w:rsidRDefault="3A26A9D2" w:rsidP="00662486">
      <w:pPr>
        <w:pStyle w:val="Prrafodelista"/>
        <w:numPr>
          <w:ilvl w:val="0"/>
          <w:numId w:val="18"/>
        </w:numPr>
        <w:spacing w:after="0"/>
        <w:rPr>
          <w:rFonts w:ascii="Times New Roman" w:hAnsi="Times New Roman"/>
        </w:rPr>
      </w:pPr>
      <w:r w:rsidRPr="00662486">
        <w:rPr>
          <w:rFonts w:ascii="Times New Roman" w:hAnsi="Times New Roman"/>
        </w:rPr>
        <w:t xml:space="preserve">Microsoft, "Descargar las aplicaciones para dispositivos móviles y de escritorio de Microsoft Teams". [En línea]. Disponible en: </w:t>
      </w:r>
      <w:hyperlink r:id="rId20">
        <w:r w:rsidRPr="00662486">
          <w:rPr>
            <w:rStyle w:val="Hipervnculo"/>
            <w:rFonts w:ascii="Times New Roman" w:hAnsi="Times New Roman"/>
          </w:rPr>
          <w:t>https://www.microsoft.com/es-mx/microsoft-teams/download-app</w:t>
        </w:r>
      </w:hyperlink>
      <w:r w:rsidRPr="00662486">
        <w:rPr>
          <w:rFonts w:ascii="Times New Roman" w:hAnsi="Times New Roman"/>
        </w:rPr>
        <w:t>. [Accedido: 2</w:t>
      </w:r>
      <w:r w:rsidR="5916DE57" w:rsidRPr="00662486">
        <w:rPr>
          <w:rFonts w:ascii="Times New Roman" w:hAnsi="Times New Roman"/>
        </w:rPr>
        <w:t>3</w:t>
      </w:r>
      <w:r w:rsidRPr="00662486">
        <w:rPr>
          <w:rFonts w:ascii="Times New Roman" w:hAnsi="Times New Roman"/>
        </w:rPr>
        <w:t>-ago-2026].</w:t>
      </w:r>
    </w:p>
    <w:p w14:paraId="1183544F" w14:textId="531AA403" w:rsidR="3A26A9D2" w:rsidRPr="00662486" w:rsidRDefault="3A26A9D2" w:rsidP="00662486">
      <w:pPr>
        <w:pStyle w:val="Prrafodelista"/>
        <w:numPr>
          <w:ilvl w:val="0"/>
          <w:numId w:val="18"/>
        </w:numPr>
        <w:spacing w:after="0"/>
        <w:rPr>
          <w:rFonts w:ascii="Times New Roman" w:hAnsi="Times New Roman"/>
        </w:rPr>
      </w:pPr>
      <w:r w:rsidRPr="00662486">
        <w:rPr>
          <w:rFonts w:ascii="Times New Roman" w:hAnsi="Times New Roman"/>
        </w:rPr>
        <w:t xml:space="preserve">Microsoft </w:t>
      </w:r>
      <w:proofErr w:type="spellStart"/>
      <w:r w:rsidRPr="00662486">
        <w:rPr>
          <w:rFonts w:ascii="Times New Roman" w:hAnsi="Times New Roman"/>
        </w:rPr>
        <w:t>Support</w:t>
      </w:r>
      <w:proofErr w:type="spellEnd"/>
      <w:r w:rsidRPr="00662486">
        <w:rPr>
          <w:rFonts w:ascii="Times New Roman" w:hAnsi="Times New Roman"/>
        </w:rPr>
        <w:t xml:space="preserve">, "Ayuda y aprendizaje de Microsoft Teams". [En línea]. Disponible en: </w:t>
      </w:r>
      <w:hyperlink r:id="rId21">
        <w:r w:rsidRPr="00662486">
          <w:rPr>
            <w:rStyle w:val="Hipervnculo"/>
            <w:rFonts w:ascii="Times New Roman" w:hAnsi="Times New Roman"/>
          </w:rPr>
          <w:t>https://support.microsoft.com/es-es/teams/</w:t>
        </w:r>
      </w:hyperlink>
      <w:r w:rsidRPr="00662486">
        <w:rPr>
          <w:rFonts w:ascii="Times New Roman" w:hAnsi="Times New Roman"/>
        </w:rPr>
        <w:t>. [Accedido: 2</w:t>
      </w:r>
      <w:r w:rsidR="1362DA5C" w:rsidRPr="00662486">
        <w:rPr>
          <w:rFonts w:ascii="Times New Roman" w:hAnsi="Times New Roman"/>
        </w:rPr>
        <w:t>3</w:t>
      </w:r>
      <w:r w:rsidRPr="00662486">
        <w:rPr>
          <w:rFonts w:ascii="Times New Roman" w:hAnsi="Times New Roman"/>
        </w:rPr>
        <w:t>-ago-2026].</w:t>
      </w:r>
    </w:p>
    <w:p w14:paraId="332CB84E" w14:textId="4012DED5" w:rsidR="3A26A9D2" w:rsidRPr="00662486" w:rsidRDefault="3A26A9D2" w:rsidP="00662486">
      <w:pPr>
        <w:pStyle w:val="Prrafodelista"/>
        <w:numPr>
          <w:ilvl w:val="0"/>
          <w:numId w:val="18"/>
        </w:numPr>
        <w:spacing w:after="0"/>
        <w:rPr>
          <w:rFonts w:ascii="Times New Roman" w:hAnsi="Times New Roman"/>
        </w:rPr>
      </w:pPr>
      <w:r w:rsidRPr="00662486">
        <w:rPr>
          <w:rFonts w:ascii="Times New Roman" w:hAnsi="Times New Roman"/>
        </w:rPr>
        <w:t xml:space="preserve">Microsoft </w:t>
      </w:r>
      <w:proofErr w:type="spellStart"/>
      <w:r w:rsidRPr="00662486">
        <w:rPr>
          <w:rFonts w:ascii="Times New Roman" w:hAnsi="Times New Roman"/>
        </w:rPr>
        <w:t>Support</w:t>
      </w:r>
      <w:proofErr w:type="spellEnd"/>
      <w:r w:rsidRPr="00662486">
        <w:rPr>
          <w:rFonts w:ascii="Times New Roman" w:hAnsi="Times New Roman"/>
        </w:rPr>
        <w:t xml:space="preserve">, "Ayuda y formación de Microsoft 365". [En línea]. Disponible en: </w:t>
      </w:r>
      <w:hyperlink r:id="rId22">
        <w:r w:rsidRPr="00662486">
          <w:rPr>
            <w:rStyle w:val="Hipervnculo"/>
            <w:rFonts w:ascii="Times New Roman" w:hAnsi="Times New Roman"/>
          </w:rPr>
          <w:t>https://support.microsoft.com/es-es/microsoft-365/</w:t>
        </w:r>
      </w:hyperlink>
      <w:r w:rsidRPr="00662486">
        <w:rPr>
          <w:rFonts w:ascii="Times New Roman" w:hAnsi="Times New Roman"/>
        </w:rPr>
        <w:t>. [Accedido: 2</w:t>
      </w:r>
      <w:r w:rsidR="365ABF8C" w:rsidRPr="00662486">
        <w:rPr>
          <w:rFonts w:ascii="Times New Roman" w:hAnsi="Times New Roman"/>
        </w:rPr>
        <w:t>3</w:t>
      </w:r>
      <w:r w:rsidRPr="00662486">
        <w:rPr>
          <w:rFonts w:ascii="Times New Roman" w:hAnsi="Times New Roman"/>
        </w:rPr>
        <w:t>-ago-2026].</w:t>
      </w:r>
    </w:p>
    <w:p w14:paraId="1D1654E3" w14:textId="7C9548CD" w:rsidR="3A26A9D2" w:rsidRPr="00662486" w:rsidRDefault="3A26A9D2" w:rsidP="00662486">
      <w:pPr>
        <w:pStyle w:val="Prrafodelista"/>
        <w:numPr>
          <w:ilvl w:val="0"/>
          <w:numId w:val="18"/>
        </w:numPr>
        <w:spacing w:after="0"/>
        <w:rPr>
          <w:rFonts w:ascii="Times New Roman" w:hAnsi="Times New Roman"/>
        </w:rPr>
      </w:pPr>
      <w:r w:rsidRPr="00662486">
        <w:rPr>
          <w:rFonts w:ascii="Times New Roman" w:hAnsi="Times New Roman"/>
        </w:rPr>
        <w:t xml:space="preserve">Microsoft </w:t>
      </w:r>
      <w:proofErr w:type="spellStart"/>
      <w:r w:rsidRPr="00662486">
        <w:rPr>
          <w:rFonts w:ascii="Times New Roman" w:hAnsi="Times New Roman"/>
        </w:rPr>
        <w:t>Support</w:t>
      </w:r>
      <w:proofErr w:type="spellEnd"/>
      <w:r w:rsidRPr="00662486">
        <w:rPr>
          <w:rFonts w:ascii="Times New Roman" w:hAnsi="Times New Roman"/>
        </w:rPr>
        <w:t xml:space="preserve">, "Póngase en contacto con nosotros: soporte técnico de Microsoft". [En línea]. Disponible en: </w:t>
      </w:r>
      <w:hyperlink r:id="rId23">
        <w:r w:rsidRPr="00662486">
          <w:rPr>
            <w:rStyle w:val="Hipervnculo"/>
            <w:rFonts w:ascii="Times New Roman" w:hAnsi="Times New Roman"/>
          </w:rPr>
          <w:t>https://support.microsoft.com/es-es/contactus/</w:t>
        </w:r>
      </w:hyperlink>
      <w:r w:rsidRPr="00662486">
        <w:rPr>
          <w:rFonts w:ascii="Times New Roman" w:hAnsi="Times New Roman"/>
        </w:rPr>
        <w:t>. [Accedido: 2</w:t>
      </w:r>
      <w:r w:rsidR="1B3E3751" w:rsidRPr="00662486">
        <w:rPr>
          <w:rFonts w:ascii="Times New Roman" w:hAnsi="Times New Roman"/>
        </w:rPr>
        <w:t>3</w:t>
      </w:r>
      <w:r w:rsidRPr="00662486">
        <w:rPr>
          <w:rFonts w:ascii="Times New Roman" w:hAnsi="Times New Roman"/>
        </w:rPr>
        <w:t>-ago-2026].</w:t>
      </w:r>
    </w:p>
    <w:p w14:paraId="722D1E5F" w14:textId="7099A7F5" w:rsidR="3A26A9D2" w:rsidRPr="00662486" w:rsidRDefault="3A26A9D2" w:rsidP="00662486">
      <w:pPr>
        <w:pStyle w:val="Prrafodelista"/>
        <w:numPr>
          <w:ilvl w:val="0"/>
          <w:numId w:val="18"/>
        </w:numPr>
        <w:spacing w:after="0"/>
        <w:rPr>
          <w:rFonts w:ascii="Times New Roman" w:hAnsi="Times New Roman"/>
          <w:lang w:val="en-US"/>
        </w:rPr>
      </w:pPr>
      <w:r w:rsidRPr="00662486">
        <w:rPr>
          <w:rFonts w:ascii="Times New Roman" w:hAnsi="Times New Roman"/>
          <w:lang w:val="en-US"/>
        </w:rPr>
        <w:t>J. Nielsen, "10 Usability Heuristics for User Interface Design", Nielsen Norman Group, 2024. [</w:t>
      </w:r>
      <w:proofErr w:type="spellStart"/>
      <w:r w:rsidRPr="00662486">
        <w:rPr>
          <w:rFonts w:ascii="Times New Roman" w:hAnsi="Times New Roman"/>
          <w:lang w:val="en-US"/>
        </w:rPr>
        <w:t>En</w:t>
      </w:r>
      <w:proofErr w:type="spellEnd"/>
      <w:r w:rsidRPr="00662486">
        <w:rPr>
          <w:rFonts w:ascii="Times New Roman" w:hAnsi="Times New Roman"/>
          <w:lang w:val="en-US"/>
        </w:rPr>
        <w:t xml:space="preserve"> </w:t>
      </w:r>
      <w:proofErr w:type="spellStart"/>
      <w:r w:rsidRPr="00662486">
        <w:rPr>
          <w:rFonts w:ascii="Times New Roman" w:hAnsi="Times New Roman"/>
          <w:lang w:val="en-US"/>
        </w:rPr>
        <w:t>línea</w:t>
      </w:r>
      <w:proofErr w:type="spellEnd"/>
      <w:r w:rsidRPr="00662486">
        <w:rPr>
          <w:rFonts w:ascii="Times New Roman" w:hAnsi="Times New Roman"/>
          <w:lang w:val="en-US"/>
        </w:rPr>
        <w:t xml:space="preserve">]. </w:t>
      </w:r>
      <w:proofErr w:type="spellStart"/>
      <w:r w:rsidRPr="00662486">
        <w:rPr>
          <w:rFonts w:ascii="Times New Roman" w:hAnsi="Times New Roman"/>
          <w:lang w:val="en-US"/>
        </w:rPr>
        <w:t>Disponible</w:t>
      </w:r>
      <w:proofErr w:type="spellEnd"/>
      <w:r w:rsidRPr="00662486">
        <w:rPr>
          <w:rFonts w:ascii="Times New Roman" w:hAnsi="Times New Roman"/>
          <w:lang w:val="en-US"/>
        </w:rPr>
        <w:t xml:space="preserve"> </w:t>
      </w:r>
      <w:proofErr w:type="spellStart"/>
      <w:r w:rsidRPr="00662486">
        <w:rPr>
          <w:rFonts w:ascii="Times New Roman" w:hAnsi="Times New Roman"/>
          <w:lang w:val="en-US"/>
        </w:rPr>
        <w:t>en</w:t>
      </w:r>
      <w:proofErr w:type="spellEnd"/>
      <w:r w:rsidRPr="00662486">
        <w:rPr>
          <w:rFonts w:ascii="Times New Roman" w:hAnsi="Times New Roman"/>
          <w:lang w:val="en-US"/>
        </w:rPr>
        <w:t xml:space="preserve">: </w:t>
      </w:r>
      <w:hyperlink r:id="rId24">
        <w:r w:rsidRPr="00662486">
          <w:rPr>
            <w:rStyle w:val="Hipervnculo"/>
            <w:rFonts w:ascii="Times New Roman" w:hAnsi="Times New Roman"/>
            <w:lang w:val="en-US"/>
          </w:rPr>
          <w:t>https://www.nngroup.com/articles/ten-usability-heuristics/</w:t>
        </w:r>
      </w:hyperlink>
      <w:r w:rsidRPr="00662486">
        <w:rPr>
          <w:rFonts w:ascii="Times New Roman" w:hAnsi="Times New Roman"/>
          <w:lang w:val="en-US"/>
        </w:rPr>
        <w:t>. [</w:t>
      </w:r>
      <w:proofErr w:type="spellStart"/>
      <w:r w:rsidRPr="00662486">
        <w:rPr>
          <w:rFonts w:ascii="Times New Roman" w:hAnsi="Times New Roman"/>
          <w:lang w:val="en-US"/>
        </w:rPr>
        <w:t>Accedido</w:t>
      </w:r>
      <w:proofErr w:type="spellEnd"/>
      <w:r w:rsidRPr="00662486">
        <w:rPr>
          <w:rFonts w:ascii="Times New Roman" w:hAnsi="Times New Roman"/>
          <w:lang w:val="en-US"/>
        </w:rPr>
        <w:t>: 24-ago-2026].</w:t>
      </w:r>
    </w:p>
    <w:p w14:paraId="0576F619" w14:textId="024AC7A4" w:rsidR="3A26A9D2" w:rsidRPr="00662486" w:rsidRDefault="3A26A9D2" w:rsidP="00662486">
      <w:pPr>
        <w:pStyle w:val="Prrafodelista"/>
        <w:numPr>
          <w:ilvl w:val="0"/>
          <w:numId w:val="18"/>
        </w:numPr>
        <w:spacing w:after="0"/>
        <w:rPr>
          <w:rFonts w:ascii="Times New Roman" w:hAnsi="Times New Roman"/>
          <w:lang w:val="en-US"/>
        </w:rPr>
      </w:pPr>
      <w:r w:rsidRPr="00662486">
        <w:rPr>
          <w:rFonts w:ascii="Times New Roman" w:hAnsi="Times New Roman"/>
          <w:lang w:val="en-US"/>
        </w:rPr>
        <w:t>ISO, "ISO 9241-11: Ergonomics of human-system interaction — Part 11: Usability: Definitions and concepts", International Organization for Standardization, 2018.</w:t>
      </w:r>
    </w:p>
    <w:p w14:paraId="71EA4A35" w14:textId="14E718AA" w:rsidR="02DA1745" w:rsidRDefault="02DA1745" w:rsidP="02DA1745">
      <w:pPr>
        <w:pStyle w:val="Prrafodelista"/>
        <w:spacing w:after="0" w:line="240" w:lineRule="auto"/>
        <w:ind w:left="360"/>
        <w:jc w:val="both"/>
        <w:rPr>
          <w:rFonts w:ascii="Times New Roman" w:hAnsi="Times New Roman"/>
        </w:rPr>
      </w:pPr>
    </w:p>
    <w:p w14:paraId="7D596148" w14:textId="77777777" w:rsidR="00BE1A8E" w:rsidRDefault="00BE1A8E" w:rsidP="00BA30C2">
      <w:pPr>
        <w:pStyle w:val="Prrafodelista"/>
        <w:spacing w:after="0" w:line="240" w:lineRule="auto"/>
        <w:ind w:left="360"/>
        <w:jc w:val="both"/>
        <w:rPr>
          <w:rFonts w:ascii="Times New Roman" w:hAnsi="Times New Roman"/>
        </w:rPr>
      </w:pPr>
    </w:p>
    <w:p w14:paraId="63E1BCF6" w14:textId="77777777" w:rsidR="00BE1A8E" w:rsidRPr="00AC286B" w:rsidRDefault="00BE1A8E" w:rsidP="00AC286B">
      <w:pPr>
        <w:spacing w:after="0" w:line="240" w:lineRule="auto"/>
        <w:jc w:val="both"/>
        <w:rPr>
          <w:rFonts w:ascii="Times New Roman" w:hAnsi="Times New Roman"/>
        </w:rPr>
      </w:pPr>
    </w:p>
    <w:p w14:paraId="4588946A" w14:textId="77777777" w:rsidR="001E7729" w:rsidRPr="00DB4706" w:rsidRDefault="001E7729" w:rsidP="00AD2F70">
      <w:pPr>
        <w:pStyle w:val="Prrafodelista"/>
        <w:spacing w:after="0" w:line="240" w:lineRule="auto"/>
        <w:ind w:left="360"/>
        <w:jc w:val="both"/>
        <w:rPr>
          <w:rFonts w:ascii="Times New Roman" w:hAnsi="Times New Roman"/>
        </w:rPr>
      </w:pPr>
    </w:p>
    <w:sectPr w:rsidR="001E7729" w:rsidRPr="00DB4706" w:rsidSect="00A96447">
      <w:headerReference w:type="default" r:id="rId25"/>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307695" w14:textId="77777777" w:rsidR="00B14534" w:rsidRDefault="00B14534" w:rsidP="00AD2F70">
      <w:pPr>
        <w:spacing w:after="0" w:line="240" w:lineRule="auto"/>
      </w:pPr>
      <w:r>
        <w:separator/>
      </w:r>
    </w:p>
  </w:endnote>
  <w:endnote w:type="continuationSeparator" w:id="0">
    <w:p w14:paraId="6750A095" w14:textId="77777777" w:rsidR="00B14534" w:rsidRDefault="00B14534" w:rsidP="00AD2F70">
      <w:pPr>
        <w:spacing w:after="0" w:line="240" w:lineRule="auto"/>
      </w:pPr>
      <w:r>
        <w:continuationSeparator/>
      </w:r>
    </w:p>
  </w:endnote>
  <w:endnote w:type="continuationNotice" w:id="1">
    <w:p w14:paraId="38CF1E52" w14:textId="77777777" w:rsidR="00B14534" w:rsidRDefault="00B145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4FAE02" w14:textId="77777777" w:rsidR="00B14534" w:rsidRDefault="00B14534" w:rsidP="00AD2F70">
      <w:pPr>
        <w:spacing w:after="0" w:line="240" w:lineRule="auto"/>
      </w:pPr>
      <w:r>
        <w:separator/>
      </w:r>
    </w:p>
  </w:footnote>
  <w:footnote w:type="continuationSeparator" w:id="0">
    <w:p w14:paraId="77851B85" w14:textId="77777777" w:rsidR="00B14534" w:rsidRDefault="00B14534" w:rsidP="00AD2F70">
      <w:pPr>
        <w:spacing w:after="0" w:line="240" w:lineRule="auto"/>
      </w:pPr>
      <w:r>
        <w:continuationSeparator/>
      </w:r>
    </w:p>
  </w:footnote>
  <w:footnote w:type="continuationNotice" w:id="1">
    <w:p w14:paraId="1C0D1B5B" w14:textId="77777777" w:rsidR="00B14534" w:rsidRDefault="00B14534">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84EA64" w14:textId="6AF46E81" w:rsidR="007F6BA6" w:rsidRPr="00DB4706" w:rsidRDefault="007F6BA6" w:rsidP="00E33D84">
    <w:pPr>
      <w:pStyle w:val="Encabezado"/>
      <w:spacing w:line="240" w:lineRule="atLeast"/>
      <w:jc w:val="center"/>
      <w:rPr>
        <w:rFonts w:ascii="Times New Roman" w:eastAsia="Arial Unicode MS" w:hAnsi="Times New Roman"/>
        <w:b/>
        <w:sz w:val="28"/>
      </w:rPr>
    </w:pPr>
    <w:r w:rsidRPr="009744F6">
      <w:rPr>
        <w:noProof/>
        <w:sz w:val="20"/>
        <w:szCs w:val="20"/>
        <w:lang w:val="es-ES" w:eastAsia="es-ES"/>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lang w:val="es-ES" w:eastAsia="es-ES"/>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Pr="00DB4706">
      <w:rPr>
        <w:rFonts w:ascii="Times New Roman" w:eastAsia="Arial Unicode MS" w:hAnsi="Times New Roman"/>
        <w:b/>
        <w:sz w:val="28"/>
      </w:rPr>
      <w:t>UNIVERSIDAD TÉCNICA DE AMBATO</w:t>
    </w:r>
  </w:p>
  <w:p w14:paraId="6FB5DB18" w14:textId="77777777" w:rsidR="007F6BA6" w:rsidRDefault="007F6BA6"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INGENIERÍA EN SISTEMAS ELECTRÓNICA E INDUSTRIAL</w:t>
    </w:r>
  </w:p>
  <w:p w14:paraId="2F06FEF1" w14:textId="72076AEF" w:rsidR="007F6BA6" w:rsidRPr="00E33D84" w:rsidRDefault="007F6BA6"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Pr>
            <w:rFonts w:ascii="Times New Roman" w:hAnsi="Times New Roman"/>
            <w:b/>
            <w:sz w:val="18"/>
            <w:szCs w:val="18"/>
          </w:rPr>
          <w:t>SOFTWARE</w:t>
        </w:r>
      </w:sdtContent>
    </w:sdt>
  </w:p>
  <w:p w14:paraId="43ACC100" w14:textId="274E627D" w:rsidR="007F6BA6" w:rsidRPr="00DB4706" w:rsidRDefault="007F6BA6" w:rsidP="5848892F">
    <w:pPr>
      <w:pStyle w:val="Encabezado"/>
      <w:contextualSpacing/>
      <w:jc w:val="center"/>
      <w:rPr>
        <w:rFonts w:ascii="Times New Roman" w:eastAsia="Arial Unicode MS" w:hAnsi="Times New Roman"/>
        <w:b/>
        <w:bCs/>
      </w:rPr>
    </w:pPr>
    <w:r>
      <w:rPr>
        <w:rFonts w:ascii="Arial Narrow" w:eastAsia="Arial Unicode MS" w:hAnsi="Arial Narrow" w:cs="Arial Unicode MS"/>
        <w:b/>
        <w:noProof/>
        <w:lang w:val="es-ES" w:eastAsia="es-ES"/>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pic="http://schemas.openxmlformats.org/drawingml/2006/picture" xmlns:a14="http://schemas.microsoft.com/office/drawing/2010/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173D44E">
            <v:line id="Conector recto 2"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75pt" from="-15.55pt,15.65pt" to="450.2pt,15.65pt" w14:anchorId="1499FA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v:stroke startarrow="diamond" startarrowwidth="narrow" endarrow="diamond" endarrowwidth="narrow"/>
            </v:line>
          </w:pict>
        </mc:Fallback>
      </mc:AlternateContent>
    </w:r>
    <w:r w:rsidRPr="5848892F">
      <w:rPr>
        <w:rFonts w:ascii="Times New Roman" w:hAnsi="Times New Roman"/>
        <w:b/>
        <w:bCs/>
        <w:sz w:val="18"/>
        <w:szCs w:val="18"/>
      </w:rPr>
      <w:t>CICLO ACADÉMICO:</w:t>
    </w:r>
    <w:r w:rsidRPr="5848892F">
      <w:rPr>
        <w:rFonts w:ascii="Times New Roman" w:hAnsi="Times New Roman"/>
        <w:b/>
        <w:bCs/>
        <w:sz w:val="20"/>
        <w:szCs w:val="20"/>
      </w:rPr>
      <w:t xml:space="preserve"> JULIO 2026 – DICIEMBRE 2026</w:t>
    </w:r>
  </w:p>
  <w:p w14:paraId="7DC1E642" w14:textId="1D79D1C2" w:rsidR="007F6BA6" w:rsidRDefault="007F6BA6">
    <w:pPr>
      <w:pStyle w:val="Encabezado"/>
    </w:pPr>
  </w:p>
</w:hdr>
</file>

<file path=word/intelligence2.xml><?xml version="1.0" encoding="utf-8"?>
<int2:intelligence xmlns:int2="http://schemas.microsoft.com/office/intelligence/2020/intelligence" xmlns:oel="http://schemas.microsoft.com/office/2019/extlst">
  <int2:observations>
    <int2:textHash int2:hashCode="lS/5+fgzVrLH88" int2:id="zHV7Sgtl">
      <int2:state int2:value="Rejected" int2:type="spell"/>
    </int2:textHash>
    <int2:textHash int2:hashCode="Rik4NlabOWj0wd" int2:id="RsgZIerq">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580F27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B63DC7"/>
    <w:multiLevelType w:val="hybridMultilevel"/>
    <w:tmpl w:val="626AD5F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518B8B"/>
    <w:multiLevelType w:val="hybridMultilevel"/>
    <w:tmpl w:val="6F9AF38A"/>
    <w:lvl w:ilvl="0" w:tplc="B044AD30">
      <w:start w:val="1"/>
      <w:numFmt w:val="bullet"/>
      <w:lvlText w:val=""/>
      <w:lvlJc w:val="left"/>
      <w:pPr>
        <w:ind w:left="720" w:hanging="360"/>
      </w:pPr>
      <w:rPr>
        <w:rFonts w:ascii="Symbol" w:hAnsi="Symbol" w:hint="default"/>
      </w:rPr>
    </w:lvl>
    <w:lvl w:ilvl="1" w:tplc="90DA7C2A">
      <w:start w:val="1"/>
      <w:numFmt w:val="bullet"/>
      <w:lvlText w:val="o"/>
      <w:lvlJc w:val="left"/>
      <w:pPr>
        <w:ind w:left="1440" w:hanging="360"/>
      </w:pPr>
      <w:rPr>
        <w:rFonts w:ascii="Courier New" w:hAnsi="Courier New" w:hint="default"/>
      </w:rPr>
    </w:lvl>
    <w:lvl w:ilvl="2" w:tplc="CC66F9A2">
      <w:start w:val="1"/>
      <w:numFmt w:val="bullet"/>
      <w:lvlText w:val=""/>
      <w:lvlJc w:val="left"/>
      <w:pPr>
        <w:ind w:left="2160" w:hanging="360"/>
      </w:pPr>
      <w:rPr>
        <w:rFonts w:ascii="Wingdings" w:hAnsi="Wingdings" w:hint="default"/>
      </w:rPr>
    </w:lvl>
    <w:lvl w:ilvl="3" w:tplc="562A0430">
      <w:start w:val="1"/>
      <w:numFmt w:val="bullet"/>
      <w:lvlText w:val=""/>
      <w:lvlJc w:val="left"/>
      <w:pPr>
        <w:ind w:left="2880" w:hanging="360"/>
      </w:pPr>
      <w:rPr>
        <w:rFonts w:ascii="Symbol" w:hAnsi="Symbol" w:hint="default"/>
      </w:rPr>
    </w:lvl>
    <w:lvl w:ilvl="4" w:tplc="F63E5130">
      <w:start w:val="1"/>
      <w:numFmt w:val="bullet"/>
      <w:lvlText w:val="o"/>
      <w:lvlJc w:val="left"/>
      <w:pPr>
        <w:ind w:left="3600" w:hanging="360"/>
      </w:pPr>
      <w:rPr>
        <w:rFonts w:ascii="Courier New" w:hAnsi="Courier New" w:hint="default"/>
      </w:rPr>
    </w:lvl>
    <w:lvl w:ilvl="5" w:tplc="0AE8D4B6">
      <w:start w:val="1"/>
      <w:numFmt w:val="bullet"/>
      <w:lvlText w:val=""/>
      <w:lvlJc w:val="left"/>
      <w:pPr>
        <w:ind w:left="4320" w:hanging="360"/>
      </w:pPr>
      <w:rPr>
        <w:rFonts w:ascii="Wingdings" w:hAnsi="Wingdings" w:hint="default"/>
      </w:rPr>
    </w:lvl>
    <w:lvl w:ilvl="6" w:tplc="FE5A69E2">
      <w:start w:val="1"/>
      <w:numFmt w:val="bullet"/>
      <w:lvlText w:val=""/>
      <w:lvlJc w:val="left"/>
      <w:pPr>
        <w:ind w:left="5040" w:hanging="360"/>
      </w:pPr>
      <w:rPr>
        <w:rFonts w:ascii="Symbol" w:hAnsi="Symbol" w:hint="default"/>
      </w:rPr>
    </w:lvl>
    <w:lvl w:ilvl="7" w:tplc="8F785F62">
      <w:start w:val="1"/>
      <w:numFmt w:val="bullet"/>
      <w:lvlText w:val="o"/>
      <w:lvlJc w:val="left"/>
      <w:pPr>
        <w:ind w:left="5760" w:hanging="360"/>
      </w:pPr>
      <w:rPr>
        <w:rFonts w:ascii="Courier New" w:hAnsi="Courier New" w:hint="default"/>
      </w:rPr>
    </w:lvl>
    <w:lvl w:ilvl="8" w:tplc="AA1697BA">
      <w:start w:val="1"/>
      <w:numFmt w:val="bullet"/>
      <w:lvlText w:val=""/>
      <w:lvlJc w:val="left"/>
      <w:pPr>
        <w:ind w:left="6480" w:hanging="360"/>
      </w:pPr>
      <w:rPr>
        <w:rFonts w:ascii="Wingdings" w:hAnsi="Wingdings" w:hint="default"/>
      </w:rPr>
    </w:lvl>
  </w:abstractNum>
  <w:abstractNum w:abstractNumId="3" w15:restartNumberingAfterBreak="0">
    <w:nsid w:val="09F3A040"/>
    <w:multiLevelType w:val="hybridMultilevel"/>
    <w:tmpl w:val="22821C74"/>
    <w:lvl w:ilvl="0" w:tplc="E01896BA">
      <w:start w:val="1"/>
      <w:numFmt w:val="bullet"/>
      <w:lvlText w:val=""/>
      <w:lvlJc w:val="left"/>
      <w:pPr>
        <w:ind w:left="720" w:hanging="360"/>
      </w:pPr>
      <w:rPr>
        <w:rFonts w:ascii="Symbol" w:hAnsi="Symbol" w:hint="default"/>
      </w:rPr>
    </w:lvl>
    <w:lvl w:ilvl="1" w:tplc="04FCAD0A">
      <w:start w:val="1"/>
      <w:numFmt w:val="bullet"/>
      <w:lvlText w:val="o"/>
      <w:lvlJc w:val="left"/>
      <w:pPr>
        <w:ind w:left="1440" w:hanging="360"/>
      </w:pPr>
      <w:rPr>
        <w:rFonts w:ascii="Courier New" w:hAnsi="Courier New" w:hint="default"/>
      </w:rPr>
    </w:lvl>
    <w:lvl w:ilvl="2" w:tplc="F65A6B64">
      <w:start w:val="1"/>
      <w:numFmt w:val="bullet"/>
      <w:lvlText w:val=""/>
      <w:lvlJc w:val="left"/>
      <w:pPr>
        <w:ind w:left="2160" w:hanging="360"/>
      </w:pPr>
      <w:rPr>
        <w:rFonts w:ascii="Wingdings" w:hAnsi="Wingdings" w:hint="default"/>
      </w:rPr>
    </w:lvl>
    <w:lvl w:ilvl="3" w:tplc="3AC4F734">
      <w:start w:val="1"/>
      <w:numFmt w:val="bullet"/>
      <w:lvlText w:val=""/>
      <w:lvlJc w:val="left"/>
      <w:pPr>
        <w:ind w:left="2880" w:hanging="360"/>
      </w:pPr>
      <w:rPr>
        <w:rFonts w:ascii="Symbol" w:hAnsi="Symbol" w:hint="default"/>
      </w:rPr>
    </w:lvl>
    <w:lvl w:ilvl="4" w:tplc="0E68EBD6">
      <w:start w:val="1"/>
      <w:numFmt w:val="bullet"/>
      <w:lvlText w:val="o"/>
      <w:lvlJc w:val="left"/>
      <w:pPr>
        <w:ind w:left="3600" w:hanging="360"/>
      </w:pPr>
      <w:rPr>
        <w:rFonts w:ascii="Courier New" w:hAnsi="Courier New" w:hint="default"/>
      </w:rPr>
    </w:lvl>
    <w:lvl w:ilvl="5" w:tplc="FC5866C8">
      <w:start w:val="1"/>
      <w:numFmt w:val="bullet"/>
      <w:lvlText w:val=""/>
      <w:lvlJc w:val="left"/>
      <w:pPr>
        <w:ind w:left="4320" w:hanging="360"/>
      </w:pPr>
      <w:rPr>
        <w:rFonts w:ascii="Wingdings" w:hAnsi="Wingdings" w:hint="default"/>
      </w:rPr>
    </w:lvl>
    <w:lvl w:ilvl="6" w:tplc="8ED0277A">
      <w:start w:val="1"/>
      <w:numFmt w:val="bullet"/>
      <w:lvlText w:val=""/>
      <w:lvlJc w:val="left"/>
      <w:pPr>
        <w:ind w:left="5040" w:hanging="360"/>
      </w:pPr>
      <w:rPr>
        <w:rFonts w:ascii="Symbol" w:hAnsi="Symbol" w:hint="default"/>
      </w:rPr>
    </w:lvl>
    <w:lvl w:ilvl="7" w:tplc="C8C01274">
      <w:start w:val="1"/>
      <w:numFmt w:val="bullet"/>
      <w:lvlText w:val="o"/>
      <w:lvlJc w:val="left"/>
      <w:pPr>
        <w:ind w:left="5760" w:hanging="360"/>
      </w:pPr>
      <w:rPr>
        <w:rFonts w:ascii="Courier New" w:hAnsi="Courier New" w:hint="default"/>
      </w:rPr>
    </w:lvl>
    <w:lvl w:ilvl="8" w:tplc="52D8A9A8">
      <w:start w:val="1"/>
      <w:numFmt w:val="bullet"/>
      <w:lvlText w:val=""/>
      <w:lvlJc w:val="left"/>
      <w:pPr>
        <w:ind w:left="6480" w:hanging="360"/>
      </w:pPr>
      <w:rPr>
        <w:rFonts w:ascii="Wingdings" w:hAnsi="Wingdings" w:hint="default"/>
      </w:rPr>
    </w:lvl>
  </w:abstractNum>
  <w:abstractNum w:abstractNumId="4" w15:restartNumberingAfterBreak="0">
    <w:nsid w:val="0AAE53E0"/>
    <w:multiLevelType w:val="hybridMultilevel"/>
    <w:tmpl w:val="AA200EBE"/>
    <w:lvl w:ilvl="0" w:tplc="CF1C0ED2">
      <w:start w:val="1"/>
      <w:numFmt w:val="bullet"/>
      <w:lvlText w:val=""/>
      <w:lvlJc w:val="left"/>
      <w:pPr>
        <w:ind w:left="720" w:hanging="360"/>
      </w:pPr>
      <w:rPr>
        <w:rFonts w:ascii="Symbol" w:hAnsi="Symbol" w:hint="default"/>
      </w:rPr>
    </w:lvl>
    <w:lvl w:ilvl="1" w:tplc="E6420860">
      <w:start w:val="1"/>
      <w:numFmt w:val="bullet"/>
      <w:lvlText w:val="o"/>
      <w:lvlJc w:val="left"/>
      <w:pPr>
        <w:ind w:left="1440" w:hanging="360"/>
      </w:pPr>
      <w:rPr>
        <w:rFonts w:ascii="Courier New" w:hAnsi="Courier New" w:hint="default"/>
      </w:rPr>
    </w:lvl>
    <w:lvl w:ilvl="2" w:tplc="94AE6798">
      <w:start w:val="1"/>
      <w:numFmt w:val="bullet"/>
      <w:lvlText w:val=""/>
      <w:lvlJc w:val="left"/>
      <w:pPr>
        <w:ind w:left="2160" w:hanging="360"/>
      </w:pPr>
      <w:rPr>
        <w:rFonts w:ascii="Wingdings" w:hAnsi="Wingdings" w:hint="default"/>
      </w:rPr>
    </w:lvl>
    <w:lvl w:ilvl="3" w:tplc="BE5EAE52">
      <w:start w:val="1"/>
      <w:numFmt w:val="bullet"/>
      <w:lvlText w:val=""/>
      <w:lvlJc w:val="left"/>
      <w:pPr>
        <w:ind w:left="2880" w:hanging="360"/>
      </w:pPr>
      <w:rPr>
        <w:rFonts w:ascii="Symbol" w:hAnsi="Symbol" w:hint="default"/>
      </w:rPr>
    </w:lvl>
    <w:lvl w:ilvl="4" w:tplc="36B6529E">
      <w:start w:val="1"/>
      <w:numFmt w:val="bullet"/>
      <w:lvlText w:val="o"/>
      <w:lvlJc w:val="left"/>
      <w:pPr>
        <w:ind w:left="3600" w:hanging="360"/>
      </w:pPr>
      <w:rPr>
        <w:rFonts w:ascii="Courier New" w:hAnsi="Courier New" w:hint="default"/>
      </w:rPr>
    </w:lvl>
    <w:lvl w:ilvl="5" w:tplc="CCBE43F0">
      <w:start w:val="1"/>
      <w:numFmt w:val="bullet"/>
      <w:lvlText w:val=""/>
      <w:lvlJc w:val="left"/>
      <w:pPr>
        <w:ind w:left="4320" w:hanging="360"/>
      </w:pPr>
      <w:rPr>
        <w:rFonts w:ascii="Wingdings" w:hAnsi="Wingdings" w:hint="default"/>
      </w:rPr>
    </w:lvl>
    <w:lvl w:ilvl="6" w:tplc="A230B66C">
      <w:start w:val="1"/>
      <w:numFmt w:val="bullet"/>
      <w:lvlText w:val=""/>
      <w:lvlJc w:val="left"/>
      <w:pPr>
        <w:ind w:left="5040" w:hanging="360"/>
      </w:pPr>
      <w:rPr>
        <w:rFonts w:ascii="Symbol" w:hAnsi="Symbol" w:hint="default"/>
      </w:rPr>
    </w:lvl>
    <w:lvl w:ilvl="7" w:tplc="D7AC758A">
      <w:start w:val="1"/>
      <w:numFmt w:val="bullet"/>
      <w:lvlText w:val="o"/>
      <w:lvlJc w:val="left"/>
      <w:pPr>
        <w:ind w:left="5760" w:hanging="360"/>
      </w:pPr>
      <w:rPr>
        <w:rFonts w:ascii="Courier New" w:hAnsi="Courier New" w:hint="default"/>
      </w:rPr>
    </w:lvl>
    <w:lvl w:ilvl="8" w:tplc="958CCB44">
      <w:start w:val="1"/>
      <w:numFmt w:val="bullet"/>
      <w:lvlText w:val=""/>
      <w:lvlJc w:val="left"/>
      <w:pPr>
        <w:ind w:left="6480" w:hanging="360"/>
      </w:pPr>
      <w:rPr>
        <w:rFonts w:ascii="Wingdings" w:hAnsi="Wingdings" w:hint="default"/>
      </w:rPr>
    </w:lvl>
  </w:abstractNum>
  <w:abstractNum w:abstractNumId="5" w15:restartNumberingAfterBreak="0">
    <w:nsid w:val="0E297525"/>
    <w:multiLevelType w:val="hybridMultilevel"/>
    <w:tmpl w:val="A64E81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E038DF"/>
    <w:multiLevelType w:val="hybridMultilevel"/>
    <w:tmpl w:val="299839EA"/>
    <w:lvl w:ilvl="0" w:tplc="B83ED5A6">
      <w:start w:val="1"/>
      <w:numFmt w:val="decimal"/>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EB3A0F"/>
    <w:multiLevelType w:val="hybridMultilevel"/>
    <w:tmpl w:val="46963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8ABC96"/>
    <w:multiLevelType w:val="hybridMultilevel"/>
    <w:tmpl w:val="42B46340"/>
    <w:lvl w:ilvl="0" w:tplc="0E2CFA9E">
      <w:start w:val="1"/>
      <w:numFmt w:val="bullet"/>
      <w:lvlText w:val=""/>
      <w:lvlJc w:val="left"/>
      <w:pPr>
        <w:ind w:left="720" w:hanging="360"/>
      </w:pPr>
      <w:rPr>
        <w:rFonts w:ascii="Symbol" w:hAnsi="Symbol" w:hint="default"/>
      </w:rPr>
    </w:lvl>
    <w:lvl w:ilvl="1" w:tplc="49443054">
      <w:start w:val="1"/>
      <w:numFmt w:val="bullet"/>
      <w:lvlText w:val="o"/>
      <w:lvlJc w:val="left"/>
      <w:pPr>
        <w:ind w:left="1440" w:hanging="360"/>
      </w:pPr>
      <w:rPr>
        <w:rFonts w:ascii="Courier New" w:hAnsi="Courier New" w:hint="default"/>
      </w:rPr>
    </w:lvl>
    <w:lvl w:ilvl="2" w:tplc="90B61A2C">
      <w:start w:val="1"/>
      <w:numFmt w:val="bullet"/>
      <w:lvlText w:val=""/>
      <w:lvlJc w:val="left"/>
      <w:pPr>
        <w:ind w:left="2160" w:hanging="360"/>
      </w:pPr>
      <w:rPr>
        <w:rFonts w:ascii="Wingdings" w:hAnsi="Wingdings" w:hint="default"/>
      </w:rPr>
    </w:lvl>
    <w:lvl w:ilvl="3" w:tplc="82E044EA">
      <w:start w:val="1"/>
      <w:numFmt w:val="bullet"/>
      <w:lvlText w:val=""/>
      <w:lvlJc w:val="left"/>
      <w:pPr>
        <w:ind w:left="2880" w:hanging="360"/>
      </w:pPr>
      <w:rPr>
        <w:rFonts w:ascii="Symbol" w:hAnsi="Symbol" w:hint="default"/>
      </w:rPr>
    </w:lvl>
    <w:lvl w:ilvl="4" w:tplc="42FADCF8">
      <w:start w:val="1"/>
      <w:numFmt w:val="bullet"/>
      <w:lvlText w:val="o"/>
      <w:lvlJc w:val="left"/>
      <w:pPr>
        <w:ind w:left="3600" w:hanging="360"/>
      </w:pPr>
      <w:rPr>
        <w:rFonts w:ascii="Courier New" w:hAnsi="Courier New" w:hint="default"/>
      </w:rPr>
    </w:lvl>
    <w:lvl w:ilvl="5" w:tplc="9FE49A68">
      <w:start w:val="1"/>
      <w:numFmt w:val="bullet"/>
      <w:lvlText w:val=""/>
      <w:lvlJc w:val="left"/>
      <w:pPr>
        <w:ind w:left="4320" w:hanging="360"/>
      </w:pPr>
      <w:rPr>
        <w:rFonts w:ascii="Wingdings" w:hAnsi="Wingdings" w:hint="default"/>
      </w:rPr>
    </w:lvl>
    <w:lvl w:ilvl="6" w:tplc="1C9CFD4C">
      <w:start w:val="1"/>
      <w:numFmt w:val="bullet"/>
      <w:lvlText w:val=""/>
      <w:lvlJc w:val="left"/>
      <w:pPr>
        <w:ind w:left="5040" w:hanging="360"/>
      </w:pPr>
      <w:rPr>
        <w:rFonts w:ascii="Symbol" w:hAnsi="Symbol" w:hint="default"/>
      </w:rPr>
    </w:lvl>
    <w:lvl w:ilvl="7" w:tplc="E0EA322C">
      <w:start w:val="1"/>
      <w:numFmt w:val="bullet"/>
      <w:lvlText w:val="o"/>
      <w:lvlJc w:val="left"/>
      <w:pPr>
        <w:ind w:left="5760" w:hanging="360"/>
      </w:pPr>
      <w:rPr>
        <w:rFonts w:ascii="Courier New" w:hAnsi="Courier New" w:hint="default"/>
      </w:rPr>
    </w:lvl>
    <w:lvl w:ilvl="8" w:tplc="3612D384">
      <w:start w:val="1"/>
      <w:numFmt w:val="bullet"/>
      <w:lvlText w:val=""/>
      <w:lvlJc w:val="left"/>
      <w:pPr>
        <w:ind w:left="6480" w:hanging="360"/>
      </w:pPr>
      <w:rPr>
        <w:rFonts w:ascii="Wingdings" w:hAnsi="Wingdings" w:hint="default"/>
      </w:rPr>
    </w:lvl>
  </w:abstractNum>
  <w:abstractNum w:abstractNumId="9" w15:restartNumberingAfterBreak="0">
    <w:nsid w:val="26D56C16"/>
    <w:multiLevelType w:val="hybridMultilevel"/>
    <w:tmpl w:val="DEE0C0A0"/>
    <w:lvl w:ilvl="0" w:tplc="74569380">
      <w:start w:val="1"/>
      <w:numFmt w:val="bullet"/>
      <w:lvlText w:val=""/>
      <w:lvlJc w:val="left"/>
      <w:pPr>
        <w:ind w:left="720" w:hanging="360"/>
      </w:pPr>
      <w:rPr>
        <w:rFonts w:ascii="Symbol" w:hAnsi="Symbol" w:hint="default"/>
      </w:rPr>
    </w:lvl>
    <w:lvl w:ilvl="1" w:tplc="0C58D5A2">
      <w:start w:val="1"/>
      <w:numFmt w:val="bullet"/>
      <w:lvlText w:val="o"/>
      <w:lvlJc w:val="left"/>
      <w:pPr>
        <w:ind w:left="1440" w:hanging="360"/>
      </w:pPr>
      <w:rPr>
        <w:rFonts w:ascii="Courier New" w:hAnsi="Courier New" w:hint="default"/>
      </w:rPr>
    </w:lvl>
    <w:lvl w:ilvl="2" w:tplc="457C03C8">
      <w:start w:val="1"/>
      <w:numFmt w:val="bullet"/>
      <w:lvlText w:val=""/>
      <w:lvlJc w:val="left"/>
      <w:pPr>
        <w:ind w:left="2160" w:hanging="360"/>
      </w:pPr>
      <w:rPr>
        <w:rFonts w:ascii="Wingdings" w:hAnsi="Wingdings" w:hint="default"/>
      </w:rPr>
    </w:lvl>
    <w:lvl w:ilvl="3" w:tplc="4C04CB46">
      <w:start w:val="1"/>
      <w:numFmt w:val="bullet"/>
      <w:lvlText w:val=""/>
      <w:lvlJc w:val="left"/>
      <w:pPr>
        <w:ind w:left="2880" w:hanging="360"/>
      </w:pPr>
      <w:rPr>
        <w:rFonts w:ascii="Symbol" w:hAnsi="Symbol" w:hint="default"/>
      </w:rPr>
    </w:lvl>
    <w:lvl w:ilvl="4" w:tplc="D7346C08">
      <w:start w:val="1"/>
      <w:numFmt w:val="bullet"/>
      <w:lvlText w:val="o"/>
      <w:lvlJc w:val="left"/>
      <w:pPr>
        <w:ind w:left="3600" w:hanging="360"/>
      </w:pPr>
      <w:rPr>
        <w:rFonts w:ascii="Courier New" w:hAnsi="Courier New" w:hint="default"/>
      </w:rPr>
    </w:lvl>
    <w:lvl w:ilvl="5" w:tplc="0F6293FE">
      <w:start w:val="1"/>
      <w:numFmt w:val="bullet"/>
      <w:lvlText w:val=""/>
      <w:lvlJc w:val="left"/>
      <w:pPr>
        <w:ind w:left="4320" w:hanging="360"/>
      </w:pPr>
      <w:rPr>
        <w:rFonts w:ascii="Wingdings" w:hAnsi="Wingdings" w:hint="default"/>
      </w:rPr>
    </w:lvl>
    <w:lvl w:ilvl="6" w:tplc="DD7680A2">
      <w:start w:val="1"/>
      <w:numFmt w:val="bullet"/>
      <w:lvlText w:val=""/>
      <w:lvlJc w:val="left"/>
      <w:pPr>
        <w:ind w:left="5040" w:hanging="360"/>
      </w:pPr>
      <w:rPr>
        <w:rFonts w:ascii="Symbol" w:hAnsi="Symbol" w:hint="default"/>
      </w:rPr>
    </w:lvl>
    <w:lvl w:ilvl="7" w:tplc="702E2236">
      <w:start w:val="1"/>
      <w:numFmt w:val="bullet"/>
      <w:lvlText w:val="o"/>
      <w:lvlJc w:val="left"/>
      <w:pPr>
        <w:ind w:left="5760" w:hanging="360"/>
      </w:pPr>
      <w:rPr>
        <w:rFonts w:ascii="Courier New" w:hAnsi="Courier New" w:hint="default"/>
      </w:rPr>
    </w:lvl>
    <w:lvl w:ilvl="8" w:tplc="EFF67876">
      <w:start w:val="1"/>
      <w:numFmt w:val="bullet"/>
      <w:lvlText w:val=""/>
      <w:lvlJc w:val="left"/>
      <w:pPr>
        <w:ind w:left="6480" w:hanging="360"/>
      </w:pPr>
      <w:rPr>
        <w:rFonts w:ascii="Wingdings" w:hAnsi="Wingdings" w:hint="default"/>
      </w:rPr>
    </w:lvl>
  </w:abstractNum>
  <w:abstractNum w:abstractNumId="10" w15:restartNumberingAfterBreak="0">
    <w:nsid w:val="288D70E6"/>
    <w:multiLevelType w:val="hybridMultilevel"/>
    <w:tmpl w:val="4C0E38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822AE0"/>
    <w:multiLevelType w:val="hybridMultilevel"/>
    <w:tmpl w:val="04C8D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1C1891"/>
    <w:multiLevelType w:val="hybridMultilevel"/>
    <w:tmpl w:val="632E30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4" w15:restartNumberingAfterBreak="0">
    <w:nsid w:val="3A6BAC84"/>
    <w:multiLevelType w:val="hybridMultilevel"/>
    <w:tmpl w:val="9CAC1FDA"/>
    <w:lvl w:ilvl="0" w:tplc="7418547E">
      <w:start w:val="1"/>
      <w:numFmt w:val="bullet"/>
      <w:lvlText w:val=""/>
      <w:lvlJc w:val="left"/>
      <w:pPr>
        <w:ind w:left="720" w:hanging="360"/>
      </w:pPr>
      <w:rPr>
        <w:rFonts w:ascii="Symbol" w:hAnsi="Symbol" w:hint="default"/>
      </w:rPr>
    </w:lvl>
    <w:lvl w:ilvl="1" w:tplc="F9CEF1FC">
      <w:start w:val="1"/>
      <w:numFmt w:val="bullet"/>
      <w:lvlText w:val="o"/>
      <w:lvlJc w:val="left"/>
      <w:pPr>
        <w:ind w:left="1440" w:hanging="360"/>
      </w:pPr>
      <w:rPr>
        <w:rFonts w:ascii="Courier New" w:hAnsi="Courier New" w:hint="default"/>
      </w:rPr>
    </w:lvl>
    <w:lvl w:ilvl="2" w:tplc="FA24C9F4">
      <w:start w:val="1"/>
      <w:numFmt w:val="bullet"/>
      <w:lvlText w:val=""/>
      <w:lvlJc w:val="left"/>
      <w:pPr>
        <w:ind w:left="2160" w:hanging="360"/>
      </w:pPr>
      <w:rPr>
        <w:rFonts w:ascii="Wingdings" w:hAnsi="Wingdings" w:hint="default"/>
      </w:rPr>
    </w:lvl>
    <w:lvl w:ilvl="3" w:tplc="495A654C">
      <w:start w:val="1"/>
      <w:numFmt w:val="bullet"/>
      <w:lvlText w:val=""/>
      <w:lvlJc w:val="left"/>
      <w:pPr>
        <w:ind w:left="2880" w:hanging="360"/>
      </w:pPr>
      <w:rPr>
        <w:rFonts w:ascii="Symbol" w:hAnsi="Symbol" w:hint="default"/>
      </w:rPr>
    </w:lvl>
    <w:lvl w:ilvl="4" w:tplc="73E0BDA8">
      <w:start w:val="1"/>
      <w:numFmt w:val="bullet"/>
      <w:lvlText w:val="o"/>
      <w:lvlJc w:val="left"/>
      <w:pPr>
        <w:ind w:left="3600" w:hanging="360"/>
      </w:pPr>
      <w:rPr>
        <w:rFonts w:ascii="Courier New" w:hAnsi="Courier New" w:hint="default"/>
      </w:rPr>
    </w:lvl>
    <w:lvl w:ilvl="5" w:tplc="81AC0466">
      <w:start w:val="1"/>
      <w:numFmt w:val="bullet"/>
      <w:lvlText w:val=""/>
      <w:lvlJc w:val="left"/>
      <w:pPr>
        <w:ind w:left="4320" w:hanging="360"/>
      </w:pPr>
      <w:rPr>
        <w:rFonts w:ascii="Wingdings" w:hAnsi="Wingdings" w:hint="default"/>
      </w:rPr>
    </w:lvl>
    <w:lvl w:ilvl="6" w:tplc="F7007348">
      <w:start w:val="1"/>
      <w:numFmt w:val="bullet"/>
      <w:lvlText w:val=""/>
      <w:lvlJc w:val="left"/>
      <w:pPr>
        <w:ind w:left="5040" w:hanging="360"/>
      </w:pPr>
      <w:rPr>
        <w:rFonts w:ascii="Symbol" w:hAnsi="Symbol" w:hint="default"/>
      </w:rPr>
    </w:lvl>
    <w:lvl w:ilvl="7" w:tplc="26BEB086">
      <w:start w:val="1"/>
      <w:numFmt w:val="bullet"/>
      <w:lvlText w:val="o"/>
      <w:lvlJc w:val="left"/>
      <w:pPr>
        <w:ind w:left="5760" w:hanging="360"/>
      </w:pPr>
      <w:rPr>
        <w:rFonts w:ascii="Courier New" w:hAnsi="Courier New" w:hint="default"/>
      </w:rPr>
    </w:lvl>
    <w:lvl w:ilvl="8" w:tplc="A1B673E6">
      <w:start w:val="1"/>
      <w:numFmt w:val="bullet"/>
      <w:lvlText w:val=""/>
      <w:lvlJc w:val="left"/>
      <w:pPr>
        <w:ind w:left="6480" w:hanging="360"/>
      </w:pPr>
      <w:rPr>
        <w:rFonts w:ascii="Wingdings" w:hAnsi="Wingdings" w:hint="default"/>
      </w:rPr>
    </w:lvl>
  </w:abstractNum>
  <w:abstractNum w:abstractNumId="15" w15:restartNumberingAfterBreak="0">
    <w:nsid w:val="3B462521"/>
    <w:multiLevelType w:val="hybridMultilevel"/>
    <w:tmpl w:val="5D783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7638FED"/>
    <w:multiLevelType w:val="hybridMultilevel"/>
    <w:tmpl w:val="B95C7028"/>
    <w:lvl w:ilvl="0" w:tplc="371EDECC">
      <w:start w:val="1"/>
      <w:numFmt w:val="bullet"/>
      <w:lvlText w:val=""/>
      <w:lvlJc w:val="left"/>
      <w:pPr>
        <w:ind w:left="720" w:hanging="360"/>
      </w:pPr>
      <w:rPr>
        <w:rFonts w:ascii="Symbol" w:hAnsi="Symbol" w:hint="default"/>
      </w:rPr>
    </w:lvl>
    <w:lvl w:ilvl="1" w:tplc="BB0A0848">
      <w:start w:val="1"/>
      <w:numFmt w:val="bullet"/>
      <w:lvlText w:val="o"/>
      <w:lvlJc w:val="left"/>
      <w:pPr>
        <w:ind w:left="1440" w:hanging="360"/>
      </w:pPr>
      <w:rPr>
        <w:rFonts w:ascii="Courier New" w:hAnsi="Courier New" w:hint="default"/>
      </w:rPr>
    </w:lvl>
    <w:lvl w:ilvl="2" w:tplc="F6827B7C">
      <w:start w:val="1"/>
      <w:numFmt w:val="bullet"/>
      <w:lvlText w:val=""/>
      <w:lvlJc w:val="left"/>
      <w:pPr>
        <w:ind w:left="2160" w:hanging="360"/>
      </w:pPr>
      <w:rPr>
        <w:rFonts w:ascii="Wingdings" w:hAnsi="Wingdings" w:hint="default"/>
      </w:rPr>
    </w:lvl>
    <w:lvl w:ilvl="3" w:tplc="E0E41710">
      <w:start w:val="1"/>
      <w:numFmt w:val="bullet"/>
      <w:lvlText w:val=""/>
      <w:lvlJc w:val="left"/>
      <w:pPr>
        <w:ind w:left="2880" w:hanging="360"/>
      </w:pPr>
      <w:rPr>
        <w:rFonts w:ascii="Symbol" w:hAnsi="Symbol" w:hint="default"/>
      </w:rPr>
    </w:lvl>
    <w:lvl w:ilvl="4" w:tplc="FF680466">
      <w:start w:val="1"/>
      <w:numFmt w:val="bullet"/>
      <w:lvlText w:val="o"/>
      <w:lvlJc w:val="left"/>
      <w:pPr>
        <w:ind w:left="3600" w:hanging="360"/>
      </w:pPr>
      <w:rPr>
        <w:rFonts w:ascii="Courier New" w:hAnsi="Courier New" w:hint="default"/>
      </w:rPr>
    </w:lvl>
    <w:lvl w:ilvl="5" w:tplc="209C6626">
      <w:start w:val="1"/>
      <w:numFmt w:val="bullet"/>
      <w:lvlText w:val=""/>
      <w:lvlJc w:val="left"/>
      <w:pPr>
        <w:ind w:left="4320" w:hanging="360"/>
      </w:pPr>
      <w:rPr>
        <w:rFonts w:ascii="Wingdings" w:hAnsi="Wingdings" w:hint="default"/>
      </w:rPr>
    </w:lvl>
    <w:lvl w:ilvl="6" w:tplc="2C18FE74">
      <w:start w:val="1"/>
      <w:numFmt w:val="bullet"/>
      <w:lvlText w:val=""/>
      <w:lvlJc w:val="left"/>
      <w:pPr>
        <w:ind w:left="5040" w:hanging="360"/>
      </w:pPr>
      <w:rPr>
        <w:rFonts w:ascii="Symbol" w:hAnsi="Symbol" w:hint="default"/>
      </w:rPr>
    </w:lvl>
    <w:lvl w:ilvl="7" w:tplc="43B857B8">
      <w:start w:val="1"/>
      <w:numFmt w:val="bullet"/>
      <w:lvlText w:val="o"/>
      <w:lvlJc w:val="left"/>
      <w:pPr>
        <w:ind w:left="5760" w:hanging="360"/>
      </w:pPr>
      <w:rPr>
        <w:rFonts w:ascii="Courier New" w:hAnsi="Courier New" w:hint="default"/>
      </w:rPr>
    </w:lvl>
    <w:lvl w:ilvl="8" w:tplc="8CA6310E">
      <w:start w:val="1"/>
      <w:numFmt w:val="bullet"/>
      <w:lvlText w:val=""/>
      <w:lvlJc w:val="left"/>
      <w:pPr>
        <w:ind w:left="6480" w:hanging="360"/>
      </w:pPr>
      <w:rPr>
        <w:rFonts w:ascii="Wingdings" w:hAnsi="Wingdings" w:hint="default"/>
      </w:rPr>
    </w:lvl>
  </w:abstractNum>
  <w:abstractNum w:abstractNumId="17" w15:restartNumberingAfterBreak="0">
    <w:nsid w:val="5484AB7F"/>
    <w:multiLevelType w:val="hybridMultilevel"/>
    <w:tmpl w:val="28360276"/>
    <w:lvl w:ilvl="0" w:tplc="B31EF640">
      <w:start w:val="1"/>
      <w:numFmt w:val="bullet"/>
      <w:lvlText w:val=""/>
      <w:lvlJc w:val="left"/>
      <w:pPr>
        <w:ind w:left="720" w:hanging="360"/>
      </w:pPr>
      <w:rPr>
        <w:rFonts w:ascii="Symbol" w:hAnsi="Symbol" w:hint="default"/>
      </w:rPr>
    </w:lvl>
    <w:lvl w:ilvl="1" w:tplc="9B64E0A4">
      <w:start w:val="1"/>
      <w:numFmt w:val="bullet"/>
      <w:lvlText w:val="o"/>
      <w:lvlJc w:val="left"/>
      <w:pPr>
        <w:ind w:left="1440" w:hanging="360"/>
      </w:pPr>
      <w:rPr>
        <w:rFonts w:ascii="Courier New" w:hAnsi="Courier New" w:hint="default"/>
      </w:rPr>
    </w:lvl>
    <w:lvl w:ilvl="2" w:tplc="7DE417AE">
      <w:start w:val="1"/>
      <w:numFmt w:val="bullet"/>
      <w:lvlText w:val=""/>
      <w:lvlJc w:val="left"/>
      <w:pPr>
        <w:ind w:left="2160" w:hanging="360"/>
      </w:pPr>
      <w:rPr>
        <w:rFonts w:ascii="Wingdings" w:hAnsi="Wingdings" w:hint="default"/>
      </w:rPr>
    </w:lvl>
    <w:lvl w:ilvl="3" w:tplc="EFF0647E">
      <w:start w:val="1"/>
      <w:numFmt w:val="bullet"/>
      <w:lvlText w:val=""/>
      <w:lvlJc w:val="left"/>
      <w:pPr>
        <w:ind w:left="2880" w:hanging="360"/>
      </w:pPr>
      <w:rPr>
        <w:rFonts w:ascii="Symbol" w:hAnsi="Symbol" w:hint="default"/>
      </w:rPr>
    </w:lvl>
    <w:lvl w:ilvl="4" w:tplc="AD0297D0">
      <w:start w:val="1"/>
      <w:numFmt w:val="bullet"/>
      <w:lvlText w:val="o"/>
      <w:lvlJc w:val="left"/>
      <w:pPr>
        <w:ind w:left="3600" w:hanging="360"/>
      </w:pPr>
      <w:rPr>
        <w:rFonts w:ascii="Courier New" w:hAnsi="Courier New" w:hint="default"/>
      </w:rPr>
    </w:lvl>
    <w:lvl w:ilvl="5" w:tplc="A754E2BA">
      <w:start w:val="1"/>
      <w:numFmt w:val="bullet"/>
      <w:lvlText w:val=""/>
      <w:lvlJc w:val="left"/>
      <w:pPr>
        <w:ind w:left="4320" w:hanging="360"/>
      </w:pPr>
      <w:rPr>
        <w:rFonts w:ascii="Wingdings" w:hAnsi="Wingdings" w:hint="default"/>
      </w:rPr>
    </w:lvl>
    <w:lvl w:ilvl="6" w:tplc="B142D48A">
      <w:start w:val="1"/>
      <w:numFmt w:val="bullet"/>
      <w:lvlText w:val=""/>
      <w:lvlJc w:val="left"/>
      <w:pPr>
        <w:ind w:left="5040" w:hanging="360"/>
      </w:pPr>
      <w:rPr>
        <w:rFonts w:ascii="Symbol" w:hAnsi="Symbol" w:hint="default"/>
      </w:rPr>
    </w:lvl>
    <w:lvl w:ilvl="7" w:tplc="4D38ED40">
      <w:start w:val="1"/>
      <w:numFmt w:val="bullet"/>
      <w:lvlText w:val="o"/>
      <w:lvlJc w:val="left"/>
      <w:pPr>
        <w:ind w:left="5760" w:hanging="360"/>
      </w:pPr>
      <w:rPr>
        <w:rFonts w:ascii="Courier New" w:hAnsi="Courier New" w:hint="default"/>
      </w:rPr>
    </w:lvl>
    <w:lvl w:ilvl="8" w:tplc="6CC40C9A">
      <w:start w:val="1"/>
      <w:numFmt w:val="bullet"/>
      <w:lvlText w:val=""/>
      <w:lvlJc w:val="left"/>
      <w:pPr>
        <w:ind w:left="6480" w:hanging="360"/>
      </w:pPr>
      <w:rPr>
        <w:rFonts w:ascii="Wingdings" w:hAnsi="Wingdings" w:hint="default"/>
      </w:rPr>
    </w:lvl>
  </w:abstractNum>
  <w:abstractNum w:abstractNumId="18" w15:restartNumberingAfterBreak="0">
    <w:nsid w:val="55B212AD"/>
    <w:multiLevelType w:val="hybridMultilevel"/>
    <w:tmpl w:val="9FA2784C"/>
    <w:lvl w:ilvl="0" w:tplc="91AE659A">
      <w:start w:val="1"/>
      <w:numFmt w:val="bullet"/>
      <w:lvlText w:val=""/>
      <w:lvlJc w:val="left"/>
      <w:pPr>
        <w:ind w:left="720" w:hanging="360"/>
      </w:pPr>
      <w:rPr>
        <w:rFonts w:ascii="Symbol" w:hAnsi="Symbol" w:hint="default"/>
      </w:rPr>
    </w:lvl>
    <w:lvl w:ilvl="1" w:tplc="4672F228">
      <w:start w:val="1"/>
      <w:numFmt w:val="bullet"/>
      <w:lvlText w:val="o"/>
      <w:lvlJc w:val="left"/>
      <w:pPr>
        <w:ind w:left="1440" w:hanging="360"/>
      </w:pPr>
      <w:rPr>
        <w:rFonts w:ascii="Courier New" w:hAnsi="Courier New" w:hint="default"/>
      </w:rPr>
    </w:lvl>
    <w:lvl w:ilvl="2" w:tplc="924E36FE">
      <w:start w:val="1"/>
      <w:numFmt w:val="bullet"/>
      <w:lvlText w:val=""/>
      <w:lvlJc w:val="left"/>
      <w:pPr>
        <w:ind w:left="2160" w:hanging="360"/>
      </w:pPr>
      <w:rPr>
        <w:rFonts w:ascii="Wingdings" w:hAnsi="Wingdings" w:hint="default"/>
      </w:rPr>
    </w:lvl>
    <w:lvl w:ilvl="3" w:tplc="0614815C">
      <w:start w:val="1"/>
      <w:numFmt w:val="bullet"/>
      <w:lvlText w:val=""/>
      <w:lvlJc w:val="left"/>
      <w:pPr>
        <w:ind w:left="2880" w:hanging="360"/>
      </w:pPr>
      <w:rPr>
        <w:rFonts w:ascii="Symbol" w:hAnsi="Symbol" w:hint="default"/>
      </w:rPr>
    </w:lvl>
    <w:lvl w:ilvl="4" w:tplc="0C0A20EC">
      <w:start w:val="1"/>
      <w:numFmt w:val="bullet"/>
      <w:lvlText w:val="o"/>
      <w:lvlJc w:val="left"/>
      <w:pPr>
        <w:ind w:left="3600" w:hanging="360"/>
      </w:pPr>
      <w:rPr>
        <w:rFonts w:ascii="Courier New" w:hAnsi="Courier New" w:hint="default"/>
      </w:rPr>
    </w:lvl>
    <w:lvl w:ilvl="5" w:tplc="45AC5A6E">
      <w:start w:val="1"/>
      <w:numFmt w:val="bullet"/>
      <w:lvlText w:val=""/>
      <w:lvlJc w:val="left"/>
      <w:pPr>
        <w:ind w:left="4320" w:hanging="360"/>
      </w:pPr>
      <w:rPr>
        <w:rFonts w:ascii="Wingdings" w:hAnsi="Wingdings" w:hint="default"/>
      </w:rPr>
    </w:lvl>
    <w:lvl w:ilvl="6" w:tplc="98C0A038">
      <w:start w:val="1"/>
      <w:numFmt w:val="bullet"/>
      <w:lvlText w:val=""/>
      <w:lvlJc w:val="left"/>
      <w:pPr>
        <w:ind w:left="5040" w:hanging="360"/>
      </w:pPr>
      <w:rPr>
        <w:rFonts w:ascii="Symbol" w:hAnsi="Symbol" w:hint="default"/>
      </w:rPr>
    </w:lvl>
    <w:lvl w:ilvl="7" w:tplc="0BF8689E">
      <w:start w:val="1"/>
      <w:numFmt w:val="bullet"/>
      <w:lvlText w:val="o"/>
      <w:lvlJc w:val="left"/>
      <w:pPr>
        <w:ind w:left="5760" w:hanging="360"/>
      </w:pPr>
      <w:rPr>
        <w:rFonts w:ascii="Courier New" w:hAnsi="Courier New" w:hint="default"/>
      </w:rPr>
    </w:lvl>
    <w:lvl w:ilvl="8" w:tplc="161CB5FE">
      <w:start w:val="1"/>
      <w:numFmt w:val="bullet"/>
      <w:lvlText w:val=""/>
      <w:lvlJc w:val="left"/>
      <w:pPr>
        <w:ind w:left="6480" w:hanging="360"/>
      </w:pPr>
      <w:rPr>
        <w:rFonts w:ascii="Wingdings" w:hAnsi="Wingdings" w:hint="default"/>
      </w:rPr>
    </w:lvl>
  </w:abstractNum>
  <w:abstractNum w:abstractNumId="19"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BD7C641"/>
    <w:multiLevelType w:val="hybridMultilevel"/>
    <w:tmpl w:val="77D81072"/>
    <w:lvl w:ilvl="0" w:tplc="44B4283E">
      <w:start w:val="1"/>
      <w:numFmt w:val="bullet"/>
      <w:lvlText w:val=""/>
      <w:lvlJc w:val="left"/>
      <w:pPr>
        <w:ind w:left="720" w:hanging="360"/>
      </w:pPr>
      <w:rPr>
        <w:rFonts w:ascii="Symbol" w:hAnsi="Symbol" w:hint="default"/>
      </w:rPr>
    </w:lvl>
    <w:lvl w:ilvl="1" w:tplc="381CDFCA">
      <w:start w:val="1"/>
      <w:numFmt w:val="bullet"/>
      <w:lvlText w:val="o"/>
      <w:lvlJc w:val="left"/>
      <w:pPr>
        <w:ind w:left="1440" w:hanging="360"/>
      </w:pPr>
      <w:rPr>
        <w:rFonts w:ascii="Courier New" w:hAnsi="Courier New" w:hint="default"/>
      </w:rPr>
    </w:lvl>
    <w:lvl w:ilvl="2" w:tplc="CF5CA5DA">
      <w:start w:val="1"/>
      <w:numFmt w:val="bullet"/>
      <w:lvlText w:val=""/>
      <w:lvlJc w:val="left"/>
      <w:pPr>
        <w:ind w:left="2160" w:hanging="360"/>
      </w:pPr>
      <w:rPr>
        <w:rFonts w:ascii="Wingdings" w:hAnsi="Wingdings" w:hint="default"/>
      </w:rPr>
    </w:lvl>
    <w:lvl w:ilvl="3" w:tplc="202EF1E2">
      <w:start w:val="1"/>
      <w:numFmt w:val="bullet"/>
      <w:lvlText w:val=""/>
      <w:lvlJc w:val="left"/>
      <w:pPr>
        <w:ind w:left="2880" w:hanging="360"/>
      </w:pPr>
      <w:rPr>
        <w:rFonts w:ascii="Symbol" w:hAnsi="Symbol" w:hint="default"/>
      </w:rPr>
    </w:lvl>
    <w:lvl w:ilvl="4" w:tplc="183E43AC">
      <w:start w:val="1"/>
      <w:numFmt w:val="bullet"/>
      <w:lvlText w:val="o"/>
      <w:lvlJc w:val="left"/>
      <w:pPr>
        <w:ind w:left="3600" w:hanging="360"/>
      </w:pPr>
      <w:rPr>
        <w:rFonts w:ascii="Courier New" w:hAnsi="Courier New" w:hint="default"/>
      </w:rPr>
    </w:lvl>
    <w:lvl w:ilvl="5" w:tplc="8D04697C">
      <w:start w:val="1"/>
      <w:numFmt w:val="bullet"/>
      <w:lvlText w:val=""/>
      <w:lvlJc w:val="left"/>
      <w:pPr>
        <w:ind w:left="4320" w:hanging="360"/>
      </w:pPr>
      <w:rPr>
        <w:rFonts w:ascii="Wingdings" w:hAnsi="Wingdings" w:hint="default"/>
      </w:rPr>
    </w:lvl>
    <w:lvl w:ilvl="6" w:tplc="2AE4F8A6">
      <w:start w:val="1"/>
      <w:numFmt w:val="bullet"/>
      <w:lvlText w:val=""/>
      <w:lvlJc w:val="left"/>
      <w:pPr>
        <w:ind w:left="5040" w:hanging="360"/>
      </w:pPr>
      <w:rPr>
        <w:rFonts w:ascii="Symbol" w:hAnsi="Symbol" w:hint="default"/>
      </w:rPr>
    </w:lvl>
    <w:lvl w:ilvl="7" w:tplc="B88C4CD4">
      <w:start w:val="1"/>
      <w:numFmt w:val="bullet"/>
      <w:lvlText w:val="o"/>
      <w:lvlJc w:val="left"/>
      <w:pPr>
        <w:ind w:left="5760" w:hanging="360"/>
      </w:pPr>
      <w:rPr>
        <w:rFonts w:ascii="Courier New" w:hAnsi="Courier New" w:hint="default"/>
      </w:rPr>
    </w:lvl>
    <w:lvl w:ilvl="8" w:tplc="C9F0920C">
      <w:start w:val="1"/>
      <w:numFmt w:val="bullet"/>
      <w:lvlText w:val=""/>
      <w:lvlJc w:val="left"/>
      <w:pPr>
        <w:ind w:left="6480" w:hanging="360"/>
      </w:pPr>
      <w:rPr>
        <w:rFonts w:ascii="Wingdings" w:hAnsi="Wingdings" w:hint="default"/>
      </w:rPr>
    </w:lvl>
  </w:abstractNum>
  <w:abstractNum w:abstractNumId="21" w15:restartNumberingAfterBreak="0">
    <w:nsid w:val="5C2838CE"/>
    <w:multiLevelType w:val="hybridMultilevel"/>
    <w:tmpl w:val="EF566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EAE7679"/>
    <w:multiLevelType w:val="hybridMultilevel"/>
    <w:tmpl w:val="781410DE"/>
    <w:lvl w:ilvl="0" w:tplc="7464B29A">
      <w:start w:val="1"/>
      <w:numFmt w:val="bullet"/>
      <w:lvlText w:val=""/>
      <w:lvlJc w:val="left"/>
      <w:pPr>
        <w:ind w:left="720" w:hanging="360"/>
      </w:pPr>
      <w:rPr>
        <w:rFonts w:ascii="Symbol" w:hAnsi="Symbol" w:hint="default"/>
      </w:rPr>
    </w:lvl>
    <w:lvl w:ilvl="1" w:tplc="52BC7E1A">
      <w:start w:val="1"/>
      <w:numFmt w:val="bullet"/>
      <w:lvlText w:val="o"/>
      <w:lvlJc w:val="left"/>
      <w:pPr>
        <w:ind w:left="1440" w:hanging="360"/>
      </w:pPr>
      <w:rPr>
        <w:rFonts w:ascii="Courier New" w:hAnsi="Courier New" w:hint="default"/>
      </w:rPr>
    </w:lvl>
    <w:lvl w:ilvl="2" w:tplc="18247D6C">
      <w:start w:val="1"/>
      <w:numFmt w:val="bullet"/>
      <w:lvlText w:val=""/>
      <w:lvlJc w:val="left"/>
      <w:pPr>
        <w:ind w:left="2160" w:hanging="360"/>
      </w:pPr>
      <w:rPr>
        <w:rFonts w:ascii="Wingdings" w:hAnsi="Wingdings" w:hint="default"/>
      </w:rPr>
    </w:lvl>
    <w:lvl w:ilvl="3" w:tplc="271E08F6">
      <w:start w:val="1"/>
      <w:numFmt w:val="bullet"/>
      <w:lvlText w:val=""/>
      <w:lvlJc w:val="left"/>
      <w:pPr>
        <w:ind w:left="2880" w:hanging="360"/>
      </w:pPr>
      <w:rPr>
        <w:rFonts w:ascii="Symbol" w:hAnsi="Symbol" w:hint="default"/>
      </w:rPr>
    </w:lvl>
    <w:lvl w:ilvl="4" w:tplc="46B282CA">
      <w:start w:val="1"/>
      <w:numFmt w:val="bullet"/>
      <w:lvlText w:val="o"/>
      <w:lvlJc w:val="left"/>
      <w:pPr>
        <w:ind w:left="3600" w:hanging="360"/>
      </w:pPr>
      <w:rPr>
        <w:rFonts w:ascii="Courier New" w:hAnsi="Courier New" w:hint="default"/>
      </w:rPr>
    </w:lvl>
    <w:lvl w:ilvl="5" w:tplc="0C104408">
      <w:start w:val="1"/>
      <w:numFmt w:val="bullet"/>
      <w:lvlText w:val=""/>
      <w:lvlJc w:val="left"/>
      <w:pPr>
        <w:ind w:left="4320" w:hanging="360"/>
      </w:pPr>
      <w:rPr>
        <w:rFonts w:ascii="Wingdings" w:hAnsi="Wingdings" w:hint="default"/>
      </w:rPr>
    </w:lvl>
    <w:lvl w:ilvl="6" w:tplc="3D429A86">
      <w:start w:val="1"/>
      <w:numFmt w:val="bullet"/>
      <w:lvlText w:val=""/>
      <w:lvlJc w:val="left"/>
      <w:pPr>
        <w:ind w:left="5040" w:hanging="360"/>
      </w:pPr>
      <w:rPr>
        <w:rFonts w:ascii="Symbol" w:hAnsi="Symbol" w:hint="default"/>
      </w:rPr>
    </w:lvl>
    <w:lvl w:ilvl="7" w:tplc="AEDA7F56">
      <w:start w:val="1"/>
      <w:numFmt w:val="bullet"/>
      <w:lvlText w:val="o"/>
      <w:lvlJc w:val="left"/>
      <w:pPr>
        <w:ind w:left="5760" w:hanging="360"/>
      </w:pPr>
      <w:rPr>
        <w:rFonts w:ascii="Courier New" w:hAnsi="Courier New" w:hint="default"/>
      </w:rPr>
    </w:lvl>
    <w:lvl w:ilvl="8" w:tplc="63D679E6">
      <w:start w:val="1"/>
      <w:numFmt w:val="bullet"/>
      <w:lvlText w:val=""/>
      <w:lvlJc w:val="left"/>
      <w:pPr>
        <w:ind w:left="6480" w:hanging="360"/>
      </w:pPr>
      <w:rPr>
        <w:rFonts w:ascii="Wingdings" w:hAnsi="Wingdings" w:hint="default"/>
      </w:rPr>
    </w:lvl>
  </w:abstractNum>
  <w:abstractNum w:abstractNumId="23" w15:restartNumberingAfterBreak="0">
    <w:nsid w:val="615127CA"/>
    <w:multiLevelType w:val="hybridMultilevel"/>
    <w:tmpl w:val="6960F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8C27869"/>
    <w:multiLevelType w:val="hybridMultilevel"/>
    <w:tmpl w:val="2292BC7E"/>
    <w:lvl w:ilvl="0" w:tplc="DD4C4506">
      <w:start w:val="1"/>
      <w:numFmt w:val="decimal"/>
      <w:lvlText w:val="%1."/>
      <w:lvlJc w:val="left"/>
      <w:pPr>
        <w:ind w:left="720" w:hanging="360"/>
      </w:pPr>
    </w:lvl>
    <w:lvl w:ilvl="1" w:tplc="6570ED1E">
      <w:start w:val="1"/>
      <w:numFmt w:val="lowerLetter"/>
      <w:lvlText w:val="%2."/>
      <w:lvlJc w:val="left"/>
      <w:pPr>
        <w:ind w:left="1440" w:hanging="360"/>
      </w:pPr>
    </w:lvl>
    <w:lvl w:ilvl="2" w:tplc="301CFC24">
      <w:start w:val="1"/>
      <w:numFmt w:val="lowerRoman"/>
      <w:lvlText w:val="%3."/>
      <w:lvlJc w:val="right"/>
      <w:pPr>
        <w:ind w:left="2160" w:hanging="180"/>
      </w:pPr>
    </w:lvl>
    <w:lvl w:ilvl="3" w:tplc="74704F50">
      <w:start w:val="1"/>
      <w:numFmt w:val="decimal"/>
      <w:lvlText w:val="%4."/>
      <w:lvlJc w:val="left"/>
      <w:pPr>
        <w:ind w:left="2880" w:hanging="360"/>
      </w:pPr>
    </w:lvl>
    <w:lvl w:ilvl="4" w:tplc="159EB260">
      <w:start w:val="1"/>
      <w:numFmt w:val="lowerLetter"/>
      <w:lvlText w:val="%5."/>
      <w:lvlJc w:val="left"/>
      <w:pPr>
        <w:ind w:left="3600" w:hanging="360"/>
      </w:pPr>
    </w:lvl>
    <w:lvl w:ilvl="5" w:tplc="907A20E2">
      <w:start w:val="1"/>
      <w:numFmt w:val="lowerRoman"/>
      <w:lvlText w:val="%6."/>
      <w:lvlJc w:val="right"/>
      <w:pPr>
        <w:ind w:left="4320" w:hanging="180"/>
      </w:pPr>
    </w:lvl>
    <w:lvl w:ilvl="6" w:tplc="EE722E9C">
      <w:start w:val="1"/>
      <w:numFmt w:val="decimal"/>
      <w:lvlText w:val="%7."/>
      <w:lvlJc w:val="left"/>
      <w:pPr>
        <w:ind w:left="5040" w:hanging="360"/>
      </w:pPr>
    </w:lvl>
    <w:lvl w:ilvl="7" w:tplc="7242BB68">
      <w:start w:val="1"/>
      <w:numFmt w:val="lowerLetter"/>
      <w:lvlText w:val="%8."/>
      <w:lvlJc w:val="left"/>
      <w:pPr>
        <w:ind w:left="5760" w:hanging="360"/>
      </w:pPr>
    </w:lvl>
    <w:lvl w:ilvl="8" w:tplc="1E0C22A2">
      <w:start w:val="1"/>
      <w:numFmt w:val="lowerRoman"/>
      <w:lvlText w:val="%9."/>
      <w:lvlJc w:val="right"/>
      <w:pPr>
        <w:ind w:left="6480" w:hanging="180"/>
      </w:pPr>
    </w:lvl>
  </w:abstractNum>
  <w:abstractNum w:abstractNumId="25"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6"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16"/>
  </w:num>
  <w:num w:numId="2">
    <w:abstractNumId w:val="9"/>
  </w:num>
  <w:num w:numId="3">
    <w:abstractNumId w:val="3"/>
  </w:num>
  <w:num w:numId="4">
    <w:abstractNumId w:val="24"/>
  </w:num>
  <w:num w:numId="5">
    <w:abstractNumId w:val="22"/>
  </w:num>
  <w:num w:numId="6">
    <w:abstractNumId w:val="17"/>
  </w:num>
  <w:num w:numId="7">
    <w:abstractNumId w:val="18"/>
  </w:num>
  <w:num w:numId="8">
    <w:abstractNumId w:val="8"/>
  </w:num>
  <w:num w:numId="9">
    <w:abstractNumId w:val="4"/>
  </w:num>
  <w:num w:numId="10">
    <w:abstractNumId w:val="2"/>
  </w:num>
  <w:num w:numId="11">
    <w:abstractNumId w:val="20"/>
  </w:num>
  <w:num w:numId="12">
    <w:abstractNumId w:val="14"/>
  </w:num>
  <w:num w:numId="13">
    <w:abstractNumId w:val="19"/>
  </w:num>
  <w:num w:numId="14">
    <w:abstractNumId w:val="13"/>
  </w:num>
  <w:num w:numId="15">
    <w:abstractNumId w:val="26"/>
  </w:num>
  <w:num w:numId="16">
    <w:abstractNumId w:val="25"/>
  </w:num>
  <w:num w:numId="17">
    <w:abstractNumId w:val="0"/>
  </w:num>
  <w:num w:numId="18">
    <w:abstractNumId w:val="6"/>
  </w:num>
  <w:num w:numId="19">
    <w:abstractNumId w:val="1"/>
  </w:num>
  <w:num w:numId="20">
    <w:abstractNumId w:val="5"/>
  </w:num>
  <w:num w:numId="21">
    <w:abstractNumId w:val="21"/>
  </w:num>
  <w:num w:numId="22">
    <w:abstractNumId w:val="23"/>
  </w:num>
  <w:num w:numId="23">
    <w:abstractNumId w:val="15"/>
  </w:num>
  <w:num w:numId="24">
    <w:abstractNumId w:val="12"/>
  </w:num>
  <w:num w:numId="25">
    <w:abstractNumId w:val="11"/>
  </w:num>
  <w:num w:numId="26">
    <w:abstractNumId w:val="7"/>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F70"/>
    <w:rsid w:val="0000113D"/>
    <w:rsid w:val="000068AC"/>
    <w:rsid w:val="00015669"/>
    <w:rsid w:val="000526C1"/>
    <w:rsid w:val="00065C3F"/>
    <w:rsid w:val="000706C3"/>
    <w:rsid w:val="000E758C"/>
    <w:rsid w:val="000F02E2"/>
    <w:rsid w:val="00125769"/>
    <w:rsid w:val="001548BA"/>
    <w:rsid w:val="00156C1F"/>
    <w:rsid w:val="00193ACA"/>
    <w:rsid w:val="00194B0E"/>
    <w:rsid w:val="001A5FEB"/>
    <w:rsid w:val="001C1713"/>
    <w:rsid w:val="001E7729"/>
    <w:rsid w:val="001F01BC"/>
    <w:rsid w:val="001F1E1D"/>
    <w:rsid w:val="002201B9"/>
    <w:rsid w:val="00221604"/>
    <w:rsid w:val="00222B9A"/>
    <w:rsid w:val="0022423A"/>
    <w:rsid w:val="00227C7F"/>
    <w:rsid w:val="0024077A"/>
    <w:rsid w:val="0026292A"/>
    <w:rsid w:val="002B0F4A"/>
    <w:rsid w:val="002B6BF7"/>
    <w:rsid w:val="002D6C96"/>
    <w:rsid w:val="00313411"/>
    <w:rsid w:val="00331A92"/>
    <w:rsid w:val="0033782D"/>
    <w:rsid w:val="00354801"/>
    <w:rsid w:val="00365BCA"/>
    <w:rsid w:val="00390F71"/>
    <w:rsid w:val="00391B3A"/>
    <w:rsid w:val="003A791C"/>
    <w:rsid w:val="003D56CD"/>
    <w:rsid w:val="003E10C2"/>
    <w:rsid w:val="00417764"/>
    <w:rsid w:val="00425397"/>
    <w:rsid w:val="00446B92"/>
    <w:rsid w:val="00450B76"/>
    <w:rsid w:val="004608C3"/>
    <w:rsid w:val="00486625"/>
    <w:rsid w:val="004936CC"/>
    <w:rsid w:val="004A24E2"/>
    <w:rsid w:val="004A6F89"/>
    <w:rsid w:val="004B6960"/>
    <w:rsid w:val="004C562D"/>
    <w:rsid w:val="004F0B77"/>
    <w:rsid w:val="004F2F99"/>
    <w:rsid w:val="004F4A41"/>
    <w:rsid w:val="00531718"/>
    <w:rsid w:val="00546175"/>
    <w:rsid w:val="00582FF5"/>
    <w:rsid w:val="005B3C11"/>
    <w:rsid w:val="005D5EFC"/>
    <w:rsid w:val="005E2945"/>
    <w:rsid w:val="006137D1"/>
    <w:rsid w:val="006255B8"/>
    <w:rsid w:val="0063517A"/>
    <w:rsid w:val="00636C20"/>
    <w:rsid w:val="0064376C"/>
    <w:rsid w:val="00662486"/>
    <w:rsid w:val="00670523"/>
    <w:rsid w:val="00672CC5"/>
    <w:rsid w:val="00694C9A"/>
    <w:rsid w:val="006A527C"/>
    <w:rsid w:val="006C371D"/>
    <w:rsid w:val="006D58B4"/>
    <w:rsid w:val="006F1A86"/>
    <w:rsid w:val="006F33BA"/>
    <w:rsid w:val="006F6DC6"/>
    <w:rsid w:val="00702372"/>
    <w:rsid w:val="00710215"/>
    <w:rsid w:val="0071616D"/>
    <w:rsid w:val="00725345"/>
    <w:rsid w:val="0074304B"/>
    <w:rsid w:val="00745275"/>
    <w:rsid w:val="00767E32"/>
    <w:rsid w:val="0079083B"/>
    <w:rsid w:val="007D5237"/>
    <w:rsid w:val="007F6BA6"/>
    <w:rsid w:val="0080532C"/>
    <w:rsid w:val="00825D26"/>
    <w:rsid w:val="008310AF"/>
    <w:rsid w:val="00840EF8"/>
    <w:rsid w:val="008412A6"/>
    <w:rsid w:val="008558B8"/>
    <w:rsid w:val="008633BE"/>
    <w:rsid w:val="00866C08"/>
    <w:rsid w:val="00867FC4"/>
    <w:rsid w:val="00880C08"/>
    <w:rsid w:val="008A02AA"/>
    <w:rsid w:val="008B0B67"/>
    <w:rsid w:val="008C414B"/>
    <w:rsid w:val="008E4630"/>
    <w:rsid w:val="0090179B"/>
    <w:rsid w:val="009564A9"/>
    <w:rsid w:val="00981DA5"/>
    <w:rsid w:val="00992785"/>
    <w:rsid w:val="009A1C84"/>
    <w:rsid w:val="009A7E77"/>
    <w:rsid w:val="009B3A75"/>
    <w:rsid w:val="009B7633"/>
    <w:rsid w:val="009D1C97"/>
    <w:rsid w:val="009F0355"/>
    <w:rsid w:val="009F6312"/>
    <w:rsid w:val="00A017F6"/>
    <w:rsid w:val="00A07EFC"/>
    <w:rsid w:val="00A118D8"/>
    <w:rsid w:val="00A15C2D"/>
    <w:rsid w:val="00A160C7"/>
    <w:rsid w:val="00A17D77"/>
    <w:rsid w:val="00A25987"/>
    <w:rsid w:val="00A27FE8"/>
    <w:rsid w:val="00A37D29"/>
    <w:rsid w:val="00A460EF"/>
    <w:rsid w:val="00A65CD6"/>
    <w:rsid w:val="00A806FF"/>
    <w:rsid w:val="00A90C7F"/>
    <w:rsid w:val="00A91C1E"/>
    <w:rsid w:val="00A921FD"/>
    <w:rsid w:val="00A96447"/>
    <w:rsid w:val="00AB12E4"/>
    <w:rsid w:val="00AC286B"/>
    <w:rsid w:val="00AD0236"/>
    <w:rsid w:val="00AD2F70"/>
    <w:rsid w:val="00AE71F1"/>
    <w:rsid w:val="00AF2F1F"/>
    <w:rsid w:val="00AF3B5E"/>
    <w:rsid w:val="00B04068"/>
    <w:rsid w:val="00B11A94"/>
    <w:rsid w:val="00B14534"/>
    <w:rsid w:val="00B72168"/>
    <w:rsid w:val="00B85520"/>
    <w:rsid w:val="00BA1B21"/>
    <w:rsid w:val="00BA30C2"/>
    <w:rsid w:val="00BA4891"/>
    <w:rsid w:val="00BC294F"/>
    <w:rsid w:val="00BE1A8E"/>
    <w:rsid w:val="00BE6AF0"/>
    <w:rsid w:val="00BF6454"/>
    <w:rsid w:val="00C40D8C"/>
    <w:rsid w:val="00C47A17"/>
    <w:rsid w:val="00C53A0F"/>
    <w:rsid w:val="00C67C0C"/>
    <w:rsid w:val="00C940BD"/>
    <w:rsid w:val="00C97AAE"/>
    <w:rsid w:val="00CA2275"/>
    <w:rsid w:val="00CA7953"/>
    <w:rsid w:val="00CB53AA"/>
    <w:rsid w:val="00CC092C"/>
    <w:rsid w:val="00CC4EB9"/>
    <w:rsid w:val="00CD68AB"/>
    <w:rsid w:val="00CE6BEE"/>
    <w:rsid w:val="00D0760F"/>
    <w:rsid w:val="00D34FB8"/>
    <w:rsid w:val="00D467FD"/>
    <w:rsid w:val="00D53E9A"/>
    <w:rsid w:val="00D55A97"/>
    <w:rsid w:val="00D67E6A"/>
    <w:rsid w:val="00D8431E"/>
    <w:rsid w:val="00D8612E"/>
    <w:rsid w:val="00DB4706"/>
    <w:rsid w:val="00DC04C4"/>
    <w:rsid w:val="00DC2358"/>
    <w:rsid w:val="00DC3492"/>
    <w:rsid w:val="00DC5C0E"/>
    <w:rsid w:val="00DF632A"/>
    <w:rsid w:val="00E33D84"/>
    <w:rsid w:val="00E561B6"/>
    <w:rsid w:val="00E6615A"/>
    <w:rsid w:val="00E83E4C"/>
    <w:rsid w:val="00ED27B2"/>
    <w:rsid w:val="00ED5CA5"/>
    <w:rsid w:val="00F07DBC"/>
    <w:rsid w:val="00F17428"/>
    <w:rsid w:val="00F20428"/>
    <w:rsid w:val="00F350A7"/>
    <w:rsid w:val="00F55722"/>
    <w:rsid w:val="00F61468"/>
    <w:rsid w:val="00F82CB8"/>
    <w:rsid w:val="00F87325"/>
    <w:rsid w:val="00FB4C74"/>
    <w:rsid w:val="00FB5548"/>
    <w:rsid w:val="00FC7E5B"/>
    <w:rsid w:val="011D9A0C"/>
    <w:rsid w:val="025E7BA3"/>
    <w:rsid w:val="02DA1745"/>
    <w:rsid w:val="0347645F"/>
    <w:rsid w:val="058E699A"/>
    <w:rsid w:val="0636255E"/>
    <w:rsid w:val="07E58EC2"/>
    <w:rsid w:val="0A4CC22F"/>
    <w:rsid w:val="0D4396D2"/>
    <w:rsid w:val="0EC70E13"/>
    <w:rsid w:val="1180CBB8"/>
    <w:rsid w:val="1288F9C5"/>
    <w:rsid w:val="129CB1BF"/>
    <w:rsid w:val="1362DA5C"/>
    <w:rsid w:val="14140DB1"/>
    <w:rsid w:val="143CA663"/>
    <w:rsid w:val="14562DA8"/>
    <w:rsid w:val="150A9E79"/>
    <w:rsid w:val="1794A6B6"/>
    <w:rsid w:val="18C5EB05"/>
    <w:rsid w:val="19B73241"/>
    <w:rsid w:val="1A5A7731"/>
    <w:rsid w:val="1A76291A"/>
    <w:rsid w:val="1A83D9AD"/>
    <w:rsid w:val="1AA72262"/>
    <w:rsid w:val="1ADAC498"/>
    <w:rsid w:val="1ADC67BF"/>
    <w:rsid w:val="1B3E3751"/>
    <w:rsid w:val="1C30A9BF"/>
    <w:rsid w:val="1C7E9164"/>
    <w:rsid w:val="1D8F8699"/>
    <w:rsid w:val="1E63E988"/>
    <w:rsid w:val="1F16E966"/>
    <w:rsid w:val="2030F234"/>
    <w:rsid w:val="2089C91F"/>
    <w:rsid w:val="22B68664"/>
    <w:rsid w:val="2332B525"/>
    <w:rsid w:val="2620CD04"/>
    <w:rsid w:val="26BA2D9C"/>
    <w:rsid w:val="2789D9D4"/>
    <w:rsid w:val="2A334254"/>
    <w:rsid w:val="2B4C61D3"/>
    <w:rsid w:val="2DA8D937"/>
    <w:rsid w:val="2E23D419"/>
    <w:rsid w:val="2F1C0DAE"/>
    <w:rsid w:val="2F5E3BA3"/>
    <w:rsid w:val="2F7D48E2"/>
    <w:rsid w:val="30344411"/>
    <w:rsid w:val="32F6A5B2"/>
    <w:rsid w:val="32F7C700"/>
    <w:rsid w:val="336A0E0B"/>
    <w:rsid w:val="33BA01ED"/>
    <w:rsid w:val="35984B5D"/>
    <w:rsid w:val="3641B94F"/>
    <w:rsid w:val="365ABF8C"/>
    <w:rsid w:val="376178D6"/>
    <w:rsid w:val="3772DCCF"/>
    <w:rsid w:val="37A337B6"/>
    <w:rsid w:val="37AB2470"/>
    <w:rsid w:val="38E6FC54"/>
    <w:rsid w:val="3A26A9D2"/>
    <w:rsid w:val="3AD6065A"/>
    <w:rsid w:val="3AF1125B"/>
    <w:rsid w:val="3CF85656"/>
    <w:rsid w:val="3F4E43F4"/>
    <w:rsid w:val="3F9C0042"/>
    <w:rsid w:val="400EFFA0"/>
    <w:rsid w:val="407963D3"/>
    <w:rsid w:val="42727630"/>
    <w:rsid w:val="43E5AFFD"/>
    <w:rsid w:val="468D2F93"/>
    <w:rsid w:val="475410B7"/>
    <w:rsid w:val="47EB5211"/>
    <w:rsid w:val="481DF603"/>
    <w:rsid w:val="48429879"/>
    <w:rsid w:val="488D94EE"/>
    <w:rsid w:val="49400C8B"/>
    <w:rsid w:val="498AF3FF"/>
    <w:rsid w:val="4A0D8B74"/>
    <w:rsid w:val="4C24C239"/>
    <w:rsid w:val="4D364147"/>
    <w:rsid w:val="4EBE8133"/>
    <w:rsid w:val="4F78ED51"/>
    <w:rsid w:val="4FF48800"/>
    <w:rsid w:val="5010E1CC"/>
    <w:rsid w:val="528CB0BC"/>
    <w:rsid w:val="538F89F0"/>
    <w:rsid w:val="53EF5F2F"/>
    <w:rsid w:val="54770122"/>
    <w:rsid w:val="567E982E"/>
    <w:rsid w:val="5848892F"/>
    <w:rsid w:val="5916DE57"/>
    <w:rsid w:val="5AD9F285"/>
    <w:rsid w:val="5C59AD13"/>
    <w:rsid w:val="5D1D79BF"/>
    <w:rsid w:val="5E76E039"/>
    <w:rsid w:val="5FF23C64"/>
    <w:rsid w:val="6031DB35"/>
    <w:rsid w:val="604708C7"/>
    <w:rsid w:val="6097F334"/>
    <w:rsid w:val="60F1E08D"/>
    <w:rsid w:val="63E2F8FF"/>
    <w:rsid w:val="64A5DC89"/>
    <w:rsid w:val="6552620E"/>
    <w:rsid w:val="67684FE6"/>
    <w:rsid w:val="67E40C65"/>
    <w:rsid w:val="687C64B3"/>
    <w:rsid w:val="69E03FC9"/>
    <w:rsid w:val="6AD3644B"/>
    <w:rsid w:val="6B207935"/>
    <w:rsid w:val="6BEC2E51"/>
    <w:rsid w:val="6C6AFD1C"/>
    <w:rsid w:val="6C71A278"/>
    <w:rsid w:val="6C92007D"/>
    <w:rsid w:val="6E4EBD17"/>
    <w:rsid w:val="6E5F11D6"/>
    <w:rsid w:val="700C2A86"/>
    <w:rsid w:val="70B63BF3"/>
    <w:rsid w:val="722C36CC"/>
    <w:rsid w:val="730533DD"/>
    <w:rsid w:val="733BFED7"/>
    <w:rsid w:val="73EE25DB"/>
    <w:rsid w:val="74398188"/>
    <w:rsid w:val="75F8F140"/>
    <w:rsid w:val="77153C52"/>
    <w:rsid w:val="79296DDE"/>
    <w:rsid w:val="7984409D"/>
    <w:rsid w:val="79C8FBAF"/>
    <w:rsid w:val="7ACE8785"/>
    <w:rsid w:val="7AEE67D6"/>
    <w:rsid w:val="7B4DA133"/>
    <w:rsid w:val="7BDACD33"/>
    <w:rsid w:val="7C6D2BDC"/>
    <w:rsid w:val="7DB0A04C"/>
    <w:rsid w:val="7F289AD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B5BA4F"/>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F89"/>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paragraph" w:styleId="Listaconvietas">
    <w:name w:val="List Bullet"/>
    <w:basedOn w:val="Normal"/>
    <w:uiPriority w:val="99"/>
    <w:unhideWhenUsed/>
    <w:rsid w:val="00194B0E"/>
    <w:pPr>
      <w:numPr>
        <w:numId w:val="17"/>
      </w:numPr>
      <w:tabs>
        <w:tab w:val="clear" w:pos="360"/>
      </w:tabs>
      <w:ind w:left="0" w:firstLine="0"/>
      <w:contextualSpacing/>
    </w:pPr>
    <w:rPr>
      <w:rFonts w:ascii="Segoe UI" w:eastAsiaTheme="minorEastAsia" w:hAnsi="Segoe UI" w:cstheme="minorBidi"/>
      <w:color w:val="2B2B2B"/>
      <w:lang w:val="en-US" w:eastAsia="en-US"/>
    </w:rPr>
  </w:style>
  <w:style w:type="paragraph" w:styleId="NormalWeb">
    <w:name w:val="Normal (Web)"/>
    <w:basedOn w:val="Normal"/>
    <w:uiPriority w:val="99"/>
    <w:semiHidden/>
    <w:unhideWhenUsed/>
    <w:rsid w:val="00A460EF"/>
    <w:rPr>
      <w:rFonts w:ascii="Times New Roman" w:hAnsi="Times New Roman"/>
      <w:sz w:val="24"/>
      <w:szCs w:val="24"/>
    </w:rPr>
  </w:style>
  <w:style w:type="character" w:styleId="Hipervnculo">
    <w:name w:val="Hyperlink"/>
    <w:basedOn w:val="Fuentedeprrafopredeter"/>
    <w:uiPriority w:val="99"/>
    <w:unhideWhenUsed/>
    <w:rsid w:val="02DA1745"/>
    <w:rPr>
      <w:color w:val="0000FF"/>
      <w:u w:val="single"/>
    </w:rPr>
  </w:style>
  <w:style w:type="table" w:styleId="Cuadrculadetablaclara">
    <w:name w:val="Grid Table Light"/>
    <w:basedOn w:val="Tablanormal"/>
    <w:uiPriority w:val="40"/>
    <w:rsid w:val="00446B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78220">
      <w:bodyDiv w:val="1"/>
      <w:marLeft w:val="0"/>
      <w:marRight w:val="0"/>
      <w:marTop w:val="0"/>
      <w:marBottom w:val="0"/>
      <w:divBdr>
        <w:top w:val="none" w:sz="0" w:space="0" w:color="auto"/>
        <w:left w:val="none" w:sz="0" w:space="0" w:color="auto"/>
        <w:bottom w:val="none" w:sz="0" w:space="0" w:color="auto"/>
        <w:right w:val="none" w:sz="0" w:space="0" w:color="auto"/>
      </w:divBdr>
      <w:divsChild>
        <w:div w:id="1053583441">
          <w:marLeft w:val="0"/>
          <w:marRight w:val="0"/>
          <w:marTop w:val="0"/>
          <w:marBottom w:val="0"/>
          <w:divBdr>
            <w:top w:val="none" w:sz="0" w:space="0" w:color="auto"/>
            <w:left w:val="none" w:sz="0" w:space="0" w:color="auto"/>
            <w:bottom w:val="none" w:sz="0" w:space="0" w:color="auto"/>
            <w:right w:val="none" w:sz="0" w:space="0" w:color="auto"/>
          </w:divBdr>
        </w:div>
      </w:divsChild>
    </w:div>
    <w:div w:id="91782362">
      <w:bodyDiv w:val="1"/>
      <w:marLeft w:val="0"/>
      <w:marRight w:val="0"/>
      <w:marTop w:val="0"/>
      <w:marBottom w:val="0"/>
      <w:divBdr>
        <w:top w:val="none" w:sz="0" w:space="0" w:color="auto"/>
        <w:left w:val="none" w:sz="0" w:space="0" w:color="auto"/>
        <w:bottom w:val="none" w:sz="0" w:space="0" w:color="auto"/>
        <w:right w:val="none" w:sz="0" w:space="0" w:color="auto"/>
      </w:divBdr>
      <w:divsChild>
        <w:div w:id="1782217540">
          <w:marLeft w:val="0"/>
          <w:marRight w:val="0"/>
          <w:marTop w:val="0"/>
          <w:marBottom w:val="0"/>
          <w:divBdr>
            <w:top w:val="none" w:sz="0" w:space="0" w:color="auto"/>
            <w:left w:val="none" w:sz="0" w:space="0" w:color="auto"/>
            <w:bottom w:val="none" w:sz="0" w:space="0" w:color="auto"/>
            <w:right w:val="none" w:sz="0" w:space="0" w:color="auto"/>
          </w:divBdr>
        </w:div>
      </w:divsChild>
    </w:div>
    <w:div w:id="220946516">
      <w:bodyDiv w:val="1"/>
      <w:marLeft w:val="0"/>
      <w:marRight w:val="0"/>
      <w:marTop w:val="0"/>
      <w:marBottom w:val="0"/>
      <w:divBdr>
        <w:top w:val="none" w:sz="0" w:space="0" w:color="auto"/>
        <w:left w:val="none" w:sz="0" w:space="0" w:color="auto"/>
        <w:bottom w:val="none" w:sz="0" w:space="0" w:color="auto"/>
        <w:right w:val="none" w:sz="0" w:space="0" w:color="auto"/>
      </w:divBdr>
    </w:div>
    <w:div w:id="221478084">
      <w:bodyDiv w:val="1"/>
      <w:marLeft w:val="0"/>
      <w:marRight w:val="0"/>
      <w:marTop w:val="0"/>
      <w:marBottom w:val="0"/>
      <w:divBdr>
        <w:top w:val="none" w:sz="0" w:space="0" w:color="auto"/>
        <w:left w:val="none" w:sz="0" w:space="0" w:color="auto"/>
        <w:bottom w:val="none" w:sz="0" w:space="0" w:color="auto"/>
        <w:right w:val="none" w:sz="0" w:space="0" w:color="auto"/>
      </w:divBdr>
    </w:div>
    <w:div w:id="253980800">
      <w:bodyDiv w:val="1"/>
      <w:marLeft w:val="0"/>
      <w:marRight w:val="0"/>
      <w:marTop w:val="0"/>
      <w:marBottom w:val="0"/>
      <w:divBdr>
        <w:top w:val="none" w:sz="0" w:space="0" w:color="auto"/>
        <w:left w:val="none" w:sz="0" w:space="0" w:color="auto"/>
        <w:bottom w:val="none" w:sz="0" w:space="0" w:color="auto"/>
        <w:right w:val="none" w:sz="0" w:space="0" w:color="auto"/>
      </w:divBdr>
    </w:div>
    <w:div w:id="377120984">
      <w:bodyDiv w:val="1"/>
      <w:marLeft w:val="0"/>
      <w:marRight w:val="0"/>
      <w:marTop w:val="0"/>
      <w:marBottom w:val="0"/>
      <w:divBdr>
        <w:top w:val="none" w:sz="0" w:space="0" w:color="auto"/>
        <w:left w:val="none" w:sz="0" w:space="0" w:color="auto"/>
        <w:bottom w:val="none" w:sz="0" w:space="0" w:color="auto"/>
        <w:right w:val="none" w:sz="0" w:space="0" w:color="auto"/>
      </w:divBdr>
    </w:div>
    <w:div w:id="439186014">
      <w:bodyDiv w:val="1"/>
      <w:marLeft w:val="0"/>
      <w:marRight w:val="0"/>
      <w:marTop w:val="0"/>
      <w:marBottom w:val="0"/>
      <w:divBdr>
        <w:top w:val="none" w:sz="0" w:space="0" w:color="auto"/>
        <w:left w:val="none" w:sz="0" w:space="0" w:color="auto"/>
        <w:bottom w:val="none" w:sz="0" w:space="0" w:color="auto"/>
        <w:right w:val="none" w:sz="0" w:space="0" w:color="auto"/>
      </w:divBdr>
    </w:div>
    <w:div w:id="519007934">
      <w:bodyDiv w:val="1"/>
      <w:marLeft w:val="0"/>
      <w:marRight w:val="0"/>
      <w:marTop w:val="0"/>
      <w:marBottom w:val="0"/>
      <w:divBdr>
        <w:top w:val="none" w:sz="0" w:space="0" w:color="auto"/>
        <w:left w:val="none" w:sz="0" w:space="0" w:color="auto"/>
        <w:bottom w:val="none" w:sz="0" w:space="0" w:color="auto"/>
        <w:right w:val="none" w:sz="0" w:space="0" w:color="auto"/>
      </w:divBdr>
    </w:div>
    <w:div w:id="533810896">
      <w:bodyDiv w:val="1"/>
      <w:marLeft w:val="0"/>
      <w:marRight w:val="0"/>
      <w:marTop w:val="0"/>
      <w:marBottom w:val="0"/>
      <w:divBdr>
        <w:top w:val="none" w:sz="0" w:space="0" w:color="auto"/>
        <w:left w:val="none" w:sz="0" w:space="0" w:color="auto"/>
        <w:bottom w:val="none" w:sz="0" w:space="0" w:color="auto"/>
        <w:right w:val="none" w:sz="0" w:space="0" w:color="auto"/>
      </w:divBdr>
    </w:div>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731852040">
      <w:bodyDiv w:val="1"/>
      <w:marLeft w:val="0"/>
      <w:marRight w:val="0"/>
      <w:marTop w:val="0"/>
      <w:marBottom w:val="0"/>
      <w:divBdr>
        <w:top w:val="none" w:sz="0" w:space="0" w:color="auto"/>
        <w:left w:val="none" w:sz="0" w:space="0" w:color="auto"/>
        <w:bottom w:val="none" w:sz="0" w:space="0" w:color="auto"/>
        <w:right w:val="none" w:sz="0" w:space="0" w:color="auto"/>
      </w:divBdr>
    </w:div>
    <w:div w:id="983436250">
      <w:bodyDiv w:val="1"/>
      <w:marLeft w:val="0"/>
      <w:marRight w:val="0"/>
      <w:marTop w:val="0"/>
      <w:marBottom w:val="0"/>
      <w:divBdr>
        <w:top w:val="none" w:sz="0" w:space="0" w:color="auto"/>
        <w:left w:val="none" w:sz="0" w:space="0" w:color="auto"/>
        <w:bottom w:val="none" w:sz="0" w:space="0" w:color="auto"/>
        <w:right w:val="none" w:sz="0" w:space="0" w:color="auto"/>
      </w:divBdr>
    </w:div>
    <w:div w:id="1032268130">
      <w:bodyDiv w:val="1"/>
      <w:marLeft w:val="0"/>
      <w:marRight w:val="0"/>
      <w:marTop w:val="0"/>
      <w:marBottom w:val="0"/>
      <w:divBdr>
        <w:top w:val="none" w:sz="0" w:space="0" w:color="auto"/>
        <w:left w:val="none" w:sz="0" w:space="0" w:color="auto"/>
        <w:bottom w:val="none" w:sz="0" w:space="0" w:color="auto"/>
        <w:right w:val="none" w:sz="0" w:space="0" w:color="auto"/>
      </w:divBdr>
    </w:div>
    <w:div w:id="1086609663">
      <w:bodyDiv w:val="1"/>
      <w:marLeft w:val="0"/>
      <w:marRight w:val="0"/>
      <w:marTop w:val="0"/>
      <w:marBottom w:val="0"/>
      <w:divBdr>
        <w:top w:val="none" w:sz="0" w:space="0" w:color="auto"/>
        <w:left w:val="none" w:sz="0" w:space="0" w:color="auto"/>
        <w:bottom w:val="none" w:sz="0" w:space="0" w:color="auto"/>
        <w:right w:val="none" w:sz="0" w:space="0" w:color="auto"/>
      </w:divBdr>
      <w:divsChild>
        <w:div w:id="716205465">
          <w:marLeft w:val="0"/>
          <w:marRight w:val="0"/>
          <w:marTop w:val="0"/>
          <w:marBottom w:val="0"/>
          <w:divBdr>
            <w:top w:val="none" w:sz="0" w:space="0" w:color="auto"/>
            <w:left w:val="none" w:sz="0" w:space="0" w:color="auto"/>
            <w:bottom w:val="none" w:sz="0" w:space="0" w:color="auto"/>
            <w:right w:val="none" w:sz="0" w:space="0" w:color="auto"/>
          </w:divBdr>
        </w:div>
      </w:divsChild>
    </w:div>
    <w:div w:id="1302729561">
      <w:bodyDiv w:val="1"/>
      <w:marLeft w:val="0"/>
      <w:marRight w:val="0"/>
      <w:marTop w:val="0"/>
      <w:marBottom w:val="0"/>
      <w:divBdr>
        <w:top w:val="none" w:sz="0" w:space="0" w:color="auto"/>
        <w:left w:val="none" w:sz="0" w:space="0" w:color="auto"/>
        <w:bottom w:val="none" w:sz="0" w:space="0" w:color="auto"/>
        <w:right w:val="none" w:sz="0" w:space="0" w:color="auto"/>
      </w:divBdr>
    </w:div>
    <w:div w:id="1350139082">
      <w:bodyDiv w:val="1"/>
      <w:marLeft w:val="0"/>
      <w:marRight w:val="0"/>
      <w:marTop w:val="0"/>
      <w:marBottom w:val="0"/>
      <w:divBdr>
        <w:top w:val="none" w:sz="0" w:space="0" w:color="auto"/>
        <w:left w:val="none" w:sz="0" w:space="0" w:color="auto"/>
        <w:bottom w:val="none" w:sz="0" w:space="0" w:color="auto"/>
        <w:right w:val="none" w:sz="0" w:space="0" w:color="auto"/>
      </w:divBdr>
    </w:div>
    <w:div w:id="1381326204">
      <w:bodyDiv w:val="1"/>
      <w:marLeft w:val="0"/>
      <w:marRight w:val="0"/>
      <w:marTop w:val="0"/>
      <w:marBottom w:val="0"/>
      <w:divBdr>
        <w:top w:val="none" w:sz="0" w:space="0" w:color="auto"/>
        <w:left w:val="none" w:sz="0" w:space="0" w:color="auto"/>
        <w:bottom w:val="none" w:sz="0" w:space="0" w:color="auto"/>
        <w:right w:val="none" w:sz="0" w:space="0" w:color="auto"/>
      </w:divBdr>
    </w:div>
    <w:div w:id="1428962707">
      <w:bodyDiv w:val="1"/>
      <w:marLeft w:val="0"/>
      <w:marRight w:val="0"/>
      <w:marTop w:val="0"/>
      <w:marBottom w:val="0"/>
      <w:divBdr>
        <w:top w:val="none" w:sz="0" w:space="0" w:color="auto"/>
        <w:left w:val="none" w:sz="0" w:space="0" w:color="auto"/>
        <w:bottom w:val="none" w:sz="0" w:space="0" w:color="auto"/>
        <w:right w:val="none" w:sz="0" w:space="0" w:color="auto"/>
      </w:divBdr>
    </w:div>
    <w:div w:id="1480458633">
      <w:bodyDiv w:val="1"/>
      <w:marLeft w:val="0"/>
      <w:marRight w:val="0"/>
      <w:marTop w:val="0"/>
      <w:marBottom w:val="0"/>
      <w:divBdr>
        <w:top w:val="none" w:sz="0" w:space="0" w:color="auto"/>
        <w:left w:val="none" w:sz="0" w:space="0" w:color="auto"/>
        <w:bottom w:val="none" w:sz="0" w:space="0" w:color="auto"/>
        <w:right w:val="none" w:sz="0" w:space="0" w:color="auto"/>
      </w:divBdr>
      <w:divsChild>
        <w:div w:id="1418014969">
          <w:marLeft w:val="0"/>
          <w:marRight w:val="0"/>
          <w:marTop w:val="0"/>
          <w:marBottom w:val="0"/>
          <w:divBdr>
            <w:top w:val="none" w:sz="0" w:space="0" w:color="auto"/>
            <w:left w:val="none" w:sz="0" w:space="0" w:color="auto"/>
            <w:bottom w:val="none" w:sz="0" w:space="0" w:color="auto"/>
            <w:right w:val="none" w:sz="0" w:space="0" w:color="auto"/>
          </w:divBdr>
        </w:div>
      </w:divsChild>
    </w:div>
    <w:div w:id="1574659507">
      <w:bodyDiv w:val="1"/>
      <w:marLeft w:val="0"/>
      <w:marRight w:val="0"/>
      <w:marTop w:val="0"/>
      <w:marBottom w:val="0"/>
      <w:divBdr>
        <w:top w:val="none" w:sz="0" w:space="0" w:color="auto"/>
        <w:left w:val="none" w:sz="0" w:space="0" w:color="auto"/>
        <w:bottom w:val="none" w:sz="0" w:space="0" w:color="auto"/>
        <w:right w:val="none" w:sz="0" w:space="0" w:color="auto"/>
      </w:divBdr>
    </w:div>
    <w:div w:id="1681926968">
      <w:bodyDiv w:val="1"/>
      <w:marLeft w:val="0"/>
      <w:marRight w:val="0"/>
      <w:marTop w:val="0"/>
      <w:marBottom w:val="0"/>
      <w:divBdr>
        <w:top w:val="none" w:sz="0" w:space="0" w:color="auto"/>
        <w:left w:val="none" w:sz="0" w:space="0" w:color="auto"/>
        <w:bottom w:val="none" w:sz="0" w:space="0" w:color="auto"/>
        <w:right w:val="none" w:sz="0" w:space="0" w:color="auto"/>
      </w:divBdr>
    </w:div>
    <w:div w:id="1687252324">
      <w:bodyDiv w:val="1"/>
      <w:marLeft w:val="0"/>
      <w:marRight w:val="0"/>
      <w:marTop w:val="0"/>
      <w:marBottom w:val="0"/>
      <w:divBdr>
        <w:top w:val="none" w:sz="0" w:space="0" w:color="auto"/>
        <w:left w:val="none" w:sz="0" w:space="0" w:color="auto"/>
        <w:bottom w:val="none" w:sz="0" w:space="0" w:color="auto"/>
        <w:right w:val="none" w:sz="0" w:space="0" w:color="auto"/>
      </w:divBdr>
    </w:div>
    <w:div w:id="1749110260">
      <w:bodyDiv w:val="1"/>
      <w:marLeft w:val="0"/>
      <w:marRight w:val="0"/>
      <w:marTop w:val="0"/>
      <w:marBottom w:val="0"/>
      <w:divBdr>
        <w:top w:val="none" w:sz="0" w:space="0" w:color="auto"/>
        <w:left w:val="none" w:sz="0" w:space="0" w:color="auto"/>
        <w:bottom w:val="none" w:sz="0" w:space="0" w:color="auto"/>
        <w:right w:val="none" w:sz="0" w:space="0" w:color="auto"/>
      </w:divBdr>
      <w:divsChild>
        <w:div w:id="887374685">
          <w:marLeft w:val="0"/>
          <w:marRight w:val="0"/>
          <w:marTop w:val="0"/>
          <w:marBottom w:val="0"/>
          <w:divBdr>
            <w:top w:val="none" w:sz="0" w:space="0" w:color="auto"/>
            <w:left w:val="none" w:sz="0" w:space="0" w:color="auto"/>
            <w:bottom w:val="none" w:sz="0" w:space="0" w:color="auto"/>
            <w:right w:val="none" w:sz="0" w:space="0" w:color="auto"/>
          </w:divBdr>
        </w:div>
      </w:divsChild>
    </w:div>
    <w:div w:id="1778519206">
      <w:bodyDiv w:val="1"/>
      <w:marLeft w:val="0"/>
      <w:marRight w:val="0"/>
      <w:marTop w:val="0"/>
      <w:marBottom w:val="0"/>
      <w:divBdr>
        <w:top w:val="none" w:sz="0" w:space="0" w:color="auto"/>
        <w:left w:val="none" w:sz="0" w:space="0" w:color="auto"/>
        <w:bottom w:val="none" w:sz="0" w:space="0" w:color="auto"/>
        <w:right w:val="none" w:sz="0" w:space="0" w:color="auto"/>
      </w:divBdr>
      <w:divsChild>
        <w:div w:id="983662213">
          <w:marLeft w:val="0"/>
          <w:marRight w:val="0"/>
          <w:marTop w:val="0"/>
          <w:marBottom w:val="0"/>
          <w:divBdr>
            <w:top w:val="none" w:sz="0" w:space="0" w:color="auto"/>
            <w:left w:val="none" w:sz="0" w:space="0" w:color="auto"/>
            <w:bottom w:val="none" w:sz="0" w:space="0" w:color="auto"/>
            <w:right w:val="none" w:sz="0" w:space="0" w:color="auto"/>
          </w:divBdr>
        </w:div>
      </w:divsChild>
    </w:div>
    <w:div w:id="1825314461">
      <w:bodyDiv w:val="1"/>
      <w:marLeft w:val="0"/>
      <w:marRight w:val="0"/>
      <w:marTop w:val="0"/>
      <w:marBottom w:val="0"/>
      <w:divBdr>
        <w:top w:val="none" w:sz="0" w:space="0" w:color="auto"/>
        <w:left w:val="none" w:sz="0" w:space="0" w:color="auto"/>
        <w:bottom w:val="none" w:sz="0" w:space="0" w:color="auto"/>
        <w:right w:val="none" w:sz="0" w:space="0" w:color="auto"/>
      </w:divBdr>
    </w:div>
    <w:div w:id="1939364599">
      <w:bodyDiv w:val="1"/>
      <w:marLeft w:val="0"/>
      <w:marRight w:val="0"/>
      <w:marTop w:val="0"/>
      <w:marBottom w:val="0"/>
      <w:divBdr>
        <w:top w:val="none" w:sz="0" w:space="0" w:color="auto"/>
        <w:left w:val="none" w:sz="0" w:space="0" w:color="auto"/>
        <w:bottom w:val="none" w:sz="0" w:space="0" w:color="auto"/>
        <w:right w:val="none" w:sz="0" w:space="0" w:color="auto"/>
      </w:divBdr>
      <w:divsChild>
        <w:div w:id="1051229346">
          <w:marLeft w:val="0"/>
          <w:marRight w:val="0"/>
          <w:marTop w:val="0"/>
          <w:marBottom w:val="0"/>
          <w:divBdr>
            <w:top w:val="none" w:sz="0" w:space="0" w:color="auto"/>
            <w:left w:val="none" w:sz="0" w:space="0" w:color="auto"/>
            <w:bottom w:val="none" w:sz="0" w:space="0" w:color="auto"/>
            <w:right w:val="none" w:sz="0" w:space="0" w:color="auto"/>
          </w:divBdr>
        </w:div>
      </w:divsChild>
    </w:div>
    <w:div w:id="2016609236">
      <w:bodyDiv w:val="1"/>
      <w:marLeft w:val="0"/>
      <w:marRight w:val="0"/>
      <w:marTop w:val="0"/>
      <w:marBottom w:val="0"/>
      <w:divBdr>
        <w:top w:val="none" w:sz="0" w:space="0" w:color="auto"/>
        <w:left w:val="none" w:sz="0" w:space="0" w:color="auto"/>
        <w:bottom w:val="none" w:sz="0" w:space="0" w:color="auto"/>
        <w:right w:val="none" w:sz="0" w:space="0" w:color="auto"/>
      </w:divBdr>
      <w:divsChild>
        <w:div w:id="518786242">
          <w:marLeft w:val="0"/>
          <w:marRight w:val="0"/>
          <w:marTop w:val="0"/>
          <w:marBottom w:val="0"/>
          <w:divBdr>
            <w:top w:val="none" w:sz="0" w:space="0" w:color="auto"/>
            <w:left w:val="none" w:sz="0" w:space="0" w:color="auto"/>
            <w:bottom w:val="none" w:sz="0" w:space="0" w:color="auto"/>
            <w:right w:val="none" w:sz="0" w:space="0" w:color="auto"/>
          </w:divBdr>
        </w:div>
      </w:divsChild>
    </w:div>
    <w:div w:id="2025402238">
      <w:bodyDiv w:val="1"/>
      <w:marLeft w:val="0"/>
      <w:marRight w:val="0"/>
      <w:marTop w:val="0"/>
      <w:marBottom w:val="0"/>
      <w:divBdr>
        <w:top w:val="none" w:sz="0" w:space="0" w:color="auto"/>
        <w:left w:val="none" w:sz="0" w:space="0" w:color="auto"/>
        <w:bottom w:val="none" w:sz="0" w:space="0" w:color="auto"/>
        <w:right w:val="none" w:sz="0" w:space="0" w:color="auto"/>
      </w:divBdr>
    </w:div>
    <w:div w:id="2030329606">
      <w:bodyDiv w:val="1"/>
      <w:marLeft w:val="0"/>
      <w:marRight w:val="0"/>
      <w:marTop w:val="0"/>
      <w:marBottom w:val="0"/>
      <w:divBdr>
        <w:top w:val="none" w:sz="0" w:space="0" w:color="auto"/>
        <w:left w:val="none" w:sz="0" w:space="0" w:color="auto"/>
        <w:bottom w:val="none" w:sz="0" w:space="0" w:color="auto"/>
        <w:right w:val="none" w:sz="0" w:space="0" w:color="auto"/>
      </w:divBdr>
      <w:divsChild>
        <w:div w:id="596016597">
          <w:marLeft w:val="0"/>
          <w:marRight w:val="0"/>
          <w:marTop w:val="0"/>
          <w:marBottom w:val="0"/>
          <w:divBdr>
            <w:top w:val="none" w:sz="0" w:space="0" w:color="auto"/>
            <w:left w:val="none" w:sz="0" w:space="0" w:color="auto"/>
            <w:bottom w:val="none" w:sz="0" w:space="0" w:color="auto"/>
            <w:right w:val="none" w:sz="0" w:space="0" w:color="auto"/>
          </w:divBdr>
        </w:div>
      </w:divsChild>
    </w:div>
    <w:div w:id="214014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upport.microsoft.com/es-es/accounts-billing/manage/reset-a-forgotten-microsoft-account-passwor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upport.microsoft.com/es-es/team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pport.microsoft.com/es-es/onedrive/fix-onedrive-sync-problems"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microsoft.com/es-es/onedrive/" TargetMode="External"/><Relationship Id="rId20" Type="http://schemas.openxmlformats.org/officeDocument/2006/relationships/hyperlink" Target="https://www.microsoft.com/es-mx/microsoft-teams/download-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ngroup.com/articles/ten-usability-heuristics/" TargetMode="External"/><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upport.microsoft.com/es-es/contactu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upport.microsoft.com/es-es/accounts-billing/view-your-microsoft-store-order-histo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upport.microsoft.com/es-es/microsoft-365/" TargetMode="Externa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microsoft.com/office/2007/relationships/hdphoto" Target="media/hdphoto1.wdp"/><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8D8"/>
    <w:rsid w:val="00203133"/>
    <w:rsid w:val="0026292A"/>
    <w:rsid w:val="00390F71"/>
    <w:rsid w:val="00391B3A"/>
    <w:rsid w:val="003E2DA7"/>
    <w:rsid w:val="004A24E2"/>
    <w:rsid w:val="004B6960"/>
    <w:rsid w:val="006137D1"/>
    <w:rsid w:val="006F6DC6"/>
    <w:rsid w:val="009564A9"/>
    <w:rsid w:val="009F7B17"/>
    <w:rsid w:val="00A017F6"/>
    <w:rsid w:val="00A0365F"/>
    <w:rsid w:val="00A118D8"/>
    <w:rsid w:val="00C12F40"/>
    <w:rsid w:val="00C7649A"/>
    <w:rsid w:val="00D27240"/>
    <w:rsid w:val="00DA6FC1"/>
    <w:rsid w:val="00DC2358"/>
    <w:rsid w:val="00DE7FEF"/>
    <w:rsid w:val="00DF4E7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72B87-4EF4-4613-B963-9A55695D2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21</Pages>
  <Words>5188</Words>
  <Characters>28536</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33657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Fabian</cp:lastModifiedBy>
  <cp:revision>17</cp:revision>
  <cp:lastPrinted>2017-04-01T03:44:00Z</cp:lastPrinted>
  <dcterms:created xsi:type="dcterms:W3CDTF">2025-09-11T21:17:00Z</dcterms:created>
  <dcterms:modified xsi:type="dcterms:W3CDTF">2026-08-26T06:08:00Z</dcterms:modified>
</cp:coreProperties>
</file>