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tulo"/>
      </w:pPr>
      <w:r>
        <w:rPr>
          <w:color w:val="000000"/>
        </w:rPr>
        <w:t>Recipe and Meal Planning Portal ChatGPT Final Version</w:t>
      </w:r>
    </w:p>
    <w:p>
      <w:pPr>
        <w:pStyle w:val="FirstParagraph"/>
      </w:pPr>
      <w:r>
        <w:t>October 1, 2026</w:t>
      </w:r>
    </w:p>
    <w:p>
      <w:pPr>
        <w:pStyle w:val="Textoindependiente"/>
      </w:pPr>
      <w:r>
        <w:t>Complete MealMap specification, including product vision, four personas, five initiative 1-pagers, story sizing, and Sebastian’s evaluation of ChatGPT. The Markdown drafts and consolidated prompt log are retained as interaction evidence.</w:t>
      </w:r>
    </w:p>
    <w:p>
      <w:pPr>
        <w:pStyle w:val="Ttulo3"/>
        <w:keepNext/>
      </w:pPr>
      <w:r>
        <w:t>Product vision</w:t>
      </w:r>
    </w:p>
    <w:p>
      <w:pPr>
        <w:pStyle w:val="Textoindependiente"/>
        <w:keepNext w:val="0"/>
      </w:pPr>
      <w:r>
        <w:rPr>
          <w:b/>
        </w:rPr>
        <w:t>FOR</w:t>
      </w:r>
      <w:r>
        <w:t xml:space="preserve"> adults who want to develop healthier eating habits and support their personal fitness goals </w:t>
      </w:r>
      <w:r>
        <w:rPr>
          <w:b/>
        </w:rPr>
        <w:t>WHO</w:t>
      </w:r>
      <w:r>
        <w:t xml:space="preserve"> need help turning calorie and macronutrient targets into practical meals that fit their dietary preferences and activity level, </w:t>
      </w:r>
      <w:r>
        <w:rPr>
          <w:b/>
        </w:rPr>
        <w:t>THE</w:t>
      </w:r>
      <w:r>
        <w:t xml:space="preserve"> MealMap portal </w:t>
      </w:r>
      <w:r>
        <w:rPr>
          <w:b/>
        </w:rPr>
        <w:t>IS A</w:t>
      </w:r>
      <w:r>
        <w:t xml:space="preserve"> nutrition-aware recipe discovery and weekly meal-planning application </w:t>
      </w:r>
      <w:r>
        <w:rPr>
          <w:b/>
        </w:rPr>
        <w:t>THAT</w:t>
      </w:r>
      <w:r>
        <w:t xml:space="preserve"> helps users establish adjustable nutrition targets using basic personal information and activity estimates, find suitable recipes, compare planned meals with their calorie and protein, carbohydrate, and fat goals, and generate a grocery list for the week. </w:t>
      </w:r>
      <w:r>
        <w:rPr>
          <w:b/>
        </w:rPr>
        <w:t>UNLIKE</w:t>
      </w:r>
      <w:r>
        <w:t xml:space="preserve"> using separate nutrition calculators, recipe collections, meal calendars, and shopping lists, </w:t>
      </w:r>
      <w:r>
        <w:rPr>
          <w:b/>
        </w:rPr>
        <w:t>OUR PRODUCT</w:t>
      </w:r>
      <w:r>
        <w:t xml:space="preserve"> connects personal nutrition goals with recipe portions, weekly meal plans, and grocery-list generation, helping users put their goals into everyday practice alongside their workout routine.</w:t>
      </w:r>
    </w:p>
    <w:p>
      <w:pPr>
        <w:pStyle w:val="Textoindependiente"/>
        <w:keepNext w:val="0"/>
      </w:pPr>
      <w:r>
        <w:t>The individual meal planner is the assumed user and potential customer. The adoption value is turning personal nutrition targets into meals and shopping decisions with less manual coordination. Pricing, willingness to pay, and superiority over commercial alternatives remain unvalidated.</w:t>
      </w:r>
    </w:p>
    <w:p>
      <w:pPr>
        <w:pStyle w:val="Ttulo3"/>
        <w:keepNext/>
      </w:pPr>
      <w:r>
        <w:t>Scope and writing basis</w:t>
      </w:r>
    </w:p>
    <w:p>
      <w:pPr>
        <w:pStyle w:val="Textoindependiente"/>
        <w:keepNext w:val="0"/>
      </w:pPr>
      <w:r>
        <w:t>This specification covers optional body and energy estimates, user-controlled calorie and macro targets, recipe discovery, weekly meal planning, planned-nutrition comparisons, and grocery generation. MealMap and FitTrack have compatible audiences but remain separate assignment products. Shared accounts, automatic workout imports, calorie-burn estimates, food-consumption logging, grocery ordering, and automatic medical diet prescriptions are outside the prototype.</w:t>
      </w:r>
    </w:p>
    <w:p>
      <w:pPr>
        <w:pStyle w:val="Textoindependiente"/>
        <w:keepNext w:val="0"/>
      </w:pPr>
      <w:r>
        <w:t>The vision follows Engineering Software Products Chapter 1, section 1.1; the fictional personas and scenarios follow Chapter 3, sections 3.1–3.2. The four portraits and their scenario drafts are preserved in the repository. The scenarios below are incorporated into the problem sections of the five initiative 1-pagers.</w:t>
      </w:r>
    </w:p>
    <w:p>
      <w:pPr>
        <w:pStyle w:val="Ttulo3"/>
        <w:keepNext/>
      </w:pPr>
      <w:r>
        <w:t>Personas</w:t>
      </w:r>
    </w:p>
    <w:p>
      <w:pPr>
        <w:pStyle w:val="Textoindependiente"/>
        <w:keepNext w:val="0"/>
      </w:pPr>
      <w:r>
        <w:t>These are fictional proto-personas, not research findings. Sebastian and Valeria reuse the workout portraits with proposed meal-planning details. Lucía and Carlos's meal needs are also assumptions for team review.</w:t>
      </w:r>
    </w:p>
    <w:p>
      <w:pPr>
        <w:pStyle w:val="Ttulo3"/>
        <w:keepNext/>
      </w:pPr>
      <w:r>
        <w:t>Sebastian — 21, a recreational lifter planning around macro targets</w:t>
      </w:r>
    </w:p>
    <w:p>
      <w:pPr>
        <w:pStyle w:val="Textoindependiente"/>
        <w:keepNext w:val="0"/>
      </w:pPr>
      <w:r>
        <w:t>Sebastian is a 21-year-old university student who has been weightlifting for about two years. He trains around classes and wants his meals to support his fitness routine. He cooks some meals at home but often chooses food at the last minute, making it difficult to tell whether his planned day matches his calorie and macronutrient targets. This is the same fictional Sebastian used in the FitTrack specification.</w:t>
      </w:r>
    </w:p>
    <w:p>
      <w:pPr>
        <w:pStyle w:val="Textoindependiente"/>
        <w:keepNext w:val="0"/>
      </w:pPr>
      <w:r>
        <w:t>He is comfortable with phone applications and spreadsheets and understands basic calorie and macro terminology. He currently uses a separate calculator, recipe notes, and a shopping list. Changing a recipe portion means recalculating its nutrition and ingredients manually, so his meal calendar and shopping list often disagree.</w:t>
      </w:r>
    </w:p>
    <w:p>
      <w:pPr>
        <w:pStyle w:val="Textoindependiente"/>
        <w:keepNext w:val="0"/>
      </w:pPr>
      <w:r>
        <w:t>MealMap would help Sebastian review an approximate energy starting point, enter or adjust his own calorie and protein, carbohydrate, and fat targets, and select recipe portions that fit his planned day. He would compare daily planned totals with his targets and generate the ingredients needed for the week. He does not expect a workout log to measure his exact calorie needs or the planner to guarantee a fitness outcome.</w:t>
      </w:r>
    </w:p>
    <w:p>
      <w:pPr>
        <w:pStyle w:val="Ttulo3"/>
        <w:keepNext/>
      </w:pPr>
      <w:r>
        <w:t>Lucía — 24, a beginner learning to organize healthier meals</w:t>
      </w:r>
    </w:p>
    <w:p>
      <w:pPr>
        <w:pStyle w:val="Textoindependiente"/>
        <w:keepNext w:val="0"/>
      </w:pPr>
      <w:r>
        <w:t>Lucía is a 24-year-old graduate student who recently began exercising regularly and wants a more consistent eating routine. She has a university degree but little experience planning meals or interpreting nutrition information. When busy, she repeats a few convenient meals and has trouble deciding what to prepare for the coming week.</w:t>
      </w:r>
    </w:p>
    <w:p>
      <w:pPr>
        <w:pStyle w:val="Textoindependiente"/>
        <w:keepNext w:val="0"/>
      </w:pPr>
      <w:r>
        <w:t>Lucía uses messaging, university applications, and online shopping comfortably. Nutrition calculators confuse her because they display numbers without explaining whether they represent resting energy, daily energy, or a personal target. She knows her height and weight and can describe her activity level, but does not know how those inputs relate to meal planning.</w:t>
      </w:r>
    </w:p>
    <w:p>
      <w:pPr>
        <w:pStyle w:val="Textoindependiente"/>
        <w:keepNext w:val="0"/>
      </w:pPr>
      <w:r>
        <w:t>MealMap would help Lucía understand separate BMI and energy estimates, review their inputs and limitations, and set adjustable planning targets. Clear serving information and plain explanations of protein, carbohydrates, and fat would help her choose recipes and arrange them into a weekly plan. She needs understandable starting information rather than an unexplained score or an automatically prescribed diet.</w:t>
      </w:r>
    </w:p>
    <w:p>
      <w:pPr>
        <w:pStyle w:val="Ttulo3"/>
        <w:keepNext/>
      </w:pPr>
      <w:r>
        <w:t>Valeria — 29, a shift worker who prefers vegetarian meals</w:t>
      </w:r>
    </w:p>
    <w:p>
      <w:pPr>
        <w:pStyle w:val="Textoindependiente"/>
        <w:keepNext w:val="0"/>
      </w:pPr>
      <w:r>
        <w:t>Valeria is a 29-year-old nurse with a university degree who trains recreationally and works rotating shifts. She prefers vegetarian meals and plans food ahead so she can bring meals to work. Her meal times change between shifts, and she needs a plan that can be rearranged without starting over. This is the same fictional Valeria represented in FitTrack.</w:t>
      </w:r>
    </w:p>
    <w:p>
      <w:pPr>
        <w:pStyle w:val="Textoindependiente"/>
        <w:keepNext w:val="0"/>
      </w:pPr>
      <w:r>
        <w:t>She is comfortable with digital systems and uses her phone to collect recipes. However, searching separate recipe pages makes it difficult to compare portions and nutrition, and she sometimes discovers after planning that a recipe does not fit her vegetarian preference. Moving meals between days also makes her handwritten ingredient list unreliable.</w:t>
      </w:r>
    </w:p>
    <w:p>
      <w:pPr>
        <w:pStyle w:val="Textoindependiente"/>
        <w:keepNext w:val="0"/>
      </w:pPr>
      <w:r>
        <w:t>MealMap would help Valeria filter tagged vegetarian recipes, inspect their ingredients and nutrition, and assign portions to dates and meal slots that fit her shifts. She would move or replace planned meals and see the daily totals and grocery list update. Dietary tags would guide discovery, while the ingredient details would let her check whether a recipe suits her preferences.</w:t>
      </w:r>
    </w:p>
    <w:p>
      <w:pPr>
        <w:pStyle w:val="Ttulo3"/>
        <w:keepNext/>
      </w:pPr>
      <w:r>
        <w:t>Carlos — 46, a home cook who wants a straightforward plan and list</w:t>
      </w:r>
    </w:p>
    <w:p>
      <w:pPr>
        <w:pStyle w:val="Textoindependiente"/>
        <w:keepNext w:val="0"/>
      </w:pPr>
      <w:r>
        <w:t>Carlos is a 46-year-old office administrator with vocational training who recently returned to the gym. He wants to organize his own meals alongside his exercise routine without managing several applications. He cooks at home and sometimes prepares multiple portions to eat on different days, but his shopping list often duplicates ingredients from separate recipes.</w:t>
      </w:r>
    </w:p>
    <w:p>
      <w:pPr>
        <w:pStyle w:val="Textoindependiente"/>
        <w:keepNext w:val="0"/>
      </w:pPr>
      <w:r>
        <w:t>Carlos is comfortable with email and basic office software but is unfamiliar with nutrition dashboards. He uses paper recipes and a handwritten grocery list. Serving quantities can be unclear, and he finds manually adding ingredient amounts inconvenient. He is more interested in readable summaries and practical shopping information than complex charts.</w:t>
      </w:r>
    </w:p>
    <w:p>
      <w:pPr>
        <w:pStyle w:val="Textoindependiente"/>
        <w:keepNext w:val="0"/>
      </w:pPr>
      <w:r>
        <w:t>MealMap would help Carlos inspect clearly labelled servings, place portions into his weekly plan, and produce a grocery list with matching ingredient quantities combined. He would check off items while shopping and consult a plain table of the day's planned calories and macros. He needs the list to follow his saved plan and explain changes when he edits the week's meals.</w:t>
      </w:r>
    </w:p>
    <w:p>
      <w:pPr>
        <w:pStyle w:val="Ttulo3"/>
        <w:keepNext/>
      </w:pPr>
      <w:r>
        <w:t>Estimation and nutrition assumptions</w:t>
      </w:r>
    </w:p>
    <w:p w:rsidR="000D2631" w:rsidRDefault="002B7881" w:rsidP="002B7881">
      <w:pPr>
        <w:pStyle w:val="Compact"/>
        <w:keepNext w:val="0"/>
        <w:numPr>
          <w:ilvl w:val="0"/>
          <w:numId w:val="1"/>
        </w:numPr>
        <w:spacing w:after="80"/>
      </w:pPr>
      <w:r>
        <w:t>Optional estimates support adult general-wellness planning. Users may skip them and supply their own targets.</w:t>
      </w:r>
    </w:p>
    <w:p w:rsidR="000D2631" w:rsidRDefault="002B7881" w:rsidP="002B7881">
      <w:pPr>
        <w:pStyle w:val="Compact"/>
        <w:keepNext w:val="0"/>
        <w:numPr>
          <w:ilvl w:val="0"/>
          <w:numId w:val="1"/>
        </w:numPr>
        <w:spacing w:after="80"/>
      </w:pPr>
      <w:r>
        <w:t>BMI is separate from energy estimation and is not a diagnosis or a direct measure of body fat. Source: CDC BMI FAQs.</w:t>
      </w:r>
    </w:p>
    <w:p w:rsidR="000D2631" w:rsidRDefault="002B7881" w:rsidP="002B7881">
      <w:pPr>
        <w:pStyle w:val="Compact"/>
        <w:keepNext w:val="0"/>
        <w:numPr>
          <w:ilvl w:val="0"/>
          <w:numId w:val="1"/>
        </w:numPr>
        <w:spacing w:after="80"/>
      </w:pPr>
      <w:r>
        <w:t>Energy estimation uses a documented method and self-reported activity information. The team will select and review the equation and activity assumptions before implementation; results remain approximate. A candidate resting-energy method is Mifflin et al., 1990.</w:t>
      </w:r>
    </w:p>
    <w:p w:rsidR="000D2631" w:rsidRDefault="002B7881" w:rsidP="002B7881">
      <w:pPr>
        <w:pStyle w:val="Compact"/>
        <w:keepNext w:val="0"/>
        <w:numPr>
          <w:ilvl w:val="0"/>
          <w:numId w:val="1"/>
        </w:numPr>
        <w:spacing w:after="80"/>
      </w:pPr>
      <w:r>
        <w:t>Users choose calorie and macro targets. The product does not automatically prescribe a diet or promise health outcomes.</w:t>
      </w:r>
    </w:p>
    <w:p w:rsidR="000D2631" w:rsidRDefault="002B7881" w:rsidP="002B7881">
      <w:pPr>
        <w:pStyle w:val="Compact"/>
        <w:keepNext w:val="0"/>
        <w:numPr>
          <w:ilvl w:val="0"/>
          <w:numId w:val="1"/>
        </w:numPr>
        <w:spacing w:after="80"/>
      </w:pPr>
      <w:r>
        <w:t>Recipe data needs identified sources, serving quantities, ingredients, and nutrition. The recipe collection and data source remain to be selected; no collection size is promised. Missing values are labelled as unavailable.</w:t>
      </w:r>
    </w:p>
    <w:p w:rsidR="000D2631" w:rsidRDefault="002B7881" w:rsidP="002B7881">
      <w:pPr>
        <w:pStyle w:val="Compact"/>
        <w:keepNext w:val="0"/>
        <w:numPr>
          <w:ilvl w:val="0"/>
          <w:numId w:val="1"/>
        </w:numPr>
        <w:spacing w:after="80"/>
      </w:pPr>
      <w:r>
        <w:t>Plans describe intended meals, not confirmed intake. Ingredient quantities and nutrition scale with portions.</w:t>
      </w:r>
    </w:p>
    <w:p w:rsidR="000D2631" w:rsidRDefault="002B7881" w:rsidP="002B7881">
      <w:pPr>
        <w:pStyle w:val="Compact"/>
        <w:keepNext w:val="0"/>
        <w:numPr>
          <w:ilvl w:val="0"/>
          <w:numId w:val="1"/>
        </w:numPr>
        <w:spacing w:after="80"/>
      </w:pPr>
      <w:r>
        <w:t>Personal measurements, targets, and plans remain private. FitTrack integration is outside the current scope.</w:t>
      </w:r>
    </w:p>
    <w:p>
      <w:pPr>
        <w:pStyle w:val="Ttulo3"/>
        <w:keepNext/>
      </w:pPr>
      <w:r>
        <w:t>Initiative coverage and traceability</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088"/>
        <w:gridCol w:w="2016"/>
        <w:gridCol w:w="3744"/>
        <w:gridCol w:w="1512"/>
      </w:tblGrid>
      <w:tr>
        <w:trPr>
          <w:cantSplit/>
          <w:tblHeader/>
        </w:trPr>
        <w:tc>
          <w:tcPr>
            <w:tcW w:type="dxa" w:w="2088"/>
          </w:tcPr>
          <w:p>
            <w:pPr>
              <w:keepNext/>
              <w:spacing w:after="60" w:before="60"/>
            </w:pPr>
            <w:r>
              <w:rPr>
                <w:b/>
                <w:sz w:val="20"/>
              </w:rPr>
              <w:t>Initiative</w:t>
            </w:r>
          </w:p>
        </w:tc>
        <w:tc>
          <w:tcPr>
            <w:tcW w:type="dxa" w:w="2016"/>
          </w:tcPr>
          <w:p>
            <w:pPr>
              <w:keepNext/>
              <w:spacing w:after="60" w:before="60"/>
            </w:pPr>
            <w:r>
              <w:rPr>
                <w:b/>
                <w:sz w:val="20"/>
              </w:rPr>
              <w:t>Scenario basis</w:t>
            </w:r>
          </w:p>
        </w:tc>
        <w:tc>
          <w:tcPr>
            <w:tcW w:type="dxa" w:w="3744"/>
          </w:tcPr>
          <w:p>
            <w:pPr>
              <w:keepNext/>
              <w:spacing w:after="60" w:before="60"/>
            </w:pPr>
            <w:r>
              <w:rPr>
                <w:b/>
                <w:sz w:val="20"/>
              </w:rPr>
              <w:t>Stories</w:t>
            </w:r>
          </w:p>
        </w:tc>
        <w:tc>
          <w:tcPr>
            <w:tcW w:type="dxa" w:w="1512"/>
          </w:tcPr>
          <w:p>
            <w:pPr>
              <w:keepNext/>
              <w:spacing w:after="60" w:before="60"/>
            </w:pPr>
            <w:r>
              <w:rPr>
                <w:b/>
                <w:sz w:val="20"/>
              </w:rPr>
              <w:t>Points</w:t>
            </w:r>
          </w:p>
        </w:tc>
      </w:tr>
      <w:tr>
        <w:trPr>
          <w:cantSplit/>
        </w:trPr>
        <w:tc>
          <w:tcPr>
            <w:tcW w:type="dxa" w:w="2088"/>
          </w:tcPr>
          <w:p>
            <w:pPr>
              <w:keepNext/>
              <w:spacing w:after="60" w:before="60"/>
            </w:pPr>
            <w:r>
              <w:rPr>
                <w:sz w:val="20"/>
              </w:rPr>
              <w:t>Profile and nutrition targets</w:t>
            </w:r>
          </w:p>
        </w:tc>
        <w:tc>
          <w:tcPr>
            <w:tcW w:type="dxa" w:w="2016"/>
          </w:tcPr>
          <w:p>
            <w:pPr>
              <w:keepNext/>
              <w:spacing w:after="60" w:before="60"/>
            </w:pPr>
            <w:r>
              <w:rPr>
                <w:sz w:val="20"/>
              </w:rPr>
              <w:t>MM-SC-02</w:t>
            </w:r>
          </w:p>
        </w:tc>
        <w:tc>
          <w:tcPr>
            <w:tcW w:type="dxa" w:w="3744"/>
          </w:tcPr>
          <w:p>
            <w:pPr>
              <w:keepNext/>
              <w:spacing w:after="60" w:before="60"/>
            </w:pPr>
            <w:r>
              <w:rPr>
                <w:sz w:val="20"/>
              </w:rPr>
              <w:t>MM-01–MM-03</w:t>
            </w:r>
          </w:p>
        </w:tc>
        <w:tc>
          <w:tcPr>
            <w:tcW w:type="dxa" w:w="1512"/>
          </w:tcPr>
          <w:p>
            <w:pPr>
              <w:keepNext/>
              <w:spacing w:after="60" w:before="60"/>
            </w:pPr>
            <w:r>
              <w:rPr>
                <w:sz w:val="20"/>
              </w:rPr>
              <w:t>13</w:t>
            </w:r>
          </w:p>
        </w:tc>
      </w:tr>
      <w:tr>
        <w:trPr>
          <w:cantSplit/>
        </w:trPr>
        <w:tc>
          <w:tcPr>
            <w:tcW w:type="dxa" w:w="2088"/>
          </w:tcPr>
          <w:p>
            <w:pPr>
              <w:keepNext/>
              <w:spacing w:after="60" w:before="60"/>
            </w:pPr>
            <w:r>
              <w:rPr>
                <w:sz w:val="20"/>
              </w:rPr>
              <w:t>Recipe discovery</w:t>
            </w:r>
          </w:p>
        </w:tc>
        <w:tc>
          <w:tcPr>
            <w:tcW w:type="dxa" w:w="2016"/>
          </w:tcPr>
          <w:p>
            <w:pPr>
              <w:keepNext/>
              <w:spacing w:after="60" w:before="60"/>
            </w:pPr>
            <w:r>
              <w:rPr>
                <w:sz w:val="20"/>
              </w:rPr>
              <w:t>MM-SC-01, MM-SC-03</w:t>
            </w:r>
          </w:p>
        </w:tc>
        <w:tc>
          <w:tcPr>
            <w:tcW w:type="dxa" w:w="3744"/>
          </w:tcPr>
          <w:p>
            <w:pPr>
              <w:keepNext/>
              <w:spacing w:after="60" w:before="60"/>
            </w:pPr>
            <w:r>
              <w:rPr>
                <w:sz w:val="20"/>
              </w:rPr>
              <w:t>MM-04–MM-06</w:t>
            </w:r>
          </w:p>
        </w:tc>
        <w:tc>
          <w:tcPr>
            <w:tcW w:type="dxa" w:w="1512"/>
          </w:tcPr>
          <w:p>
            <w:pPr>
              <w:keepNext/>
              <w:spacing w:after="60" w:before="60"/>
            </w:pPr>
            <w:r>
              <w:rPr>
                <w:sz w:val="20"/>
              </w:rPr>
              <w:t>11</w:t>
            </w:r>
          </w:p>
        </w:tc>
      </w:tr>
      <w:tr>
        <w:trPr>
          <w:cantSplit/>
        </w:trPr>
        <w:tc>
          <w:tcPr>
            <w:tcW w:type="dxa" w:w="2088"/>
          </w:tcPr>
          <w:p>
            <w:pPr>
              <w:keepNext/>
              <w:spacing w:after="60" w:before="60"/>
            </w:pPr>
            <w:r>
              <w:rPr>
                <w:sz w:val="20"/>
              </w:rPr>
              <w:t>Weekly meal planning</w:t>
            </w:r>
          </w:p>
        </w:tc>
        <w:tc>
          <w:tcPr>
            <w:tcW w:type="dxa" w:w="2016"/>
          </w:tcPr>
          <w:p>
            <w:pPr>
              <w:keepNext/>
              <w:spacing w:after="60" w:before="60"/>
            </w:pPr>
            <w:r>
              <w:rPr>
                <w:sz w:val="20"/>
              </w:rPr>
              <w:t>MM-SC-01, MM-SC-03</w:t>
            </w:r>
          </w:p>
        </w:tc>
        <w:tc>
          <w:tcPr>
            <w:tcW w:type="dxa" w:w="3744"/>
          </w:tcPr>
          <w:p>
            <w:pPr>
              <w:keepNext/>
              <w:spacing w:after="60" w:before="60"/>
            </w:pPr>
            <w:r>
              <w:rPr>
                <w:sz w:val="20"/>
              </w:rPr>
              <w:t>MM-07–MM-09</w:t>
            </w:r>
          </w:p>
        </w:tc>
        <w:tc>
          <w:tcPr>
            <w:tcW w:type="dxa" w:w="1512"/>
          </w:tcPr>
          <w:p>
            <w:pPr>
              <w:keepNext/>
              <w:spacing w:after="60" w:before="60"/>
            </w:pPr>
            <w:r>
              <w:rPr>
                <w:sz w:val="20"/>
              </w:rPr>
              <w:t>13</w:t>
            </w:r>
          </w:p>
        </w:tc>
      </w:tr>
      <w:tr>
        <w:trPr>
          <w:cantSplit/>
        </w:trPr>
        <w:tc>
          <w:tcPr>
            <w:tcW w:type="dxa" w:w="2088"/>
          </w:tcPr>
          <w:p>
            <w:pPr>
              <w:keepNext/>
              <w:spacing w:after="60" w:before="60"/>
            </w:pPr>
            <w:r>
              <w:rPr>
                <w:sz w:val="20"/>
              </w:rPr>
              <w:t>Planned nutrition comparison</w:t>
            </w:r>
          </w:p>
        </w:tc>
        <w:tc>
          <w:tcPr>
            <w:tcW w:type="dxa" w:w="2016"/>
          </w:tcPr>
          <w:p>
            <w:pPr>
              <w:keepNext/>
              <w:spacing w:after="60" w:before="60"/>
            </w:pPr>
            <w:r>
              <w:rPr>
                <w:sz w:val="20"/>
              </w:rPr>
              <w:t>MM-SC-01, MM-SC-02</w:t>
            </w:r>
          </w:p>
        </w:tc>
        <w:tc>
          <w:tcPr>
            <w:tcW w:type="dxa" w:w="3744"/>
          </w:tcPr>
          <w:p>
            <w:pPr>
              <w:keepNext/>
              <w:spacing w:after="60" w:before="60"/>
            </w:pPr>
            <w:r>
              <w:rPr>
                <w:sz w:val="20"/>
              </w:rPr>
              <w:t>MM-10–MM-12</w:t>
            </w:r>
          </w:p>
        </w:tc>
        <w:tc>
          <w:tcPr>
            <w:tcW w:type="dxa" w:w="1512"/>
          </w:tcPr>
          <w:p>
            <w:pPr>
              <w:keepNext/>
              <w:spacing w:after="60" w:before="60"/>
            </w:pPr>
            <w:r>
              <w:rPr>
                <w:sz w:val="20"/>
              </w:rPr>
              <w:t>11</w:t>
            </w:r>
          </w:p>
        </w:tc>
      </w:tr>
      <w:tr>
        <w:trPr>
          <w:cantSplit/>
        </w:trPr>
        <w:tc>
          <w:tcPr>
            <w:tcW w:type="dxa" w:w="2088"/>
          </w:tcPr>
          <w:p>
            <w:pPr>
              <w:keepNext/>
              <w:spacing w:after="60" w:before="60"/>
            </w:pPr>
            <w:r>
              <w:rPr>
                <w:sz w:val="20"/>
              </w:rPr>
              <w:t>Grocery list generation</w:t>
            </w:r>
          </w:p>
        </w:tc>
        <w:tc>
          <w:tcPr>
            <w:tcW w:type="dxa" w:w="2016"/>
          </w:tcPr>
          <w:p>
            <w:pPr>
              <w:keepNext/>
              <w:spacing w:after="60" w:before="60"/>
            </w:pPr>
            <w:r>
              <w:rPr>
                <w:sz w:val="20"/>
              </w:rPr>
              <w:t>MM-SC-04</w:t>
            </w:r>
          </w:p>
        </w:tc>
        <w:tc>
          <w:tcPr>
            <w:tcW w:type="dxa" w:w="3744"/>
          </w:tcPr>
          <w:p>
            <w:pPr>
              <w:keepNext/>
              <w:spacing w:after="60" w:before="60"/>
            </w:pPr>
            <w:r>
              <w:rPr>
                <w:sz w:val="20"/>
              </w:rPr>
              <w:t>MM-13–MM-15</w:t>
            </w:r>
          </w:p>
        </w:tc>
        <w:tc>
          <w:tcPr>
            <w:tcW w:type="dxa" w:w="1512"/>
          </w:tcPr>
          <w:p>
            <w:pPr>
              <w:keepNext/>
              <w:spacing w:after="60" w:before="60"/>
            </w:pPr>
            <w:r>
              <w:rPr>
                <w:sz w:val="20"/>
              </w:rPr>
              <w:t>13</w:t>
            </w:r>
          </w:p>
        </w:tc>
      </w:tr>
      <w:tr>
        <w:trPr>
          <w:cantSplit/>
        </w:trPr>
        <w:tc>
          <w:tcPr>
            <w:tcW w:type="dxa" w:w="2088"/>
          </w:tcPr>
          <w:p>
            <w:pPr>
              <w:spacing w:after="60" w:before="60"/>
            </w:pPr>
            <w:r>
              <w:rPr>
                <w:b/>
                <w:sz w:val="20"/>
              </w:rPr>
              <w:t>Total</w:t>
            </w:r>
          </w:p>
        </w:tc>
        <w:tc>
          <w:tcPr>
            <w:tcW w:type="dxa" w:w="2016"/>
          </w:tcPr>
          <w:p>
            <w:pPr>
              <w:spacing w:after="60" w:before="60"/>
            </w:pPr>
          </w:p>
        </w:tc>
        <w:tc>
          <w:tcPr>
            <w:tcW w:type="dxa" w:w="3744"/>
          </w:tcPr>
          <w:p>
            <w:pPr>
              <w:spacing w:after="60" w:before="60"/>
            </w:pPr>
            <w:r>
              <w:rPr>
                <w:b/>
                <w:sz w:val="20"/>
              </w:rPr>
              <w:t>15 stories</w:t>
            </w:r>
          </w:p>
        </w:tc>
        <w:tc>
          <w:tcPr>
            <w:tcW w:type="dxa" w:w="1512"/>
          </w:tcPr>
          <w:p>
            <w:pPr>
              <w:spacing w:after="60" w:before="60"/>
            </w:pPr>
            <w:r>
              <w:rPr>
                <w:b/>
                <w:sz w:val="20"/>
              </w:rPr>
              <w:t>61</w:t>
            </w:r>
          </w:p>
        </w:tc>
      </w:tr>
    </w:tbl>
    <w:p>
      <w:pPr>
        <w:spacing w:after="40"/>
      </w:pPr>
    </w:p>
    <w:p>
      <w:pPr>
        <w:pStyle w:val="Ttulo3"/>
        <w:keepNext/>
      </w:pPr>
      <w:r>
        <w:t>Effort estimation protocol</w:t>
      </w:r>
    </w:p>
    <w:p>
      <w:pPr>
        <w:pStyle w:val="Textoindependiente"/>
        <w:keepNext w:val="0"/>
      </w:pPr>
      <w:r>
        <w:t>Use story points on the scale 1, 2, 3, 5, 8, consistent with FitTrack. Points express relative effort, complexity, and uncertainty, not hours. MM-15, grocery check-off, is the 2-point reference: a bounded persisted state change with recovery behavior. Three points indicate moderate validation or retrieval; five points cover interacting operations or calculations; eight points indicate substantial uncertainty and a candidate for splitting.</w:t>
      </w:r>
    </w:p>
    <w:p>
      <w:pPr>
        <w:pStyle w:val="Textoindependiente"/>
        <w:keepNext w:val="0"/>
      </w:pPr>
      <w:r>
        <w:t>Each teammate estimates independently, reveals estimates simultaneously, explains differences against the reference, discusses uncertainty, and re-estimates to agreement. Record agreed values and rationale, and re-estimate when assumptions change. These are initial AI estimates; no team agreement or velocity is claimed. Shared account infrastructure and catalog acquisition need separate planning estimates. The total is not a delivery schedule.</w:t>
      </w:r>
    </w:p>
    <w:p>
      <w:pPr>
        <w:pStyle w:val="Ttulo3"/>
        <w:keepNext/>
      </w:pPr>
      <w:r>
        <w:t>AI interaction evidence and critique</w:t>
      </w:r>
    </w:p>
    <w:p>
      <w:pPr>
        <w:pStyle w:val="Textoindependiente"/>
        <w:keepNext w:val="0"/>
      </w:pPr>
      <w:r>
        <w:t>PROMPT_LOG.md preserves prompts and response summaries. User feedback revised the meal vision toward nutrition goals, then reused the FitTrack process for personas, scenarios, and requirements. Later feedback requested concise 1-pagers and high-level nonfunctional requirements. Drafts remain as evidence of that iteration.</w:t>
      </w:r>
    </w:p>
    <w:p>
      <w:pPr>
        <w:pStyle w:val="Textoindependiente"/>
        <w:keepNext w:val="0"/>
      </w:pPr>
      <w:r>
        <w:t>Limitations include fictional personas, estimation methods and recipe sources still requiring team review, no customer testing, and initial story-point estimates. The two Claude specifications are now available. The combined log pairs all four versions for an evidence-based comparison that accounts for their differing scopes.</w:t>
      </w:r>
    </w:p>
    <w:p>
      <w:r>
        <w:br w:type="page"/>
      </w:r>
    </w:p>
    <w:p>
      <w:pPr>
        <w:pStyle w:val="Ttulo2"/>
        <w:keepNext/>
      </w:pPr>
      <w:r>
        <w:t>Profile and Nutrition Targets 1-pager</w:t>
      </w:r>
    </w:p>
    <w:p>
      <w:pPr>
        <w:pStyle w:val="Ttulo3"/>
        <w:keepNext/>
      </w:pPr>
      <w:r>
        <w:t>PROBLEM</w:t>
      </w:r>
    </w:p>
    <w:p>
      <w:pPr>
        <w:pStyle w:val="Textoindependiente"/>
        <w:keepNext w:val="0"/>
      </w:pPr>
      <w:r>
        <w:t>Lucía finds nutrition calculators confusing. MealMap helps her review basic personal information, separate BMI from energy estimates, and understand the results before choosing targets. Sebastian can enter or adjust his own calorie and macro targets so meal planning follows the values he chooses.</w:t>
      </w:r>
    </w:p>
    <w:p>
      <w:pPr>
        <w:pStyle w:val="Ttulo3"/>
        <w:keepNext/>
      </w:pPr>
      <w:r>
        <w:t>ASSUMPTIONS</w:t>
      </w:r>
    </w:p>
    <w:p w:rsidR="000D2631" w:rsidRDefault="002B7881" w:rsidP="002B7881">
      <w:pPr>
        <w:pStyle w:val="Compact"/>
        <w:keepNext w:val="0"/>
        <w:numPr>
          <w:ilvl w:val="0"/>
          <w:numId w:val="1"/>
        </w:numPr>
        <w:spacing w:after="80"/>
      </w:pPr>
      <w:r>
        <w:t>Estimates support adult general-wellness planning and are optional.</w:t>
      </w:r>
    </w:p>
    <w:p w:rsidR="000D2631" w:rsidRDefault="002B7881" w:rsidP="002B7881">
      <w:pPr>
        <w:pStyle w:val="Compact"/>
        <w:keepNext w:val="0"/>
        <w:numPr>
          <w:ilvl w:val="0"/>
          <w:numId w:val="1"/>
        </w:numPr>
        <w:spacing w:after="80"/>
      </w:pPr>
      <w:r>
        <w:t>BMI and energy estimates are separate; formulas and activity assumptions must be documented. Targets remain user-controlled.</w:t>
      </w:r>
    </w:p>
    <w:p>
      <w:pPr>
        <w:pStyle w:val="Ttulo3"/>
        <w:keepNext/>
      </w:pPr>
      <w:r>
        <w:t>FUNCTIONAL REQUIREMENTS</w:t>
      </w:r>
    </w:p>
    <w:p>
      <w:pPr>
        <w:pStyle w:val="Textoindependiente"/>
        <w:keepNext/>
      </w:pPr>
      <w:r>
        <w:rPr>
          <w:b/>
        </w:rPr>
        <w:t>MM-01.</w:t>
      </w:r>
      <w:r>
        <w:t xml:space="preserve"> As Lucía, I want to enter information for optional estimates so that I understand which inputs affect the results.</w:t>
      </w:r>
    </w:p>
    <w:p w:rsidR="000D2631" w:rsidRDefault="002B7881" w:rsidP="002B7881">
      <w:pPr>
        <w:pStyle w:val="Compact"/>
        <w:keepNext w:val="0"/>
        <w:numPr>
          <w:ilvl w:val="0"/>
          <w:numId w:val="1"/>
        </w:numPr>
        <w:spacing w:after="80"/>
      </w:pPr>
      <w:r>
        <w:t>Use explicit units and allow manual targets without estimates.</w:t>
      </w:r>
    </w:p>
    <w:p>
      <w:pPr>
        <w:pStyle w:val="Textoindependiente"/>
        <w:keepNext/>
      </w:pPr>
      <w:r>
        <w:rPr>
          <w:b/>
        </w:rPr>
        <w:t>MM-02.</w:t>
      </w:r>
      <w:r>
        <w:t xml:space="preserve"> As Lucía, I want to review BMI and energy estimates separately so that I can interpret them before planning.</w:t>
      </w:r>
    </w:p>
    <w:p w:rsidR="000D2631" w:rsidRDefault="002B7881" w:rsidP="002B7881">
      <w:pPr>
        <w:pStyle w:val="Compact"/>
        <w:keepNext w:val="0"/>
        <w:numPr>
          <w:ilvl w:val="0"/>
          <w:numId w:val="1"/>
        </w:numPr>
        <w:spacing w:after="80"/>
      </w:pPr>
      <w:r>
        <w:t>Explain their inputs and limitations; do not derive targets from BMI.</w:t>
      </w:r>
    </w:p>
    <w:p>
      <w:pPr>
        <w:pStyle w:val="Textoindependiente"/>
        <w:keepNext/>
      </w:pPr>
      <w:r>
        <w:rPr>
          <w:b/>
        </w:rPr>
        <w:t>MM-03.</w:t>
      </w:r>
      <w:r>
        <w:t xml:space="preserve"> As Sebastian, I want to save adjustable calorie and macro targets so that I can compare meals with my goals.</w:t>
      </w:r>
    </w:p>
    <w:p w:rsidR="000D2631" w:rsidRDefault="002B7881" w:rsidP="002B7881">
      <w:pPr>
        <w:pStyle w:val="Compact"/>
        <w:keepNext w:val="0"/>
        <w:numPr>
          <w:ilvl w:val="0"/>
          <w:numId w:val="1"/>
        </w:numPr>
        <w:spacing w:after="80"/>
      </w:pPr>
      <w:r>
        <w:t>Require explicit adoption or editing; profile changes must not silently replace targets.</w:t>
      </w:r>
    </w:p>
    <w:p>
      <w:pPr>
        <w:pStyle w:val="Ttulo3"/>
        <w:keepNext/>
      </w:pPr>
      <w:r>
        <w:t>NON-FUNCTIONAL REQUIREMENTS</w:t>
      </w:r>
    </w:p>
    <w:p w:rsidR="000D2631" w:rsidRDefault="002B7881" w:rsidP="002B7881">
      <w:pPr>
        <w:pStyle w:val="Compact"/>
        <w:keepNext w:val="0"/>
        <w:numPr>
          <w:ilvl w:val="0"/>
          <w:numId w:val="1"/>
        </w:numPr>
        <w:spacing w:after="80"/>
      </w:pPr>
      <w:r>
        <w:t>Privacy: Personal measurements and targets should remain private.</w:t>
      </w:r>
    </w:p>
    <w:p w:rsidR="000D2631" w:rsidRDefault="002B7881" w:rsidP="002B7881">
      <w:pPr>
        <w:pStyle w:val="Compact"/>
        <w:keepNext w:val="0"/>
        <w:numPr>
          <w:ilvl w:val="0"/>
          <w:numId w:val="1"/>
        </w:numPr>
        <w:spacing w:after="80"/>
      </w:pPr>
      <w:r>
        <w:t>Clarity: Estimates should be presented as approximate information.</w:t>
      </w:r>
    </w:p>
    <w:p w:rsidR="000D2631" w:rsidRDefault="002B7881" w:rsidP="002B7881">
      <w:pPr>
        <w:pStyle w:val="Compact"/>
        <w:keepNext w:val="0"/>
        <w:numPr>
          <w:ilvl w:val="0"/>
          <w:numId w:val="1"/>
        </w:numPr>
        <w:spacing w:after="80"/>
      </w:pPr>
      <w:r>
        <w:t>Usability: Labels and errors should be understandable without nutrition expertise.</w:t>
      </w:r>
    </w:p>
    <w:p>
      <w:pPr>
        <w:pStyle w:val="Ttulo3"/>
        <w:keepNext/>
      </w:pPr>
      <w:r>
        <w:t>REQUIREMENTS SIZING</w:t>
      </w:r>
    </w:p>
    <w:p>
      <w:pPr>
        <w:pStyle w:val="Textoindependiente"/>
        <w:keepNext w:val="0"/>
      </w:pPr>
      <w:r>
        <w:t>Initial story points; team review uses the shared estimation protocol.</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80"/>
        <w:gridCol w:w="864"/>
        <w:gridCol w:w="7416"/>
      </w:tblGrid>
      <w:tr>
        <w:trPr>
          <w:cantSplit/>
          <w:tblHeader/>
        </w:trPr>
        <w:tc>
          <w:tcPr>
            <w:tcW w:type="dxa" w:w="1080"/>
          </w:tcPr>
          <w:p>
            <w:pPr>
              <w:keepNext/>
              <w:spacing w:after="60" w:before="60"/>
            </w:pPr>
            <w:r>
              <w:rPr>
                <w:b/>
                <w:sz w:val="20"/>
              </w:rPr>
              <w:t>Story</w:t>
            </w:r>
          </w:p>
        </w:tc>
        <w:tc>
          <w:tcPr>
            <w:tcW w:type="dxa" w:w="864"/>
          </w:tcPr>
          <w:p>
            <w:pPr>
              <w:keepNext/>
              <w:spacing w:after="60" w:before="60"/>
            </w:pPr>
            <w:r>
              <w:rPr>
                <w:b/>
                <w:sz w:val="20"/>
              </w:rPr>
              <w:t>Points</w:t>
            </w:r>
          </w:p>
        </w:tc>
        <w:tc>
          <w:tcPr>
            <w:tcW w:type="dxa" w:w="7416"/>
          </w:tcPr>
          <w:p>
            <w:pPr>
              <w:keepNext/>
              <w:spacing w:after="60" w:before="60"/>
            </w:pPr>
            <w:r>
              <w:rPr>
                <w:b/>
                <w:sz w:val="20"/>
              </w:rPr>
              <w:t>Rationale</w:t>
            </w:r>
          </w:p>
        </w:tc>
      </w:tr>
      <w:tr>
        <w:trPr>
          <w:cantSplit/>
        </w:trPr>
        <w:tc>
          <w:tcPr>
            <w:tcW w:type="dxa" w:w="1080"/>
          </w:tcPr>
          <w:p>
            <w:pPr>
              <w:keepNext/>
              <w:spacing w:after="60" w:before="60"/>
            </w:pPr>
            <w:r>
              <w:rPr>
                <w:sz w:val="20"/>
              </w:rPr>
              <w:t>MM-01</w:t>
            </w:r>
          </w:p>
        </w:tc>
        <w:tc>
          <w:tcPr>
            <w:tcW w:type="dxa" w:w="864"/>
          </w:tcPr>
          <w:p>
            <w:pPr>
              <w:keepNext/>
              <w:spacing w:after="60" w:before="60"/>
            </w:pPr>
            <w:r>
              <w:rPr>
                <w:sz w:val="20"/>
              </w:rPr>
              <w:t>3</w:t>
            </w:r>
          </w:p>
        </w:tc>
        <w:tc>
          <w:tcPr>
            <w:tcW w:type="dxa" w:w="7416"/>
          </w:tcPr>
          <w:p>
            <w:pPr>
              <w:keepNext/>
              <w:spacing w:after="60" w:before="60"/>
            </w:pPr>
            <w:r>
              <w:rPr>
                <w:sz w:val="20"/>
              </w:rPr>
              <w:t>Optional profile entry and validation.</w:t>
            </w:r>
          </w:p>
        </w:tc>
      </w:tr>
      <w:tr>
        <w:trPr>
          <w:cantSplit/>
        </w:trPr>
        <w:tc>
          <w:tcPr>
            <w:tcW w:type="dxa" w:w="1080"/>
          </w:tcPr>
          <w:p>
            <w:pPr>
              <w:keepNext/>
              <w:spacing w:after="60" w:before="60"/>
            </w:pPr>
            <w:r>
              <w:rPr>
                <w:sz w:val="20"/>
              </w:rPr>
              <w:t>MM-02</w:t>
            </w:r>
          </w:p>
        </w:tc>
        <w:tc>
          <w:tcPr>
            <w:tcW w:type="dxa" w:w="864"/>
          </w:tcPr>
          <w:p>
            <w:pPr>
              <w:keepNext/>
              <w:spacing w:after="60" w:before="60"/>
            </w:pPr>
            <w:r>
              <w:rPr>
                <w:sz w:val="20"/>
              </w:rPr>
              <w:t>5</w:t>
            </w:r>
          </w:p>
        </w:tc>
        <w:tc>
          <w:tcPr>
            <w:tcW w:type="dxa" w:w="7416"/>
          </w:tcPr>
          <w:p>
            <w:pPr>
              <w:keepNext/>
              <w:spacing w:after="60" w:before="60"/>
            </w:pPr>
            <w:r>
              <w:rPr>
                <w:sz w:val="20"/>
              </w:rPr>
              <w:t>Distinct estimates and understandable results.</w:t>
            </w:r>
          </w:p>
        </w:tc>
      </w:tr>
      <w:tr>
        <w:trPr>
          <w:cantSplit/>
        </w:trPr>
        <w:tc>
          <w:tcPr>
            <w:tcW w:type="dxa" w:w="1080"/>
          </w:tcPr>
          <w:p>
            <w:pPr>
              <w:keepNext/>
              <w:spacing w:after="60" w:before="60"/>
            </w:pPr>
            <w:r>
              <w:rPr>
                <w:sz w:val="20"/>
              </w:rPr>
              <w:t>MM-03</w:t>
            </w:r>
          </w:p>
        </w:tc>
        <w:tc>
          <w:tcPr>
            <w:tcW w:type="dxa" w:w="864"/>
          </w:tcPr>
          <w:p>
            <w:pPr>
              <w:keepNext/>
              <w:spacing w:after="60" w:before="60"/>
            </w:pPr>
            <w:r>
              <w:rPr>
                <w:sz w:val="20"/>
              </w:rPr>
              <w:t>5</w:t>
            </w:r>
          </w:p>
        </w:tc>
        <w:tc>
          <w:tcPr>
            <w:tcW w:type="dxa" w:w="7416"/>
          </w:tcPr>
          <w:p>
            <w:pPr>
              <w:keepNext/>
              <w:spacing w:after="60" w:before="60"/>
            </w:pPr>
            <w:r>
              <w:rPr>
                <w:sz w:val="20"/>
              </w:rPr>
              <w:t>Target saving and controlled replacement.</w:t>
            </w:r>
          </w:p>
        </w:tc>
      </w:tr>
      <w:tr>
        <w:trPr>
          <w:cantSplit/>
        </w:trPr>
        <w:tc>
          <w:tcPr>
            <w:tcW w:type="dxa" w:w="1080"/>
          </w:tcPr>
          <w:p>
            <w:pPr>
              <w:spacing w:after="60" w:before="60"/>
            </w:pPr>
            <w:r>
              <w:rPr>
                <w:b/>
                <w:sz w:val="20"/>
              </w:rPr>
              <w:t>Total</w:t>
            </w:r>
          </w:p>
        </w:tc>
        <w:tc>
          <w:tcPr>
            <w:tcW w:type="dxa" w:w="864"/>
          </w:tcPr>
          <w:p>
            <w:pPr>
              <w:spacing w:after="60" w:before="60"/>
            </w:pPr>
            <w:r>
              <w:rPr>
                <w:b/>
                <w:sz w:val="20"/>
              </w:rPr>
              <w:t>13</w:t>
            </w:r>
          </w:p>
        </w:tc>
        <w:tc>
          <w:tcPr>
            <w:tcW w:type="dxa" w:w="7416"/>
          </w:tcPr>
          <w:p>
            <w:pPr>
              <w:spacing w:after="60" w:before="60"/>
            </w:pPr>
          </w:p>
        </w:tc>
      </w:tr>
    </w:tbl>
    <w:p>
      <w:pPr>
        <w:spacing w:after="40"/>
      </w:pPr>
    </w:p>
    <w:p>
      <w:r>
        <w:br w:type="page"/>
      </w:r>
    </w:p>
    <w:p>
      <w:pPr>
        <w:pStyle w:val="Ttulo2"/>
        <w:keepNext/>
      </w:pPr>
      <w:r>
        <w:t>Recipe Discovery 1-pager</w:t>
      </w:r>
    </w:p>
    <w:p>
      <w:pPr>
        <w:pStyle w:val="Ttulo3"/>
        <w:keepNext/>
      </w:pPr>
      <w:r>
        <w:t>PROBLEM</w:t>
      </w:r>
    </w:p>
    <w:p>
      <w:pPr>
        <w:pStyle w:val="Textoindependiente"/>
        <w:keepNext w:val="0"/>
      </w:pPr>
      <w:r>
        <w:t>Valeria searches for vegetarian recipes but has to open separate pages to compare ingredients and nutrition. MealMap lets her search recipe names and dietary tags, inspect serving information, and preview portions. Sebastian uses the same information to choose recipes for his nutrition-focused plan.</w:t>
      </w:r>
    </w:p>
    <w:p>
      <w:pPr>
        <w:pStyle w:val="Ttulo3"/>
        <w:keepNext/>
      </w:pPr>
      <w:r>
        <w:t>ASSUMPTIONS</w:t>
      </w:r>
    </w:p>
    <w:p w:rsidR="000D2631" w:rsidRDefault="002B7881" w:rsidP="002B7881">
      <w:pPr>
        <w:pStyle w:val="Compact"/>
        <w:keepNext w:val="0"/>
        <w:numPr>
          <w:ilvl w:val="0"/>
          <w:numId w:val="1"/>
        </w:numPr>
        <w:spacing w:after="80"/>
      </w:pPr>
      <w:r>
        <w:t>Recipe data includes serving quantities, dietary tags, ingredients, and available nutrition. Its source must be identified.</w:t>
      </w:r>
    </w:p>
    <w:p w:rsidR="000D2631" w:rsidRDefault="002B7881" w:rsidP="002B7881">
      <w:pPr>
        <w:pStyle w:val="Compact"/>
        <w:keepNext w:val="0"/>
        <w:numPr>
          <w:ilvl w:val="0"/>
          <w:numId w:val="1"/>
        </w:numPr>
        <w:spacing w:after="80"/>
      </w:pPr>
      <w:r>
        <w:t>Tags assist discovery; they do not guarantee medical suitability or allergen safety.</w:t>
      </w:r>
    </w:p>
    <w:p>
      <w:pPr>
        <w:pStyle w:val="Ttulo3"/>
        <w:keepNext/>
      </w:pPr>
      <w:r>
        <w:t>FUNCTIONAL REQUIREMENTS</w:t>
      </w:r>
    </w:p>
    <w:p>
      <w:pPr>
        <w:pStyle w:val="Textoindependiente"/>
        <w:keepNext/>
      </w:pPr>
      <w:r>
        <w:rPr>
          <w:b/>
        </w:rPr>
        <w:t>MM-04.</w:t>
      </w:r>
      <w:r>
        <w:t xml:space="preserve"> As Valeria, I want to search recipes and dietary tags so that I can find suitable options.</w:t>
      </w:r>
    </w:p>
    <w:p w:rsidR="000D2631" w:rsidRDefault="002B7881" w:rsidP="002B7881">
      <w:pPr>
        <w:pStyle w:val="Compact"/>
        <w:keepNext w:val="0"/>
        <w:numPr>
          <w:ilvl w:val="0"/>
          <w:numId w:val="1"/>
        </w:numPr>
        <w:spacing w:after="80"/>
      </w:pPr>
      <w:r>
        <w:t>Combine search and selected tags; explain empty results.</w:t>
      </w:r>
    </w:p>
    <w:p>
      <w:pPr>
        <w:pStyle w:val="Textoindependiente"/>
        <w:keepNext/>
      </w:pPr>
      <w:r>
        <w:rPr>
          <w:b/>
        </w:rPr>
        <w:t>MM-05.</w:t>
      </w:r>
      <w:r>
        <w:t xml:space="preserve"> As Carlos, I want to inspect recipe details and nutrition so that I can decide whether to use it.</w:t>
      </w:r>
    </w:p>
    <w:p w:rsidR="000D2631" w:rsidRDefault="002B7881" w:rsidP="002B7881">
      <w:pPr>
        <w:pStyle w:val="Compact"/>
        <w:keepNext w:val="0"/>
        <w:numPr>
          <w:ilvl w:val="0"/>
          <w:numId w:val="1"/>
        </w:numPr>
        <w:spacing w:after="80"/>
      </w:pPr>
      <w:r>
        <w:t>Show ingredients, servings, instructions, source, and missing-data labels.</w:t>
      </w:r>
    </w:p>
    <w:p>
      <w:pPr>
        <w:pStyle w:val="Textoindependiente"/>
        <w:keepNext/>
      </w:pPr>
      <w:r>
        <w:rPr>
          <w:b/>
        </w:rPr>
        <w:t>MM-06.</w:t>
      </w:r>
      <w:r>
        <w:t xml:space="preserve"> As Sebastian, I want to preview a recipe portion so that I can compare practical meal quantities.</w:t>
      </w:r>
    </w:p>
    <w:p w:rsidR="000D2631" w:rsidRDefault="002B7881" w:rsidP="002B7881">
      <w:pPr>
        <w:pStyle w:val="Compact"/>
        <w:keepNext w:val="0"/>
        <w:numPr>
          <w:ilvl w:val="0"/>
          <w:numId w:val="1"/>
        </w:numPr>
        <w:spacing w:after="80"/>
      </w:pPr>
      <w:r>
        <w:t>Scale available nutrition and ingredients to the chosen portion.</w:t>
      </w:r>
    </w:p>
    <w:p>
      <w:pPr>
        <w:pStyle w:val="Ttulo3"/>
        <w:keepNext/>
      </w:pPr>
      <w:r>
        <w:t>NON-FUNCTIONAL REQUIREMENTS</w:t>
      </w:r>
    </w:p>
    <w:p w:rsidR="000D2631" w:rsidRDefault="002B7881" w:rsidP="002B7881">
      <w:pPr>
        <w:pStyle w:val="Compact"/>
        <w:keepNext w:val="0"/>
        <w:numPr>
          <w:ilvl w:val="0"/>
          <w:numId w:val="1"/>
        </w:numPr>
        <w:spacing w:after="80"/>
      </w:pPr>
      <w:r>
        <w:t>Responsiveness: Searching and filtering should feel smooth during normal use.</w:t>
      </w:r>
    </w:p>
    <w:p w:rsidR="000D2631" w:rsidRDefault="002B7881" w:rsidP="002B7881">
      <w:pPr>
        <w:pStyle w:val="Compact"/>
        <w:keepNext w:val="0"/>
        <w:numPr>
          <w:ilvl w:val="0"/>
          <w:numId w:val="1"/>
        </w:numPr>
        <w:spacing w:after="80"/>
      </w:pPr>
      <w:r>
        <w:t>Readability: Recipe details should be clear on phones and larger screens.</w:t>
      </w:r>
    </w:p>
    <w:p w:rsidR="000D2631" w:rsidRDefault="002B7881" w:rsidP="002B7881">
      <w:pPr>
        <w:pStyle w:val="Compact"/>
        <w:keepNext w:val="0"/>
        <w:numPr>
          <w:ilvl w:val="0"/>
          <w:numId w:val="1"/>
        </w:numPr>
        <w:spacing w:after="80"/>
      </w:pPr>
      <w:r>
        <w:t>Integrity: Missing nutrition should be distinguished from a zero value.</w:t>
      </w:r>
    </w:p>
    <w:p>
      <w:pPr>
        <w:pStyle w:val="Ttulo3"/>
        <w:keepNext/>
      </w:pPr>
      <w:r>
        <w:t>REQUIREMENTS SIZING</w:t>
      </w:r>
    </w:p>
    <w:p>
      <w:pPr>
        <w:pStyle w:val="Textoindependiente"/>
        <w:keepNext w:val="0"/>
      </w:pPr>
      <w:r>
        <w:t>Initial story points; team review uses the shared estimation protocol.</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80"/>
        <w:gridCol w:w="864"/>
        <w:gridCol w:w="7416"/>
      </w:tblGrid>
      <w:tr>
        <w:trPr>
          <w:cantSplit/>
          <w:tblHeader/>
        </w:trPr>
        <w:tc>
          <w:tcPr>
            <w:tcW w:type="dxa" w:w="1080"/>
          </w:tcPr>
          <w:p>
            <w:pPr>
              <w:keepNext/>
              <w:spacing w:after="60" w:before="60"/>
            </w:pPr>
            <w:r>
              <w:rPr>
                <w:b/>
                <w:sz w:val="20"/>
              </w:rPr>
              <w:t>Story</w:t>
            </w:r>
          </w:p>
        </w:tc>
        <w:tc>
          <w:tcPr>
            <w:tcW w:type="dxa" w:w="864"/>
          </w:tcPr>
          <w:p>
            <w:pPr>
              <w:keepNext/>
              <w:spacing w:after="60" w:before="60"/>
            </w:pPr>
            <w:r>
              <w:rPr>
                <w:b/>
                <w:sz w:val="20"/>
              </w:rPr>
              <w:t>Points</w:t>
            </w:r>
          </w:p>
        </w:tc>
        <w:tc>
          <w:tcPr>
            <w:tcW w:type="dxa" w:w="7416"/>
          </w:tcPr>
          <w:p>
            <w:pPr>
              <w:keepNext/>
              <w:spacing w:after="60" w:before="60"/>
            </w:pPr>
            <w:r>
              <w:rPr>
                <w:b/>
                <w:sz w:val="20"/>
              </w:rPr>
              <w:t>Rationale</w:t>
            </w:r>
          </w:p>
        </w:tc>
      </w:tr>
      <w:tr>
        <w:trPr>
          <w:cantSplit/>
        </w:trPr>
        <w:tc>
          <w:tcPr>
            <w:tcW w:type="dxa" w:w="1080"/>
          </w:tcPr>
          <w:p>
            <w:pPr>
              <w:keepNext/>
              <w:spacing w:after="60" w:before="60"/>
            </w:pPr>
            <w:r>
              <w:rPr>
                <w:sz w:val="20"/>
              </w:rPr>
              <w:t>MM-04</w:t>
            </w:r>
          </w:p>
        </w:tc>
        <w:tc>
          <w:tcPr>
            <w:tcW w:type="dxa" w:w="864"/>
          </w:tcPr>
          <w:p>
            <w:pPr>
              <w:keepNext/>
              <w:spacing w:after="60" w:before="60"/>
            </w:pPr>
            <w:r>
              <w:rPr>
                <w:sz w:val="20"/>
              </w:rPr>
              <w:t>3</w:t>
            </w:r>
          </w:p>
        </w:tc>
        <w:tc>
          <w:tcPr>
            <w:tcW w:type="dxa" w:w="7416"/>
          </w:tcPr>
          <w:p>
            <w:pPr>
              <w:keepNext/>
              <w:spacing w:after="60" w:before="60"/>
            </w:pPr>
            <w:r>
              <w:rPr>
                <w:sz w:val="20"/>
              </w:rPr>
              <w:t>Combined search and filter behavior.</w:t>
            </w:r>
          </w:p>
        </w:tc>
      </w:tr>
      <w:tr>
        <w:trPr>
          <w:cantSplit/>
        </w:trPr>
        <w:tc>
          <w:tcPr>
            <w:tcW w:type="dxa" w:w="1080"/>
          </w:tcPr>
          <w:p>
            <w:pPr>
              <w:keepNext/>
              <w:spacing w:after="60" w:before="60"/>
            </w:pPr>
            <w:r>
              <w:rPr>
                <w:sz w:val="20"/>
              </w:rPr>
              <w:t>MM-05</w:t>
            </w:r>
          </w:p>
        </w:tc>
        <w:tc>
          <w:tcPr>
            <w:tcW w:type="dxa" w:w="864"/>
          </w:tcPr>
          <w:p>
            <w:pPr>
              <w:keepNext/>
              <w:spacing w:after="60" w:before="60"/>
            </w:pPr>
            <w:r>
              <w:rPr>
                <w:sz w:val="20"/>
              </w:rPr>
              <w:t>3</w:t>
            </w:r>
          </w:p>
        </w:tc>
        <w:tc>
          <w:tcPr>
            <w:tcW w:type="dxa" w:w="7416"/>
          </w:tcPr>
          <w:p>
            <w:pPr>
              <w:keepNext/>
              <w:spacing w:after="60" w:before="60"/>
            </w:pPr>
            <w:r>
              <w:rPr>
                <w:sz w:val="20"/>
              </w:rPr>
              <w:t>Structured recipe details.</w:t>
            </w:r>
          </w:p>
        </w:tc>
      </w:tr>
      <w:tr>
        <w:trPr>
          <w:cantSplit/>
        </w:trPr>
        <w:tc>
          <w:tcPr>
            <w:tcW w:type="dxa" w:w="1080"/>
          </w:tcPr>
          <w:p>
            <w:pPr>
              <w:keepNext/>
              <w:spacing w:after="60" w:before="60"/>
            </w:pPr>
            <w:r>
              <w:rPr>
                <w:sz w:val="20"/>
              </w:rPr>
              <w:t>MM-06</w:t>
            </w:r>
          </w:p>
        </w:tc>
        <w:tc>
          <w:tcPr>
            <w:tcW w:type="dxa" w:w="864"/>
          </w:tcPr>
          <w:p>
            <w:pPr>
              <w:keepNext/>
              <w:spacing w:after="60" w:before="60"/>
            </w:pPr>
            <w:r>
              <w:rPr>
                <w:sz w:val="20"/>
              </w:rPr>
              <w:t>5</w:t>
            </w:r>
          </w:p>
        </w:tc>
        <w:tc>
          <w:tcPr>
            <w:tcW w:type="dxa" w:w="7416"/>
          </w:tcPr>
          <w:p>
            <w:pPr>
              <w:keepNext/>
              <w:spacing w:after="60" w:before="60"/>
            </w:pPr>
            <w:r>
              <w:rPr>
                <w:sz w:val="20"/>
              </w:rPr>
              <w:t>Serving-based scaling across recipe data.</w:t>
            </w:r>
          </w:p>
        </w:tc>
      </w:tr>
      <w:tr>
        <w:trPr>
          <w:cantSplit/>
        </w:trPr>
        <w:tc>
          <w:tcPr>
            <w:tcW w:type="dxa" w:w="1080"/>
          </w:tcPr>
          <w:p>
            <w:pPr>
              <w:spacing w:after="60" w:before="60"/>
            </w:pPr>
            <w:r>
              <w:rPr>
                <w:b/>
                <w:sz w:val="20"/>
              </w:rPr>
              <w:t>Total</w:t>
            </w:r>
          </w:p>
        </w:tc>
        <w:tc>
          <w:tcPr>
            <w:tcW w:type="dxa" w:w="864"/>
          </w:tcPr>
          <w:p>
            <w:pPr>
              <w:spacing w:after="60" w:before="60"/>
            </w:pPr>
            <w:r>
              <w:rPr>
                <w:b/>
                <w:sz w:val="20"/>
              </w:rPr>
              <w:t>11</w:t>
            </w:r>
          </w:p>
        </w:tc>
        <w:tc>
          <w:tcPr>
            <w:tcW w:type="dxa" w:w="7416"/>
          </w:tcPr>
          <w:p>
            <w:pPr>
              <w:spacing w:after="60" w:before="60"/>
            </w:pPr>
          </w:p>
        </w:tc>
      </w:tr>
    </w:tbl>
    <w:p>
      <w:pPr>
        <w:spacing w:after="40"/>
      </w:pPr>
    </w:p>
    <w:p>
      <w:r>
        <w:br w:type="page"/>
      </w:r>
    </w:p>
    <w:p>
      <w:pPr>
        <w:pStyle w:val="Ttulo2"/>
        <w:keepNext/>
      </w:pPr>
      <w:r>
        <w:t>Weekly Meal Planning 1-pager</w:t>
      </w:r>
    </w:p>
    <w:p>
      <w:pPr>
        <w:pStyle w:val="Ttulo3"/>
        <w:keepNext/>
      </w:pPr>
      <w:r>
        <w:t>PROBLEM</w:t>
      </w:r>
    </w:p>
    <w:p>
      <w:pPr>
        <w:pStyle w:val="Textoindependiente"/>
        <w:keepNext w:val="0"/>
      </w:pPr>
      <w:r>
        <w:t>Valeria’s shift schedule changes after she plans meals. She needs to rearrange recipes without rewriting her calendar and shopping list. MealMap lets her assign portions to the week, move or replace meals, and save an updated plan that supports consistent nutrition totals and grocery quantities.</w:t>
      </w:r>
    </w:p>
    <w:p>
      <w:pPr>
        <w:pStyle w:val="Ttulo3"/>
        <w:keepNext/>
      </w:pPr>
      <w:r>
        <w:t>ASSUMPTIONS</w:t>
      </w:r>
    </w:p>
    <w:p w:rsidR="000D2631" w:rsidRDefault="002B7881" w:rsidP="002B7881">
      <w:pPr>
        <w:pStyle w:val="Compact"/>
        <w:keepNext w:val="0"/>
        <w:numPr>
          <w:ilvl w:val="0"/>
          <w:numId w:val="1"/>
        </w:numPr>
        <w:spacing w:after="80"/>
      </w:pPr>
      <w:r>
        <w:t>Plans describe intended meals rather than food actually consumed.</w:t>
      </w:r>
    </w:p>
    <w:p w:rsidR="000D2631" w:rsidRDefault="002B7881" w:rsidP="002B7881">
      <w:pPr>
        <w:pStyle w:val="Compact"/>
        <w:keepNext w:val="0"/>
        <w:numPr>
          <w:ilvl w:val="0"/>
          <w:numId w:val="1"/>
        </w:numPr>
        <w:spacing w:after="80"/>
      </w:pPr>
      <w:r>
        <w:t>Each entry identifies a recipe, date, meal slot, and portion. Plan changes should update dependent information.</w:t>
      </w:r>
    </w:p>
    <w:p>
      <w:pPr>
        <w:pStyle w:val="Ttulo3"/>
        <w:keepNext/>
      </w:pPr>
      <w:r>
        <w:t>FUNCTIONAL REQUIREMENTS</w:t>
      </w:r>
    </w:p>
    <w:p>
      <w:pPr>
        <w:pStyle w:val="Textoindependiente"/>
        <w:keepNext/>
      </w:pPr>
      <w:r>
        <w:rPr>
          <w:b/>
        </w:rPr>
        <w:t>MM-07.</w:t>
      </w:r>
      <w:r>
        <w:t xml:space="preserve"> As Sebastian, I want to assign recipes and portions to a week so that I can organize meals around my goals.</w:t>
      </w:r>
    </w:p>
    <w:p w:rsidR="000D2631" w:rsidRDefault="002B7881" w:rsidP="002B7881">
      <w:pPr>
        <w:pStyle w:val="Compact"/>
        <w:keepNext w:val="0"/>
        <w:numPr>
          <w:ilvl w:val="0"/>
          <w:numId w:val="1"/>
        </w:numPr>
        <w:spacing w:after="80"/>
      </w:pPr>
      <w:r>
        <w:t>Save dated meal entries and reopen the same plan.</w:t>
      </w:r>
    </w:p>
    <w:p>
      <w:pPr>
        <w:pStyle w:val="Textoindependiente"/>
        <w:keepNext/>
      </w:pPr>
      <w:r>
        <w:rPr>
          <w:b/>
        </w:rPr>
        <w:t>MM-08.</w:t>
      </w:r>
      <w:r>
        <w:t xml:space="preserve"> As Valeria, I want to move, replace, or remove meals so that I can adapt to changing shifts.</w:t>
      </w:r>
    </w:p>
    <w:p w:rsidR="000D2631" w:rsidRDefault="002B7881" w:rsidP="002B7881">
      <w:pPr>
        <w:pStyle w:val="Compact"/>
        <w:keepNext w:val="0"/>
        <w:numPr>
          <w:ilvl w:val="0"/>
          <w:numId w:val="1"/>
        </w:numPr>
        <w:spacing w:after="80"/>
      </w:pPr>
      <w:r>
        <w:t>Confirm destructive changes and refresh affected totals and list status.</w:t>
      </w:r>
    </w:p>
    <w:p>
      <w:pPr>
        <w:pStyle w:val="Textoindependiente"/>
        <w:keepNext/>
      </w:pPr>
      <w:r>
        <w:rPr>
          <w:b/>
        </w:rPr>
        <w:t>MM-09.</w:t>
      </w:r>
      <w:r>
        <w:t xml:space="preserve"> As Carlos, I want to adjust a planned meal’s portions so that I can prepare the intended amount.</w:t>
      </w:r>
    </w:p>
    <w:p w:rsidR="000D2631" w:rsidRDefault="002B7881" w:rsidP="002B7881">
      <w:pPr>
        <w:pStyle w:val="Compact"/>
        <w:keepNext w:val="0"/>
        <w:numPr>
          <w:ilvl w:val="0"/>
          <w:numId w:val="1"/>
        </w:numPr>
        <w:spacing w:after="80"/>
      </w:pPr>
      <w:r>
        <w:t>Use valid portions consistently in nutrition and grocery quantities.</w:t>
      </w:r>
    </w:p>
    <w:p>
      <w:pPr>
        <w:pStyle w:val="Ttulo3"/>
        <w:keepNext/>
      </w:pPr>
      <w:r>
        <w:t>NON-FUNCTIONAL REQUIREMENTS</w:t>
      </w:r>
    </w:p>
    <w:p w:rsidR="000D2631" w:rsidRDefault="002B7881" w:rsidP="002B7881">
      <w:pPr>
        <w:pStyle w:val="Compact"/>
        <w:keepNext w:val="0"/>
        <w:numPr>
          <w:ilvl w:val="0"/>
          <w:numId w:val="1"/>
        </w:numPr>
        <w:spacing w:after="80"/>
      </w:pPr>
      <w:r>
        <w:t>Reliability: Saved plans should remain available when users return.</w:t>
      </w:r>
    </w:p>
    <w:p w:rsidR="000D2631" w:rsidRDefault="002B7881" w:rsidP="002B7881">
      <w:pPr>
        <w:pStyle w:val="Compact"/>
        <w:keepNext w:val="0"/>
        <w:numPr>
          <w:ilvl w:val="0"/>
          <w:numId w:val="1"/>
        </w:numPr>
        <w:spacing w:after="80"/>
      </w:pPr>
      <w:r>
        <w:t>Integrity: Failed changes should not leave a partially updated plan.</w:t>
      </w:r>
    </w:p>
    <w:p w:rsidR="000D2631" w:rsidRDefault="002B7881" w:rsidP="002B7881">
      <w:pPr>
        <w:pStyle w:val="Compact"/>
        <w:keepNext w:val="0"/>
        <w:numPr>
          <w:ilvl w:val="0"/>
          <w:numId w:val="1"/>
        </w:numPr>
        <w:spacing w:after="80"/>
      </w:pPr>
      <w:r>
        <w:t>Privacy: Plans should be accessible only to their owner.</w:t>
      </w:r>
    </w:p>
    <w:p>
      <w:pPr>
        <w:pStyle w:val="Ttulo3"/>
        <w:keepNext/>
      </w:pPr>
      <w:r>
        <w:t>REQUIREMENTS SIZING</w:t>
      </w:r>
    </w:p>
    <w:p>
      <w:pPr>
        <w:pStyle w:val="Textoindependiente"/>
        <w:keepNext w:val="0"/>
      </w:pPr>
      <w:r>
        <w:t>Initial story points; team review uses the shared estimation protocol.</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80"/>
        <w:gridCol w:w="864"/>
        <w:gridCol w:w="7416"/>
      </w:tblGrid>
      <w:tr>
        <w:trPr>
          <w:cantSplit/>
          <w:tblHeader/>
        </w:trPr>
        <w:tc>
          <w:tcPr>
            <w:tcW w:type="dxa" w:w="1080"/>
          </w:tcPr>
          <w:p>
            <w:pPr>
              <w:keepNext/>
              <w:spacing w:after="60" w:before="60"/>
            </w:pPr>
            <w:r>
              <w:rPr>
                <w:b/>
                <w:sz w:val="20"/>
              </w:rPr>
              <w:t>Story</w:t>
            </w:r>
          </w:p>
        </w:tc>
        <w:tc>
          <w:tcPr>
            <w:tcW w:type="dxa" w:w="864"/>
          </w:tcPr>
          <w:p>
            <w:pPr>
              <w:keepNext/>
              <w:spacing w:after="60" w:before="60"/>
            </w:pPr>
            <w:r>
              <w:rPr>
                <w:b/>
                <w:sz w:val="20"/>
              </w:rPr>
              <w:t>Points</w:t>
            </w:r>
          </w:p>
        </w:tc>
        <w:tc>
          <w:tcPr>
            <w:tcW w:type="dxa" w:w="7416"/>
          </w:tcPr>
          <w:p>
            <w:pPr>
              <w:keepNext/>
              <w:spacing w:after="60" w:before="60"/>
            </w:pPr>
            <w:r>
              <w:rPr>
                <w:b/>
                <w:sz w:val="20"/>
              </w:rPr>
              <w:t>Rationale</w:t>
            </w:r>
          </w:p>
        </w:tc>
      </w:tr>
      <w:tr>
        <w:trPr>
          <w:cantSplit/>
        </w:trPr>
        <w:tc>
          <w:tcPr>
            <w:tcW w:type="dxa" w:w="1080"/>
          </w:tcPr>
          <w:p>
            <w:pPr>
              <w:keepNext/>
              <w:spacing w:after="60" w:before="60"/>
            </w:pPr>
            <w:r>
              <w:rPr>
                <w:sz w:val="20"/>
              </w:rPr>
              <w:t>MM-07</w:t>
            </w:r>
          </w:p>
        </w:tc>
        <w:tc>
          <w:tcPr>
            <w:tcW w:type="dxa" w:w="864"/>
          </w:tcPr>
          <w:p>
            <w:pPr>
              <w:keepNext/>
              <w:spacing w:after="60" w:before="60"/>
            </w:pPr>
            <w:r>
              <w:rPr>
                <w:sz w:val="20"/>
              </w:rPr>
              <w:t>5</w:t>
            </w:r>
          </w:p>
        </w:tc>
        <w:tc>
          <w:tcPr>
            <w:tcW w:type="dxa" w:w="7416"/>
          </w:tcPr>
          <w:p>
            <w:pPr>
              <w:keepNext/>
              <w:spacing w:after="60" w:before="60"/>
            </w:pPr>
            <w:r>
              <w:rPr>
                <w:sz w:val="20"/>
              </w:rPr>
              <w:t>Weekly plan structure and persistence.</w:t>
            </w:r>
          </w:p>
        </w:tc>
      </w:tr>
      <w:tr>
        <w:trPr>
          <w:cantSplit/>
        </w:trPr>
        <w:tc>
          <w:tcPr>
            <w:tcW w:type="dxa" w:w="1080"/>
          </w:tcPr>
          <w:p>
            <w:pPr>
              <w:keepNext/>
              <w:spacing w:after="60" w:before="60"/>
            </w:pPr>
            <w:r>
              <w:rPr>
                <w:sz w:val="20"/>
              </w:rPr>
              <w:t>MM-08</w:t>
            </w:r>
          </w:p>
        </w:tc>
        <w:tc>
          <w:tcPr>
            <w:tcW w:type="dxa" w:w="864"/>
          </w:tcPr>
          <w:p>
            <w:pPr>
              <w:keepNext/>
              <w:spacing w:after="60" w:before="60"/>
            </w:pPr>
            <w:r>
              <w:rPr>
                <w:sz w:val="20"/>
              </w:rPr>
              <w:t>5</w:t>
            </w:r>
          </w:p>
        </w:tc>
        <w:tc>
          <w:tcPr>
            <w:tcW w:type="dxa" w:w="7416"/>
          </w:tcPr>
          <w:p>
            <w:pPr>
              <w:keepNext/>
              <w:spacing w:after="60" w:before="60"/>
            </w:pPr>
            <w:r>
              <w:rPr>
                <w:sz w:val="20"/>
              </w:rPr>
              <w:t>Plan editing and dependent updates.</w:t>
            </w:r>
          </w:p>
        </w:tc>
      </w:tr>
      <w:tr>
        <w:trPr>
          <w:cantSplit/>
        </w:trPr>
        <w:tc>
          <w:tcPr>
            <w:tcW w:type="dxa" w:w="1080"/>
          </w:tcPr>
          <w:p>
            <w:pPr>
              <w:keepNext/>
              <w:spacing w:after="60" w:before="60"/>
            </w:pPr>
            <w:r>
              <w:rPr>
                <w:sz w:val="20"/>
              </w:rPr>
              <w:t>MM-09</w:t>
            </w:r>
          </w:p>
        </w:tc>
        <w:tc>
          <w:tcPr>
            <w:tcW w:type="dxa" w:w="864"/>
          </w:tcPr>
          <w:p>
            <w:pPr>
              <w:keepNext/>
              <w:spacing w:after="60" w:before="60"/>
            </w:pPr>
            <w:r>
              <w:rPr>
                <w:sz w:val="20"/>
              </w:rPr>
              <w:t>3</w:t>
            </w:r>
          </w:p>
        </w:tc>
        <w:tc>
          <w:tcPr>
            <w:tcW w:type="dxa" w:w="7416"/>
          </w:tcPr>
          <w:p>
            <w:pPr>
              <w:keepNext/>
              <w:spacing w:after="60" w:before="60"/>
            </w:pPr>
            <w:r>
              <w:rPr>
                <w:sz w:val="20"/>
              </w:rPr>
              <w:t>Portion editing and consistent scaling.</w:t>
            </w:r>
          </w:p>
        </w:tc>
      </w:tr>
      <w:tr>
        <w:trPr>
          <w:cantSplit/>
        </w:trPr>
        <w:tc>
          <w:tcPr>
            <w:tcW w:type="dxa" w:w="1080"/>
          </w:tcPr>
          <w:p>
            <w:pPr>
              <w:spacing w:after="60" w:before="60"/>
            </w:pPr>
            <w:r>
              <w:rPr>
                <w:b/>
                <w:sz w:val="20"/>
              </w:rPr>
              <w:t>Total</w:t>
            </w:r>
          </w:p>
        </w:tc>
        <w:tc>
          <w:tcPr>
            <w:tcW w:type="dxa" w:w="864"/>
          </w:tcPr>
          <w:p>
            <w:pPr>
              <w:spacing w:after="60" w:before="60"/>
            </w:pPr>
            <w:r>
              <w:rPr>
                <w:b/>
                <w:sz w:val="20"/>
              </w:rPr>
              <w:t>13</w:t>
            </w:r>
          </w:p>
        </w:tc>
        <w:tc>
          <w:tcPr>
            <w:tcW w:type="dxa" w:w="7416"/>
          </w:tcPr>
          <w:p>
            <w:pPr>
              <w:spacing w:after="60" w:before="60"/>
            </w:pPr>
          </w:p>
        </w:tc>
      </w:tr>
    </w:tbl>
    <w:p>
      <w:pPr>
        <w:spacing w:after="40"/>
      </w:pPr>
    </w:p>
    <w:p>
      <w:r>
        <w:br w:type="page"/>
      </w:r>
    </w:p>
    <w:p>
      <w:pPr>
        <w:pStyle w:val="Ttulo2"/>
        <w:keepNext/>
      </w:pPr>
      <w:r>
        <w:t>Planned Nutrition Comparison 1-pager</w:t>
      </w:r>
    </w:p>
    <w:p>
      <w:pPr>
        <w:pStyle w:val="Ttulo3"/>
        <w:keepNext/>
      </w:pPr>
      <w:r>
        <w:t>PROBLEM</w:t>
      </w:r>
    </w:p>
    <w:p>
      <w:pPr>
        <w:pStyle w:val="Textoindependiente"/>
        <w:keepNext w:val="0"/>
      </w:pPr>
      <w:r>
        <w:t>Sebastian wants to see whether planned recipes fit his chosen calorie and macro targets without calculating every serving manually. MealMap shows daily totals and the meals contributing to them. Lucía can read explanations that distinguish estimates, chosen targets, and planned food from actual intake.</w:t>
      </w:r>
    </w:p>
    <w:p>
      <w:pPr>
        <w:pStyle w:val="Ttulo3"/>
        <w:keepNext/>
      </w:pPr>
      <w:r>
        <w:t>ASSUMPTIONS</w:t>
      </w:r>
    </w:p>
    <w:p w:rsidR="000D2631" w:rsidRDefault="002B7881" w:rsidP="002B7881">
      <w:pPr>
        <w:pStyle w:val="Compact"/>
        <w:keepNext w:val="0"/>
        <w:numPr>
          <w:ilvl w:val="0"/>
          <w:numId w:val="1"/>
        </w:numPr>
        <w:spacing w:after="80"/>
      </w:pPr>
      <w:r>
        <w:t>Totals use recipe nutrition scaled to planned portions.</w:t>
      </w:r>
    </w:p>
    <w:p w:rsidR="000D2631" w:rsidRDefault="002B7881" w:rsidP="002B7881">
      <w:pPr>
        <w:pStyle w:val="Compact"/>
        <w:keepNext w:val="0"/>
        <w:numPr>
          <w:ilvl w:val="0"/>
          <w:numId w:val="1"/>
        </w:numPr>
        <w:spacing w:after="80"/>
      </w:pPr>
      <w:r>
        <w:t>Missing nutrition makes the affected total incomplete; an unplanned day does not mean zero intake.</w:t>
      </w:r>
    </w:p>
    <w:p>
      <w:pPr>
        <w:pStyle w:val="Ttulo3"/>
        <w:keepNext/>
      </w:pPr>
      <w:r>
        <w:t>FUNCTIONAL REQUIREMENTS</w:t>
      </w:r>
    </w:p>
    <w:p>
      <w:pPr>
        <w:pStyle w:val="Textoindependiente"/>
        <w:keepNext/>
      </w:pPr>
      <w:r>
        <w:rPr>
          <w:b/>
        </w:rPr>
        <w:t>MM-10.</w:t>
      </w:r>
      <w:r>
        <w:t xml:space="preserve"> As Sebastian, I want to compare daily totals with my targets so that I can identify differences in my plan.</w:t>
      </w:r>
    </w:p>
    <w:p w:rsidR="000D2631" w:rsidRDefault="002B7881" w:rsidP="002B7881">
      <w:pPr>
        <w:pStyle w:val="Compact"/>
        <w:keepNext w:val="0"/>
        <w:numPr>
          <w:ilvl w:val="0"/>
          <w:numId w:val="1"/>
        </w:numPr>
        <w:spacing w:after="80"/>
      </w:pPr>
      <w:r>
        <w:t>Show calories and macro totals; explain absent targets or incomplete data.</w:t>
      </w:r>
    </w:p>
    <w:p>
      <w:pPr>
        <w:pStyle w:val="Textoindependiente"/>
        <w:keepNext/>
      </w:pPr>
      <w:r>
        <w:rPr>
          <w:b/>
        </w:rPr>
        <w:t>MM-11.</w:t>
      </w:r>
      <w:r>
        <w:t xml:space="preserve"> As Sebastian, I want to see totals after changing a meal so that I can evaluate alternatives.</w:t>
      </w:r>
    </w:p>
    <w:p w:rsidR="000D2631" w:rsidRDefault="002B7881" w:rsidP="002B7881">
      <w:pPr>
        <w:pStyle w:val="Compact"/>
        <w:keepNext w:val="0"/>
        <w:numPr>
          <w:ilvl w:val="0"/>
          <w:numId w:val="1"/>
        </w:numPr>
        <w:spacing w:after="80"/>
      </w:pPr>
      <w:r>
        <w:t>Refresh affected days and show contributing meal entries.</w:t>
      </w:r>
    </w:p>
    <w:p>
      <w:pPr>
        <w:pStyle w:val="Textoindependiente"/>
        <w:keepNext/>
      </w:pPr>
      <w:r>
        <w:rPr>
          <w:b/>
        </w:rPr>
        <w:t>MM-12.</w:t>
      </w:r>
      <w:r>
        <w:t xml:space="preserve"> As Lucía, I want to read explanations of the comparison so that I can interpret it correctly.</w:t>
      </w:r>
    </w:p>
    <w:p w:rsidR="000D2631" w:rsidRDefault="002B7881" w:rsidP="002B7881">
      <w:pPr>
        <w:pStyle w:val="Compact"/>
        <w:keepNext w:val="0"/>
        <w:numPr>
          <w:ilvl w:val="0"/>
          <w:numId w:val="1"/>
        </w:numPr>
        <w:spacing w:after="80"/>
      </w:pPr>
      <w:r>
        <w:t>Use plain labels and distinguish planned totals from consumed food.</w:t>
      </w:r>
    </w:p>
    <w:p>
      <w:pPr>
        <w:pStyle w:val="Ttulo3"/>
        <w:keepNext/>
      </w:pPr>
      <w:r>
        <w:t>NON-FUNCTIONAL REQUIREMENTS</w:t>
      </w:r>
    </w:p>
    <w:p w:rsidR="000D2631" w:rsidRDefault="002B7881" w:rsidP="002B7881">
      <w:pPr>
        <w:pStyle w:val="Compact"/>
        <w:keepNext w:val="0"/>
        <w:numPr>
          <w:ilvl w:val="0"/>
          <w:numId w:val="1"/>
        </w:numPr>
        <w:spacing w:after="80"/>
      </w:pPr>
      <w:r>
        <w:t>Accuracy: Totals should agree with the underlying portions and recipe data.</w:t>
      </w:r>
    </w:p>
    <w:p w:rsidR="000D2631" w:rsidRDefault="002B7881" w:rsidP="002B7881">
      <w:pPr>
        <w:pStyle w:val="Compact"/>
        <w:keepNext w:val="0"/>
        <w:numPr>
          <w:ilvl w:val="0"/>
          <w:numId w:val="1"/>
        </w:numPr>
        <w:spacing w:after="80"/>
      </w:pPr>
      <w:r>
        <w:t>Transparency: Incomplete information should remain visible.</w:t>
      </w:r>
    </w:p>
    <w:p w:rsidR="000D2631" w:rsidRDefault="002B7881" w:rsidP="002B7881">
      <w:pPr>
        <w:pStyle w:val="Compact"/>
        <w:keepNext w:val="0"/>
        <w:numPr>
          <w:ilvl w:val="0"/>
          <w:numId w:val="1"/>
        </w:numPr>
        <w:spacing w:after="80"/>
      </w:pPr>
      <w:r>
        <w:t>Accessibility: Comparisons should be readable without relying on color.</w:t>
      </w:r>
    </w:p>
    <w:p>
      <w:pPr>
        <w:pStyle w:val="Ttulo3"/>
        <w:keepNext/>
      </w:pPr>
      <w:r>
        <w:t>REQUIREMENTS SIZING</w:t>
      </w:r>
    </w:p>
    <w:p>
      <w:pPr>
        <w:pStyle w:val="Textoindependiente"/>
        <w:keepNext w:val="0"/>
      </w:pPr>
      <w:r>
        <w:t>Initial story points; team review uses the shared estimation protocol.</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80"/>
        <w:gridCol w:w="864"/>
        <w:gridCol w:w="7416"/>
      </w:tblGrid>
      <w:tr>
        <w:trPr>
          <w:cantSplit/>
          <w:tblHeader/>
        </w:trPr>
        <w:tc>
          <w:tcPr>
            <w:tcW w:type="dxa" w:w="1080"/>
          </w:tcPr>
          <w:p>
            <w:pPr>
              <w:keepNext/>
              <w:spacing w:after="60" w:before="60"/>
            </w:pPr>
            <w:r>
              <w:rPr>
                <w:b/>
                <w:sz w:val="20"/>
              </w:rPr>
              <w:t>Story</w:t>
            </w:r>
          </w:p>
        </w:tc>
        <w:tc>
          <w:tcPr>
            <w:tcW w:type="dxa" w:w="864"/>
          </w:tcPr>
          <w:p>
            <w:pPr>
              <w:keepNext/>
              <w:spacing w:after="60" w:before="60"/>
            </w:pPr>
            <w:r>
              <w:rPr>
                <w:b/>
                <w:sz w:val="20"/>
              </w:rPr>
              <w:t>Points</w:t>
            </w:r>
          </w:p>
        </w:tc>
        <w:tc>
          <w:tcPr>
            <w:tcW w:type="dxa" w:w="7416"/>
          </w:tcPr>
          <w:p>
            <w:pPr>
              <w:keepNext/>
              <w:spacing w:after="60" w:before="60"/>
            </w:pPr>
            <w:r>
              <w:rPr>
                <w:b/>
                <w:sz w:val="20"/>
              </w:rPr>
              <w:t>Rationale</w:t>
            </w:r>
          </w:p>
        </w:tc>
      </w:tr>
      <w:tr>
        <w:trPr>
          <w:cantSplit/>
        </w:trPr>
        <w:tc>
          <w:tcPr>
            <w:tcW w:type="dxa" w:w="1080"/>
          </w:tcPr>
          <w:p>
            <w:pPr>
              <w:keepNext/>
              <w:spacing w:after="60" w:before="60"/>
            </w:pPr>
            <w:r>
              <w:rPr>
                <w:sz w:val="20"/>
              </w:rPr>
              <w:t>MM-10</w:t>
            </w:r>
          </w:p>
        </w:tc>
        <w:tc>
          <w:tcPr>
            <w:tcW w:type="dxa" w:w="864"/>
          </w:tcPr>
          <w:p>
            <w:pPr>
              <w:keepNext/>
              <w:spacing w:after="60" w:before="60"/>
            </w:pPr>
            <w:r>
              <w:rPr>
                <w:sz w:val="20"/>
              </w:rPr>
              <w:t>5</w:t>
            </w:r>
          </w:p>
        </w:tc>
        <w:tc>
          <w:tcPr>
            <w:tcW w:type="dxa" w:w="7416"/>
          </w:tcPr>
          <w:p>
            <w:pPr>
              <w:keepNext/>
              <w:spacing w:after="60" w:before="60"/>
            </w:pPr>
            <w:r>
              <w:rPr>
                <w:sz w:val="20"/>
              </w:rPr>
              <w:t>Aggregation and comparison states.</w:t>
            </w:r>
          </w:p>
        </w:tc>
      </w:tr>
      <w:tr>
        <w:trPr>
          <w:cantSplit/>
        </w:trPr>
        <w:tc>
          <w:tcPr>
            <w:tcW w:type="dxa" w:w="1080"/>
          </w:tcPr>
          <w:p>
            <w:pPr>
              <w:keepNext/>
              <w:spacing w:after="60" w:before="60"/>
            </w:pPr>
            <w:r>
              <w:rPr>
                <w:sz w:val="20"/>
              </w:rPr>
              <w:t>MM-11</w:t>
            </w:r>
          </w:p>
        </w:tc>
        <w:tc>
          <w:tcPr>
            <w:tcW w:type="dxa" w:w="864"/>
          </w:tcPr>
          <w:p>
            <w:pPr>
              <w:keepNext/>
              <w:spacing w:after="60" w:before="60"/>
            </w:pPr>
            <w:r>
              <w:rPr>
                <w:sz w:val="20"/>
              </w:rPr>
              <w:t>3</w:t>
            </w:r>
          </w:p>
        </w:tc>
        <w:tc>
          <w:tcPr>
            <w:tcW w:type="dxa" w:w="7416"/>
          </w:tcPr>
          <w:p>
            <w:pPr>
              <w:keepNext/>
              <w:spacing w:after="60" w:before="60"/>
            </w:pPr>
            <w:r>
              <w:rPr>
                <w:sz w:val="20"/>
              </w:rPr>
              <w:t>Updating totals from plan changes.</w:t>
            </w:r>
          </w:p>
        </w:tc>
      </w:tr>
      <w:tr>
        <w:trPr>
          <w:cantSplit/>
        </w:trPr>
        <w:tc>
          <w:tcPr>
            <w:tcW w:type="dxa" w:w="1080"/>
          </w:tcPr>
          <w:p>
            <w:pPr>
              <w:keepNext/>
              <w:spacing w:after="60" w:before="60"/>
            </w:pPr>
            <w:r>
              <w:rPr>
                <w:sz w:val="20"/>
              </w:rPr>
              <w:t>MM-12</w:t>
            </w:r>
          </w:p>
        </w:tc>
        <w:tc>
          <w:tcPr>
            <w:tcW w:type="dxa" w:w="864"/>
          </w:tcPr>
          <w:p>
            <w:pPr>
              <w:keepNext/>
              <w:spacing w:after="60" w:before="60"/>
            </w:pPr>
            <w:r>
              <w:rPr>
                <w:sz w:val="20"/>
              </w:rPr>
              <w:t>3</w:t>
            </w:r>
          </w:p>
        </w:tc>
        <w:tc>
          <w:tcPr>
            <w:tcW w:type="dxa" w:w="7416"/>
          </w:tcPr>
          <w:p>
            <w:pPr>
              <w:keepNext/>
              <w:spacing w:after="60" w:before="60"/>
            </w:pPr>
            <w:r>
              <w:rPr>
                <w:sz w:val="20"/>
              </w:rPr>
              <w:t>Understandable comparison presentation.</w:t>
            </w:r>
          </w:p>
        </w:tc>
      </w:tr>
      <w:tr>
        <w:trPr>
          <w:cantSplit/>
        </w:trPr>
        <w:tc>
          <w:tcPr>
            <w:tcW w:type="dxa" w:w="1080"/>
          </w:tcPr>
          <w:p>
            <w:pPr>
              <w:spacing w:after="60" w:before="60"/>
            </w:pPr>
            <w:r>
              <w:rPr>
                <w:b/>
                <w:sz w:val="20"/>
              </w:rPr>
              <w:t>Total</w:t>
            </w:r>
          </w:p>
        </w:tc>
        <w:tc>
          <w:tcPr>
            <w:tcW w:type="dxa" w:w="864"/>
          </w:tcPr>
          <w:p>
            <w:pPr>
              <w:spacing w:after="60" w:before="60"/>
            </w:pPr>
            <w:r>
              <w:rPr>
                <w:b/>
                <w:sz w:val="20"/>
              </w:rPr>
              <w:t>11</w:t>
            </w:r>
          </w:p>
        </w:tc>
        <w:tc>
          <w:tcPr>
            <w:tcW w:type="dxa" w:w="7416"/>
          </w:tcPr>
          <w:p>
            <w:pPr>
              <w:spacing w:after="60" w:before="60"/>
            </w:pPr>
          </w:p>
        </w:tc>
      </w:tr>
    </w:tbl>
    <w:p>
      <w:pPr>
        <w:spacing w:after="40"/>
      </w:pPr>
    </w:p>
    <w:p>
      <w:r>
        <w:br w:type="page"/>
      </w:r>
    </w:p>
    <w:p>
      <w:pPr>
        <w:pStyle w:val="Ttulo2"/>
        <w:keepNext/>
      </w:pPr>
      <w:r>
        <w:t>Grocery List Generation 1-pager</w:t>
      </w:r>
    </w:p>
    <w:p>
      <w:pPr>
        <w:pStyle w:val="Ttulo3"/>
        <w:keepNext/>
      </w:pPr>
      <w:r>
        <w:t>PROBLEM</w:t>
      </w:r>
    </w:p>
    <w:p>
      <w:pPr>
        <w:pStyle w:val="Textoindependiente"/>
        <w:keepNext w:val="0"/>
      </w:pPr>
      <w:r>
        <w:t>Carlos plans several recipes but finds adding ingredient quantities by hand inconvenient. MealMap generates a list from his saved week, combining compatible ingredients. When he changes a portion, he refreshes the list and sees revised quantities so old check marks do not suggest he already has the new amount.</w:t>
      </w:r>
    </w:p>
    <w:p>
      <w:pPr>
        <w:pStyle w:val="Ttulo3"/>
        <w:keepNext/>
      </w:pPr>
      <w:r>
        <w:t>ASSUMPTIONS</w:t>
      </w:r>
    </w:p>
    <w:p w:rsidR="000D2631" w:rsidRDefault="002B7881" w:rsidP="002B7881">
      <w:pPr>
        <w:pStyle w:val="Compact"/>
        <w:keepNext w:val="0"/>
        <w:numPr>
          <w:ilvl w:val="0"/>
          <w:numId w:val="1"/>
        </w:numPr>
        <w:spacing w:after="80"/>
      </w:pPr>
      <w:r>
        <w:t>Quantities come from the saved plan and its recipe portions.</w:t>
      </w:r>
    </w:p>
    <w:p w:rsidR="000D2631" w:rsidRDefault="002B7881" w:rsidP="002B7881">
      <w:pPr>
        <w:pStyle w:val="Compact"/>
        <w:keepNext w:val="0"/>
        <w:numPr>
          <w:ilvl w:val="0"/>
          <w:numId w:val="1"/>
        </w:numPr>
        <w:spacing w:after="80"/>
      </w:pPr>
      <w:r>
        <w:t>Combine matching ingredients only when units are compatible. Unspecified amounts remain labelled rather than invented.</w:t>
      </w:r>
    </w:p>
    <w:p>
      <w:pPr>
        <w:pStyle w:val="Ttulo3"/>
        <w:keepNext/>
      </w:pPr>
      <w:r>
        <w:t>FUNCTIONAL REQUIREMENTS</w:t>
      </w:r>
    </w:p>
    <w:p>
      <w:pPr>
        <w:pStyle w:val="Textoindependiente"/>
        <w:keepNext/>
      </w:pPr>
      <w:r>
        <w:rPr>
          <w:b/>
        </w:rPr>
        <w:t>MM-13.</w:t>
      </w:r>
      <w:r>
        <w:t xml:space="preserve"> As Carlos, I want to generate a combined grocery list so that I can shop without manually adding ingredients.</w:t>
      </w:r>
    </w:p>
    <w:p w:rsidR="000D2631" w:rsidRDefault="002B7881" w:rsidP="002B7881">
      <w:pPr>
        <w:pStyle w:val="Compact"/>
        <w:keepNext w:val="0"/>
        <w:numPr>
          <w:ilvl w:val="0"/>
          <w:numId w:val="1"/>
        </w:numPr>
        <w:spacing w:after="80"/>
      </w:pPr>
      <w:r>
        <w:t>Scale recipe quantities and keep incompatible or qualitative amounts distinct.</w:t>
      </w:r>
    </w:p>
    <w:p>
      <w:pPr>
        <w:pStyle w:val="Textoindependiente"/>
        <w:keepNext/>
      </w:pPr>
      <w:r>
        <w:rPr>
          <w:b/>
        </w:rPr>
        <w:t>MM-14.</w:t>
      </w:r>
      <w:r>
        <w:t xml:space="preserve"> As Valeria, I want to refresh the list after plan changes so that I can shop from current quantities.</w:t>
      </w:r>
    </w:p>
    <w:p w:rsidR="000D2631" w:rsidRDefault="002B7881" w:rsidP="002B7881">
      <w:pPr>
        <w:pStyle w:val="Compact"/>
        <w:keepNext w:val="0"/>
        <w:numPr>
          <w:ilvl w:val="0"/>
          <w:numId w:val="1"/>
        </w:numPr>
        <w:spacing w:after="80"/>
      </w:pPr>
      <w:r>
        <w:t>Mark stale lists; preserve checks only for unchanged quantities.</w:t>
      </w:r>
    </w:p>
    <w:p>
      <w:pPr>
        <w:pStyle w:val="Textoindependiente"/>
        <w:keepNext/>
      </w:pPr>
      <w:r>
        <w:rPr>
          <w:b/>
        </w:rPr>
        <w:t>MM-15.</w:t>
      </w:r>
      <w:r>
        <w:t xml:space="preserve"> As Carlos, I want to check and uncheck items so that I can track what I have collected.</w:t>
      </w:r>
    </w:p>
    <w:p w:rsidR="000D2631" w:rsidRDefault="002B7881" w:rsidP="002B7881">
      <w:pPr>
        <w:pStyle w:val="Compact"/>
        <w:keepNext w:val="0"/>
        <w:numPr>
          <w:ilvl w:val="0"/>
          <w:numId w:val="1"/>
        </w:numPr>
        <w:spacing w:after="80"/>
      </w:pPr>
      <w:r>
        <w:t>Retain item state when reopening the same list.</w:t>
      </w:r>
    </w:p>
    <w:p>
      <w:pPr>
        <w:pStyle w:val="Ttulo3"/>
        <w:keepNext/>
      </w:pPr>
      <w:r>
        <w:t>NON-FUNCTIONAL REQUIREMENTS</w:t>
      </w:r>
    </w:p>
    <w:p w:rsidR="000D2631" w:rsidRDefault="002B7881" w:rsidP="002B7881">
      <w:pPr>
        <w:pStyle w:val="Compact"/>
        <w:keepNext w:val="0"/>
        <w:numPr>
          <w:ilvl w:val="0"/>
          <w:numId w:val="1"/>
        </w:numPr>
        <w:spacing w:after="80"/>
      </w:pPr>
      <w:r>
        <w:t>Accuracy: Quantities should reflect the saved plan and compatible units.</w:t>
      </w:r>
    </w:p>
    <w:p w:rsidR="000D2631" w:rsidRDefault="002B7881" w:rsidP="002B7881">
      <w:pPr>
        <w:pStyle w:val="Compact"/>
        <w:keepNext w:val="0"/>
        <w:numPr>
          <w:ilvl w:val="0"/>
          <w:numId w:val="1"/>
        </w:numPr>
        <w:spacing w:after="80"/>
      </w:pPr>
      <w:r>
        <w:t>Usability: The list should be readable and easy to check while shopping.</w:t>
      </w:r>
    </w:p>
    <w:p w:rsidR="000D2631" w:rsidRDefault="002B7881" w:rsidP="002B7881">
      <w:pPr>
        <w:pStyle w:val="Compact"/>
        <w:keepNext w:val="0"/>
        <w:numPr>
          <w:ilvl w:val="0"/>
          <w:numId w:val="1"/>
        </w:numPr>
        <w:spacing w:after="80"/>
      </w:pPr>
      <w:r>
        <w:t>Reliability: Failed refreshes should retain the earlier list and explain its status.</w:t>
      </w:r>
    </w:p>
    <w:p>
      <w:pPr>
        <w:pStyle w:val="Ttulo3"/>
        <w:keepNext/>
      </w:pPr>
      <w:r>
        <w:t>REQUIREMENTS SIZING</w:t>
      </w:r>
    </w:p>
    <w:p>
      <w:pPr>
        <w:pStyle w:val="Textoindependiente"/>
        <w:keepNext w:val="0"/>
      </w:pPr>
      <w:r>
        <w:t>Initial story points; team review uses the shared estimation protocol.</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80"/>
        <w:gridCol w:w="864"/>
        <w:gridCol w:w="7416"/>
      </w:tblGrid>
      <w:tr>
        <w:trPr>
          <w:cantSplit/>
          <w:tblHeader/>
        </w:trPr>
        <w:tc>
          <w:tcPr>
            <w:tcW w:type="dxa" w:w="1080"/>
          </w:tcPr>
          <w:p>
            <w:pPr>
              <w:keepNext/>
              <w:spacing w:after="60" w:before="60"/>
            </w:pPr>
            <w:r>
              <w:rPr>
                <w:b/>
                <w:sz w:val="20"/>
              </w:rPr>
              <w:t>Story</w:t>
            </w:r>
          </w:p>
        </w:tc>
        <w:tc>
          <w:tcPr>
            <w:tcW w:type="dxa" w:w="864"/>
          </w:tcPr>
          <w:p>
            <w:pPr>
              <w:keepNext/>
              <w:spacing w:after="60" w:before="60"/>
            </w:pPr>
            <w:r>
              <w:rPr>
                <w:b/>
                <w:sz w:val="20"/>
              </w:rPr>
              <w:t>Points</w:t>
            </w:r>
          </w:p>
        </w:tc>
        <w:tc>
          <w:tcPr>
            <w:tcW w:type="dxa" w:w="7416"/>
          </w:tcPr>
          <w:p>
            <w:pPr>
              <w:keepNext/>
              <w:spacing w:after="60" w:before="60"/>
            </w:pPr>
            <w:r>
              <w:rPr>
                <w:b/>
                <w:sz w:val="20"/>
              </w:rPr>
              <w:t>Rationale</w:t>
            </w:r>
          </w:p>
        </w:tc>
      </w:tr>
      <w:tr>
        <w:trPr>
          <w:cantSplit/>
        </w:trPr>
        <w:tc>
          <w:tcPr>
            <w:tcW w:type="dxa" w:w="1080"/>
          </w:tcPr>
          <w:p>
            <w:pPr>
              <w:keepNext/>
              <w:spacing w:after="60" w:before="60"/>
            </w:pPr>
            <w:r>
              <w:rPr>
                <w:sz w:val="20"/>
              </w:rPr>
              <w:t>MM-13</w:t>
            </w:r>
          </w:p>
        </w:tc>
        <w:tc>
          <w:tcPr>
            <w:tcW w:type="dxa" w:w="864"/>
          </w:tcPr>
          <w:p>
            <w:pPr>
              <w:keepNext/>
              <w:spacing w:after="60" w:before="60"/>
            </w:pPr>
            <w:r>
              <w:rPr>
                <w:sz w:val="20"/>
              </w:rPr>
              <w:t>8</w:t>
            </w:r>
          </w:p>
        </w:tc>
        <w:tc>
          <w:tcPr>
            <w:tcW w:type="dxa" w:w="7416"/>
          </w:tcPr>
          <w:p>
            <w:pPr>
              <w:keepNext/>
              <w:spacing w:after="60" w:before="60"/>
            </w:pPr>
            <w:r>
              <w:rPr>
                <w:sz w:val="20"/>
              </w:rPr>
              <w:t>Ingredient grouping and unit compatibility.</w:t>
            </w:r>
          </w:p>
        </w:tc>
      </w:tr>
      <w:tr>
        <w:trPr>
          <w:cantSplit/>
        </w:trPr>
        <w:tc>
          <w:tcPr>
            <w:tcW w:type="dxa" w:w="1080"/>
          </w:tcPr>
          <w:p>
            <w:pPr>
              <w:keepNext/>
              <w:spacing w:after="60" w:before="60"/>
            </w:pPr>
            <w:r>
              <w:rPr>
                <w:sz w:val="20"/>
              </w:rPr>
              <w:t>MM-14</w:t>
            </w:r>
          </w:p>
        </w:tc>
        <w:tc>
          <w:tcPr>
            <w:tcW w:type="dxa" w:w="864"/>
          </w:tcPr>
          <w:p>
            <w:pPr>
              <w:keepNext/>
              <w:spacing w:after="60" w:before="60"/>
            </w:pPr>
            <w:r>
              <w:rPr>
                <w:sz w:val="20"/>
              </w:rPr>
              <w:t>3</w:t>
            </w:r>
          </w:p>
        </w:tc>
        <w:tc>
          <w:tcPr>
            <w:tcW w:type="dxa" w:w="7416"/>
          </w:tcPr>
          <w:p>
            <w:pPr>
              <w:keepNext/>
              <w:spacing w:after="60" w:before="60"/>
            </w:pPr>
            <w:r>
              <w:rPr>
                <w:sz w:val="20"/>
              </w:rPr>
              <w:t>Plan-version and list-state updates.</w:t>
            </w:r>
          </w:p>
        </w:tc>
      </w:tr>
      <w:tr>
        <w:trPr>
          <w:cantSplit/>
        </w:trPr>
        <w:tc>
          <w:tcPr>
            <w:tcW w:type="dxa" w:w="1080"/>
          </w:tcPr>
          <w:p>
            <w:pPr>
              <w:keepNext/>
              <w:spacing w:after="60" w:before="60"/>
            </w:pPr>
            <w:r>
              <w:rPr>
                <w:sz w:val="20"/>
              </w:rPr>
              <w:t>MM-15</w:t>
            </w:r>
          </w:p>
        </w:tc>
        <w:tc>
          <w:tcPr>
            <w:tcW w:type="dxa" w:w="864"/>
          </w:tcPr>
          <w:p>
            <w:pPr>
              <w:keepNext/>
              <w:spacing w:after="60" w:before="60"/>
            </w:pPr>
            <w:r>
              <w:rPr>
                <w:sz w:val="20"/>
              </w:rPr>
              <w:t>2</w:t>
            </w:r>
          </w:p>
        </w:tc>
        <w:tc>
          <w:tcPr>
            <w:tcW w:type="dxa" w:w="7416"/>
          </w:tcPr>
          <w:p>
            <w:pPr>
              <w:keepNext/>
              <w:spacing w:after="60" w:before="60"/>
            </w:pPr>
            <w:r>
              <w:rPr>
                <w:sz w:val="20"/>
              </w:rPr>
              <w:t>Bounded persisted check-off state.</w:t>
            </w:r>
          </w:p>
        </w:tc>
      </w:tr>
      <w:tr>
        <w:trPr>
          <w:cantSplit/>
        </w:trPr>
        <w:tc>
          <w:tcPr>
            <w:tcW w:type="dxa" w:w="1080"/>
          </w:tcPr>
          <w:p>
            <w:pPr>
              <w:spacing w:after="60" w:before="60"/>
            </w:pPr>
            <w:r>
              <w:rPr>
                <w:b/>
                <w:sz w:val="20"/>
              </w:rPr>
              <w:t>Total</w:t>
            </w:r>
          </w:p>
        </w:tc>
        <w:tc>
          <w:tcPr>
            <w:tcW w:type="dxa" w:w="864"/>
          </w:tcPr>
          <w:p>
            <w:pPr>
              <w:spacing w:after="60" w:before="60"/>
            </w:pPr>
            <w:r>
              <w:rPr>
                <w:b/>
                <w:sz w:val="20"/>
              </w:rPr>
              <w:t>13</w:t>
            </w:r>
          </w:p>
        </w:tc>
        <w:tc>
          <w:tcPr>
            <w:tcW w:type="dxa" w:w="7416"/>
          </w:tcPr>
          <w:p>
            <w:pPr>
              <w:spacing w:after="60" w:before="60"/>
            </w:pPr>
          </w:p>
        </w:tc>
      </w:tr>
    </w:tbl>
    <w:p>
      <w:pPr>
        <w:spacing w:after="40"/>
      </w:pPr>
    </w:p>
    <w:p>
      <w:r>
        <w:br w:type="page"/>
      </w:r>
    </w:p>
    <w:p>
      <w:pPr>
        <w:pStyle w:val="Ttulo2"/>
        <w:keepNext/>
      </w:pPr>
      <w:r>
        <w:t>Student Evaluation of ChatGPT</w:t>
      </w:r>
    </w:p>
    <w:p>
      <w:pPr>
        <w:pStyle w:val="Textoindependiente"/>
        <w:keepNext w:val="0"/>
      </w:pPr>
      <w:r>
        <w:t>Reviewer: Sebastian.</w:t>
      </w:r>
    </w:p>
    <w:p w:rsidR="000D2631" w:rsidRDefault="002B7881" w:rsidP="002B7881">
      <w:pPr>
        <w:pStyle w:val="Compact"/>
        <w:keepNext w:val="0"/>
        <w:numPr>
          <w:ilvl w:val="0"/>
          <w:numId w:val="1"/>
        </w:numPr>
        <w:spacing w:after="80"/>
      </w:pPr>
      <w:r>
        <w:rPr>
          <w:b/>
        </w:rPr>
        <w:t>What worked well, with an example:</w:t>
      </w:r>
      <w:r>
        <w:t xml:space="preserve"> After doing the detailed work on FitTrack, ChatGPT had clear expectations for the structure and level of detail we needed. That made developing the meal-planning package much easier. Once we had established its vision, the personas, scenarios, and final specification came together with very little additional prompting.</w:t>
      </w:r>
    </w:p>
    <w:p w:rsidR="000D2631" w:rsidRDefault="002B7881" w:rsidP="002B7881">
      <w:pPr>
        <w:pStyle w:val="Compact"/>
        <w:keepNext w:val="0"/>
        <w:numPr>
          <w:ilvl w:val="0"/>
          <w:numId w:val="1"/>
        </w:numPr>
        <w:spacing w:after="80"/>
      </w:pPr>
      <w:r>
        <w:rPr>
          <w:b/>
        </w:rPr>
        <w:t>What needed correction or was missing:</w:t>
      </w:r>
      <w:r>
        <w:t xml:space="preserve"> The persona-count correction from FitTrack established that this product also needed four personas. For the meal vision, I gave direction to emphasize healthier lifestyles, macro goals, and basic estimates that supported the workout audience.</w:t>
      </w:r>
    </w:p>
    <w:p w:rsidR="000D2631" w:rsidRDefault="002B7881" w:rsidP="002B7881">
      <w:pPr>
        <w:pStyle w:val="Compact"/>
        <w:keepNext w:val="0"/>
        <w:numPr>
          <w:ilvl w:val="0"/>
          <w:numId w:val="1"/>
        </w:numPr>
        <w:spacing w:after="80"/>
      </w:pPr>
      <w:r>
        <w:rPr>
          <w:b/>
        </w:rPr>
        <w:t>Which prompt or feedback improved the output, and how:</w:t>
      </w:r>
      <w:r>
        <w:t xml:space="preserve"> The original project instructions and book references remained the foundation. The feedback about nutrition goals clarified the product direction, and asking ChatGPT to follow the same steps as FitTrack let it produce the remaining package efficiently.</w:t>
      </w:r>
    </w:p>
    <w:p w:rsidR="000D2631" w:rsidRDefault="002B7881" w:rsidP="002B7881">
      <w:pPr>
        <w:pStyle w:val="Compact"/>
        <w:keepNext w:val="0"/>
        <w:numPr>
          <w:ilvl w:val="0"/>
          <w:numId w:val="1"/>
        </w:numPr>
        <w:spacing w:after="80"/>
      </w:pPr>
      <w:r>
        <w:rPr>
          <w:b/>
        </w:rPr>
        <w:t>Were the vision, personas, scenarios, and stories consistent?</w:t>
      </w:r>
      <w:r>
        <w:t xml:space="preserve"> Yes. I found the meal-planning documents consistent with the expectations we had established.</w:t>
      </w:r>
    </w:p>
    <w:p w:rsidR="000D2631" w:rsidRDefault="002B7881" w:rsidP="002B7881">
      <w:pPr>
        <w:pStyle w:val="Compact"/>
        <w:keepNext w:val="0"/>
        <w:numPr>
          <w:ilvl w:val="0"/>
          <w:numId w:val="1"/>
        </w:numPr>
        <w:spacing w:after="80"/>
      </w:pPr>
      <w:r>
        <w:rPr>
          <w:b/>
        </w:rPr>
        <w:t>Were the assumptions, nonfunctional requirements, and sizes justified?</w:t>
      </w:r>
      <w:r>
        <w:t xml:space="preserve"> I liked the assumptions, and the nonfunctional requirements and sizes made sense to me.</w:t>
      </w:r>
    </w:p>
    <w:p w:rsidR="000D2631" w:rsidRDefault="002B7881" w:rsidP="002B7881">
      <w:pPr>
        <w:pStyle w:val="Compact"/>
        <w:keepNext w:val="0"/>
        <w:numPr>
          <w:ilvl w:val="0"/>
          <w:numId w:val="1"/>
        </w:numPr>
        <w:spacing w:after="80"/>
      </w:pPr>
      <w:r>
        <w:rPr>
          <w:b/>
        </w:rPr>
        <w:t>Overall judgment and remaining concerns:</w:t>
      </w:r>
      <w:r>
        <w:t xml:space="preserve"> I believe ChatGPT was a great option here too. After the harder work of establishing the process with FitTrack, completing the remaining meal-planning package took roughly one or two prompts without much extra work from me.</w:t>
      </w:r>
    </w:p>
    <w:sectPr w:rsidR="000D26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7881" w:rsidRDefault="002B7881">
      <w:pPr>
        <w:spacing w:after="0"/>
      </w:pPr>
      <w:r>
        <w:separator/>
      </w:r>
    </w:p>
  </w:endnote>
  <w:endnote w:type="continuationSeparator" w:id="0">
    <w:p w:rsidR="002B7881" w:rsidRDefault="002B78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7881" w:rsidRDefault="002B7881">
      <w:r>
        <w:separator/>
      </w:r>
    </w:p>
  </w:footnote>
  <w:footnote w:type="continuationSeparator" w:id="0">
    <w:p w:rsidR="002B7881" w:rsidRDefault="002B78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6C50DC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2631"/>
    <w:rsid w:val="000D2631"/>
    <w:rsid w:val="002B7881"/>
    <w:rsid w:val="005E1EB9"/>
    <w:rsid w:val="00F20C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0B244"/>
  <w15:docId w15:val="{1FB5FC85-43CD-4B8A-A0D3-ED6A997C6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Calibri" w:hAnsi="Calibri"/>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8700</Words>
  <Characters>47852</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Diego Bonilla</cp:lastModifiedBy>
  <cp:revision>3</cp:revision>
  <dcterms:created xsi:type="dcterms:W3CDTF">2026-10-01T07:20:00Z</dcterms:created>
  <dcterms:modified xsi:type="dcterms:W3CDTF">2026-10-01T07:39:00Z</dcterms:modified>
</cp:coreProperties>
</file>