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5670"/>
        <w:gridCol w:w="2835"/>
        <w:tblGridChange w:id="0">
          <w:tblGrid>
            <w:gridCol w:w="1560"/>
            <w:gridCol w:w="5670"/>
            <w:gridCol w:w="2835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PROGRAMA: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servicio social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711325" cy="35560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325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TEMA: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Primeros auxilios 2</w:t>
            </w:r>
          </w:p>
        </w:tc>
        <w:tc>
          <w:tcPr>
            <w:vMerge w:val="restart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OBJETIVOS: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 la valoración secundaria en una situación de emergencia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Reconocer y atender heridas leves de forma básica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Identificar situaciones de atragantamiento y actuar adecuadamente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Comprender el uso básico de vendajes y traslado seguro</w:t>
            </w:r>
          </w:p>
        </w:tc>
        <w:tc>
          <w:tcPr>
            <w:vMerge w:val="continue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0"/>
        <w:gridCol w:w="6120"/>
        <w:gridCol w:w="1560"/>
        <w:gridCol w:w="1428"/>
        <w:tblGridChange w:id="0">
          <w:tblGrid>
            <w:gridCol w:w="950"/>
            <w:gridCol w:w="6120"/>
            <w:gridCol w:w="1560"/>
            <w:gridCol w:w="14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TIEMPO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MATERIAL DE APOYO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ENGARGADO</w:t>
            </w:r>
          </w:p>
        </w:tc>
      </w:tr>
      <w:tr>
        <w:trPr>
          <w:cantSplit w:val="0"/>
          <w:trHeight w:val="222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Introducción 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“En la clase anterior aprendimos cómo actuar en una emergencia con el protocolo PAS: proteger, avisar y socorrer. Hoy vamos a dar un paso más: qué hacer cuando ya estamos frente a la persona.”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Pregunta al grupo: “Si alguien se lastima frente a ustedes, ¿sabrían qué hacer sin empeorar la situación?”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Escucha respuestas y continúa: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“Los primeros auxilios no son para hacer cosas complicadas. Son para hacer lo básico, pero hacerlo bien. Nuestro objetivo es ayudar sin hacer daño.”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BASE TEÓRICA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Los primeros auxilios son acciones inmediatas que buscan: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Preservar la vida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Evitar complicaciones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Favorecer la recuperación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No reemplazan la atención médica, sino que actúan mientras llega ayuda profesional.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Desarrollo 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1: VALORACIÓN SECUNDARIA 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“Después de verificar si la persona está consciente y respira (valoración primaria), seguimos con una revisión más detallada: la valoración secundaria.”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“Esto significa observar mejor y hacer preguntas para entender qué le pasa.”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Explica: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“Voy a mirar si tiene heridas, si siente dolor o si algo no está bien.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También puedo preguntarle: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te duele?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pasó?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te sientes?”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“Esto es clave porque no todas las lesiones se ven.”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TEORÍA CLAVE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Permite: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Detectar lesiones ocultas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 síntomas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Obtener información directa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basa en: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Valoración cefalocaudal dar el ejemplo de cómo se hace.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se realiza si: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zona es segura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persona está estable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IMPORTANTE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mover bruscamente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presionar zonas doloridas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improvisar diagnósticos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🎲 ACTIVIDAD: “Exploradores del cuerpo”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 al grupo: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“Van a trabajar en parejas. Uno será la persona afectada y el otro será quien ayuda.”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a paso: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estudiante se le da un papelito con alguna lesión 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otro debe hacer preguntas adecuadas: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¿Dónde te duele?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pasó?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 realizarle la revisión cefalocaudal que la vieron anteriormente.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Luego cambian roles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del facilitador: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“Observar y preguntar bien puede evitar errores.”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2: HERIDAS LEVES Y TRATAMIENTO (30 min)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“Las heridas leves son muy comunes: raspaduras o cortadas pequeñas. Pero si no se cuidan bien, pueden infectarse.”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“El objetivo no es hacer muchas cosas, es hacer lo básico correctamente.”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TEORÍA CLAVE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herida es una ruptura de la piel.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principal: infección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TRATAMIENTO BÁSICO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Limpiar con agua limpia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Evitar contaminación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Cubrir si es necesario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NO HACER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Soplar la herida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Usar remedios caseros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Tocar con manos sucias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3: ATRAGANTAMIENTO (30 min)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“El atragantamiento ocurre cuando algo bloquea la respiración. Es una emergencia que requiere rapidez.”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“Lo más importante es diferenciar si la persona puede respirar o no.”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TEORÍA CLAVE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Puede toser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Puede hablar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Se deja toser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Grave: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puede hablar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puede respirar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Manos al cuello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emergencia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IMPORTANTE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intervenir sin conocimiento técnico (maniobra de heimlich enseñarles )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Pedir ayuda inmediatamente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ACTIVIDAD: “Detecta la emergencia”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Explicación: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“Algunos compañeros van a actuar situaciones, ustedes deben identificar si es grave o no.”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a paso: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Unos simulan tos normal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Otros simulan atragantamiento grave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grupo decide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4: VENDAJES Y CAMILLAJE (35 min)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“Los vendajes sirven para proteger o sostener una parte del cuerpo lesionada.”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“Y algo muy importante: mover mal a una persona puede empeorar su lesión.”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TEORÍA CLAVE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Vendajes: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Protegen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Inmovilizan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Previenen daño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Camillaje: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Traslado seguro de una persona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IMPORTANTE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mover si no es necesario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improvisar traslados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ACTIVIDAD: “Manos que ayudan”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Explicación: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“En grupos van a practicar cómo ayudar físicamente sin hacer daño.”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a paso: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Practican vendajes con tela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Simulan traslado (sin cargar realmente si no es seguro)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Cierre: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“Ayudar también es saber cuándo no mover.”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Evaluación 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. “Ahora vamos a poner todo en práctica.”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Paso a paso: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crean grupos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asigna un caso (herida, caída, atragantamiento leve, etc.)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Deben actuar aplicando: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Valoración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Atención básica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facilitador observa: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Seguridad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59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Toma de decisiones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Cierre 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“Hoy ya no solo saben reaccionar, ahora saben observar, ayudar y acompañar.”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Pregunta: “¿Qué podrían hacer hoy que antes no?”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Cierre: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“No necesitas saberlo todo… pero lo que sepas, puede marcar la diferencia.”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Presupuesto 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077" w:top="1077" w:left="1077" w:right="107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442595</wp:posOffset>
              </wp:positionV>
              <wp:extent cx="5969089" cy="289507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Plan de Clase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442595</wp:posOffset>
              </wp:positionV>
              <wp:extent cx="5969089" cy="289507"/>
              <wp:effectExtent b="0" l="0" r="0" t="0"/>
              <wp:wrapSquare wrapText="bothSides" distB="0" distT="0" distL="118745" distR="11874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89" cy="28950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IZwIkPsON6BtnZnfz/a3I0/sA==">CgMxLjA4AHIhMWRQTmV6R0x1eFRLZFNFZmRhYjFhOVRscEJSOUZIOHlR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