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aconcuadrcula"/>
        <w:tblW w:w="85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:rsidTr="7EBA759C" w14:paraId="2793E9C2" w14:textId="77777777">
        <w:trPr>
          <w:trHeight w:val="552"/>
        </w:trPr>
        <w:tc>
          <w:tcPr>
            <w:tcW w:w="1555" w:type="dxa"/>
            <w:tcMar/>
            <w:vAlign w:val="center"/>
          </w:tcPr>
          <w:p w:rsidR="008370EB" w:rsidP="00550F2E" w:rsidRDefault="008370EB" w14:paraId="374425A2" w14:textId="77777777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  <w:tcMar/>
          </w:tcPr>
          <w:p w:rsidR="008370EB" w:rsidP="00550F2E" w:rsidRDefault="008370EB" w14:paraId="4C647DE9" w14:textId="53B332BF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:rsidRPr="00B34E8E" w:rsidR="008370EB" w:rsidP="00550F2E" w:rsidRDefault="008370EB" w14:paraId="463F271D" w14:textId="77777777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:rsidR="00B34E8E" w:rsidP="00550F2E" w:rsidRDefault="00B34E8E" w14:paraId="75D5105E" w14:textId="77777777">
            <w:pPr>
              <w:pStyle w:val="Encabezado"/>
              <w:jc w:val="center"/>
              <w:rPr>
                <w:sz w:val="20"/>
                <w:szCs w:val="20"/>
              </w:rPr>
            </w:pPr>
          </w:p>
          <w:p w:rsidR="008370EB" w:rsidP="00550F2E" w:rsidRDefault="008370EB" w14:paraId="7FCC6AB5" w14:textId="47FAA692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:rsidR="008370EB" w:rsidP="00550F2E" w:rsidRDefault="008370EB" w14:paraId="6026A686" w14:textId="77777777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:rsidRPr="002211B2" w:rsidR="008370EB" w:rsidP="00550F2E" w:rsidRDefault="008370EB" w14:paraId="45CF5DC9" w14:textId="02CAB643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Mar/>
            <w:vAlign w:val="center"/>
          </w:tcPr>
          <w:p w:rsidR="008370EB" w:rsidP="00550F2E" w:rsidRDefault="008370EB" w14:paraId="3F4DD291" w14:textId="77777777">
            <w:pPr>
              <w:pStyle w:val="Encabezado"/>
            </w:pPr>
            <w:r>
              <w:object w:dxaOrig="2640" w:dyaOrig="1530" w14:anchorId="615FE795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8" style="width:78.1pt;height:44.85pt" o:ole="" type="#_x0000_t75">
                  <v:imagedata o:title="" r:id="rId7"/>
                </v:shape>
                <o:OLEObject Type="Embed" ProgID="PBrush" ShapeID="_x0000_i1028" DrawAspect="Content" ObjectID="_1689840269" r:id="rId8"/>
              </w:object>
            </w:r>
          </w:p>
        </w:tc>
      </w:tr>
    </w:tbl>
    <w:p w:rsidR="2A651FCA" w:rsidP="2A651FCA" w:rsidRDefault="2A651FCA" w14:paraId="366B94C4" w14:textId="01DC07E9">
      <w:pPr>
        <w:pStyle w:val="Normal"/>
        <w:jc w:val="center"/>
        <w:rPr>
          <w:color w:val="FF0000"/>
          <w:sz w:val="56"/>
          <w:szCs w:val="56"/>
        </w:rPr>
      </w:pPr>
    </w:p>
    <w:p w:rsidR="44D3F3BC" w:rsidP="2A651FCA" w:rsidRDefault="44D3F3BC" w14:paraId="7739B4E9" w14:textId="57C4B3C4">
      <w:pPr>
        <w:pStyle w:val="Normal"/>
        <w:jc w:val="center"/>
        <w:rPr>
          <w:color w:val="FF0000"/>
          <w:sz w:val="56"/>
          <w:szCs w:val="56"/>
        </w:rPr>
      </w:pPr>
      <w:r w:rsidRPr="2A651FCA" w:rsidR="44D3F3BC">
        <w:rPr>
          <w:color w:val="FF0000"/>
          <w:sz w:val="56"/>
          <w:szCs w:val="56"/>
        </w:rPr>
        <w:t>FUNDAMENTOS DE LA PROGRAMACIÓN ORIENTADA A OBJETOS</w:t>
      </w:r>
    </w:p>
    <w:p w:rsidR="2A651FCA" w:rsidP="2A651FCA" w:rsidRDefault="2A651FCA" w14:paraId="266CB14F" w14:textId="3BB87712">
      <w:pPr>
        <w:pStyle w:val="Normal"/>
        <w:jc w:val="center"/>
        <w:rPr>
          <w:color w:val="FF0000"/>
          <w:sz w:val="56"/>
          <w:szCs w:val="56"/>
        </w:rPr>
      </w:pPr>
    </w:p>
    <w:p w:rsidR="2A651FCA" w:rsidP="2A651FCA" w:rsidRDefault="2A651FCA" w14:paraId="0B6A3CEE" w14:textId="00D47600">
      <w:pPr>
        <w:pStyle w:val="Normal"/>
        <w:jc w:val="center"/>
        <w:rPr>
          <w:color w:val="FF0000"/>
          <w:sz w:val="56"/>
          <w:szCs w:val="56"/>
        </w:rPr>
      </w:pPr>
    </w:p>
    <w:p w:rsidR="0E93BCDF" w:rsidP="2A651FCA" w:rsidRDefault="0E93BCDF" w14:paraId="1C9127FF" w14:textId="55700F74">
      <w:pPr>
        <w:pStyle w:val="Normal"/>
        <w:jc w:val="center"/>
        <w:rPr>
          <w:color w:val="auto"/>
          <w:sz w:val="40"/>
          <w:szCs w:val="40"/>
        </w:rPr>
      </w:pPr>
      <w:r w:rsidRPr="2A651FCA" w:rsidR="0E93BCDF">
        <w:rPr>
          <w:color w:val="auto"/>
          <w:sz w:val="40"/>
          <w:szCs w:val="40"/>
        </w:rPr>
        <w:t>Proyecto Final</w:t>
      </w:r>
    </w:p>
    <w:p w:rsidR="0E93BCDF" w:rsidP="2A651FCA" w:rsidRDefault="0E93BCDF" w14:paraId="6E6B3131" w14:textId="0773C7BF">
      <w:pPr>
        <w:pStyle w:val="Normal"/>
        <w:jc w:val="center"/>
        <w:rPr>
          <w:color w:val="auto"/>
          <w:sz w:val="40"/>
          <w:szCs w:val="40"/>
        </w:rPr>
      </w:pPr>
      <w:r w:rsidRPr="2A651FCA" w:rsidR="0E93BCDF">
        <w:rPr>
          <w:color w:val="auto"/>
          <w:sz w:val="40"/>
          <w:szCs w:val="40"/>
        </w:rPr>
        <w:t>Apellido y Nombre – LU</w:t>
      </w:r>
      <w:r w:rsidRPr="2A651FCA" w:rsidR="0897E185">
        <w:rPr>
          <w:color w:val="auto"/>
          <w:sz w:val="40"/>
          <w:szCs w:val="40"/>
        </w:rPr>
        <w:t>:</w:t>
      </w:r>
    </w:p>
    <w:p w:rsidR="0E93BCDF" w:rsidP="2A651FCA" w:rsidRDefault="0E93BCDF" w14:paraId="0CD946FF" w14:textId="4AA34EF5">
      <w:pPr>
        <w:pStyle w:val="Normal"/>
        <w:jc w:val="center"/>
        <w:rPr>
          <w:color w:val="auto"/>
          <w:sz w:val="40"/>
          <w:szCs w:val="40"/>
        </w:rPr>
      </w:pPr>
      <w:r w:rsidRPr="2A651FCA" w:rsidR="0E93BCDF">
        <w:rPr>
          <w:color w:val="auto"/>
          <w:sz w:val="40"/>
          <w:szCs w:val="40"/>
        </w:rPr>
        <w:t>Martínez Sebastián Luciano – TUV000621</w:t>
      </w:r>
    </w:p>
    <w:p w:rsidR="2A651FCA" w:rsidP="2A651FCA" w:rsidRDefault="2A651FCA" w14:paraId="2C8562F5" w14:textId="3F44E300">
      <w:pPr>
        <w:pStyle w:val="Normal"/>
        <w:jc w:val="center"/>
        <w:rPr>
          <w:color w:val="auto"/>
          <w:sz w:val="28"/>
          <w:szCs w:val="28"/>
        </w:rPr>
      </w:pPr>
    </w:p>
    <w:p w:rsidR="2A651FCA" w:rsidP="2A651FCA" w:rsidRDefault="2A651FCA" w14:paraId="3DA69404" w14:textId="3A026E31">
      <w:pPr>
        <w:pStyle w:val="Normal"/>
        <w:jc w:val="center"/>
        <w:rPr>
          <w:color w:val="auto"/>
          <w:sz w:val="28"/>
          <w:szCs w:val="28"/>
        </w:rPr>
      </w:pPr>
    </w:p>
    <w:p w:rsidR="2A651FCA" w:rsidP="2A651FCA" w:rsidRDefault="2A651FCA" w14:paraId="2486786A" w14:textId="74094DBA">
      <w:pPr>
        <w:pStyle w:val="Normal"/>
        <w:jc w:val="center"/>
        <w:rPr>
          <w:color w:val="auto"/>
          <w:sz w:val="28"/>
          <w:szCs w:val="28"/>
        </w:rPr>
      </w:pPr>
    </w:p>
    <w:p w:rsidR="2A651FCA" w:rsidP="2A651FCA" w:rsidRDefault="2A651FCA" w14:paraId="3691EA8C" w14:textId="013A82C4">
      <w:pPr>
        <w:pStyle w:val="Normal"/>
        <w:jc w:val="center"/>
        <w:rPr>
          <w:color w:val="auto"/>
          <w:sz w:val="28"/>
          <w:szCs w:val="28"/>
        </w:rPr>
      </w:pPr>
    </w:p>
    <w:p w:rsidR="2A651FCA" w:rsidP="2A651FCA" w:rsidRDefault="2A651FCA" w14:paraId="50636EC3" w14:textId="21BD1EC8">
      <w:pPr>
        <w:pStyle w:val="Normal"/>
        <w:jc w:val="center"/>
        <w:rPr>
          <w:color w:val="auto"/>
          <w:sz w:val="28"/>
          <w:szCs w:val="28"/>
        </w:rPr>
      </w:pPr>
    </w:p>
    <w:p w:rsidR="2A651FCA" w:rsidP="2A651FCA" w:rsidRDefault="2A651FCA" w14:paraId="0043D4DD" w14:textId="240B489C">
      <w:pPr>
        <w:pStyle w:val="Normal"/>
        <w:jc w:val="center"/>
        <w:rPr>
          <w:color w:val="auto"/>
          <w:sz w:val="28"/>
          <w:szCs w:val="28"/>
        </w:rPr>
      </w:pPr>
    </w:p>
    <w:p w:rsidR="2A651FCA" w:rsidP="2A651FCA" w:rsidRDefault="2A651FCA" w14:paraId="2DF846BF" w14:textId="196E501E">
      <w:pPr>
        <w:pStyle w:val="Normal"/>
        <w:jc w:val="center"/>
        <w:rPr>
          <w:color w:val="auto"/>
          <w:sz w:val="28"/>
          <w:szCs w:val="28"/>
        </w:rPr>
      </w:pPr>
    </w:p>
    <w:p w:rsidR="0E93BCDF" w:rsidP="2A651FCA" w:rsidRDefault="0E93BCDF" w14:paraId="37BBE335" w14:textId="0DC1786C">
      <w:pPr>
        <w:pStyle w:val="Normal"/>
        <w:jc w:val="center"/>
        <w:rPr>
          <w:color w:val="auto"/>
          <w:sz w:val="28"/>
          <w:szCs w:val="28"/>
        </w:rPr>
      </w:pPr>
      <w:r w:rsidRPr="2A651FCA" w:rsidR="0E93BCDF">
        <w:rPr>
          <w:color w:val="auto"/>
          <w:sz w:val="28"/>
          <w:szCs w:val="28"/>
        </w:rPr>
        <w:t>Profesor:</w:t>
      </w:r>
    </w:p>
    <w:p w:rsidR="0E93BCDF" w:rsidP="2A651FCA" w:rsidRDefault="0E93BCDF" w14:paraId="251F2F66" w14:textId="264C3DA1">
      <w:pPr>
        <w:pStyle w:val="Normal"/>
        <w:jc w:val="center"/>
        <w:rPr>
          <w:color w:val="auto"/>
          <w:sz w:val="28"/>
          <w:szCs w:val="28"/>
        </w:rPr>
        <w:sectPr w:rsidR="00B34E8E" w:rsidSect="00B34E8E">
          <w:headerReference w:type="default" r:id="rId9"/>
          <w:pgSz w:w="11906" w:h="16838" w:orient="portrait"/>
          <w:pgMar w:top="1417" w:right="1701" w:bottom="1417" w:left="1701" w:header="708" w:footer="708" w:gutter="0"/>
          <w:pgBorders w:display="firstPage">
            <w:top w:val="double" w:color="2F5496" w:themeColor="accent1" w:themeShade="BF" w:sz="4" w:space="1"/>
            <w:left w:val="double" w:color="2F5496" w:themeColor="accent1" w:themeShade="BF" w:sz="4" w:space="4"/>
            <w:bottom w:val="double" w:color="2F5496" w:themeColor="accent1" w:themeShade="BF" w:sz="4" w:space="1"/>
            <w:right w:val="double" w:color="2F5496" w:themeColor="accent1" w:themeShade="BF" w:sz="4" w:space="4"/>
          </w:pgBorders>
          <w:cols w:space="708"/>
          <w:titlePg/>
          <w:docGrid w:linePitch="360"/>
        </w:sectPr>
      </w:pPr>
      <w:r w:rsidRPr="2A651FCA" w:rsidR="0E93BCDF">
        <w:rPr>
          <w:color w:val="auto"/>
          <w:sz w:val="28"/>
          <w:szCs w:val="28"/>
        </w:rPr>
        <w:t>Mg. Ing. Ariel Alejandro Vega</w:t>
      </w:r>
    </w:p>
    <w:p w:rsidR="00D26CB8" w:rsidP="2A651FCA" w:rsidRDefault="00B34E8E" w14:paraId="18D62A43" w14:textId="4EC2DBF2">
      <w:pPr>
        <w:jc w:val="center"/>
        <w:rPr>
          <w:b w:val="1"/>
          <w:bCs w:val="1"/>
          <w:sz w:val="48"/>
          <w:szCs w:val="48"/>
          <w:u w:val="single"/>
          <w:lang w:val="en-US"/>
        </w:rPr>
      </w:pPr>
      <w:r w:rsidRPr="2A651FCA" w:rsidR="6A69E93B">
        <w:rPr>
          <w:b w:val="1"/>
          <w:bCs w:val="1"/>
          <w:sz w:val="48"/>
          <w:szCs w:val="48"/>
          <w:u w:val="single"/>
          <w:lang w:val="en-US"/>
        </w:rPr>
        <w:t>I</w:t>
      </w:r>
      <w:r w:rsidRPr="2A651FCA" w:rsidR="00B34E8E">
        <w:rPr>
          <w:b w:val="1"/>
          <w:bCs w:val="1"/>
          <w:sz w:val="48"/>
          <w:szCs w:val="48"/>
          <w:u w:val="single"/>
          <w:lang w:val="en-US"/>
        </w:rPr>
        <w:t>ndice</w:t>
      </w:r>
    </w:p>
    <w:p w:rsidR="004B792A" w:rsidRDefault="004B792A" w14:paraId="4FA26AB4" w14:textId="77777777">
      <w:pPr>
        <w:rPr>
          <w:lang w:val="en-US"/>
        </w:rPr>
        <w:sectPr w:rsidR="004B792A" w:rsidSect="00B34E8E">
          <w:headerReference w:type="first" r:id="rId10"/>
          <w:pgSz w:w="11906" w:h="16838" w:orient="portrait"/>
          <w:pgMar w:top="1417" w:right="1701" w:bottom="1417" w:left="1701" w:header="708" w:footer="708" w:gutter="0"/>
          <w:pgBorders w:display="notFirstPage">
            <w:bottom w:val="double" w:color="2F5496" w:themeColor="accent1" w:themeShade="BF" w:sz="4" w:space="1"/>
          </w:pgBorders>
          <w:cols w:space="708"/>
          <w:titlePg/>
          <w:docGrid w:linePitch="360"/>
        </w:sectPr>
      </w:pPr>
    </w:p>
    <w:p w:rsidR="2A651FCA" w:rsidP="2A651FCA" w:rsidRDefault="2A651FCA" w14:paraId="4A8EC23F" w14:textId="46AEEAD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2A651FCA" w:rsidTr="7EBA759C" w14:paraId="6E9E9F93">
        <w:trPr>
          <w:trHeight w:val="300"/>
        </w:trPr>
        <w:tc>
          <w:tcPr>
            <w:tcW w:w="8490" w:type="dxa"/>
            <w:gridSpan w:val="2"/>
            <w:tcMar/>
          </w:tcPr>
          <w:p w:rsidR="7F690168" w:rsidP="2A651FCA" w:rsidRDefault="7F690168" w14:paraId="7562FFD2" w14:textId="23E81855">
            <w:pPr>
              <w:pStyle w:val="Normal"/>
              <w:jc w:val="right"/>
            </w:pPr>
            <w:r w:rsidRPr="2A651FCA" w:rsidR="7F690168">
              <w:rPr>
                <w:b w:val="1"/>
                <w:bCs w:val="1"/>
              </w:rPr>
              <w:t>HISTORIA DE USUARIO</w:t>
            </w:r>
          </w:p>
        </w:tc>
      </w:tr>
      <w:tr w:rsidR="2A651FCA" w:rsidTr="7EBA759C" w14:paraId="72F6D63D">
        <w:trPr>
          <w:trHeight w:val="300"/>
        </w:trPr>
        <w:tc>
          <w:tcPr>
            <w:tcW w:w="4245" w:type="dxa"/>
            <w:tcMar/>
          </w:tcPr>
          <w:p w:rsidR="7F690168" w:rsidP="2A651FCA" w:rsidRDefault="7F690168" w14:paraId="5F8BDF71" w14:textId="7FDD0874">
            <w:pPr>
              <w:pStyle w:val="Normal"/>
            </w:pPr>
            <w:r w:rsidRPr="2A651FCA" w:rsidR="7F690168">
              <w:rPr>
                <w:b w:val="1"/>
                <w:bCs w:val="1"/>
              </w:rPr>
              <w:t>Código</w:t>
            </w:r>
            <w:r w:rsidR="7F690168">
              <w:rPr/>
              <w:t>: AS17</w:t>
            </w:r>
          </w:p>
        </w:tc>
        <w:tc>
          <w:tcPr>
            <w:tcW w:w="4245" w:type="dxa"/>
            <w:tcMar/>
          </w:tcPr>
          <w:p w:rsidR="7F690168" w:rsidP="2A651FCA" w:rsidRDefault="7F690168" w14:paraId="42A707F0" w14:textId="5E3ED54F">
            <w:pPr>
              <w:pStyle w:val="Normal"/>
            </w:pPr>
            <w:r w:rsidRPr="2A651FCA" w:rsidR="7F690168">
              <w:rPr>
                <w:b w:val="1"/>
                <w:bCs w:val="1"/>
              </w:rPr>
              <w:t>Usuario</w:t>
            </w:r>
            <w:r w:rsidR="7F690168">
              <w:rPr/>
              <w:t>: Auto</w:t>
            </w:r>
          </w:p>
        </w:tc>
      </w:tr>
      <w:tr w:rsidR="2A651FCA" w:rsidTr="7EBA759C" w14:paraId="040764A5">
        <w:trPr>
          <w:trHeight w:val="300"/>
        </w:trPr>
        <w:tc>
          <w:tcPr>
            <w:tcW w:w="8490" w:type="dxa"/>
            <w:gridSpan w:val="2"/>
            <w:tcMar/>
          </w:tcPr>
          <w:p w:rsidR="7F690168" w:rsidP="2A651FCA" w:rsidRDefault="7F690168" w14:paraId="53B8FF8F" w14:textId="197ABBA4">
            <w:pPr>
              <w:pStyle w:val="Normal"/>
            </w:pPr>
            <w:r w:rsidRPr="2A651FCA" w:rsidR="7F690168">
              <w:rPr>
                <w:b w:val="1"/>
                <w:bCs w:val="1"/>
              </w:rPr>
              <w:t>Nombre de Historia de Usuario</w:t>
            </w:r>
            <w:r w:rsidR="7F690168">
              <w:rPr/>
              <w:t>:</w:t>
            </w:r>
            <w:r w:rsidR="0721AB93">
              <w:rPr/>
              <w:t xml:space="preserve"> Construcción de escenario y ubicación de </w:t>
            </w:r>
            <w:proofErr w:type="spellStart"/>
            <w:r w:rsidR="0721AB93">
              <w:rPr/>
              <w:t>game</w:t>
            </w:r>
            <w:proofErr w:type="spellEnd"/>
            <w:r w:rsidR="0721AB93">
              <w:rPr/>
              <w:t xml:space="preserve"> objects</w:t>
            </w:r>
          </w:p>
        </w:tc>
      </w:tr>
      <w:tr w:rsidR="2A651FCA" w:rsidTr="7EBA759C" w14:paraId="4AEF2CAB">
        <w:trPr>
          <w:trHeight w:val="300"/>
        </w:trPr>
        <w:tc>
          <w:tcPr>
            <w:tcW w:w="4245" w:type="dxa"/>
            <w:tcMar/>
          </w:tcPr>
          <w:p w:rsidR="7F690168" w:rsidP="2A651FCA" w:rsidRDefault="7F690168" w14:paraId="54EB0C3E" w14:textId="48AEB2C3">
            <w:pPr>
              <w:pStyle w:val="Normal"/>
            </w:pPr>
            <w:r w:rsidRPr="2A651FCA" w:rsidR="7F690168">
              <w:rPr>
                <w:b w:val="1"/>
                <w:bCs w:val="1"/>
              </w:rPr>
              <w:t>Prioridad</w:t>
            </w:r>
            <w:r w:rsidR="7F690168">
              <w:rPr/>
              <w:t>: Alta</w:t>
            </w:r>
          </w:p>
        </w:tc>
        <w:tc>
          <w:tcPr>
            <w:tcW w:w="4245" w:type="dxa"/>
            <w:tcMar/>
          </w:tcPr>
          <w:p w:rsidR="7F690168" w:rsidP="2A651FCA" w:rsidRDefault="7F690168" w14:paraId="2E70E44E" w14:textId="56C57FE6">
            <w:pPr>
              <w:pStyle w:val="Normal"/>
            </w:pPr>
            <w:r w:rsidRPr="2A651FCA" w:rsidR="7F690168">
              <w:rPr>
                <w:b w:val="1"/>
                <w:bCs w:val="1"/>
              </w:rPr>
              <w:t>Riesgo de Desarrollo</w:t>
            </w:r>
            <w:r w:rsidR="7F690168">
              <w:rPr/>
              <w:t>:</w:t>
            </w:r>
            <w:r w:rsidR="2E944F49">
              <w:rPr/>
              <w:t xml:space="preserve"> Alta</w:t>
            </w:r>
          </w:p>
        </w:tc>
      </w:tr>
      <w:tr w:rsidR="2A651FCA" w:rsidTr="7EBA759C" w14:paraId="52765B23">
        <w:trPr>
          <w:trHeight w:val="300"/>
        </w:trPr>
        <w:tc>
          <w:tcPr>
            <w:tcW w:w="4245" w:type="dxa"/>
            <w:tcMar/>
          </w:tcPr>
          <w:p w:rsidR="7F690168" w:rsidP="2A651FCA" w:rsidRDefault="7F690168" w14:paraId="546585EA" w14:textId="15D5CAE4">
            <w:pPr>
              <w:pStyle w:val="Normal"/>
            </w:pPr>
            <w:r w:rsidRPr="2A651FCA" w:rsidR="7F690168">
              <w:rPr>
                <w:b w:val="1"/>
                <w:bCs w:val="1"/>
              </w:rPr>
              <w:t>Estimación</w:t>
            </w:r>
            <w:r w:rsidR="7F690168">
              <w:rPr/>
              <w:t>:</w:t>
            </w:r>
            <w:r w:rsidR="34994278">
              <w:rPr/>
              <w:t xml:space="preserve"> 2 horas</w:t>
            </w:r>
          </w:p>
        </w:tc>
        <w:tc>
          <w:tcPr>
            <w:tcW w:w="4245" w:type="dxa"/>
            <w:tcMar/>
          </w:tcPr>
          <w:p w:rsidR="7F690168" w:rsidP="2A651FCA" w:rsidRDefault="7F690168" w14:paraId="1EDA5B8B" w14:textId="2837229A">
            <w:pPr>
              <w:pStyle w:val="Normal"/>
            </w:pPr>
            <w:r w:rsidRPr="2A651FCA" w:rsidR="7F690168">
              <w:rPr>
                <w:b w:val="1"/>
                <w:bCs w:val="1"/>
              </w:rPr>
              <w:t>Iteración Asignada</w:t>
            </w:r>
            <w:r w:rsidR="7F690168">
              <w:rPr/>
              <w:t>:</w:t>
            </w:r>
            <w:r w:rsidR="622F5BE0">
              <w:rPr/>
              <w:t xml:space="preserve"> 1</w:t>
            </w:r>
          </w:p>
        </w:tc>
      </w:tr>
      <w:tr w:rsidR="2A651FCA" w:rsidTr="7EBA759C" w14:paraId="35946F11">
        <w:trPr>
          <w:trHeight w:val="300"/>
        </w:trPr>
        <w:tc>
          <w:tcPr>
            <w:tcW w:w="8490" w:type="dxa"/>
            <w:gridSpan w:val="2"/>
            <w:tcMar/>
          </w:tcPr>
          <w:p w:rsidR="622F5BE0" w:rsidP="2A651FCA" w:rsidRDefault="622F5BE0" w14:paraId="38C693EB" w14:textId="15D0E3F1">
            <w:pPr>
              <w:pStyle w:val="Normal"/>
            </w:pPr>
            <w:r w:rsidRPr="2A651FCA" w:rsidR="622F5BE0">
              <w:rPr>
                <w:b w:val="1"/>
                <w:bCs w:val="1"/>
              </w:rPr>
              <w:t>Responsable</w:t>
            </w:r>
            <w:r w:rsidR="622F5BE0">
              <w:rPr/>
              <w:t>: Sebastián Luciano Martínez</w:t>
            </w:r>
          </w:p>
        </w:tc>
      </w:tr>
      <w:tr w:rsidR="2A651FCA" w:rsidTr="7EBA759C" w14:paraId="04954D89">
        <w:trPr>
          <w:trHeight w:val="300"/>
        </w:trPr>
        <w:tc>
          <w:tcPr>
            <w:tcW w:w="8490" w:type="dxa"/>
            <w:gridSpan w:val="2"/>
            <w:tcMar/>
          </w:tcPr>
          <w:p w:rsidR="300505E9" w:rsidP="2A651FCA" w:rsidRDefault="300505E9" w14:paraId="76CF3A12" w14:textId="4A934040">
            <w:pPr>
              <w:pStyle w:val="Normal"/>
            </w:pPr>
            <w:r w:rsidRPr="7EBA759C" w:rsidR="300505E9">
              <w:rPr>
                <w:b w:val="1"/>
                <w:bCs w:val="1"/>
              </w:rPr>
              <w:t>Descripción</w:t>
            </w:r>
            <w:r w:rsidRPr="7EBA759C" w:rsidR="0BD95391">
              <w:rPr>
                <w:b w:val="1"/>
                <w:bCs w:val="1"/>
              </w:rPr>
              <w:t xml:space="preserve">: </w:t>
            </w:r>
            <w:r w:rsidR="622F5BE0">
              <w:rPr/>
              <w:t>Como jugador debo poder visualizar el escenario, el auto principal</w:t>
            </w:r>
            <w:r w:rsidR="68A60624">
              <w:rPr/>
              <w:t xml:space="preserve"> y</w:t>
            </w:r>
            <w:r w:rsidR="622F5BE0">
              <w:rPr/>
              <w:t xml:space="preserve"> los </w:t>
            </w:r>
            <w:r w:rsidR="3632CA87">
              <w:rPr/>
              <w:t xml:space="preserve">autos que vienen del sentido contrario </w:t>
            </w:r>
            <w:r w:rsidR="537C8420">
              <w:rPr/>
              <w:t>para poder</w:t>
            </w:r>
            <w:r w:rsidR="4889C674">
              <w:rPr/>
              <w:t xml:space="preserve"> evitarlos y</w:t>
            </w:r>
            <w:r w:rsidR="537C8420">
              <w:rPr/>
              <w:t xml:space="preserve"> finalizar el juego sin ningún inconveniente.</w:t>
            </w:r>
          </w:p>
        </w:tc>
      </w:tr>
      <w:tr w:rsidR="2A651FCA" w:rsidTr="7EBA759C" w14:paraId="5133DFBD">
        <w:trPr>
          <w:trHeight w:val="300"/>
        </w:trPr>
        <w:tc>
          <w:tcPr>
            <w:tcW w:w="8490" w:type="dxa"/>
            <w:gridSpan w:val="2"/>
            <w:tcMar/>
          </w:tcPr>
          <w:p w:rsidR="51FAC467" w:rsidP="2A651FCA" w:rsidRDefault="51FAC467" w14:paraId="1536D778" w14:textId="77479D73">
            <w:pPr>
              <w:pStyle w:val="Normal"/>
              <w:rPr>
                <w:b w:val="1"/>
                <w:bCs w:val="1"/>
              </w:rPr>
            </w:pPr>
            <w:r w:rsidRPr="2A651FCA" w:rsidR="51FAC467">
              <w:rPr>
                <w:b w:val="1"/>
                <w:bCs w:val="1"/>
              </w:rPr>
              <w:t>Criterios de Aceptación:</w:t>
            </w:r>
          </w:p>
          <w:p w:rsidR="51FAC467" w:rsidP="2A651FCA" w:rsidRDefault="51FAC467" w14:paraId="3262193C" w14:textId="46D4A83B">
            <w:pPr>
              <w:pStyle w:val="Normal"/>
              <w:rPr>
                <w:b w:val="1"/>
                <w:bCs w:val="1"/>
              </w:rPr>
            </w:pPr>
            <w:r w:rsidR="51FAC467">
              <w:rPr>
                <w:b w:val="0"/>
                <w:bCs w:val="0"/>
              </w:rPr>
              <w:t xml:space="preserve">El auto </w:t>
            </w:r>
            <w:r w:rsidR="3FAEA4F3">
              <w:rPr>
                <w:b w:val="0"/>
                <w:bCs w:val="0"/>
              </w:rPr>
              <w:t xml:space="preserve">del jugador </w:t>
            </w:r>
            <w:r w:rsidR="51FAC467">
              <w:rPr>
                <w:b w:val="0"/>
                <w:bCs w:val="0"/>
              </w:rPr>
              <w:t xml:space="preserve">puede moverse en </w:t>
            </w:r>
            <w:r w:rsidR="3F8ED365">
              <w:rPr>
                <w:b w:val="0"/>
                <w:bCs w:val="0"/>
              </w:rPr>
              <w:t xml:space="preserve">cuatro </w:t>
            </w:r>
            <w:r w:rsidR="51FAC467">
              <w:rPr>
                <w:b w:val="0"/>
                <w:bCs w:val="0"/>
              </w:rPr>
              <w:t>direcciones.</w:t>
            </w:r>
          </w:p>
          <w:p w:rsidR="7EBA759C" w:rsidP="7EBA759C" w:rsidRDefault="7EBA759C" w14:paraId="18538E78" w14:textId="2F38933D">
            <w:pPr>
              <w:pStyle w:val="Normal"/>
              <w:rPr>
                <w:b w:val="0"/>
                <w:bCs w:val="0"/>
              </w:rPr>
            </w:pPr>
          </w:p>
          <w:p w:rsidR="1054B8C5" w:rsidP="7EBA759C" w:rsidRDefault="1054B8C5" w14:paraId="69701CAD" w14:textId="3C0C85DB">
            <w:pPr>
              <w:pStyle w:val="Normal"/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1D006E9E" wp14:editId="4321E18A">
                      <wp:extent xmlns:wp="http://schemas.openxmlformats.org/drawingml/2006/wordprocessingDrawing" cx="1500505" cy="1014095"/>
                      <wp:effectExtent xmlns:wp="http://schemas.openxmlformats.org/drawingml/2006/wordprocessingDrawing" l="19050" t="19050" r="42545" b="33655"/>
                      <wp:docPr xmlns:wp="http://schemas.openxmlformats.org/drawingml/2006/wordprocessingDrawing" id="512188190" name="Grupo 3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500505" cy="1014095"/>
                                <a:chOff x="0" y="0"/>
                                <a:chExt cx="2241449" cy="151564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Imagen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12ebb79fe8b3486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28624" y="218073"/>
                                  <a:ext cx="1376680" cy="1079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 xmlns:wps="http://schemas.microsoft.com/office/word/2010/wordprocessingShape">
                              <wps:cNvPr id="2" name="Flecha: a la derecha 2"/>
                              <wps:cNvSpPr/>
                              <wps:spPr>
                                <a:xfrm rot="5400000">
                                  <a:off x="898892" y="1134645"/>
                                  <a:ext cx="436145" cy="325856"/>
                                </a:xfrm>
                                <a:prstGeom prst="rightArrow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4" name="Flecha: a la derecha 4"/>
                              <wps:cNvSpPr/>
                              <wps:spPr>
                                <a:xfrm rot="16200000">
                                  <a:off x="898892" y="55145"/>
                                  <a:ext cx="436145" cy="325856"/>
                                </a:xfrm>
                                <a:prstGeom prst="rightArrow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5" name="Flecha: hacia arriba 5"/>
                              <wps:cNvSpPr/>
                              <wps:spPr>
                                <a:xfrm rot="-5400000" flipH="1" flipV="1">
                                  <a:off x="1860783" y="539417"/>
                                  <a:ext cx="325187" cy="436145"/>
                                </a:xfrm>
                                <a:prstGeom prst="upArrow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6" name="Flecha: hacia arriba 6"/>
                              <wps:cNvSpPr/>
                              <wps:spPr>
                                <a:xfrm rot="-5400000">
                                  <a:off x="51384" y="543511"/>
                                  <a:ext cx="325855" cy="428624"/>
                                </a:xfrm>
                                <a:prstGeom prst="upArrow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mc="http://schemas.openxmlformats.org/markup-compatibility/2006"/>
              </mc:AlternateContent>
            </w:r>
          </w:p>
          <w:p w:rsidR="7EBA759C" w:rsidP="7EBA759C" w:rsidRDefault="7EBA759C" w14:paraId="335AE08F" w14:textId="57255D17">
            <w:pPr>
              <w:pStyle w:val="Normal"/>
              <w:jc w:val="center"/>
              <w:rPr>
                <w:b w:val="0"/>
                <w:bCs w:val="0"/>
              </w:rPr>
            </w:pPr>
          </w:p>
          <w:p w:rsidR="7B1F4855" w:rsidP="7EBA759C" w:rsidRDefault="7B1F4855" w14:paraId="39F80BB8" w14:textId="7B3C2023">
            <w:pPr>
              <w:pStyle w:val="Normal"/>
              <w:jc w:val="left"/>
              <w:rPr>
                <w:b w:val="0"/>
                <w:bCs w:val="0"/>
              </w:rPr>
            </w:pPr>
            <w:r w:rsidR="7B1F4855">
              <w:rPr>
                <w:b w:val="0"/>
                <w:bCs w:val="0"/>
              </w:rPr>
              <w:t>Los autos en direcci</w:t>
            </w:r>
            <w:r w:rsidR="368B4BF0">
              <w:rPr>
                <w:b w:val="0"/>
                <w:bCs w:val="0"/>
              </w:rPr>
              <w:t>ó</w:t>
            </w:r>
            <w:r w:rsidR="7B1F4855">
              <w:rPr>
                <w:b w:val="0"/>
                <w:bCs w:val="0"/>
              </w:rPr>
              <w:t xml:space="preserve">n contraria pueden moverse en </w:t>
            </w:r>
            <w:r w:rsidR="7F366CBF">
              <w:rPr>
                <w:b w:val="0"/>
                <w:bCs w:val="0"/>
              </w:rPr>
              <w:t>una</w:t>
            </w:r>
            <w:r w:rsidR="7B1F4855">
              <w:rPr>
                <w:b w:val="0"/>
                <w:bCs w:val="0"/>
              </w:rPr>
              <w:t xml:space="preserve"> direcci</w:t>
            </w:r>
            <w:r w:rsidR="26B58A7A">
              <w:rPr>
                <w:b w:val="0"/>
                <w:bCs w:val="0"/>
              </w:rPr>
              <w:t>ón</w:t>
            </w:r>
          </w:p>
          <w:p w:rsidR="7EBA759C" w:rsidP="7EBA759C" w:rsidRDefault="7EBA759C" w14:paraId="7D9613A1" w14:textId="0B1E55FD">
            <w:pPr>
              <w:pStyle w:val="Normal"/>
              <w:rPr>
                <w:b w:val="0"/>
                <w:bCs w:val="0"/>
              </w:rPr>
            </w:pPr>
          </w:p>
          <w:p w:rsidR="2A651FCA" w:rsidP="2A651FCA" w:rsidRDefault="2A651FCA" w14:paraId="12B4B3D2" w14:textId="257B99DC">
            <w:pPr>
              <w:pStyle w:val="Normal"/>
              <w:rPr>
                <w:b w:val="0"/>
                <w:bCs w:val="0"/>
              </w:rPr>
            </w:pPr>
          </w:p>
          <w:p w:rsidR="2A651FCA" w:rsidP="2A651FCA" w:rsidRDefault="2A651FCA" w14:paraId="68358841" w14:textId="68212DF4">
            <w:pPr>
              <w:pStyle w:val="Normal"/>
              <w:rPr>
                <w:b w:val="0"/>
                <w:bCs w:val="0"/>
              </w:rPr>
            </w:pPr>
          </w:p>
          <w:p w:rsidR="2A651FCA" w:rsidP="2A651FCA" w:rsidRDefault="2A651FCA" w14:paraId="38858015" w14:textId="2ED9D9A0">
            <w:pPr>
              <w:pStyle w:val="Normal"/>
              <w:jc w:val="center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47EC3C3E" wp14:editId="6B1D0B6F">
                      <wp:extent xmlns:wp="http://schemas.openxmlformats.org/drawingml/2006/wordprocessingDrawing" cx="1351280" cy="435610"/>
                      <wp:effectExtent xmlns:wp="http://schemas.openxmlformats.org/drawingml/2006/wordprocessingDrawing" l="19050" t="0" r="1270" b="2540"/>
                      <wp:docPr xmlns:wp="http://schemas.openxmlformats.org/drawingml/2006/wordprocessingDrawing" id="2133866970" name="Grupo 3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351280" cy="435610"/>
                                <a:chOff x="0" y="0"/>
                                <a:chExt cx="1900238" cy="61325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Imagen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3580212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15963" y="0"/>
                                  <a:ext cx="1184275" cy="6132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 xmlns:wps="http://schemas.microsoft.com/office/word/2010/wordprocessingShape">
                              <wps:cNvPr id="2" name="Flecha: hacia la izquierda 3"/>
                              <wps:cNvSpPr/>
                              <wps:spPr>
                                <a:xfrm>
                                  <a:off x="0" y="63117"/>
                                  <a:ext cx="568158" cy="492961"/>
                                </a:xfrm>
                                <a:prstGeom prst="leftArrow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mc="http://schemas.openxmlformats.org/markup-compatibility/2006"/>
              </mc:AlternateContent>
            </w:r>
          </w:p>
          <w:p w:rsidR="2A651FCA" w:rsidP="2A651FCA" w:rsidRDefault="2A651FCA" w14:paraId="097C8AAB" w14:textId="623FD954">
            <w:pPr>
              <w:pStyle w:val="Normal"/>
              <w:rPr>
                <w:b w:val="0"/>
                <w:bCs w:val="0"/>
              </w:rPr>
            </w:pPr>
          </w:p>
          <w:p w:rsidR="2A651FCA" w:rsidP="2A651FCA" w:rsidRDefault="2A651FCA" w14:paraId="0A19AE24" w14:textId="49AC0B6B">
            <w:pPr>
              <w:pStyle w:val="Normal"/>
              <w:rPr>
                <w:b w:val="0"/>
                <w:bCs w:val="0"/>
              </w:rPr>
            </w:pPr>
          </w:p>
          <w:p w:rsidR="2A651FCA" w:rsidP="2A651FCA" w:rsidRDefault="2A651FCA" w14:paraId="62494496" w14:textId="1169FB85">
            <w:pPr>
              <w:pStyle w:val="Normal"/>
              <w:rPr>
                <w:b w:val="0"/>
                <w:bCs w:val="0"/>
              </w:rPr>
            </w:pPr>
          </w:p>
          <w:p w:rsidR="2A651FCA" w:rsidP="2A651FCA" w:rsidRDefault="2A651FCA" w14:paraId="4FC7D381" w14:textId="5C1152B6">
            <w:pPr>
              <w:pStyle w:val="Normal"/>
              <w:rPr>
                <w:b w:val="0"/>
                <w:bCs w:val="0"/>
              </w:rPr>
            </w:pPr>
          </w:p>
          <w:p w:rsidR="2A651FCA" w:rsidP="2A651FCA" w:rsidRDefault="2A651FCA" w14:paraId="7ADD4B2E" w14:textId="59EB68D3">
            <w:pPr>
              <w:pStyle w:val="Normal"/>
              <w:rPr>
                <w:b w:val="0"/>
                <w:bCs w:val="0"/>
              </w:rPr>
            </w:pPr>
          </w:p>
          <w:p w:rsidR="2A651FCA" w:rsidP="2A651FCA" w:rsidRDefault="2A651FCA" w14:paraId="5A5D1CCF" w14:textId="4A6FD72D">
            <w:pPr>
              <w:pStyle w:val="Normal"/>
              <w:rPr>
                <w:b w:val="0"/>
                <w:bCs w:val="0"/>
              </w:rPr>
            </w:pPr>
          </w:p>
        </w:tc>
      </w:tr>
    </w:tbl>
    <w:p w:rsidR="2A651FCA" w:rsidRDefault="2A651FCA" w14:paraId="25CD30A7" w14:textId="02BFD6CE">
      <w:pPr>
        <w:sectPr w:rsidR="004B792A" w:rsidSect="00B34E8E">
          <w:pgSz w:w="11906" w:h="16838" w:orient="portrait"/>
          <w:pgMar w:top="1417" w:right="1701" w:bottom="1417" w:left="1701" w:header="708" w:footer="708" w:gutter="0"/>
          <w:pgBorders w:display="notFirstPage">
            <w:bottom w:val="double" w:color="2F5496" w:themeColor="accent1" w:themeShade="BF" w:sz="4" w:space="1"/>
          </w:pgBorders>
          <w:cols w:space="708"/>
          <w:titlePg/>
          <w:docGrid w:linePitch="360"/>
        </w:sectPr>
      </w:pPr>
    </w:p>
    <w:p w:rsidR="004B792A" w:rsidRDefault="004B792A" w14:paraId="2070FC5B" w14:textId="096E934C">
      <w:r>
        <w:lastRenderedPageBreak/>
        <w:t>Conclusión</w:t>
      </w:r>
    </w:p>
    <w:p w:rsidR="004B792A" w:rsidRDefault="004B792A" w14:paraId="754EC714" w14:textId="526E61EA">
      <w:r>
        <w:t>Párrafos de las conclusiones</w:t>
      </w:r>
    </w:p>
    <w:p w:rsidR="004B792A" w:rsidRDefault="004B792A" w14:paraId="6FAF3D59" w14:textId="2D48C2A8">
      <w:r>
        <w:t>Fuentes bibliográficas</w:t>
      </w:r>
    </w:p>
    <w:p w:rsidR="004B792A" w:rsidRDefault="004B792A" w14:paraId="5B60812B" w14:textId="75A76A93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:rsidR="004B792A" w:rsidRDefault="004B792A" w14:paraId="0E390688" w14:textId="77777777"/>
    <w:p w:rsidRPr="004B792A" w:rsidR="004B792A" w:rsidRDefault="004B792A" w14:paraId="3DC3C177" w14:textId="77777777"/>
    <w:sectPr w:rsidRPr="004B792A" w:rsidR="004B792A" w:rsidSect="00B34E8E">
      <w:pgSz w:w="11906" w:h="16838" w:orient="portrait"/>
      <w:pgMar w:top="1417" w:right="1701" w:bottom="1417" w:left="1701" w:header="708" w:footer="708" w:gutter="0"/>
      <w:pgBorders w:display="notFirstPage">
        <w:bottom w:val="double" w:color="2F5496" w:themeColor="accent1" w:themeShade="BF" w:sz="4" w:space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6683" w:rsidP="00B34E8E" w:rsidRDefault="00B26683" w14:paraId="7347B19B" w14:textId="77777777">
      <w:pPr>
        <w:spacing w:after="0" w:line="240" w:lineRule="auto"/>
      </w:pPr>
      <w:r>
        <w:separator/>
      </w:r>
    </w:p>
  </w:endnote>
  <w:endnote w:type="continuationSeparator" w:id="0">
    <w:p w:rsidR="00B26683" w:rsidP="00B34E8E" w:rsidRDefault="00B26683" w14:paraId="55D155D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6683" w:rsidP="00B34E8E" w:rsidRDefault="00B26683" w14:paraId="095711A7" w14:textId="77777777">
      <w:pPr>
        <w:spacing w:after="0" w:line="240" w:lineRule="auto"/>
      </w:pPr>
      <w:r>
        <w:separator/>
      </w:r>
    </w:p>
  </w:footnote>
  <w:footnote w:type="continuationSeparator" w:id="0">
    <w:p w:rsidR="00B26683" w:rsidP="00B34E8E" w:rsidRDefault="00B26683" w14:paraId="5DE1C1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:rsidTr="7EBA759C" w14:paraId="5A637A20" w14:textId="77777777">
      <w:trPr>
        <w:trHeight w:val="552"/>
      </w:trPr>
      <w:tc>
        <w:tcPr>
          <w:tcW w:w="1555" w:type="dxa"/>
          <w:tcMar/>
          <w:vAlign w:val="center"/>
        </w:tcPr>
        <w:p w:rsidR="00B34E8E" w:rsidP="00B34E8E" w:rsidRDefault="00B34E8E" w14:paraId="3C6F973C" w14:textId="77777777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tcMar/>
        </w:tcPr>
        <w:p w:rsidR="00B34E8E" w:rsidP="00B34E8E" w:rsidRDefault="00B34E8E" w14:paraId="20099B56" w14:textId="77777777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:rsidRPr="002211B2" w:rsidR="00B34E8E" w:rsidP="00B34E8E" w:rsidRDefault="00B34E8E" w14:paraId="2B98F11C" w14:textId="77777777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:rsidR="00B34E8E" w:rsidP="00B34E8E" w:rsidRDefault="00B34E8E" w14:paraId="256681DC" w14:textId="77777777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:rsidR="00B34E8E" w:rsidP="00B34E8E" w:rsidRDefault="00B34E8E" w14:paraId="6890A1B9" w14:textId="77777777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:rsidRPr="002211B2" w:rsidR="00B34E8E" w:rsidP="00B34E8E" w:rsidRDefault="00B34E8E" w14:paraId="0F991705" w14:textId="0389D1FF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tcMar/>
          <w:vAlign w:val="center"/>
        </w:tcPr>
        <w:p w:rsidR="00B34E8E" w:rsidP="00B34E8E" w:rsidRDefault="00B34E8E" w14:paraId="7F14C200" w14:textId="77777777">
          <w:pPr>
            <w:pStyle w:val="Encabezado"/>
          </w:pPr>
          <w:r>
            <w:object w:dxaOrig="2640" w:dyaOrig="1530" w14:anchorId="26AC5618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1038" style="width:78.1pt;height:44.85pt" o:ole="" type="#_x0000_t75">
                <v:imagedata o:title="" r:id="rId2"/>
              </v:shape>
              <o:OLEObject Type="Embed" ProgID="PBrush" ShapeID="_x0000_i1038" DrawAspect="Content" ObjectID="_1689840270" r:id="rId3"/>
            </w:object>
          </w:r>
        </w:p>
      </w:tc>
    </w:tr>
  </w:tbl>
  <w:p w:rsidR="00B34E8E" w:rsidRDefault="00B34E8E" w14:paraId="3161B9E4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:rsidTr="7EBA759C" w14:paraId="65E0082D" w14:textId="77777777">
      <w:trPr>
        <w:trHeight w:val="552"/>
      </w:trPr>
      <w:tc>
        <w:tcPr>
          <w:tcW w:w="1555" w:type="dxa"/>
          <w:tcMar/>
          <w:vAlign w:val="center"/>
        </w:tcPr>
        <w:p w:rsidR="00B34E8E" w:rsidP="00B34E8E" w:rsidRDefault="00B34E8E" w14:paraId="194FEC76" w14:textId="77777777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tcMar/>
        </w:tcPr>
        <w:p w:rsidR="00B34E8E" w:rsidP="00B34E8E" w:rsidRDefault="00B34E8E" w14:paraId="2A2F3233" w14:textId="77777777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:rsidRPr="002211B2" w:rsidR="00B34E8E" w:rsidP="00B34E8E" w:rsidRDefault="00B34E8E" w14:paraId="6FA5A55E" w14:textId="77777777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:rsidR="00B34E8E" w:rsidP="00B34E8E" w:rsidRDefault="00B34E8E" w14:paraId="40C5F4FE" w14:textId="77777777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:rsidR="00B34E8E" w:rsidP="00B34E8E" w:rsidRDefault="00B34E8E" w14:paraId="05549935" w14:textId="77777777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:rsidRPr="002211B2" w:rsidR="00B34E8E" w:rsidP="00B34E8E" w:rsidRDefault="00B34E8E" w14:paraId="19862D12" w14:textId="77777777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tcMar/>
          <w:vAlign w:val="center"/>
        </w:tcPr>
        <w:p w:rsidR="00B34E8E" w:rsidP="00B34E8E" w:rsidRDefault="00B34E8E" w14:paraId="4B7BC276" w14:textId="77777777">
          <w:pPr>
            <w:pStyle w:val="Encabezado"/>
          </w:pPr>
          <w:r>
            <w:object w:dxaOrig="2640" w:dyaOrig="1530" w14:anchorId="33673458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1042" style="width:78.1pt;height:44.85pt" type="#_x0000_t75">
                <v:imagedata o:title="" r:id="rId2"/>
              </v:shape>
              <o:OLEObject Type="Embed" ProgID="PBrush" ShapeID="_x0000_i1042" DrawAspect="Content" ObjectID="_1689840271" r:id="rId3"/>
            </w:object>
          </w:r>
        </w:p>
      </w:tc>
    </w:tr>
  </w:tbl>
  <w:p w:rsidR="00B34E8E" w:rsidRDefault="00B34E8E" w14:paraId="5EA681FC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IOTylxwWbxy78E" int2:id="vb3yDvNi">
      <int2:state int2:type="LegacyProofing" int2:value="Rejected"/>
    </int2:textHash>
    <int2:textHash int2:hashCode="8PfznsfmIknugd" int2:id="JufnH1M8">
      <int2:state int2:type="LegacyProofing" int2:value="Rejected"/>
    </int2:textHash>
    <int2:textHash int2:hashCode="zaBRyQE4bw4kkU" int2:id="e2RvL37l">
      <int2:state int2:type="LegacyProofing" int2:value="Rejected"/>
    </int2:textHash>
    <int2:textHash int2:hashCode="OjwD1ATDumSUhw" int2:id="Vat0s5vM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lignBordersAndEdges/>
  <w:bordersDoNotSurroundHeader/>
  <w:bordersDoNotSurroundFooter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4B792A"/>
    <w:rsid w:val="008370EB"/>
    <w:rsid w:val="00B26683"/>
    <w:rsid w:val="00B34E8E"/>
    <w:rsid w:val="00D26CB8"/>
    <w:rsid w:val="025ACFCB"/>
    <w:rsid w:val="03E60CA9"/>
    <w:rsid w:val="040144C0"/>
    <w:rsid w:val="06C2FB26"/>
    <w:rsid w:val="0721AB93"/>
    <w:rsid w:val="073407C8"/>
    <w:rsid w:val="0801B634"/>
    <w:rsid w:val="0897E185"/>
    <w:rsid w:val="0BD95391"/>
    <w:rsid w:val="0C0E67F9"/>
    <w:rsid w:val="0E17D79A"/>
    <w:rsid w:val="0E93BCDF"/>
    <w:rsid w:val="1054B8C5"/>
    <w:rsid w:val="10E18818"/>
    <w:rsid w:val="14A1394E"/>
    <w:rsid w:val="14A63BDF"/>
    <w:rsid w:val="14E94AEE"/>
    <w:rsid w:val="157BA399"/>
    <w:rsid w:val="15B98F57"/>
    <w:rsid w:val="15CCAB3F"/>
    <w:rsid w:val="20BB75CB"/>
    <w:rsid w:val="2577CC1E"/>
    <w:rsid w:val="25E09F21"/>
    <w:rsid w:val="26302131"/>
    <w:rsid w:val="267A2424"/>
    <w:rsid w:val="2691B30B"/>
    <w:rsid w:val="26982062"/>
    <w:rsid w:val="26B58A7A"/>
    <w:rsid w:val="2A651FCA"/>
    <w:rsid w:val="2BC7894C"/>
    <w:rsid w:val="2E385530"/>
    <w:rsid w:val="2E944F49"/>
    <w:rsid w:val="300505E9"/>
    <w:rsid w:val="3322C162"/>
    <w:rsid w:val="34994278"/>
    <w:rsid w:val="35B51A70"/>
    <w:rsid w:val="3632CA87"/>
    <w:rsid w:val="36745A87"/>
    <w:rsid w:val="368B4BF0"/>
    <w:rsid w:val="39C80779"/>
    <w:rsid w:val="3A958CBE"/>
    <w:rsid w:val="3F8ED365"/>
    <w:rsid w:val="3FAEA4F3"/>
    <w:rsid w:val="412A3131"/>
    <w:rsid w:val="44D3F3BC"/>
    <w:rsid w:val="4889C674"/>
    <w:rsid w:val="4905691F"/>
    <w:rsid w:val="4ACDE200"/>
    <w:rsid w:val="4C69C952"/>
    <w:rsid w:val="51FAC467"/>
    <w:rsid w:val="52B25087"/>
    <w:rsid w:val="537C8420"/>
    <w:rsid w:val="53A5CD46"/>
    <w:rsid w:val="5755F75A"/>
    <w:rsid w:val="5A5ACB39"/>
    <w:rsid w:val="5CA5961B"/>
    <w:rsid w:val="5D15BB64"/>
    <w:rsid w:val="5E2E9D44"/>
    <w:rsid w:val="6000BA7E"/>
    <w:rsid w:val="622F5BE0"/>
    <w:rsid w:val="636E3A98"/>
    <w:rsid w:val="64D220EB"/>
    <w:rsid w:val="65AB61E0"/>
    <w:rsid w:val="67F3C602"/>
    <w:rsid w:val="68A60624"/>
    <w:rsid w:val="6A69E93B"/>
    <w:rsid w:val="6B91DBEC"/>
    <w:rsid w:val="6D0639DA"/>
    <w:rsid w:val="6D989283"/>
    <w:rsid w:val="6E306826"/>
    <w:rsid w:val="72042DCC"/>
    <w:rsid w:val="73A940B7"/>
    <w:rsid w:val="776F17F4"/>
    <w:rsid w:val="7A5EC303"/>
    <w:rsid w:val="7A99A462"/>
    <w:rsid w:val="7B1F4855"/>
    <w:rsid w:val="7BB20175"/>
    <w:rsid w:val="7EBA759C"/>
    <w:rsid w:val="7F366CBF"/>
    <w:rsid w:val="7F690168"/>
    <w:rsid w:val="7F92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3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1.bin" Id="rId8" /><Relationship Type="http://schemas.openxmlformats.org/officeDocument/2006/relationships/webSettings" Target="webSettings.xml" Id="rId3" /><Relationship Type="http://schemas.openxmlformats.org/officeDocument/2006/relationships/image" Target="media/image2.png" Id="rId7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fontTable" Target="fontTable.xml" Id="rId11" /><Relationship Type="http://schemas.openxmlformats.org/officeDocument/2006/relationships/endnotes" Target="endnotes.xml" Id="rId5" /><Relationship Type="http://schemas.openxmlformats.org/officeDocument/2006/relationships/header" Target="header2.xml" Id="rId10" /><Relationship Type="http://schemas.openxmlformats.org/officeDocument/2006/relationships/footnotes" Target="footnotes.xml" Id="rId4" /><Relationship Type="http://schemas.openxmlformats.org/officeDocument/2006/relationships/header" Target="header1.xml" Id="rId9" /><Relationship Type="http://schemas.openxmlformats.org/officeDocument/2006/relationships/image" Target="/media/image4.png" Id="R12ebb79fe8b34860" /><Relationship Type="http://schemas.microsoft.com/office/2020/10/relationships/intelligence" Target="intelligence2.xml" Id="Rbc58eb1e4bf44850" /><Relationship Type="http://schemas.openxmlformats.org/officeDocument/2006/relationships/image" Target="/media/image5.png" Id="rId358021213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Ariel Alejandro Vega</dc:creator>
  <keywords/>
  <dc:description/>
  <lastModifiedBy>Sebastián Martínez</lastModifiedBy>
  <revision>3</revision>
  <dcterms:created xsi:type="dcterms:W3CDTF">2021-08-07T13:52:00.0000000Z</dcterms:created>
  <dcterms:modified xsi:type="dcterms:W3CDTF">2024-07-31T20:05:01.4654614Z</dcterms:modified>
</coreProperties>
</file>