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000000" w:space="0" w:sz="0" w:val="none"/>
          <w:left w:color="000000" w:space="0" w:sz="0" w:val="none"/>
          <w:bottom w:color="000000" w:space="0" w:sz="0" w:val="none"/>
          <w:right w:color="000000" w:space="0" w:sz="0" w:val="none"/>
          <w:between w:color="000000" w:space="0" w:sz="0" w:val="none"/>
        </w:pBdr>
        <w:spacing w:after="0" w:line="240" w:lineRule="auto"/>
        <w:rPr>
          <w:color w:val="000000"/>
        </w:rPr>
      </w:pPr>
      <w:r w:rsidDel="00000000" w:rsidR="00000000" w:rsidRPr="00000000">
        <w:rPr>
          <w:rtl w:val="0"/>
        </w:rPr>
      </w:r>
    </w:p>
    <w:p w:rsidR="00000000" w:rsidDel="00000000" w:rsidP="00000000" w:rsidRDefault="00000000" w:rsidRPr="00000000" w14:paraId="00000002">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4"/>
          <w:szCs w:val="24"/>
        </w:rPr>
      </w:pPr>
      <w:r w:rsidDel="00000000" w:rsidR="00000000" w:rsidRPr="00000000">
        <w:rPr>
          <w:b w:val="1"/>
          <w:sz w:val="24"/>
          <w:szCs w:val="24"/>
          <w:rtl w:val="0"/>
        </w:rPr>
        <w:t xml:space="preserve">Tarea - TIA-02</w:t>
      </w:r>
    </w:p>
    <w:p w:rsidR="00000000" w:rsidDel="00000000" w:rsidP="00000000" w:rsidRDefault="00000000" w:rsidRPr="00000000" w14:paraId="00000003">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4"/>
          <w:szCs w:val="24"/>
        </w:rPr>
      </w:pPr>
      <w:r w:rsidDel="00000000" w:rsidR="00000000" w:rsidRPr="00000000">
        <w:rPr>
          <w:rtl w:val="0"/>
        </w:rPr>
      </w:r>
    </w:p>
    <w:p w:rsidR="00000000" w:rsidDel="00000000" w:rsidP="00000000" w:rsidRDefault="00000000" w:rsidRPr="00000000" w14:paraId="00000004">
      <w:pPr>
        <w:numPr>
          <w:ilvl w:val="0"/>
          <w:numId w:val="4"/>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b w:val="1"/>
          <w:color w:val="000000"/>
          <w:sz w:val="24"/>
          <w:szCs w:val="24"/>
        </w:rPr>
      </w:pPr>
      <w:bookmarkStart w:colFirst="0" w:colLast="0" w:name="_heading=h.2et92p0" w:id="0"/>
      <w:bookmarkEnd w:id="0"/>
      <w:r w:rsidDel="00000000" w:rsidR="00000000" w:rsidRPr="00000000">
        <w:rPr>
          <w:b w:val="1"/>
          <w:sz w:val="24"/>
          <w:szCs w:val="24"/>
          <w:rtl w:val="0"/>
        </w:rPr>
        <w:t xml:space="preserve">En grupo</w:t>
      </w:r>
      <w:r w:rsidDel="00000000" w:rsidR="00000000" w:rsidRPr="00000000">
        <w:rPr>
          <w:rtl w:val="0"/>
        </w:rPr>
      </w:r>
    </w:p>
    <w:p w:rsidR="00000000" w:rsidDel="00000000" w:rsidP="00000000" w:rsidRDefault="00000000" w:rsidRPr="00000000" w14:paraId="00000005">
      <w:pPr>
        <w:numPr>
          <w:ilvl w:val="0"/>
          <w:numId w:val="4"/>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b w:val="1"/>
          <w:color w:val="000000"/>
          <w:sz w:val="24"/>
          <w:szCs w:val="24"/>
        </w:rPr>
      </w:pPr>
      <w:r w:rsidDel="00000000" w:rsidR="00000000" w:rsidRPr="00000000">
        <w:rPr>
          <w:b w:val="1"/>
          <w:color w:val="000000"/>
          <w:sz w:val="24"/>
          <w:szCs w:val="24"/>
          <w:rtl w:val="0"/>
        </w:rPr>
        <w:t xml:space="preserve">Peso: 20% (de la nota final)</w:t>
      </w:r>
    </w:p>
    <w:p w:rsidR="00000000" w:rsidDel="00000000" w:rsidP="00000000" w:rsidRDefault="00000000" w:rsidRPr="00000000" w14:paraId="00000006">
      <w:pPr>
        <w:numPr>
          <w:ilvl w:val="0"/>
          <w:numId w:val="4"/>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b w:val="1"/>
          <w:sz w:val="24"/>
          <w:szCs w:val="24"/>
        </w:rPr>
      </w:pPr>
      <w:r w:rsidDel="00000000" w:rsidR="00000000" w:rsidRPr="00000000">
        <w:rPr>
          <w:b w:val="1"/>
          <w:rtl w:val="0"/>
        </w:rPr>
        <w:t xml:space="preserve">Metodología</w:t>
      </w:r>
      <w:r w:rsidDel="00000000" w:rsidR="00000000" w:rsidRPr="00000000">
        <w:rPr>
          <w:rtl w:val="0"/>
        </w:rPr>
        <w:t xml:space="preserve">: Aprendizaje Basado en Problemas (ABP)</w:t>
      </w:r>
      <w:r w:rsidDel="00000000" w:rsidR="00000000" w:rsidRPr="00000000">
        <w:rPr>
          <w:rtl w:val="0"/>
        </w:rPr>
      </w:r>
    </w:p>
    <w:p w:rsidR="00000000" w:rsidDel="00000000" w:rsidP="00000000" w:rsidRDefault="00000000" w:rsidRPr="00000000" w14:paraId="00000007">
      <w:pPr>
        <w:numPr>
          <w:ilvl w:val="0"/>
          <w:numId w:val="4"/>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b w:val="1"/>
          <w:color w:val="000000"/>
          <w:sz w:val="24"/>
          <w:szCs w:val="24"/>
        </w:rPr>
      </w:pPr>
      <w:r w:rsidDel="00000000" w:rsidR="00000000" w:rsidRPr="00000000">
        <w:rPr>
          <w:b w:val="1"/>
          <w:color w:val="000000"/>
          <w:sz w:val="24"/>
          <w:szCs w:val="24"/>
          <w:rtl w:val="0"/>
        </w:rPr>
        <w:t xml:space="preserve">Entrega: </w:t>
      </w:r>
      <w:r w:rsidDel="00000000" w:rsidR="00000000" w:rsidRPr="00000000">
        <w:rPr>
          <w:color w:val="000000"/>
          <w:rtl w:val="0"/>
        </w:rPr>
        <w:t xml:space="preserve">No hay prórroga en la entrega de tareas. Se aceptarán trabajos con una semana de </w:t>
      </w:r>
      <w:r w:rsidDel="00000000" w:rsidR="00000000" w:rsidRPr="00000000">
        <w:rPr>
          <w:rtl w:val="0"/>
        </w:rPr>
        <w:t xml:space="preserve">retraso</w:t>
      </w:r>
      <w:r w:rsidDel="00000000" w:rsidR="00000000" w:rsidRPr="00000000">
        <w:rPr>
          <w:color w:val="000000"/>
          <w:rtl w:val="0"/>
        </w:rPr>
        <w:t xml:space="preserve"> (máximo) y se evaluarán sobre 3.5 puntos.</w:t>
      </w:r>
      <w:r w:rsidDel="00000000" w:rsidR="00000000" w:rsidRPr="00000000">
        <w:rPr>
          <w:rtl w:val="0"/>
        </w:rPr>
      </w:r>
    </w:p>
    <w:p w:rsidR="00000000" w:rsidDel="00000000" w:rsidP="00000000" w:rsidRDefault="00000000" w:rsidRPr="00000000" w14:paraId="00000008">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color w:val="1155cc"/>
          <w:sz w:val="24"/>
          <w:szCs w:val="24"/>
        </w:rPr>
      </w:pPr>
      <w:r w:rsidDel="00000000" w:rsidR="00000000" w:rsidRPr="00000000">
        <w:rPr>
          <w:rtl w:val="0"/>
        </w:rPr>
      </w:r>
    </w:p>
    <w:p w:rsidR="00000000" w:rsidDel="00000000" w:rsidP="00000000" w:rsidRDefault="00000000" w:rsidRPr="00000000" w14:paraId="00000009">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color w:val="1155cc"/>
          <w:sz w:val="24"/>
          <w:szCs w:val="24"/>
        </w:rPr>
      </w:pPr>
      <w:r w:rsidDel="00000000" w:rsidR="00000000" w:rsidRPr="00000000">
        <w:rPr>
          <w:b w:val="1"/>
          <w:color w:val="1155cc"/>
          <w:sz w:val="24"/>
          <w:szCs w:val="24"/>
          <w:rtl w:val="0"/>
        </w:rPr>
        <w:t xml:space="preserve">MIEMBROS DEL EQUIPO:</w:t>
      </w:r>
    </w:p>
    <w:p w:rsidR="00000000" w:rsidDel="00000000" w:rsidP="00000000" w:rsidRDefault="00000000" w:rsidRPr="00000000" w14:paraId="0000000A">
      <w:pPr>
        <w:numPr>
          <w:ilvl w:val="0"/>
          <w:numId w:val="5"/>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pPr>
      <w:bookmarkStart w:colFirst="0" w:colLast="0" w:name="_heading=h.gjdgxs" w:id="1"/>
      <w:bookmarkEnd w:id="1"/>
      <w:r w:rsidDel="00000000" w:rsidR="00000000" w:rsidRPr="00000000">
        <w:rPr>
          <w:rtl w:val="0"/>
        </w:rPr>
        <w:t xml:space="preserve">Joimar Danilo Urrego David</w:t>
      </w:r>
    </w:p>
    <w:p w:rsidR="00000000" w:rsidDel="00000000" w:rsidP="00000000" w:rsidRDefault="00000000" w:rsidRPr="00000000" w14:paraId="0000000B">
      <w:pPr>
        <w:numPr>
          <w:ilvl w:val="0"/>
          <w:numId w:val="5"/>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u w:val="none"/>
        </w:rPr>
      </w:pPr>
      <w:bookmarkStart w:colFirst="0" w:colLast="0" w:name="_heading=h.bo1s6iyldl7q" w:id="2"/>
      <w:bookmarkEnd w:id="2"/>
      <w:r w:rsidDel="00000000" w:rsidR="00000000" w:rsidRPr="00000000">
        <w:rPr>
          <w:rtl w:val="0"/>
        </w:rPr>
        <w:t xml:space="preserve">Angelo Alexander Arango Graciano</w:t>
      </w:r>
    </w:p>
    <w:p w:rsidR="00000000" w:rsidDel="00000000" w:rsidP="00000000" w:rsidRDefault="00000000" w:rsidRPr="00000000" w14:paraId="0000000C">
      <w:pPr>
        <w:numPr>
          <w:ilvl w:val="0"/>
          <w:numId w:val="5"/>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u w:val="none"/>
        </w:rPr>
      </w:pPr>
      <w:bookmarkStart w:colFirst="0" w:colLast="0" w:name="_heading=h.vdp65qr7sxgw" w:id="3"/>
      <w:bookmarkEnd w:id="3"/>
      <w:r w:rsidDel="00000000" w:rsidR="00000000" w:rsidRPr="00000000">
        <w:rPr>
          <w:rtl w:val="0"/>
        </w:rPr>
        <w:t xml:space="preserve">Sebastian Puerta Mejía</w:t>
      </w:r>
    </w:p>
    <w:p w:rsidR="00000000" w:rsidDel="00000000" w:rsidP="00000000" w:rsidRDefault="00000000" w:rsidRPr="00000000" w14:paraId="0000000D">
      <w:pPr>
        <w:numPr>
          <w:ilvl w:val="0"/>
          <w:numId w:val="5"/>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u w:val="none"/>
        </w:rPr>
      </w:pPr>
      <w:bookmarkStart w:colFirst="0" w:colLast="0" w:name="_heading=h.hq5a7hy2j75b" w:id="4"/>
      <w:bookmarkEnd w:id="4"/>
      <w:r w:rsidDel="00000000" w:rsidR="00000000" w:rsidRPr="00000000">
        <w:rPr>
          <w:rtl w:val="0"/>
        </w:rPr>
        <w:t xml:space="preserve">Paulina Cardona Cardona</w:t>
      </w:r>
    </w:p>
    <w:p w:rsidR="00000000" w:rsidDel="00000000" w:rsidP="00000000" w:rsidRDefault="00000000" w:rsidRPr="00000000" w14:paraId="0000000E">
      <w:pPr>
        <w:numPr>
          <w:ilvl w:val="0"/>
          <w:numId w:val="5"/>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u w:val="none"/>
        </w:rPr>
      </w:pPr>
      <w:bookmarkStart w:colFirst="0" w:colLast="0" w:name="_heading=h.oq8u2ap9kpb" w:id="5"/>
      <w:bookmarkEnd w:id="5"/>
      <w:r w:rsidDel="00000000" w:rsidR="00000000" w:rsidRPr="00000000">
        <w:rPr>
          <w:rtl w:val="0"/>
        </w:rPr>
        <w:t xml:space="preserve">Luis Miguel Sosa Bohorquez</w:t>
      </w:r>
    </w:p>
    <w:p w:rsidR="00000000" w:rsidDel="00000000" w:rsidP="00000000" w:rsidRDefault="00000000" w:rsidRPr="00000000" w14:paraId="0000000F">
      <w:pPr>
        <w:pBdr>
          <w:top w:color="000000" w:space="0" w:sz="0" w:val="none"/>
          <w:left w:color="000000" w:space="0" w:sz="0" w:val="none"/>
          <w:bottom w:color="000000" w:space="0" w:sz="0" w:val="none"/>
          <w:right w:color="000000" w:space="0" w:sz="0" w:val="none"/>
          <w:between w:color="000000" w:space="0" w:sz="0" w:val="none"/>
        </w:pBdr>
        <w:spacing w:after="0" w:line="240" w:lineRule="auto"/>
        <w:rPr>
          <w:color w:val="000000"/>
        </w:rPr>
      </w:pPr>
      <w:r w:rsidDel="00000000" w:rsidR="00000000" w:rsidRPr="00000000">
        <w:rPr>
          <w:rtl w:val="0"/>
        </w:rPr>
      </w:r>
    </w:p>
    <w:p w:rsidR="00000000" w:rsidDel="00000000" w:rsidP="00000000" w:rsidRDefault="00000000" w:rsidRPr="00000000" w14:paraId="00000010">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color w:val="000000"/>
          <w:sz w:val="24"/>
          <w:szCs w:val="24"/>
        </w:rPr>
      </w:pPr>
      <w:r w:rsidDel="00000000" w:rsidR="00000000" w:rsidRPr="00000000">
        <w:rPr>
          <w:b w:val="1"/>
          <w:color w:val="000000"/>
          <w:sz w:val="24"/>
          <w:szCs w:val="24"/>
          <w:rtl w:val="0"/>
        </w:rPr>
        <w:t xml:space="preserve">Contexto:</w:t>
      </w:r>
    </w:p>
    <w:p w:rsidR="00000000" w:rsidDel="00000000" w:rsidP="00000000" w:rsidRDefault="00000000" w:rsidRPr="00000000" w14:paraId="00000011">
      <w:pPr>
        <w:spacing w:after="0" w:line="240" w:lineRule="auto"/>
        <w:ind w:left="0" w:firstLine="720"/>
        <w:jc w:val="both"/>
        <w:rPr>
          <w:sz w:val="24"/>
          <w:szCs w:val="24"/>
        </w:rPr>
      </w:pPr>
      <w:r w:rsidDel="00000000" w:rsidR="00000000" w:rsidRPr="00000000">
        <w:rPr>
          <w:b w:val="1"/>
          <w:sz w:val="24"/>
          <w:szCs w:val="24"/>
          <w:rtl w:val="0"/>
        </w:rPr>
        <w:t xml:space="preserve">Caso de Estudio. </w:t>
      </w:r>
      <w:r w:rsidDel="00000000" w:rsidR="00000000" w:rsidRPr="00000000">
        <w:rPr>
          <w:sz w:val="24"/>
          <w:szCs w:val="24"/>
          <w:rtl w:val="0"/>
        </w:rPr>
        <w:t xml:space="preserve">Diseñar e implementar una página Web responsiva utilizando HTML, CSS, JavaScript y Framework Bootstrap. La página debe incluir elementos visuales y de sonido, tales, como audio, imagen y video</w:t>
      </w:r>
    </w:p>
    <w:p w:rsidR="00000000" w:rsidDel="00000000" w:rsidP="00000000" w:rsidRDefault="00000000" w:rsidRPr="00000000" w14:paraId="00000012">
      <w:pPr>
        <w:spacing w:after="0" w:line="240" w:lineRule="auto"/>
        <w:ind w:left="0" w:firstLine="720"/>
        <w:jc w:val="both"/>
        <w:rPr>
          <w:sz w:val="24"/>
          <w:szCs w:val="24"/>
        </w:rPr>
      </w:pPr>
      <w:r w:rsidDel="00000000" w:rsidR="00000000" w:rsidRPr="00000000">
        <w:rPr>
          <w:sz w:val="24"/>
          <w:szCs w:val="24"/>
          <w:rtl w:val="0"/>
        </w:rPr>
        <w:t xml:space="preserve">El tema central de la Página Web es la presentación del Proyecto PIA: Prototipo de un Sistema de Información para el registro, control y consulta de los PA/PIA de I.U. Pascual Bravo.</w:t>
      </w:r>
    </w:p>
    <w:p w:rsidR="00000000" w:rsidDel="00000000" w:rsidP="00000000" w:rsidRDefault="00000000" w:rsidRPr="00000000" w14:paraId="00000013">
      <w:pPr>
        <w:pBdr>
          <w:top w:color="000000" w:space="0" w:sz="0" w:val="none"/>
          <w:left w:color="000000" w:space="0" w:sz="0" w:val="none"/>
          <w:bottom w:color="000000" w:space="0" w:sz="0" w:val="none"/>
          <w:right w:color="000000" w:space="0" w:sz="0" w:val="none"/>
          <w:between w:color="000000" w:space="0" w:sz="0" w:val="none"/>
        </w:pBdr>
        <w:spacing w:after="0" w:line="240" w:lineRule="auto"/>
        <w:rPr>
          <w:color w:val="000000"/>
        </w:rPr>
      </w:pPr>
      <w:r w:rsidDel="00000000" w:rsidR="00000000" w:rsidRPr="00000000">
        <w:rPr>
          <w:rtl w:val="0"/>
        </w:rPr>
      </w:r>
    </w:p>
    <w:p w:rsidR="00000000" w:rsidDel="00000000" w:rsidP="00000000" w:rsidRDefault="00000000" w:rsidRPr="00000000" w14:paraId="00000014">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color w:val="000000"/>
          <w:sz w:val="24"/>
          <w:szCs w:val="24"/>
        </w:rPr>
      </w:pPr>
      <w:r w:rsidDel="00000000" w:rsidR="00000000" w:rsidRPr="00000000">
        <w:rPr>
          <w:b w:val="1"/>
          <w:color w:val="000000"/>
          <w:sz w:val="24"/>
          <w:szCs w:val="24"/>
          <w:rtl w:val="0"/>
        </w:rPr>
        <w:t xml:space="preserve">Propósito </w:t>
      </w:r>
    </w:p>
    <w:p w:rsidR="00000000" w:rsidDel="00000000" w:rsidP="00000000" w:rsidRDefault="00000000" w:rsidRPr="00000000" w14:paraId="00000015">
      <w:pPr>
        <w:numPr>
          <w:ilvl w:val="0"/>
          <w:numId w:val="6"/>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color w:val="000000"/>
          <w:sz w:val="24"/>
          <w:szCs w:val="24"/>
        </w:rPr>
      </w:pPr>
      <w:r w:rsidDel="00000000" w:rsidR="00000000" w:rsidRPr="00000000">
        <w:rPr>
          <w:sz w:val="24"/>
          <w:szCs w:val="24"/>
          <w:rtl w:val="0"/>
        </w:rPr>
        <w:t xml:space="preserve">Profundizar los conocimientos de HTML, JavaScript y CSS</w:t>
      </w:r>
      <w:r w:rsidDel="00000000" w:rsidR="00000000" w:rsidRPr="00000000">
        <w:rPr>
          <w:rtl w:val="0"/>
        </w:rPr>
      </w:r>
    </w:p>
    <w:p w:rsidR="00000000" w:rsidDel="00000000" w:rsidP="00000000" w:rsidRDefault="00000000" w:rsidRPr="00000000" w14:paraId="00000016">
      <w:pPr>
        <w:numPr>
          <w:ilvl w:val="0"/>
          <w:numId w:val="6"/>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color w:val="000000"/>
          <w:sz w:val="24"/>
          <w:szCs w:val="24"/>
        </w:rPr>
      </w:pPr>
      <w:r w:rsidDel="00000000" w:rsidR="00000000" w:rsidRPr="00000000">
        <w:rPr>
          <w:sz w:val="24"/>
          <w:szCs w:val="24"/>
          <w:rtl w:val="0"/>
        </w:rPr>
        <w:t xml:space="preserve">Manipulación del DOM</w:t>
      </w:r>
      <w:r w:rsidDel="00000000" w:rsidR="00000000" w:rsidRPr="00000000">
        <w:rPr>
          <w:rtl w:val="0"/>
        </w:rPr>
      </w:r>
    </w:p>
    <w:p w:rsidR="00000000" w:rsidDel="00000000" w:rsidP="00000000" w:rsidRDefault="00000000" w:rsidRPr="00000000" w14:paraId="00000017">
      <w:pPr>
        <w:numPr>
          <w:ilvl w:val="0"/>
          <w:numId w:val="6"/>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color w:val="000000"/>
          <w:sz w:val="24"/>
          <w:szCs w:val="24"/>
        </w:rPr>
      </w:pPr>
      <w:r w:rsidDel="00000000" w:rsidR="00000000" w:rsidRPr="00000000">
        <w:rPr>
          <w:sz w:val="24"/>
          <w:szCs w:val="24"/>
          <w:rtl w:val="0"/>
        </w:rPr>
        <w:t xml:space="preserve">Interacción con el Inspector</w:t>
      </w:r>
      <w:r w:rsidDel="00000000" w:rsidR="00000000" w:rsidRPr="00000000">
        <w:rPr>
          <w:rtl w:val="0"/>
        </w:rPr>
      </w:r>
    </w:p>
    <w:p w:rsidR="00000000" w:rsidDel="00000000" w:rsidP="00000000" w:rsidRDefault="00000000" w:rsidRPr="00000000" w14:paraId="00000018">
      <w:pPr>
        <w:numPr>
          <w:ilvl w:val="0"/>
          <w:numId w:val="6"/>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sz w:val="24"/>
          <w:szCs w:val="24"/>
          <w:u w:val="none"/>
        </w:rPr>
      </w:pPr>
      <w:r w:rsidDel="00000000" w:rsidR="00000000" w:rsidRPr="00000000">
        <w:rPr>
          <w:sz w:val="24"/>
          <w:szCs w:val="24"/>
          <w:rtl w:val="0"/>
        </w:rPr>
        <w:t xml:space="preserve">Conocer el Framework Bootstrap</w:t>
      </w:r>
      <w:r w:rsidDel="00000000" w:rsidR="00000000" w:rsidRPr="00000000">
        <w:rPr>
          <w:rtl w:val="0"/>
        </w:rPr>
      </w:r>
    </w:p>
    <w:p w:rsidR="00000000" w:rsidDel="00000000" w:rsidP="00000000" w:rsidRDefault="00000000" w:rsidRPr="00000000" w14:paraId="00000019">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pPr>
      <w:r w:rsidDel="00000000" w:rsidR="00000000" w:rsidRPr="00000000">
        <w:rPr>
          <w:rtl w:val="0"/>
        </w:rPr>
      </w:r>
    </w:p>
    <w:p w:rsidR="00000000" w:rsidDel="00000000" w:rsidP="00000000" w:rsidRDefault="00000000" w:rsidRPr="00000000" w14:paraId="0000001A">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4"/>
          <w:szCs w:val="24"/>
        </w:rPr>
      </w:pPr>
      <w:r w:rsidDel="00000000" w:rsidR="00000000" w:rsidRPr="00000000">
        <w:rPr>
          <w:b w:val="1"/>
          <w:sz w:val="24"/>
          <w:szCs w:val="24"/>
          <w:rtl w:val="0"/>
        </w:rPr>
        <w:t xml:space="preserve">Productos (entregables)</w:t>
      </w:r>
    </w:p>
    <w:p w:rsidR="00000000" w:rsidDel="00000000" w:rsidP="00000000" w:rsidRDefault="00000000" w:rsidRPr="00000000" w14:paraId="0000001B">
      <w:pPr>
        <w:numPr>
          <w:ilvl w:val="0"/>
          <w:numId w:val="3"/>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jc w:val="both"/>
        <w:rPr>
          <w:u w:val="none"/>
        </w:rPr>
      </w:pPr>
      <w:r w:rsidDel="00000000" w:rsidR="00000000" w:rsidRPr="00000000">
        <w:rPr>
          <w:rtl w:val="0"/>
        </w:rPr>
        <w:t xml:space="preserve">Informe (esta plantilla llena)</w:t>
      </w:r>
      <w:r w:rsidDel="00000000" w:rsidR="00000000" w:rsidRPr="00000000">
        <w:rPr>
          <w:rtl w:val="0"/>
        </w:rPr>
      </w:r>
    </w:p>
    <w:p w:rsidR="00000000" w:rsidDel="00000000" w:rsidP="00000000" w:rsidRDefault="00000000" w:rsidRPr="00000000" w14:paraId="0000001C">
      <w:pPr>
        <w:numPr>
          <w:ilvl w:val="0"/>
          <w:numId w:val="3"/>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jc w:val="both"/>
        <w:rPr>
          <w:u w:val="none"/>
        </w:rPr>
      </w:pPr>
      <w:r w:rsidDel="00000000" w:rsidR="00000000" w:rsidRPr="00000000">
        <w:rPr>
          <w:rtl w:val="0"/>
        </w:rPr>
        <w:t xml:space="preserve">Archivo HTML con la Página Web principal (index-tia02-equipo_x.html)</w:t>
      </w:r>
      <w:r w:rsidDel="00000000" w:rsidR="00000000" w:rsidRPr="00000000">
        <w:rPr>
          <w:rtl w:val="0"/>
        </w:rPr>
      </w:r>
    </w:p>
    <w:p w:rsidR="00000000" w:rsidDel="00000000" w:rsidP="00000000" w:rsidRDefault="00000000" w:rsidRPr="00000000" w14:paraId="0000001D">
      <w:pPr>
        <w:numPr>
          <w:ilvl w:val="0"/>
          <w:numId w:val="3"/>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jc w:val="both"/>
        <w:rPr>
          <w:u w:val="none"/>
        </w:rPr>
      </w:pPr>
      <w:r w:rsidDel="00000000" w:rsidR="00000000" w:rsidRPr="00000000">
        <w:rPr>
          <w:rtl w:val="0"/>
        </w:rPr>
        <w:t xml:space="preserve">Archivo de JavaScript  (script-tia02-equipo_x.js)</w:t>
      </w:r>
      <w:r w:rsidDel="00000000" w:rsidR="00000000" w:rsidRPr="00000000">
        <w:rPr>
          <w:rtl w:val="0"/>
        </w:rPr>
      </w:r>
    </w:p>
    <w:p w:rsidR="00000000" w:rsidDel="00000000" w:rsidP="00000000" w:rsidRDefault="00000000" w:rsidRPr="00000000" w14:paraId="0000001E">
      <w:pPr>
        <w:numPr>
          <w:ilvl w:val="0"/>
          <w:numId w:val="3"/>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jc w:val="both"/>
        <w:rPr>
          <w:u w:val="none"/>
        </w:rPr>
      </w:pPr>
      <w:r w:rsidDel="00000000" w:rsidR="00000000" w:rsidRPr="00000000">
        <w:rPr>
          <w:rtl w:val="0"/>
        </w:rPr>
        <w:t xml:space="preserve">Archivo de estilo CSS (css-tia02-equipo_x.css)</w:t>
      </w: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jc w:val="center"/>
        <w:rPr>
          <w:b w:val="1"/>
          <w:sz w:val="28"/>
          <w:szCs w:val="28"/>
        </w:rPr>
      </w:pPr>
      <w:r w:rsidDel="00000000" w:rsidR="00000000" w:rsidRPr="00000000">
        <w:rPr>
          <w:b w:val="1"/>
          <w:sz w:val="28"/>
          <w:szCs w:val="28"/>
          <w:rtl w:val="0"/>
        </w:rPr>
        <w:t xml:space="preserve">INFORME CON RESULTADOS</w:t>
      </w:r>
    </w:p>
    <w:p w:rsidR="00000000" w:rsidDel="00000000" w:rsidP="00000000" w:rsidRDefault="00000000" w:rsidRPr="00000000" w14:paraId="00000023">
      <w:pPr>
        <w:rPr>
          <w:b w:val="1"/>
          <w:sz w:val="24"/>
          <w:szCs w:val="24"/>
        </w:rPr>
      </w:pPr>
      <w:r w:rsidDel="00000000" w:rsidR="00000000" w:rsidRPr="00000000">
        <w:rPr>
          <w:b w:val="1"/>
          <w:sz w:val="24"/>
          <w:szCs w:val="24"/>
          <w:rtl w:val="0"/>
        </w:rPr>
        <w:t xml:space="preserve">1.- Descripción del mini-proyecto</w:t>
      </w:r>
    </w:p>
    <w:p w:rsidR="00000000" w:rsidDel="00000000" w:rsidP="00000000" w:rsidRDefault="00000000" w:rsidRPr="00000000" w14:paraId="00000024">
      <w:pPr>
        <w:spacing w:after="240" w:before="240" w:lineRule="auto"/>
        <w:rPr>
          <w:sz w:val="24"/>
          <w:szCs w:val="24"/>
        </w:rPr>
      </w:pPr>
      <w:r w:rsidDel="00000000" w:rsidR="00000000" w:rsidRPr="00000000">
        <w:rPr>
          <w:sz w:val="24"/>
          <w:szCs w:val="24"/>
          <w:rtl w:val="0"/>
        </w:rPr>
        <w:t xml:space="preserve">El mini-proyecto desarrollado consiste en una página web responsiva que presenta el Proyecto PIA de la I.U. Pascual Bravo. La página tiene como objetivo facilitar el registro, control y consulta de los Proyectos de Aula (PA) y Proyectos Integradores de Aula (PIA), proporcionando una interfaz intuitiva y atractiva para los docentes interesados en inscribirse.</w:t>
      </w:r>
    </w:p>
    <w:p w:rsidR="00000000" w:rsidDel="00000000" w:rsidP="00000000" w:rsidRDefault="00000000" w:rsidRPr="00000000" w14:paraId="00000025">
      <w:pPr>
        <w:rPr>
          <w:b w:val="1"/>
          <w:sz w:val="24"/>
          <w:szCs w:val="24"/>
        </w:rPr>
      </w:pPr>
      <w:r w:rsidDel="00000000" w:rsidR="00000000" w:rsidRPr="00000000">
        <w:rPr>
          <w:rtl w:val="0"/>
        </w:rPr>
      </w:r>
    </w:p>
    <w:p w:rsidR="00000000" w:rsidDel="00000000" w:rsidP="00000000" w:rsidRDefault="00000000" w:rsidRPr="00000000" w14:paraId="00000026">
      <w:pPr>
        <w:rPr>
          <w:b w:val="1"/>
          <w:sz w:val="24"/>
          <w:szCs w:val="24"/>
        </w:rPr>
      </w:pPr>
      <w:r w:rsidDel="00000000" w:rsidR="00000000" w:rsidRPr="00000000">
        <w:rPr>
          <w:b w:val="1"/>
          <w:sz w:val="24"/>
          <w:szCs w:val="24"/>
          <w:rtl w:val="0"/>
        </w:rPr>
        <w:t xml:space="preserve">Estrategia:</w:t>
      </w:r>
    </w:p>
    <w:p w:rsidR="00000000" w:rsidDel="00000000" w:rsidP="00000000" w:rsidRDefault="00000000" w:rsidRPr="00000000" w14:paraId="00000027">
      <w:pPr>
        <w:rPr>
          <w:sz w:val="24"/>
          <w:szCs w:val="24"/>
        </w:rPr>
      </w:pPr>
      <w:r w:rsidDel="00000000" w:rsidR="00000000" w:rsidRPr="00000000">
        <w:rPr>
          <w:sz w:val="24"/>
          <w:szCs w:val="24"/>
          <w:rtl w:val="0"/>
        </w:rPr>
        <w:t xml:space="preserve">Tomando como base el formulario que los profesores llenan para el registro de proyecto, con ayuda de la IA se planifica crear el contenido usando mejores palabras para describir los proyectos PA y PIA, en base a esta información también se desea crear un mockup con el cual podemos guiarnos para implementarlo en el código separando así tareas.</w:t>
      </w:r>
    </w:p>
    <w:p w:rsidR="00000000" w:rsidDel="00000000" w:rsidP="00000000" w:rsidRDefault="00000000" w:rsidRPr="00000000" w14:paraId="00000028">
      <w:pPr>
        <w:rPr>
          <w:b w:val="1"/>
          <w:sz w:val="24"/>
          <w:szCs w:val="24"/>
        </w:rPr>
      </w:pPr>
      <w:r w:rsidDel="00000000" w:rsidR="00000000" w:rsidRPr="00000000">
        <w:rPr>
          <w:b w:val="1"/>
          <w:sz w:val="24"/>
          <w:szCs w:val="24"/>
          <w:rtl w:val="0"/>
        </w:rPr>
        <w:t xml:space="preserve">Alcance:</w:t>
      </w:r>
    </w:p>
    <w:p w:rsidR="00000000" w:rsidDel="00000000" w:rsidP="00000000" w:rsidRDefault="00000000" w:rsidRPr="00000000" w14:paraId="00000029">
      <w:pPr>
        <w:rPr>
          <w:sz w:val="24"/>
          <w:szCs w:val="24"/>
        </w:rPr>
      </w:pPr>
      <w:r w:rsidDel="00000000" w:rsidR="00000000" w:rsidRPr="00000000">
        <w:rPr>
          <w:sz w:val="24"/>
          <w:szCs w:val="24"/>
          <w:rtl w:val="0"/>
        </w:rPr>
        <w:t xml:space="preserve">Realizar una página web seccionada en dos partes, la primera parte debe </w:t>
      </w:r>
      <w:r w:rsidDel="00000000" w:rsidR="00000000" w:rsidRPr="00000000">
        <w:rPr>
          <w:sz w:val="24"/>
          <w:szCs w:val="24"/>
          <w:rtl w:val="0"/>
        </w:rPr>
        <w:t xml:space="preserve">tener</w:t>
      </w:r>
      <w:r w:rsidDel="00000000" w:rsidR="00000000" w:rsidRPr="00000000">
        <w:rPr>
          <w:sz w:val="24"/>
          <w:szCs w:val="24"/>
          <w:rtl w:val="0"/>
        </w:rPr>
        <w:t xml:space="preserve"> un estilo de landing page con una introducción de lo que son los proyectos PA y PIA, mientras que la segunda parte deberá contener el formulario de inscripción de proyectos.</w:t>
      </w:r>
    </w:p>
    <w:p w:rsidR="00000000" w:rsidDel="00000000" w:rsidP="00000000" w:rsidRDefault="00000000" w:rsidRPr="00000000" w14:paraId="0000002A">
      <w:pPr>
        <w:rPr>
          <w:b w:val="1"/>
          <w:sz w:val="24"/>
          <w:szCs w:val="24"/>
        </w:rPr>
      </w:pPr>
      <w:r w:rsidDel="00000000" w:rsidR="00000000" w:rsidRPr="00000000">
        <w:rPr>
          <w:b w:val="1"/>
          <w:sz w:val="24"/>
          <w:szCs w:val="24"/>
          <w:rtl w:val="0"/>
        </w:rPr>
        <w:t xml:space="preserve">Expectativas:</w:t>
      </w:r>
    </w:p>
    <w:p w:rsidR="00000000" w:rsidDel="00000000" w:rsidP="00000000" w:rsidRDefault="00000000" w:rsidRPr="00000000" w14:paraId="0000002B">
      <w:pPr>
        <w:spacing w:after="240" w:before="240" w:lineRule="auto"/>
        <w:rPr>
          <w:sz w:val="24"/>
          <w:szCs w:val="24"/>
        </w:rPr>
      </w:pPr>
      <w:r w:rsidDel="00000000" w:rsidR="00000000" w:rsidRPr="00000000">
        <w:rPr>
          <w:sz w:val="24"/>
          <w:szCs w:val="24"/>
          <w:rtl w:val="0"/>
        </w:rPr>
        <w:t xml:space="preserve">El proyecto busca mejorar la accesibilidad y eficiencia en el registro de proyectos académicos dentro de la universidad. Se espera que la plataforma simplifique el proceso de inscripción, reduzca errores en la recopilación de datos y ofrezca una mejor experiencia para los usuarios. Además, se pretende que sirva como una base para futuras mejoras y posibles integraciones con otros sistemas institucionales.</w:t>
      </w:r>
    </w:p>
    <w:p w:rsidR="00000000" w:rsidDel="00000000" w:rsidP="00000000" w:rsidRDefault="00000000" w:rsidRPr="00000000" w14:paraId="0000002C">
      <w:pPr>
        <w:rPr>
          <w:b w:val="1"/>
          <w:sz w:val="24"/>
          <w:szCs w:val="24"/>
        </w:rPr>
      </w:pPr>
      <w:r w:rsidDel="00000000" w:rsidR="00000000" w:rsidRPr="00000000">
        <w:rPr>
          <w:b w:val="1"/>
          <w:sz w:val="24"/>
          <w:szCs w:val="24"/>
          <w:rtl w:val="0"/>
        </w:rPr>
        <w:t xml:space="preserve">Organización:</w:t>
      </w:r>
    </w:p>
    <w:p w:rsidR="00000000" w:rsidDel="00000000" w:rsidP="00000000" w:rsidRDefault="00000000" w:rsidRPr="00000000" w14:paraId="0000002D">
      <w:pPr>
        <w:rPr>
          <w:sz w:val="24"/>
          <w:szCs w:val="24"/>
        </w:rPr>
      </w:pPr>
      <w:r w:rsidDel="00000000" w:rsidR="00000000" w:rsidRPr="00000000">
        <w:rPr>
          <w:sz w:val="24"/>
          <w:szCs w:val="24"/>
          <w:rtl w:val="0"/>
        </w:rPr>
        <w:t xml:space="preserve">Usaremos github como plataforma para la gestión de versiones, las tareas serán repartidas a partir del contenido ya planteado en la rama develop, a partir de esta rama cada integrante creará su propia rama y al finalizar sus tareas enviará los cambios a la rama develop.</w:t>
      </w:r>
    </w:p>
    <w:p w:rsidR="00000000" w:rsidDel="00000000" w:rsidP="00000000" w:rsidRDefault="00000000" w:rsidRPr="00000000" w14:paraId="0000002E">
      <w:pPr>
        <w:rPr>
          <w:b w:val="1"/>
          <w:sz w:val="24"/>
          <w:szCs w:val="24"/>
        </w:rPr>
      </w:pPr>
      <w:r w:rsidDel="00000000" w:rsidR="00000000" w:rsidRPr="00000000">
        <w:rPr>
          <w:b w:val="1"/>
          <w:sz w:val="24"/>
          <w:szCs w:val="24"/>
          <w:rtl w:val="0"/>
        </w:rPr>
        <w:t xml:space="preserve">Contenido:</w:t>
      </w:r>
    </w:p>
    <w:p w:rsidR="00000000" w:rsidDel="00000000" w:rsidP="00000000" w:rsidRDefault="00000000" w:rsidRPr="00000000" w14:paraId="0000002F">
      <w:pPr>
        <w:spacing w:after="240" w:before="240" w:lineRule="auto"/>
        <w:rPr>
          <w:b w:val="1"/>
          <w:sz w:val="24"/>
          <w:szCs w:val="24"/>
        </w:rPr>
      </w:pPr>
      <w:r w:rsidDel="00000000" w:rsidR="00000000" w:rsidRPr="00000000">
        <w:rPr>
          <w:b w:val="1"/>
          <w:sz w:val="24"/>
          <w:szCs w:val="24"/>
          <w:rtl w:val="0"/>
        </w:rPr>
        <w:t xml:space="preserve">La página web contiene las siguientes secciones:</w:t>
      </w:r>
    </w:p>
    <w:p w:rsidR="00000000" w:rsidDel="00000000" w:rsidP="00000000" w:rsidRDefault="00000000" w:rsidRPr="00000000" w14:paraId="00000030">
      <w:pPr>
        <w:numPr>
          <w:ilvl w:val="0"/>
          <w:numId w:val="2"/>
        </w:numPr>
        <w:spacing w:after="0" w:afterAutospacing="0" w:before="240" w:lineRule="auto"/>
        <w:ind w:left="720" w:hanging="360"/>
        <w:rPr>
          <w:sz w:val="24"/>
          <w:szCs w:val="24"/>
        </w:rPr>
      </w:pPr>
      <w:r w:rsidDel="00000000" w:rsidR="00000000" w:rsidRPr="00000000">
        <w:rPr>
          <w:sz w:val="24"/>
          <w:szCs w:val="24"/>
          <w:rtl w:val="0"/>
        </w:rPr>
        <w:t xml:space="preserve">Inicio: Información general sobre los proyectos PA y PIA.</w:t>
      </w:r>
    </w:p>
    <w:p w:rsidR="00000000" w:rsidDel="00000000" w:rsidP="00000000" w:rsidRDefault="00000000" w:rsidRPr="00000000" w14:paraId="00000031">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Explicación de los proyectos: Diferencias entre PA y PIA, metodologías aplicadas y su impacto educativo.</w:t>
      </w:r>
    </w:p>
    <w:p w:rsidR="00000000" w:rsidDel="00000000" w:rsidP="00000000" w:rsidRDefault="00000000" w:rsidRPr="00000000" w14:paraId="00000032">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Formulario de inscripción: Sección donde los docentes pueden registrar sus proyectos con datos detallados.</w:t>
      </w:r>
    </w:p>
    <w:p w:rsidR="00000000" w:rsidDel="00000000" w:rsidP="00000000" w:rsidRDefault="00000000" w:rsidRPr="00000000" w14:paraId="00000033">
      <w:pPr>
        <w:numPr>
          <w:ilvl w:val="0"/>
          <w:numId w:val="2"/>
        </w:numPr>
        <w:spacing w:after="240" w:before="0" w:beforeAutospacing="0" w:lineRule="auto"/>
        <w:ind w:left="720" w:hanging="360"/>
        <w:rPr>
          <w:sz w:val="24"/>
          <w:szCs w:val="24"/>
        </w:rPr>
      </w:pPr>
      <w:r w:rsidDel="00000000" w:rsidR="00000000" w:rsidRPr="00000000">
        <w:rPr>
          <w:sz w:val="24"/>
          <w:szCs w:val="24"/>
          <w:rtl w:val="0"/>
        </w:rPr>
        <w:t xml:space="preserve">Validaciones y confirmaciones: Validar los datos ingresados y confirmar la inscripción.</w:t>
      </w:r>
      <w:r w:rsidDel="00000000" w:rsidR="00000000" w:rsidRPr="00000000">
        <w:rPr>
          <w:rtl w:val="0"/>
        </w:rPr>
      </w:r>
    </w:p>
    <w:p w:rsidR="00000000" w:rsidDel="00000000" w:rsidP="00000000" w:rsidRDefault="00000000" w:rsidRPr="00000000" w14:paraId="00000034">
      <w:pPr>
        <w:rPr>
          <w:b w:val="1"/>
          <w:sz w:val="24"/>
          <w:szCs w:val="24"/>
        </w:rPr>
      </w:pPr>
      <w:r w:rsidDel="00000000" w:rsidR="00000000" w:rsidRPr="00000000">
        <w:rPr>
          <w:b w:val="1"/>
          <w:sz w:val="24"/>
          <w:szCs w:val="24"/>
          <w:rtl w:val="0"/>
        </w:rPr>
        <w:t xml:space="preserve">Estilo:</w:t>
      </w:r>
    </w:p>
    <w:p w:rsidR="00000000" w:rsidDel="00000000" w:rsidP="00000000" w:rsidRDefault="00000000" w:rsidRPr="00000000" w14:paraId="00000035">
      <w:pPr>
        <w:spacing w:after="240" w:before="240" w:lineRule="auto"/>
        <w:jc w:val="both"/>
        <w:rPr>
          <w:sz w:val="24"/>
          <w:szCs w:val="24"/>
        </w:rPr>
      </w:pPr>
      <w:r w:rsidDel="00000000" w:rsidR="00000000" w:rsidRPr="00000000">
        <w:rPr>
          <w:sz w:val="24"/>
          <w:szCs w:val="24"/>
          <w:rtl w:val="0"/>
        </w:rPr>
        <w:t xml:space="preserve">El diseño de la página sigue una línea moderna y minimalista, con colores institucionales y una interfaz clara y fácil de navegar. Se han aplicado estilos con Bootstrap y CSS personalizados para garantizar una presentación atractiva y accesible desde cualquier dispositivo.</w:t>
      </w:r>
    </w:p>
    <w:p w:rsidR="00000000" w:rsidDel="00000000" w:rsidP="00000000" w:rsidRDefault="00000000" w:rsidRPr="00000000" w14:paraId="00000036">
      <w:pPr>
        <w:jc w:val="both"/>
        <w:rPr>
          <w:sz w:val="24"/>
          <w:szCs w:val="24"/>
        </w:rPr>
      </w:pPr>
      <w:r w:rsidDel="00000000" w:rsidR="00000000" w:rsidRPr="00000000">
        <w:rPr>
          <w:rtl w:val="0"/>
        </w:rPr>
      </w:r>
    </w:p>
    <w:p w:rsidR="00000000" w:rsidDel="00000000" w:rsidP="00000000" w:rsidRDefault="00000000" w:rsidRPr="00000000" w14:paraId="00000037">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A">
      <w:pPr>
        <w:rPr>
          <w:b w:val="1"/>
          <w:sz w:val="24"/>
          <w:szCs w:val="24"/>
        </w:rPr>
      </w:pPr>
      <w:r w:rsidDel="00000000" w:rsidR="00000000" w:rsidRPr="00000000">
        <w:rPr>
          <w:b w:val="1"/>
          <w:sz w:val="24"/>
          <w:szCs w:val="24"/>
          <w:rtl w:val="0"/>
        </w:rPr>
        <w:t xml:space="preserve">2.- Código HTML</w:t>
      </w:r>
    </w:p>
    <w:p w:rsidR="00000000" w:rsidDel="00000000" w:rsidP="00000000" w:rsidRDefault="00000000" w:rsidRPr="00000000" w14:paraId="0000003B">
      <w:pPr>
        <w:rPr>
          <w:sz w:val="24"/>
          <w:szCs w:val="24"/>
        </w:rPr>
      </w:pPr>
      <w:r w:rsidDel="00000000" w:rsidR="00000000" w:rsidRPr="00000000">
        <w:rPr>
          <w:sz w:val="24"/>
          <w:szCs w:val="24"/>
          <w:rtl w:val="0"/>
        </w:rPr>
        <w:t xml:space="preserve">El código HTML está compuesto por dos archivos principales: </w:t>
      </w:r>
      <w:r w:rsidDel="00000000" w:rsidR="00000000" w:rsidRPr="00000000">
        <w:rPr>
          <w:sz w:val="24"/>
          <w:szCs w:val="24"/>
          <w:rtl w:val="0"/>
        </w:rPr>
        <w:t xml:space="preserve">index.html</w:t>
      </w:r>
      <w:r w:rsidDel="00000000" w:rsidR="00000000" w:rsidRPr="00000000">
        <w:rPr>
          <w:sz w:val="24"/>
          <w:szCs w:val="24"/>
          <w:rtl w:val="0"/>
        </w:rPr>
        <w:t xml:space="preserve">, que contiene la presentación del proyecto, y </w:t>
      </w:r>
      <w:r w:rsidDel="00000000" w:rsidR="00000000" w:rsidRPr="00000000">
        <w:rPr>
          <w:sz w:val="24"/>
          <w:szCs w:val="24"/>
          <w:rtl w:val="0"/>
        </w:rPr>
        <w:t xml:space="preserve">formulario.html</w:t>
      </w:r>
      <w:r w:rsidDel="00000000" w:rsidR="00000000" w:rsidRPr="00000000">
        <w:rPr>
          <w:sz w:val="24"/>
          <w:szCs w:val="24"/>
          <w:rtl w:val="0"/>
        </w:rPr>
        <w:t xml:space="preserve">, que permite a los usuarios registrar sus proyectos.</w:t>
      </w:r>
    </w:p>
    <w:p w:rsidR="00000000" w:rsidDel="00000000" w:rsidP="00000000" w:rsidRDefault="00000000" w:rsidRPr="00000000" w14:paraId="0000003C">
      <w:pPr>
        <w:rPr>
          <w:color w:val="0b5394"/>
          <w:sz w:val="24"/>
          <w:szCs w:val="24"/>
        </w:rPr>
      </w:pPr>
      <w:r w:rsidDel="00000000" w:rsidR="00000000" w:rsidRPr="00000000">
        <w:rPr>
          <w:color w:val="0b5394"/>
          <w:sz w:val="24"/>
          <w:szCs w:val="24"/>
          <w:rtl w:val="0"/>
        </w:rPr>
        <w:t xml:space="preserve"> </w:t>
      </w:r>
      <w:r w:rsidDel="00000000" w:rsidR="00000000" w:rsidRPr="00000000">
        <w:rPr>
          <w:color w:val="0b5394"/>
          <w:sz w:val="24"/>
          <w:szCs w:val="24"/>
        </w:rPr>
        <w:drawing>
          <wp:inline distB="114300" distT="114300" distL="114300" distR="114300">
            <wp:extent cx="3130434" cy="4012491"/>
            <wp:effectExtent b="0" l="0" r="0" t="0"/>
            <wp:docPr id="6" name="image13.png"/>
            <a:graphic>
              <a:graphicData uri="http://schemas.openxmlformats.org/drawingml/2006/picture">
                <pic:pic>
                  <pic:nvPicPr>
                    <pic:cNvPr id="0" name="image13.png"/>
                    <pic:cNvPicPr preferRelativeResize="0"/>
                  </pic:nvPicPr>
                  <pic:blipFill>
                    <a:blip r:embed="rId7"/>
                    <a:srcRect b="0" l="18910" r="19274" t="0"/>
                    <a:stretch>
                      <a:fillRect/>
                    </a:stretch>
                  </pic:blipFill>
                  <pic:spPr>
                    <a:xfrm>
                      <a:off x="0" y="0"/>
                      <a:ext cx="3130434" cy="4012491"/>
                    </a:xfrm>
                    <a:prstGeom prst="rect"/>
                    <a:ln/>
                  </pic:spPr>
                </pic:pic>
              </a:graphicData>
            </a:graphic>
          </wp:inline>
        </w:drawing>
      </w:r>
      <w:r w:rsidDel="00000000" w:rsidR="00000000" w:rsidRPr="00000000">
        <w:rPr>
          <w:color w:val="0b5394"/>
          <w:sz w:val="24"/>
          <w:szCs w:val="24"/>
        </w:rPr>
        <w:drawing>
          <wp:inline distB="114300" distT="114300" distL="114300" distR="114300">
            <wp:extent cx="2954773" cy="4033500"/>
            <wp:effectExtent b="0" l="0" r="0" t="0"/>
            <wp:docPr id="2" name="image3.png"/>
            <a:graphic>
              <a:graphicData uri="http://schemas.openxmlformats.org/drawingml/2006/picture">
                <pic:pic>
                  <pic:nvPicPr>
                    <pic:cNvPr id="0" name="image3.png"/>
                    <pic:cNvPicPr preferRelativeResize="0"/>
                  </pic:nvPicPr>
                  <pic:blipFill>
                    <a:blip r:embed="rId8"/>
                    <a:srcRect b="0" l="19395" r="19260" t="0"/>
                    <a:stretch>
                      <a:fillRect/>
                    </a:stretch>
                  </pic:blipFill>
                  <pic:spPr>
                    <a:xfrm>
                      <a:off x="0" y="0"/>
                      <a:ext cx="2954773" cy="40335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center"/>
        <w:rPr>
          <w:color w:val="0b5394"/>
          <w:sz w:val="24"/>
          <w:szCs w:val="24"/>
        </w:rPr>
      </w:pPr>
      <w:r w:rsidDel="00000000" w:rsidR="00000000" w:rsidRPr="00000000">
        <w:rPr>
          <w:color w:val="0b5394"/>
          <w:sz w:val="24"/>
          <w:szCs w:val="24"/>
        </w:rPr>
        <w:drawing>
          <wp:inline distB="114300" distT="114300" distL="114300" distR="114300">
            <wp:extent cx="5724169" cy="3383295"/>
            <wp:effectExtent b="0" l="0" r="0" t="0"/>
            <wp:docPr id="1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24169" cy="338329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color w:val="0b5394"/>
          <w:sz w:val="24"/>
          <w:szCs w:val="24"/>
        </w:rPr>
      </w:pPr>
      <w:r w:rsidDel="00000000" w:rsidR="00000000" w:rsidRPr="00000000">
        <w:rPr>
          <w:rtl w:val="0"/>
        </w:rPr>
      </w:r>
    </w:p>
    <w:p w:rsidR="00000000" w:rsidDel="00000000" w:rsidP="00000000" w:rsidRDefault="00000000" w:rsidRPr="00000000" w14:paraId="0000003F">
      <w:pPr>
        <w:rPr>
          <w:color w:val="0b5394"/>
          <w:sz w:val="24"/>
          <w:szCs w:val="24"/>
        </w:rPr>
      </w:pPr>
      <w:r w:rsidDel="00000000" w:rsidR="00000000" w:rsidRPr="00000000">
        <w:rPr>
          <w:rtl w:val="0"/>
        </w:rPr>
      </w:r>
    </w:p>
    <w:p w:rsidR="00000000" w:rsidDel="00000000" w:rsidP="00000000" w:rsidRDefault="00000000" w:rsidRPr="00000000" w14:paraId="00000040">
      <w:pPr>
        <w:rPr>
          <w:b w:val="1"/>
          <w:sz w:val="24"/>
          <w:szCs w:val="24"/>
        </w:rPr>
      </w:pPr>
      <w:r w:rsidDel="00000000" w:rsidR="00000000" w:rsidRPr="00000000">
        <w:rPr>
          <w:b w:val="1"/>
          <w:sz w:val="24"/>
          <w:szCs w:val="24"/>
          <w:rtl w:val="0"/>
        </w:rPr>
        <w:t xml:space="preserve">3.- Código JavaScript</w:t>
      </w:r>
    </w:p>
    <w:p w:rsidR="00000000" w:rsidDel="00000000" w:rsidP="00000000" w:rsidRDefault="00000000" w:rsidRPr="00000000" w14:paraId="00000041">
      <w:pPr>
        <w:rPr>
          <w:sz w:val="24"/>
          <w:szCs w:val="24"/>
        </w:rPr>
      </w:pPr>
      <w:r w:rsidDel="00000000" w:rsidR="00000000" w:rsidRPr="00000000">
        <w:rPr>
          <w:sz w:val="24"/>
          <w:szCs w:val="24"/>
          <w:rtl w:val="0"/>
        </w:rPr>
        <w:t xml:space="preserve">El archivo </w:t>
      </w:r>
      <w:r w:rsidDel="00000000" w:rsidR="00000000" w:rsidRPr="00000000">
        <w:rPr>
          <w:sz w:val="24"/>
          <w:szCs w:val="24"/>
          <w:rtl w:val="0"/>
        </w:rPr>
        <w:t xml:space="preserve">script.js</w:t>
      </w:r>
      <w:r w:rsidDel="00000000" w:rsidR="00000000" w:rsidRPr="00000000">
        <w:rPr>
          <w:sz w:val="24"/>
          <w:szCs w:val="24"/>
          <w:rtl w:val="0"/>
        </w:rPr>
        <w:t xml:space="preserve"> contiene las funciones necesarias para la manipulación del DOM y validaciones del formulario. Se implementaron funciones para:</w:t>
      </w:r>
    </w:p>
    <w:p w:rsidR="00000000" w:rsidDel="00000000" w:rsidP="00000000" w:rsidRDefault="00000000" w:rsidRPr="00000000" w14:paraId="00000042">
      <w:pPr>
        <w:numPr>
          <w:ilvl w:val="0"/>
          <w:numId w:val="1"/>
        </w:numPr>
        <w:spacing w:after="0" w:afterAutospacing="0" w:before="240" w:lineRule="auto"/>
        <w:ind w:left="720" w:hanging="360"/>
        <w:rPr>
          <w:sz w:val="24"/>
          <w:szCs w:val="24"/>
        </w:rPr>
      </w:pPr>
      <w:r w:rsidDel="00000000" w:rsidR="00000000" w:rsidRPr="00000000">
        <w:rPr>
          <w:sz w:val="24"/>
          <w:szCs w:val="24"/>
          <w:rtl w:val="0"/>
        </w:rPr>
        <w:t xml:space="preserve">Mostrar y ocultar secciones del formulario según el tipo de proyecto seleccionado.</w:t>
      </w:r>
    </w:p>
    <w:p w:rsidR="00000000" w:rsidDel="00000000" w:rsidP="00000000" w:rsidRDefault="00000000" w:rsidRPr="00000000" w14:paraId="00000043">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Agregar, editar y eliminar profesores en los proyectos PIA.</w:t>
      </w:r>
    </w:p>
    <w:p w:rsidR="00000000" w:rsidDel="00000000" w:rsidP="00000000" w:rsidRDefault="00000000" w:rsidRPr="00000000" w14:paraId="00000044">
      <w:pPr>
        <w:numPr>
          <w:ilvl w:val="0"/>
          <w:numId w:val="1"/>
        </w:numPr>
        <w:spacing w:after="240" w:before="0" w:beforeAutospacing="0" w:lineRule="auto"/>
        <w:ind w:left="720" w:hanging="360"/>
        <w:rPr>
          <w:sz w:val="24"/>
          <w:szCs w:val="24"/>
        </w:rPr>
      </w:pPr>
      <w:r w:rsidDel="00000000" w:rsidR="00000000" w:rsidRPr="00000000">
        <w:rPr>
          <w:sz w:val="24"/>
          <w:szCs w:val="24"/>
          <w:rtl w:val="0"/>
        </w:rPr>
        <w:t xml:space="preserve">Validar los campos antes de enviar el formulario.</w:t>
      </w:r>
      <w:r w:rsidDel="00000000" w:rsidR="00000000" w:rsidRPr="00000000">
        <w:rPr>
          <w:rtl w:val="0"/>
        </w:rPr>
      </w:r>
    </w:p>
    <w:p w:rsidR="00000000" w:rsidDel="00000000" w:rsidP="00000000" w:rsidRDefault="00000000" w:rsidRPr="00000000" w14:paraId="00000045">
      <w:pPr>
        <w:jc w:val="center"/>
        <w:rPr>
          <w:color w:val="0b5394"/>
          <w:sz w:val="24"/>
          <w:szCs w:val="24"/>
        </w:rPr>
      </w:pPr>
      <w:r w:rsidDel="00000000" w:rsidR="00000000" w:rsidRPr="00000000">
        <w:rPr>
          <w:color w:val="0b5394"/>
          <w:sz w:val="24"/>
          <w:szCs w:val="24"/>
        </w:rPr>
        <w:drawing>
          <wp:inline distB="114300" distT="114300" distL="114300" distR="114300">
            <wp:extent cx="6300795" cy="4076700"/>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300795"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center"/>
        <w:rPr>
          <w:b w:val="1"/>
          <w:sz w:val="24"/>
          <w:szCs w:val="24"/>
          <w:highlight w:val="white"/>
        </w:rPr>
      </w:pPr>
      <w:r w:rsidDel="00000000" w:rsidR="00000000" w:rsidRPr="00000000">
        <w:rPr>
          <w:b w:val="1"/>
          <w:sz w:val="24"/>
          <w:szCs w:val="24"/>
          <w:highlight w:val="white"/>
        </w:rPr>
        <w:drawing>
          <wp:inline distB="114300" distT="114300" distL="114300" distR="114300">
            <wp:extent cx="6266498" cy="3128070"/>
            <wp:effectExtent b="0" l="0" r="0" t="0"/>
            <wp:docPr id="1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266498" cy="312807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rPr>
          <w:b w:val="1"/>
          <w:sz w:val="24"/>
          <w:szCs w:val="24"/>
          <w:highlight w:val="white"/>
        </w:rPr>
      </w:pPr>
      <w:r w:rsidDel="00000000" w:rsidR="00000000" w:rsidRPr="00000000">
        <w:rPr>
          <w:rtl w:val="0"/>
        </w:rPr>
      </w:r>
    </w:p>
    <w:p w:rsidR="00000000" w:rsidDel="00000000" w:rsidP="00000000" w:rsidRDefault="00000000" w:rsidRPr="00000000" w14:paraId="00000048">
      <w:pPr>
        <w:ind w:left="0" w:firstLine="0"/>
        <w:rPr>
          <w:b w:val="1"/>
          <w:sz w:val="24"/>
          <w:szCs w:val="24"/>
          <w:highlight w:val="white"/>
        </w:rPr>
      </w:pPr>
      <w:r w:rsidDel="00000000" w:rsidR="00000000" w:rsidRPr="00000000">
        <w:rPr>
          <w:rtl w:val="0"/>
        </w:rPr>
      </w:r>
    </w:p>
    <w:p w:rsidR="00000000" w:rsidDel="00000000" w:rsidP="00000000" w:rsidRDefault="00000000" w:rsidRPr="00000000" w14:paraId="00000049">
      <w:pPr>
        <w:rPr>
          <w:b w:val="1"/>
          <w:sz w:val="24"/>
          <w:szCs w:val="24"/>
        </w:rPr>
      </w:pPr>
      <w:r w:rsidDel="00000000" w:rsidR="00000000" w:rsidRPr="00000000">
        <w:rPr>
          <w:b w:val="1"/>
          <w:sz w:val="24"/>
          <w:szCs w:val="24"/>
          <w:rtl w:val="0"/>
        </w:rPr>
        <w:t xml:space="preserve">4.- Código CSS</w:t>
      </w:r>
    </w:p>
    <w:p w:rsidR="00000000" w:rsidDel="00000000" w:rsidP="00000000" w:rsidRDefault="00000000" w:rsidRPr="00000000" w14:paraId="0000004A">
      <w:pPr>
        <w:rPr>
          <w:sz w:val="24"/>
          <w:szCs w:val="24"/>
        </w:rPr>
      </w:pPr>
      <w:r w:rsidDel="00000000" w:rsidR="00000000" w:rsidRPr="00000000">
        <w:rPr>
          <w:sz w:val="24"/>
          <w:szCs w:val="24"/>
          <w:rtl w:val="0"/>
        </w:rPr>
        <w:t xml:space="preserve">El archivo styles.css define los estilos de la página, brindando un diseño atractivo y responsive. Se utilizan estilos personalizados para las tarjetas, botones y formularios, además de Bootstrap.</w:t>
      </w:r>
    </w:p>
    <w:p w:rsidR="00000000" w:rsidDel="00000000" w:rsidP="00000000" w:rsidRDefault="00000000" w:rsidRPr="00000000" w14:paraId="0000004B">
      <w:pPr>
        <w:jc w:val="center"/>
        <w:rPr>
          <w:color w:val="0b5394"/>
          <w:sz w:val="24"/>
          <w:szCs w:val="24"/>
        </w:rPr>
      </w:pPr>
      <w:r w:rsidDel="00000000" w:rsidR="00000000" w:rsidRPr="00000000">
        <w:rPr>
          <w:color w:val="0b5394"/>
          <w:sz w:val="24"/>
          <w:szCs w:val="24"/>
        </w:rPr>
        <w:drawing>
          <wp:inline distB="114300" distT="114300" distL="114300" distR="114300">
            <wp:extent cx="5399723" cy="3303587"/>
            <wp:effectExtent b="0" l="0" r="0" t="0"/>
            <wp:docPr id="1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399723" cy="3303587"/>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center"/>
        <w:rPr>
          <w:color w:val="0b5394"/>
          <w:sz w:val="24"/>
          <w:szCs w:val="24"/>
        </w:rPr>
      </w:pPr>
      <w:r w:rsidDel="00000000" w:rsidR="00000000" w:rsidRPr="00000000">
        <w:rPr>
          <w:color w:val="0b5394"/>
          <w:sz w:val="24"/>
          <w:szCs w:val="24"/>
        </w:rPr>
        <w:drawing>
          <wp:inline distB="114300" distT="114300" distL="114300" distR="114300">
            <wp:extent cx="5412621" cy="3082414"/>
            <wp:effectExtent b="0" l="0" r="0" t="0"/>
            <wp:docPr id="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412621" cy="3082414"/>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720" w:firstLine="0"/>
        <w:rPr>
          <w:color w:val="0b5394"/>
          <w:sz w:val="24"/>
          <w:szCs w:val="24"/>
        </w:rPr>
      </w:pPr>
      <w:r w:rsidDel="00000000" w:rsidR="00000000" w:rsidRPr="00000000">
        <w:rPr>
          <w:rtl w:val="0"/>
        </w:rPr>
      </w:r>
    </w:p>
    <w:p w:rsidR="00000000" w:rsidDel="00000000" w:rsidP="00000000" w:rsidRDefault="00000000" w:rsidRPr="00000000" w14:paraId="0000004E">
      <w:pPr>
        <w:ind w:left="720" w:firstLine="0"/>
        <w:rPr>
          <w:b w:val="1"/>
          <w:sz w:val="24"/>
          <w:szCs w:val="24"/>
          <w:highlight w:val="white"/>
        </w:rPr>
      </w:pPr>
      <w:r w:rsidDel="00000000" w:rsidR="00000000" w:rsidRPr="00000000">
        <w:rPr>
          <w:rtl w:val="0"/>
        </w:rPr>
      </w:r>
    </w:p>
    <w:p w:rsidR="00000000" w:rsidDel="00000000" w:rsidP="00000000" w:rsidRDefault="00000000" w:rsidRPr="00000000" w14:paraId="0000004F">
      <w:pPr>
        <w:ind w:left="0" w:firstLine="0"/>
        <w:rPr>
          <w:b w:val="1"/>
          <w:sz w:val="24"/>
          <w:szCs w:val="24"/>
          <w:highlight w:val="white"/>
        </w:rPr>
      </w:pPr>
      <w:r w:rsidDel="00000000" w:rsidR="00000000" w:rsidRPr="00000000">
        <w:rPr>
          <w:rtl w:val="0"/>
        </w:rPr>
      </w:r>
    </w:p>
    <w:p w:rsidR="00000000" w:rsidDel="00000000" w:rsidP="00000000" w:rsidRDefault="00000000" w:rsidRPr="00000000" w14:paraId="00000050">
      <w:pPr>
        <w:ind w:left="0" w:firstLine="0"/>
        <w:rPr>
          <w:b w:val="1"/>
          <w:sz w:val="24"/>
          <w:szCs w:val="24"/>
          <w:highlight w:val="white"/>
        </w:rPr>
      </w:pPr>
      <w:r w:rsidDel="00000000" w:rsidR="00000000" w:rsidRPr="00000000">
        <w:rPr>
          <w:rtl w:val="0"/>
        </w:rPr>
      </w:r>
    </w:p>
    <w:p w:rsidR="00000000" w:rsidDel="00000000" w:rsidP="00000000" w:rsidRDefault="00000000" w:rsidRPr="00000000" w14:paraId="00000051">
      <w:pPr>
        <w:ind w:left="0" w:firstLine="0"/>
        <w:rPr>
          <w:b w:val="1"/>
          <w:sz w:val="24"/>
          <w:szCs w:val="24"/>
          <w:highlight w:val="white"/>
        </w:rPr>
      </w:pPr>
      <w:r w:rsidDel="00000000" w:rsidR="00000000" w:rsidRPr="00000000">
        <w:rPr>
          <w:rtl w:val="0"/>
        </w:rPr>
      </w:r>
    </w:p>
    <w:p w:rsidR="00000000" w:rsidDel="00000000" w:rsidP="00000000" w:rsidRDefault="00000000" w:rsidRPr="00000000" w14:paraId="00000052">
      <w:pPr>
        <w:rPr>
          <w:b w:val="1"/>
          <w:sz w:val="24"/>
          <w:szCs w:val="24"/>
        </w:rPr>
      </w:pPr>
      <w:r w:rsidDel="00000000" w:rsidR="00000000" w:rsidRPr="00000000">
        <w:rPr>
          <w:b w:val="1"/>
          <w:sz w:val="24"/>
          <w:szCs w:val="24"/>
          <w:rtl w:val="0"/>
        </w:rPr>
        <w:t xml:space="preserve">5.- Manipulación del DOM a través de JavaScript</w:t>
      </w:r>
    </w:p>
    <w:p w:rsidR="00000000" w:rsidDel="00000000" w:rsidP="00000000" w:rsidRDefault="00000000" w:rsidRPr="00000000" w14:paraId="00000053">
      <w:pPr>
        <w:rPr>
          <w:sz w:val="24"/>
          <w:szCs w:val="24"/>
        </w:rPr>
      </w:pPr>
      <w:r w:rsidDel="00000000" w:rsidR="00000000" w:rsidRPr="00000000">
        <w:rPr>
          <w:sz w:val="24"/>
          <w:szCs w:val="24"/>
          <w:rtl w:val="0"/>
        </w:rPr>
        <w:t xml:space="preserve">Se utilizó JavaScript para modificar dinámicamente los elementos de la página, como la visibilidad de formularios y la generación de tarjetas de los profesores.</w:t>
      </w:r>
    </w:p>
    <w:p w:rsidR="00000000" w:rsidDel="00000000" w:rsidP="00000000" w:rsidRDefault="00000000" w:rsidRPr="00000000" w14:paraId="00000054">
      <w:pPr>
        <w:jc w:val="center"/>
        <w:rPr>
          <w:b w:val="1"/>
          <w:sz w:val="24"/>
          <w:szCs w:val="24"/>
        </w:rPr>
      </w:pPr>
      <w:r w:rsidDel="00000000" w:rsidR="00000000" w:rsidRPr="00000000">
        <w:rPr>
          <w:b w:val="1"/>
          <w:sz w:val="24"/>
          <w:szCs w:val="24"/>
        </w:rPr>
        <w:drawing>
          <wp:inline distB="114300" distT="114300" distL="114300" distR="114300">
            <wp:extent cx="6300795" cy="3289300"/>
            <wp:effectExtent b="0" l="0" r="0" t="0"/>
            <wp:docPr id="1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300795" cy="3289300"/>
                    </a:xfrm>
                    <a:prstGeom prst="rect"/>
                    <a:ln/>
                  </pic:spPr>
                </pic:pic>
              </a:graphicData>
            </a:graphic>
          </wp:inline>
        </w:drawing>
      </w:r>
      <w:r w:rsidDel="00000000" w:rsidR="00000000" w:rsidRPr="00000000">
        <w:rPr>
          <w:b w:val="1"/>
          <w:sz w:val="24"/>
          <w:szCs w:val="24"/>
        </w:rPr>
        <w:drawing>
          <wp:inline distB="114300" distT="114300" distL="114300" distR="114300">
            <wp:extent cx="6300795" cy="3416300"/>
            <wp:effectExtent b="0" l="0" r="0" t="0"/>
            <wp:docPr id="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6300795"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both"/>
        <w:rPr>
          <w:color w:val="0b5394"/>
          <w:sz w:val="24"/>
          <w:szCs w:val="24"/>
        </w:rPr>
      </w:pPr>
      <w:r w:rsidDel="00000000" w:rsidR="00000000" w:rsidRPr="00000000">
        <w:rPr>
          <w:rtl w:val="0"/>
        </w:rPr>
      </w:r>
    </w:p>
    <w:p w:rsidR="00000000" w:rsidDel="00000000" w:rsidP="00000000" w:rsidRDefault="00000000" w:rsidRPr="00000000" w14:paraId="00000056">
      <w:pPr>
        <w:jc w:val="both"/>
        <w:rPr>
          <w:color w:val="0b5394"/>
          <w:sz w:val="24"/>
          <w:szCs w:val="24"/>
        </w:rPr>
      </w:pPr>
      <w:r w:rsidDel="00000000" w:rsidR="00000000" w:rsidRPr="00000000">
        <w:rPr>
          <w:rtl w:val="0"/>
        </w:rPr>
      </w:r>
    </w:p>
    <w:p w:rsidR="00000000" w:rsidDel="00000000" w:rsidP="00000000" w:rsidRDefault="00000000" w:rsidRPr="00000000" w14:paraId="00000057">
      <w:pPr>
        <w:ind w:left="0" w:firstLine="0"/>
        <w:rPr>
          <w:b w:val="1"/>
          <w:sz w:val="24"/>
          <w:szCs w:val="24"/>
          <w:highlight w:val="white"/>
        </w:rPr>
      </w:pPr>
      <w:r w:rsidDel="00000000" w:rsidR="00000000" w:rsidRPr="00000000">
        <w:rPr>
          <w:rtl w:val="0"/>
        </w:rPr>
      </w:r>
    </w:p>
    <w:p w:rsidR="00000000" w:rsidDel="00000000" w:rsidP="00000000" w:rsidRDefault="00000000" w:rsidRPr="00000000" w14:paraId="00000058">
      <w:pPr>
        <w:rPr>
          <w:b w:val="1"/>
          <w:sz w:val="24"/>
          <w:szCs w:val="24"/>
        </w:rPr>
      </w:pPr>
      <w:r w:rsidDel="00000000" w:rsidR="00000000" w:rsidRPr="00000000">
        <w:rPr>
          <w:b w:val="1"/>
          <w:sz w:val="24"/>
          <w:szCs w:val="24"/>
          <w:rtl w:val="0"/>
        </w:rPr>
        <w:t xml:space="preserve">6.- Interacción con el Inspector del Explorador a través de la “Consola”</w:t>
      </w:r>
    </w:p>
    <w:p w:rsidR="00000000" w:rsidDel="00000000" w:rsidP="00000000" w:rsidRDefault="00000000" w:rsidRPr="00000000" w14:paraId="00000059">
      <w:pPr>
        <w:spacing w:after="240" w:before="240" w:lineRule="auto"/>
        <w:jc w:val="both"/>
        <w:rPr>
          <w:sz w:val="24"/>
          <w:szCs w:val="24"/>
        </w:rPr>
      </w:pPr>
      <w:r w:rsidDel="00000000" w:rsidR="00000000" w:rsidRPr="00000000">
        <w:rPr>
          <w:sz w:val="24"/>
          <w:szCs w:val="24"/>
          <w:rtl w:val="0"/>
        </w:rPr>
        <w:t xml:space="preserve">Se utilizó la consola del navegador para depurar errores y probar la manipulación manual de elementos del DOM, validando la correcta funcionalidad de los scripts.</w:t>
      </w:r>
    </w:p>
    <w:p w:rsidR="00000000" w:rsidDel="00000000" w:rsidP="00000000" w:rsidRDefault="00000000" w:rsidRPr="00000000" w14:paraId="0000005A">
      <w:pPr>
        <w:ind w:left="0" w:firstLine="0"/>
        <w:rPr>
          <w:color w:val="0b5394"/>
          <w:sz w:val="24"/>
          <w:szCs w:val="24"/>
        </w:rPr>
      </w:pPr>
      <w:r w:rsidDel="00000000" w:rsidR="00000000" w:rsidRPr="00000000">
        <w:rPr>
          <w:rtl w:val="0"/>
        </w:rPr>
      </w:r>
    </w:p>
    <w:p w:rsidR="00000000" w:rsidDel="00000000" w:rsidP="00000000" w:rsidRDefault="00000000" w:rsidRPr="00000000" w14:paraId="0000005B">
      <w:pPr>
        <w:jc w:val="center"/>
        <w:rPr>
          <w:color w:val="0b5394"/>
          <w:sz w:val="24"/>
          <w:szCs w:val="24"/>
        </w:rPr>
      </w:pPr>
      <w:r w:rsidDel="00000000" w:rsidR="00000000" w:rsidRPr="00000000">
        <w:rPr>
          <w:color w:val="0b5394"/>
          <w:sz w:val="24"/>
          <w:szCs w:val="24"/>
        </w:rPr>
        <w:drawing>
          <wp:inline distB="114300" distT="114300" distL="114300" distR="114300">
            <wp:extent cx="6300795" cy="3784600"/>
            <wp:effectExtent b="0" l="0" r="0" t="0"/>
            <wp:docPr id="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6300795"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b w:val="1"/>
          <w:sz w:val="24"/>
          <w:szCs w:val="24"/>
          <w:highlight w:val="white"/>
        </w:rPr>
      </w:pPr>
      <w:r w:rsidDel="00000000" w:rsidR="00000000" w:rsidRPr="00000000">
        <w:rPr>
          <w:color w:val="0b5394"/>
          <w:sz w:val="24"/>
          <w:szCs w:val="24"/>
        </w:rPr>
        <w:drawing>
          <wp:inline distB="114300" distT="114300" distL="114300" distR="114300">
            <wp:extent cx="6300795" cy="2362200"/>
            <wp:effectExtent b="0" l="0" r="0" t="0"/>
            <wp:docPr id="5"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630079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0" w:firstLine="0"/>
        <w:rPr>
          <w:b w:val="1"/>
          <w:sz w:val="24"/>
          <w:szCs w:val="24"/>
          <w:highlight w:val="white"/>
        </w:rPr>
      </w:pPr>
      <w:r w:rsidDel="00000000" w:rsidR="00000000" w:rsidRPr="00000000">
        <w:rPr>
          <w:rtl w:val="0"/>
        </w:rPr>
      </w:r>
    </w:p>
    <w:p w:rsidR="00000000" w:rsidDel="00000000" w:rsidP="00000000" w:rsidRDefault="00000000" w:rsidRPr="00000000" w14:paraId="0000005E">
      <w:pPr>
        <w:ind w:left="0" w:firstLine="0"/>
        <w:rPr>
          <w:b w:val="1"/>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5F">
      <w:pPr>
        <w:ind w:left="0" w:firstLine="0"/>
        <w:rPr>
          <w:b w:val="1"/>
          <w:sz w:val="24"/>
          <w:szCs w:val="24"/>
          <w:highlight w:val="white"/>
        </w:rPr>
      </w:pPr>
      <w:r w:rsidDel="00000000" w:rsidR="00000000" w:rsidRPr="00000000">
        <w:rPr>
          <w:rtl w:val="0"/>
        </w:rPr>
      </w:r>
    </w:p>
    <w:p w:rsidR="00000000" w:rsidDel="00000000" w:rsidP="00000000" w:rsidRDefault="00000000" w:rsidRPr="00000000" w14:paraId="00000060">
      <w:pPr>
        <w:rPr>
          <w:b w:val="1"/>
          <w:sz w:val="24"/>
          <w:szCs w:val="24"/>
        </w:rPr>
      </w:pPr>
      <w:r w:rsidDel="00000000" w:rsidR="00000000" w:rsidRPr="00000000">
        <w:rPr>
          <w:b w:val="1"/>
          <w:sz w:val="24"/>
          <w:szCs w:val="24"/>
          <w:rtl w:val="0"/>
        </w:rPr>
        <w:t xml:space="preserve">7.- Entrega de todos los productos en un repositorio GIT</w:t>
      </w:r>
    </w:p>
    <w:p w:rsidR="00000000" w:rsidDel="00000000" w:rsidP="00000000" w:rsidRDefault="00000000" w:rsidRPr="00000000" w14:paraId="00000061">
      <w:pPr>
        <w:spacing w:after="240" w:before="240" w:lineRule="auto"/>
        <w:jc w:val="both"/>
        <w:rPr>
          <w:color w:val="0b5394"/>
          <w:sz w:val="24"/>
          <w:szCs w:val="24"/>
        </w:rPr>
      </w:pPr>
      <w:r w:rsidDel="00000000" w:rsidR="00000000" w:rsidRPr="00000000">
        <w:rPr>
          <w:sz w:val="24"/>
          <w:szCs w:val="24"/>
          <w:rtl w:val="0"/>
        </w:rPr>
        <w:t xml:space="preserve">El proyecto fue gestionado a través de un repositorio Git, facilitando la colaboración y versionado del código. Se utilizó GitHub para almacenar y compartir los archivos del proyecto, asegurando un historial de cambios organizado y accesible para todo el equipo.</w:t>
      </w:r>
      <w:r w:rsidDel="00000000" w:rsidR="00000000" w:rsidRPr="00000000">
        <w:rPr>
          <w:rtl w:val="0"/>
        </w:rPr>
      </w:r>
    </w:p>
    <w:p w:rsidR="00000000" w:rsidDel="00000000" w:rsidP="00000000" w:rsidRDefault="00000000" w:rsidRPr="00000000" w14:paraId="00000062">
      <w:pPr>
        <w:jc w:val="center"/>
        <w:rPr>
          <w:color w:val="0b5394"/>
          <w:sz w:val="24"/>
          <w:szCs w:val="24"/>
        </w:rPr>
      </w:pPr>
      <w:r w:rsidDel="00000000" w:rsidR="00000000" w:rsidRPr="00000000">
        <w:rPr>
          <w:color w:val="0b5394"/>
          <w:sz w:val="24"/>
          <w:szCs w:val="24"/>
        </w:rPr>
        <w:drawing>
          <wp:inline distB="114300" distT="114300" distL="114300" distR="114300">
            <wp:extent cx="5771198" cy="3583024"/>
            <wp:effectExtent b="0" l="0" r="0" t="0"/>
            <wp:docPr id="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71198" cy="3583024"/>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both"/>
        <w:rPr>
          <w:color w:val="0b5394"/>
          <w:sz w:val="24"/>
          <w:szCs w:val="24"/>
        </w:rPr>
      </w:pPr>
      <w:r w:rsidDel="00000000" w:rsidR="00000000" w:rsidRPr="00000000">
        <w:rPr>
          <w:rtl w:val="0"/>
        </w:rPr>
      </w:r>
    </w:p>
    <w:p w:rsidR="00000000" w:rsidDel="00000000" w:rsidP="00000000" w:rsidRDefault="00000000" w:rsidRPr="00000000" w14:paraId="00000064">
      <w:pPr>
        <w:jc w:val="center"/>
        <w:rPr>
          <w:color w:val="0b5394"/>
          <w:sz w:val="24"/>
          <w:szCs w:val="24"/>
        </w:rPr>
      </w:pPr>
      <w:r w:rsidDel="00000000" w:rsidR="00000000" w:rsidRPr="00000000">
        <w:rPr>
          <w:color w:val="0b5394"/>
          <w:sz w:val="24"/>
          <w:szCs w:val="24"/>
        </w:rPr>
        <w:drawing>
          <wp:inline distB="114300" distT="114300" distL="114300" distR="114300">
            <wp:extent cx="4151948" cy="4791674"/>
            <wp:effectExtent b="0" l="0" r="0" t="0"/>
            <wp:docPr id="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151948" cy="4791674"/>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rPr>
          <w:b w:val="1"/>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66">
      <w:pPr>
        <w:ind w:left="0" w:firstLine="0"/>
        <w:rPr>
          <w:b w:val="1"/>
          <w:sz w:val="24"/>
          <w:szCs w:val="24"/>
          <w:highlight w:val="white"/>
        </w:rPr>
      </w:pPr>
      <w:r w:rsidDel="00000000" w:rsidR="00000000" w:rsidRPr="00000000">
        <w:rPr>
          <w:rtl w:val="0"/>
        </w:rPr>
      </w:r>
    </w:p>
    <w:p w:rsidR="00000000" w:rsidDel="00000000" w:rsidP="00000000" w:rsidRDefault="00000000" w:rsidRPr="00000000" w14:paraId="00000067">
      <w:pPr>
        <w:ind w:left="0" w:firstLine="0"/>
        <w:rPr>
          <w:b w:val="1"/>
          <w:sz w:val="24"/>
          <w:szCs w:val="24"/>
          <w:highlight w:val="white"/>
        </w:rPr>
      </w:pPr>
      <w:r w:rsidDel="00000000" w:rsidR="00000000" w:rsidRPr="00000000">
        <w:rPr>
          <w:rtl w:val="0"/>
        </w:rPr>
      </w:r>
    </w:p>
    <w:p w:rsidR="00000000" w:rsidDel="00000000" w:rsidP="00000000" w:rsidRDefault="00000000" w:rsidRPr="00000000" w14:paraId="00000068">
      <w:pPr>
        <w:rPr>
          <w:b w:val="1"/>
          <w:i w:val="1"/>
          <w:sz w:val="24"/>
          <w:szCs w:val="24"/>
        </w:rPr>
      </w:pPr>
      <w:r w:rsidDel="00000000" w:rsidR="00000000" w:rsidRPr="00000000">
        <w:rPr>
          <w:b w:val="1"/>
          <w:sz w:val="24"/>
          <w:szCs w:val="24"/>
          <w:rtl w:val="0"/>
        </w:rPr>
        <w:t xml:space="preserve">8.- Reflexiones y conclusiones INDIVIDUALES de c</w:t>
      </w:r>
      <w:r w:rsidDel="00000000" w:rsidR="00000000" w:rsidRPr="00000000">
        <w:rPr>
          <w:b w:val="1"/>
          <w:i w:val="1"/>
          <w:sz w:val="24"/>
          <w:szCs w:val="24"/>
          <w:rtl w:val="0"/>
        </w:rPr>
        <w:t xml:space="preserve">ada estudiante en relación a este mini-proyecto:</w:t>
      </w:r>
    </w:p>
    <w:p w:rsidR="00000000" w:rsidDel="00000000" w:rsidP="00000000" w:rsidRDefault="00000000" w:rsidRPr="00000000" w14:paraId="00000069">
      <w:pPr>
        <w:ind w:left="0" w:firstLine="0"/>
        <w:jc w:val="both"/>
        <w:rPr>
          <w:b w:val="1"/>
          <w:sz w:val="24"/>
          <w:szCs w:val="24"/>
        </w:rPr>
      </w:pPr>
      <w:r w:rsidDel="00000000" w:rsidR="00000000" w:rsidRPr="00000000">
        <w:rPr>
          <w:b w:val="1"/>
          <w:sz w:val="24"/>
          <w:szCs w:val="24"/>
          <w:rtl w:val="0"/>
        </w:rPr>
        <w:t xml:space="preserve">Angelo Arango</w:t>
      </w:r>
      <w:r w:rsidDel="00000000" w:rsidR="00000000" w:rsidRPr="00000000">
        <w:rPr>
          <w:sz w:val="24"/>
          <w:szCs w:val="24"/>
          <w:rtl w:val="0"/>
        </w:rPr>
        <w:t xml:space="preserve">: Este proyecto fue una experiencia muy interesante, ya que me permitió reforzar conocimientos en desarrollo web utilizando tecnologías como HTML, CSS, JavaScript y Bootstrap. A lo largo del proceso, hubo pequeños problemas como la validación de formularios, la manipulación del DOM y la integración con Git para el control de versiones. Sin embargo, gracias a la depuración con el inspector del navegador y la organización del código, logramos solucionar todos estos inconvenientes y obtener un resultado funcional y bien estructurado.</w:t>
      </w:r>
      <w:r w:rsidDel="00000000" w:rsidR="00000000" w:rsidRPr="00000000">
        <w:rPr>
          <w:rtl w:val="0"/>
        </w:rPr>
      </w:r>
    </w:p>
    <w:p w:rsidR="00000000" w:rsidDel="00000000" w:rsidP="00000000" w:rsidRDefault="00000000" w:rsidRPr="00000000" w14:paraId="0000006A">
      <w:pPr>
        <w:ind w:left="0" w:firstLine="0"/>
        <w:jc w:val="both"/>
        <w:rPr>
          <w:sz w:val="24"/>
          <w:szCs w:val="24"/>
        </w:rPr>
      </w:pPr>
      <w:r w:rsidDel="00000000" w:rsidR="00000000" w:rsidRPr="00000000">
        <w:rPr>
          <w:b w:val="1"/>
          <w:sz w:val="24"/>
          <w:szCs w:val="24"/>
          <w:rtl w:val="0"/>
        </w:rPr>
        <w:t xml:space="preserve">Danilo Urrego: </w:t>
      </w:r>
      <w:r w:rsidDel="00000000" w:rsidR="00000000" w:rsidRPr="00000000">
        <w:rPr>
          <w:sz w:val="24"/>
          <w:szCs w:val="24"/>
          <w:rtl w:val="0"/>
        </w:rPr>
        <w:t xml:space="preserve">Este proyecto fue una experiencia curiosa, no tenía tanta experiencia manipulando el DOM, ya que usaba otras tecnologías como react, angular o nextjs, pero considero que fue enriquecedor, además es útil tener buenas bases para las nuevas tecnologías emergentes ya que todas se basan bajo un mismo principio: javascript.</w:t>
      </w:r>
    </w:p>
    <w:p w:rsidR="00000000" w:rsidDel="00000000" w:rsidP="00000000" w:rsidRDefault="00000000" w:rsidRPr="00000000" w14:paraId="0000006B">
      <w:pPr>
        <w:ind w:left="0" w:firstLine="0"/>
        <w:jc w:val="both"/>
        <w:rPr>
          <w:sz w:val="24"/>
          <w:szCs w:val="24"/>
        </w:rPr>
      </w:pPr>
      <w:r w:rsidDel="00000000" w:rsidR="00000000" w:rsidRPr="00000000">
        <w:rPr>
          <w:b w:val="1"/>
          <w:sz w:val="24"/>
          <w:szCs w:val="24"/>
          <w:rtl w:val="0"/>
        </w:rPr>
        <w:t xml:space="preserve">Sebastián Puerta: </w:t>
      </w:r>
      <w:r w:rsidDel="00000000" w:rsidR="00000000" w:rsidRPr="00000000">
        <w:rPr>
          <w:sz w:val="24"/>
          <w:szCs w:val="24"/>
          <w:rtl w:val="0"/>
        </w:rPr>
        <w:t xml:space="preserve">Este proyecto me pareció muy interesante para mi aprendizaje y convivencia en equipo, a nivel de programación </w:t>
      </w:r>
      <w:r w:rsidDel="00000000" w:rsidR="00000000" w:rsidRPr="00000000">
        <w:rPr>
          <w:sz w:val="24"/>
          <w:szCs w:val="24"/>
          <w:rtl w:val="0"/>
        </w:rPr>
        <w:t xml:space="preserve">pude</w:t>
      </w:r>
      <w:r w:rsidDel="00000000" w:rsidR="00000000" w:rsidRPr="00000000">
        <w:rPr>
          <w:sz w:val="24"/>
          <w:szCs w:val="24"/>
          <w:rtl w:val="0"/>
        </w:rPr>
        <w:t xml:space="preserve"> reforzar mi conocimiento en js y me doy cuenta que tengo que estudiar git ya que se me dificulta mucho al momento de trabajar con este, en general un proyecto muy interesante tanto la idea principal como la codificación al mismo tiempo me dio gusto poder solucionar los inconvenientes que se fueron presentando.</w:t>
      </w:r>
    </w:p>
    <w:p w:rsidR="00000000" w:rsidDel="00000000" w:rsidP="00000000" w:rsidRDefault="00000000" w:rsidRPr="00000000" w14:paraId="0000006C">
      <w:pPr>
        <w:ind w:left="0" w:firstLine="0"/>
        <w:jc w:val="both"/>
        <w:rPr>
          <w:sz w:val="24"/>
          <w:szCs w:val="24"/>
        </w:rPr>
      </w:pPr>
      <w:r w:rsidDel="00000000" w:rsidR="00000000" w:rsidRPr="00000000">
        <w:rPr>
          <w:b w:val="1"/>
          <w:sz w:val="24"/>
          <w:szCs w:val="24"/>
          <w:rtl w:val="0"/>
        </w:rPr>
        <w:t xml:space="preserve">Luis Miguel Sosa Bohórquez: </w:t>
      </w:r>
      <w:r w:rsidDel="00000000" w:rsidR="00000000" w:rsidRPr="00000000">
        <w:rPr>
          <w:sz w:val="24"/>
          <w:szCs w:val="24"/>
          <w:rtl w:val="0"/>
        </w:rPr>
        <w:t xml:space="preserve">Este proyecto fue una experiencia muy útil porque me permitió reforzar mis conocimientos en desarrollo web y trabajar mejor en equipo. Me di cuenta de lo importante que es escribir un código claro y organizado para que todos lo entendamos sin problemas. Aunque hubo algunos errores en el camino, aprendí que con paciencia y las herramientas adecuadas siempre se pueden solucionar. También vi lo valioso que es usar herramientas como Git para trabajar en grupo sin enredos. En general, fue un proyecto interesante y una buena oportunidad para aprender y mejorar</w:t>
      </w:r>
      <w:r w:rsidDel="00000000" w:rsidR="00000000" w:rsidRPr="00000000">
        <w:rPr>
          <w:rtl w:val="0"/>
        </w:rPr>
      </w:r>
    </w:p>
    <w:p w:rsidR="00000000" w:rsidDel="00000000" w:rsidP="00000000" w:rsidRDefault="00000000" w:rsidRPr="00000000" w14:paraId="0000006D">
      <w:pPr>
        <w:jc w:val="both"/>
        <w:rPr>
          <w:sz w:val="24"/>
          <w:szCs w:val="24"/>
        </w:rPr>
      </w:pPr>
      <w:r w:rsidDel="00000000" w:rsidR="00000000" w:rsidRPr="00000000">
        <w:rPr>
          <w:b w:val="1"/>
          <w:sz w:val="24"/>
          <w:szCs w:val="24"/>
          <w:rtl w:val="0"/>
        </w:rPr>
        <w:t xml:space="preserve">Paulina Cardona: </w:t>
      </w:r>
      <w:r w:rsidDel="00000000" w:rsidR="00000000" w:rsidRPr="00000000">
        <w:rPr>
          <w:sz w:val="24"/>
          <w:szCs w:val="24"/>
          <w:rtl w:val="0"/>
        </w:rPr>
        <w:t xml:space="preserve">Esta actividad fue una oportunidad para fortalecer mis habilidades en desarrollo web, reforzando mis conocimientos sobre la presentación de información de proyectos académicos. La experiencia será útil en futuros trabajos donde la estructuración y accesibilidad sean fundamentales. El desarrollo del index en HTML para los proyectos PA y PÍA me permitió reforzar mis conocimientos en estructuración de contenido web, aplicando buenas prácticas en la organización de secciones y la presentación de la información de manera clara y accesible. Durante el proceso, comprendí la importancia de una interfaz intuitiva, donde los usuarios puedan navegar fácilmente y encontrar los datos relevantes sobre cada proyecto.</w:t>
      </w:r>
    </w:p>
    <w:p w:rsidR="00000000" w:rsidDel="00000000" w:rsidP="00000000" w:rsidRDefault="00000000" w:rsidRPr="00000000" w14:paraId="0000006E">
      <w:pPr>
        <w:jc w:val="both"/>
        <w:rPr>
          <w:b w:val="1"/>
          <w:sz w:val="24"/>
          <w:szCs w:val="24"/>
        </w:rPr>
      </w:pPr>
      <w:r w:rsidDel="00000000" w:rsidR="00000000" w:rsidRPr="00000000">
        <w:rPr>
          <w:rtl w:val="0"/>
        </w:rPr>
      </w:r>
    </w:p>
    <w:p w:rsidR="00000000" w:rsidDel="00000000" w:rsidP="00000000" w:rsidRDefault="00000000" w:rsidRPr="00000000" w14:paraId="0000006F">
      <w:pPr>
        <w:jc w:val="both"/>
        <w:rPr>
          <w:color w:val="0b5394"/>
          <w:sz w:val="24"/>
          <w:szCs w:val="24"/>
        </w:rPr>
      </w:pPr>
      <w:r w:rsidDel="00000000" w:rsidR="00000000" w:rsidRPr="00000000">
        <w:rPr>
          <w:rtl w:val="0"/>
        </w:rPr>
      </w:r>
    </w:p>
    <w:p w:rsidR="00000000" w:rsidDel="00000000" w:rsidP="00000000" w:rsidRDefault="00000000" w:rsidRPr="00000000" w14:paraId="00000070">
      <w:pPr>
        <w:jc w:val="both"/>
        <w:rPr>
          <w:color w:val="0b5394"/>
          <w:sz w:val="24"/>
          <w:szCs w:val="24"/>
        </w:rPr>
      </w:pPr>
      <w:r w:rsidDel="00000000" w:rsidR="00000000" w:rsidRPr="00000000">
        <w:rPr>
          <w:rtl w:val="0"/>
        </w:rPr>
      </w:r>
    </w:p>
    <w:p w:rsidR="00000000" w:rsidDel="00000000" w:rsidP="00000000" w:rsidRDefault="00000000" w:rsidRPr="00000000" w14:paraId="00000071">
      <w:pPr>
        <w:rPr>
          <w:b w:val="1"/>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72">
      <w:pPr>
        <w:rPr>
          <w:b w:val="1"/>
          <w:sz w:val="24"/>
          <w:szCs w:val="24"/>
          <w:highlight w:val="white"/>
        </w:rPr>
      </w:pPr>
      <w:r w:rsidDel="00000000" w:rsidR="00000000" w:rsidRPr="00000000">
        <w:rPr>
          <w:rtl w:val="0"/>
        </w:rPr>
      </w:r>
    </w:p>
    <w:p w:rsidR="00000000" w:rsidDel="00000000" w:rsidP="00000000" w:rsidRDefault="00000000" w:rsidRPr="00000000" w14:paraId="00000073">
      <w:pPr>
        <w:rPr>
          <w:b w:val="1"/>
          <w:sz w:val="24"/>
          <w:szCs w:val="24"/>
        </w:rPr>
      </w:pPr>
      <w:r w:rsidDel="00000000" w:rsidR="00000000" w:rsidRPr="00000000">
        <w:rPr>
          <w:b w:val="1"/>
          <w:sz w:val="24"/>
          <w:szCs w:val="24"/>
          <w:highlight w:val="white"/>
          <w:rtl w:val="0"/>
        </w:rPr>
        <w:t xml:space="preserve">9</w:t>
      </w:r>
      <w:r w:rsidDel="00000000" w:rsidR="00000000" w:rsidRPr="00000000">
        <w:rPr>
          <w:b w:val="1"/>
          <w:sz w:val="24"/>
          <w:szCs w:val="24"/>
          <w:rtl w:val="0"/>
        </w:rPr>
        <w:t xml:space="preserve">.- Presentación de video de sustentación:</w:t>
      </w:r>
    </w:p>
    <w:p w:rsidR="00000000" w:rsidDel="00000000" w:rsidP="00000000" w:rsidRDefault="00000000" w:rsidRPr="00000000" w14:paraId="00000074">
      <w:pPr>
        <w:ind w:left="0" w:firstLine="0"/>
        <w:jc w:val="both"/>
        <w:rPr>
          <w:b w:val="1"/>
          <w:sz w:val="24"/>
          <w:szCs w:val="24"/>
          <w:highlight w:val="white"/>
        </w:rPr>
      </w:pPr>
      <w:r w:rsidDel="00000000" w:rsidR="00000000" w:rsidRPr="00000000">
        <w:rPr>
          <w:rtl w:val="0"/>
        </w:rPr>
      </w:r>
    </w:p>
    <w:p w:rsidR="00000000" w:rsidDel="00000000" w:rsidP="00000000" w:rsidRDefault="00000000" w:rsidRPr="00000000" w14:paraId="00000075">
      <w:pPr>
        <w:ind w:left="0" w:firstLine="0"/>
        <w:rPr>
          <w:b w:val="1"/>
          <w:sz w:val="24"/>
          <w:szCs w:val="24"/>
          <w:highlight w:val="white"/>
        </w:rPr>
      </w:pPr>
      <w:r w:rsidDel="00000000" w:rsidR="00000000" w:rsidRPr="00000000">
        <w:rPr>
          <w:rtl w:val="0"/>
        </w:rPr>
      </w:r>
    </w:p>
    <w:p w:rsidR="00000000" w:rsidDel="00000000" w:rsidP="00000000" w:rsidRDefault="00000000" w:rsidRPr="00000000" w14:paraId="00000076">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4"/>
          <w:szCs w:val="24"/>
          <w:highlight w:val="white"/>
        </w:rPr>
      </w:pPr>
      <w:r w:rsidDel="00000000" w:rsidR="00000000" w:rsidRPr="00000000">
        <w:rPr>
          <w:b w:val="1"/>
          <w:sz w:val="24"/>
          <w:szCs w:val="24"/>
          <w:highlight w:val="white"/>
          <w:rtl w:val="0"/>
        </w:rPr>
        <w:t xml:space="preserve">Rúbrica: Criterios de Evaluación de la Tarea</w:t>
      </w:r>
    </w:p>
    <w:tbl>
      <w:tblPr>
        <w:tblStyle w:val="Table1"/>
        <w:tblW w:w="96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615"/>
        <w:gridCol w:w="6746"/>
        <w:gridCol w:w="993"/>
        <w:gridCol w:w="1275"/>
        <w:tblGridChange w:id="0">
          <w:tblGrid>
            <w:gridCol w:w="615"/>
            <w:gridCol w:w="6746"/>
            <w:gridCol w:w="993"/>
            <w:gridCol w:w="1275"/>
          </w:tblGrid>
        </w:tblGridChange>
      </w:tblGrid>
      <w:tr>
        <w:trPr>
          <w:cantSplit w:val="0"/>
          <w:trHeight w:val="20" w:hRule="atLeast"/>
          <w:tblHeader w:val="0"/>
        </w:trPr>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tcPr>
          <w:p w:rsidR="00000000" w:rsidDel="00000000" w:rsidP="00000000" w:rsidRDefault="00000000" w:rsidRPr="00000000" w14:paraId="00000077">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0"/>
                <w:szCs w:val="20"/>
              </w:rPr>
            </w:pPr>
            <w:r w:rsidDel="00000000" w:rsidR="00000000" w:rsidRPr="00000000">
              <w:rPr>
                <w:b w:val="1"/>
                <w:sz w:val="20"/>
                <w:szCs w:val="20"/>
                <w:rtl w:val="0"/>
              </w:rPr>
              <w:t xml:space="preserve">#</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tcPr>
          <w:p w:rsidR="00000000" w:rsidDel="00000000" w:rsidP="00000000" w:rsidRDefault="00000000" w:rsidRPr="00000000" w14:paraId="00000078">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0"/>
                <w:szCs w:val="20"/>
              </w:rPr>
            </w:pPr>
            <w:r w:rsidDel="00000000" w:rsidR="00000000" w:rsidRPr="00000000">
              <w:rPr>
                <w:b w:val="1"/>
                <w:sz w:val="20"/>
                <w:szCs w:val="20"/>
                <w:rtl w:val="0"/>
              </w:rPr>
              <w:t xml:space="preserve">Criterio</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tcPr>
          <w:p w:rsidR="00000000" w:rsidDel="00000000" w:rsidP="00000000" w:rsidRDefault="00000000" w:rsidRPr="00000000" w14:paraId="00000079">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0"/>
                <w:szCs w:val="20"/>
              </w:rPr>
            </w:pPr>
            <w:r w:rsidDel="00000000" w:rsidR="00000000" w:rsidRPr="00000000">
              <w:rPr>
                <w:b w:val="1"/>
                <w:sz w:val="20"/>
                <w:szCs w:val="20"/>
                <w:rtl w:val="0"/>
              </w:rPr>
              <w:t xml:space="preserve">Peso</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tcPr>
          <w:p w:rsidR="00000000" w:rsidDel="00000000" w:rsidP="00000000" w:rsidRDefault="00000000" w:rsidRPr="00000000" w14:paraId="0000007A">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18"/>
                <w:szCs w:val="18"/>
              </w:rPr>
            </w:pPr>
            <w:r w:rsidDel="00000000" w:rsidR="00000000" w:rsidRPr="00000000">
              <w:rPr>
                <w:b w:val="1"/>
                <w:sz w:val="18"/>
                <w:szCs w:val="18"/>
                <w:rtl w:val="0"/>
              </w:rPr>
              <w:t xml:space="preserve">Calificación</w:t>
            </w:r>
          </w:p>
        </w:tc>
      </w:tr>
      <w:tr>
        <w:trPr>
          <w:cantSplit w:val="0"/>
          <w:trHeight w:val="6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B">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0"/>
                <w:szCs w:val="20"/>
                <w:highlight w:val="white"/>
              </w:rPr>
            </w:pPr>
            <w:r w:rsidDel="00000000" w:rsidR="00000000" w:rsidRPr="00000000">
              <w:rPr>
                <w:b w:val="1"/>
                <w:sz w:val="20"/>
                <w:szCs w:val="20"/>
                <w:highlight w:val="white"/>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C">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0"/>
                <w:szCs w:val="20"/>
              </w:rPr>
            </w:pPr>
            <w:bookmarkStart w:colFirst="0" w:colLast="0" w:name="_heading=h.30j0zll" w:id="6"/>
            <w:bookmarkEnd w:id="6"/>
            <w:r w:rsidDel="00000000" w:rsidR="00000000" w:rsidRPr="00000000">
              <w:rPr>
                <w:b w:val="1"/>
                <w:sz w:val="20"/>
                <w:szCs w:val="20"/>
                <w:rtl w:val="0"/>
              </w:rPr>
              <w:t xml:space="preserve">Descripción del mini-proyecto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D">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color w:val="0070c0"/>
                <w:sz w:val="20"/>
                <w:szCs w:val="20"/>
                <w:highlight w:val="white"/>
              </w:rPr>
            </w:pPr>
            <w:r w:rsidDel="00000000" w:rsidR="00000000" w:rsidRPr="00000000">
              <w:rPr>
                <w:b w:val="1"/>
                <w:color w:val="0070c0"/>
                <w:sz w:val="20"/>
                <w:szCs w:val="20"/>
                <w:highlight w:val="white"/>
                <w:rtl w:val="0"/>
              </w:rPr>
              <w:t xml:space="preserve">10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E">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0"/>
                <w:szCs w:val="20"/>
                <w:highlight w:val="white"/>
              </w:rPr>
            </w:pPr>
            <w:r w:rsidDel="00000000" w:rsidR="00000000" w:rsidRPr="00000000">
              <w:rPr>
                <w:rtl w:val="0"/>
              </w:rPr>
            </w:r>
          </w:p>
        </w:tc>
      </w:tr>
      <w:tr>
        <w:trPr>
          <w:cantSplit w:val="0"/>
          <w:trHeight w:val="6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F">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0"/>
                <w:szCs w:val="20"/>
                <w:highlight w:val="white"/>
              </w:rPr>
            </w:pPr>
            <w:r w:rsidDel="00000000" w:rsidR="00000000" w:rsidRPr="00000000">
              <w:rPr>
                <w:b w:val="1"/>
                <w:sz w:val="20"/>
                <w:szCs w:val="20"/>
                <w:highlight w:val="white"/>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0">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0"/>
                <w:szCs w:val="20"/>
              </w:rPr>
            </w:pPr>
            <w:r w:rsidDel="00000000" w:rsidR="00000000" w:rsidRPr="00000000">
              <w:rPr>
                <w:b w:val="1"/>
                <w:sz w:val="20"/>
                <w:szCs w:val="20"/>
                <w:rtl w:val="0"/>
              </w:rPr>
              <w:t xml:space="preserve">Código HTML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81">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color w:val="0070c0"/>
                <w:sz w:val="20"/>
                <w:szCs w:val="20"/>
                <w:highlight w:val="white"/>
              </w:rPr>
            </w:pPr>
            <w:r w:rsidDel="00000000" w:rsidR="00000000" w:rsidRPr="00000000">
              <w:rPr>
                <w:b w:val="1"/>
                <w:color w:val="0070c0"/>
                <w:sz w:val="20"/>
                <w:szCs w:val="20"/>
                <w:highlight w:val="white"/>
                <w:rtl w:val="0"/>
              </w:rPr>
              <w:t xml:space="preserve">10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2">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0"/>
                <w:szCs w:val="20"/>
                <w:highlight w:val="white"/>
              </w:rPr>
            </w:pPr>
            <w:r w:rsidDel="00000000" w:rsidR="00000000" w:rsidRPr="00000000">
              <w:rPr>
                <w:rtl w:val="0"/>
              </w:rPr>
            </w:r>
          </w:p>
        </w:tc>
      </w:tr>
      <w:tr>
        <w:trPr>
          <w:cantSplit w:val="0"/>
          <w:trHeight w:val="199"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83">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0"/>
                <w:szCs w:val="20"/>
                <w:highlight w:val="white"/>
              </w:rPr>
            </w:pPr>
            <w:r w:rsidDel="00000000" w:rsidR="00000000" w:rsidRPr="00000000">
              <w:rPr>
                <w:b w:val="1"/>
                <w:sz w:val="20"/>
                <w:szCs w:val="20"/>
                <w:highlight w:val="white"/>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4">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0"/>
                <w:szCs w:val="20"/>
              </w:rPr>
            </w:pPr>
            <w:r w:rsidDel="00000000" w:rsidR="00000000" w:rsidRPr="00000000">
              <w:rPr>
                <w:b w:val="1"/>
                <w:sz w:val="20"/>
                <w:szCs w:val="20"/>
                <w:rtl w:val="0"/>
              </w:rPr>
              <w:t xml:space="preserve">Código JavaScript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85">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color w:val="0070c0"/>
                <w:sz w:val="20"/>
                <w:szCs w:val="20"/>
                <w:highlight w:val="white"/>
              </w:rPr>
            </w:pPr>
            <w:r w:rsidDel="00000000" w:rsidR="00000000" w:rsidRPr="00000000">
              <w:rPr>
                <w:b w:val="1"/>
                <w:color w:val="0070c0"/>
                <w:sz w:val="20"/>
                <w:szCs w:val="20"/>
                <w:highlight w:val="white"/>
                <w:rtl w:val="0"/>
              </w:rPr>
              <w:t xml:space="preserve">10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6">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0"/>
                <w:szCs w:val="20"/>
                <w:highlight w:val="whit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87">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0"/>
                <w:szCs w:val="20"/>
                <w:highlight w:val="white"/>
              </w:rPr>
            </w:pPr>
            <w:r w:rsidDel="00000000" w:rsidR="00000000" w:rsidRPr="00000000">
              <w:rPr>
                <w:b w:val="1"/>
                <w:sz w:val="20"/>
                <w:szCs w:val="20"/>
                <w:highlight w:val="white"/>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8">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0"/>
                <w:szCs w:val="20"/>
                <w:highlight w:val="white"/>
              </w:rPr>
            </w:pPr>
            <w:r w:rsidDel="00000000" w:rsidR="00000000" w:rsidRPr="00000000">
              <w:rPr>
                <w:b w:val="1"/>
                <w:sz w:val="20"/>
                <w:szCs w:val="20"/>
                <w:highlight w:val="white"/>
                <w:rtl w:val="0"/>
              </w:rPr>
              <w:t xml:space="preserve">Código CSS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89">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color w:val="0070c0"/>
                <w:sz w:val="20"/>
                <w:szCs w:val="20"/>
                <w:highlight w:val="white"/>
              </w:rPr>
            </w:pPr>
            <w:r w:rsidDel="00000000" w:rsidR="00000000" w:rsidRPr="00000000">
              <w:rPr>
                <w:b w:val="1"/>
                <w:color w:val="0070c0"/>
                <w:sz w:val="20"/>
                <w:szCs w:val="20"/>
                <w:highlight w:val="white"/>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A">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0"/>
                <w:szCs w:val="20"/>
                <w:highlight w:val="whit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8B">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0"/>
                <w:szCs w:val="20"/>
                <w:highlight w:val="white"/>
              </w:rPr>
            </w:pPr>
            <w:r w:rsidDel="00000000" w:rsidR="00000000" w:rsidRPr="00000000">
              <w:rPr>
                <w:b w:val="1"/>
                <w:sz w:val="20"/>
                <w:szCs w:val="20"/>
                <w:highlight w:val="white"/>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C">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0"/>
                <w:szCs w:val="20"/>
                <w:highlight w:val="white"/>
              </w:rPr>
            </w:pPr>
            <w:r w:rsidDel="00000000" w:rsidR="00000000" w:rsidRPr="00000000">
              <w:rPr>
                <w:b w:val="1"/>
                <w:sz w:val="20"/>
                <w:szCs w:val="20"/>
                <w:highlight w:val="white"/>
                <w:rtl w:val="0"/>
              </w:rPr>
              <w:t xml:space="preserve">Manipulación del DOM a través de código JavaScript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8D">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color w:val="0070c0"/>
                <w:sz w:val="20"/>
                <w:szCs w:val="20"/>
                <w:highlight w:val="white"/>
              </w:rPr>
            </w:pPr>
            <w:r w:rsidDel="00000000" w:rsidR="00000000" w:rsidRPr="00000000">
              <w:rPr>
                <w:b w:val="1"/>
                <w:color w:val="0070c0"/>
                <w:sz w:val="20"/>
                <w:szCs w:val="20"/>
                <w:highlight w:val="white"/>
                <w:rtl w:val="0"/>
              </w:rPr>
              <w:t xml:space="preserve">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E">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0"/>
                <w:szCs w:val="20"/>
                <w:highlight w:val="whit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8F">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0"/>
                <w:szCs w:val="20"/>
                <w:highlight w:val="white"/>
              </w:rPr>
            </w:pPr>
            <w:r w:rsidDel="00000000" w:rsidR="00000000" w:rsidRPr="00000000">
              <w:rPr>
                <w:b w:val="1"/>
                <w:sz w:val="20"/>
                <w:szCs w:val="20"/>
                <w:highlight w:val="white"/>
                <w:rtl w:val="0"/>
              </w:rPr>
              <w:t xml:space="preserve">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0">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0"/>
                <w:szCs w:val="20"/>
                <w:highlight w:val="white"/>
              </w:rPr>
            </w:pPr>
            <w:r w:rsidDel="00000000" w:rsidR="00000000" w:rsidRPr="00000000">
              <w:rPr>
                <w:b w:val="1"/>
                <w:sz w:val="20"/>
                <w:szCs w:val="20"/>
                <w:highlight w:val="white"/>
                <w:rtl w:val="0"/>
              </w:rPr>
              <w:t xml:space="preserve">Interacción con inspectora través de la consola  (manipulación manual del DOM)</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1">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color w:val="0070c0"/>
                <w:sz w:val="20"/>
                <w:szCs w:val="20"/>
                <w:highlight w:val="white"/>
              </w:rPr>
            </w:pPr>
            <w:r w:rsidDel="00000000" w:rsidR="00000000" w:rsidRPr="00000000">
              <w:rPr>
                <w:b w:val="1"/>
                <w:color w:val="0070c0"/>
                <w:sz w:val="20"/>
                <w:szCs w:val="20"/>
                <w:highlight w:val="white"/>
                <w:rtl w:val="0"/>
              </w:rPr>
              <w:t xml:space="preserve">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2">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0"/>
                <w:szCs w:val="20"/>
                <w:highlight w:val="whit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3">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0"/>
                <w:szCs w:val="20"/>
                <w:highlight w:val="white"/>
              </w:rPr>
            </w:pPr>
            <w:r w:rsidDel="00000000" w:rsidR="00000000" w:rsidRPr="00000000">
              <w:rPr>
                <w:b w:val="1"/>
                <w:sz w:val="20"/>
                <w:szCs w:val="20"/>
                <w:highlight w:val="white"/>
                <w:rtl w:val="0"/>
              </w:rPr>
              <w:t xml:space="preserve">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4">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sz w:val="20"/>
                <w:szCs w:val="20"/>
                <w:highlight w:val="white"/>
              </w:rPr>
            </w:pPr>
            <w:r w:rsidDel="00000000" w:rsidR="00000000" w:rsidRPr="00000000">
              <w:rPr>
                <w:b w:val="1"/>
                <w:sz w:val="20"/>
                <w:szCs w:val="20"/>
                <w:highlight w:val="white"/>
                <w:rtl w:val="0"/>
              </w:rPr>
              <w:t xml:space="preserve">Productos entregables completos, bien identificados y organizados en un repositorio Git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5">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color w:val="0070c0"/>
                <w:sz w:val="20"/>
                <w:szCs w:val="20"/>
                <w:highlight w:val="white"/>
              </w:rPr>
            </w:pPr>
            <w:r w:rsidDel="00000000" w:rsidR="00000000" w:rsidRPr="00000000">
              <w:rPr>
                <w:b w:val="1"/>
                <w:color w:val="0070c0"/>
                <w:sz w:val="20"/>
                <w:szCs w:val="20"/>
                <w:highlight w:val="white"/>
                <w:rtl w:val="0"/>
              </w:rPr>
              <w:t xml:space="preserve">10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6">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0"/>
                <w:szCs w:val="20"/>
                <w:highlight w:val="whit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7">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0"/>
                <w:szCs w:val="20"/>
                <w:highlight w:val="white"/>
              </w:rPr>
            </w:pPr>
            <w:r w:rsidDel="00000000" w:rsidR="00000000" w:rsidRPr="00000000">
              <w:rPr>
                <w:b w:val="1"/>
                <w:sz w:val="20"/>
                <w:szCs w:val="20"/>
                <w:highlight w:val="white"/>
                <w:rtl w:val="0"/>
              </w:rPr>
              <w:t xml:space="preserve">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8">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color w:val="000000"/>
                <w:sz w:val="20"/>
                <w:szCs w:val="20"/>
                <w:highlight w:val="white"/>
              </w:rPr>
            </w:pPr>
            <w:r w:rsidDel="00000000" w:rsidR="00000000" w:rsidRPr="00000000">
              <w:rPr>
                <w:b w:val="1"/>
                <w:sz w:val="20"/>
                <w:szCs w:val="20"/>
                <w:highlight w:val="white"/>
                <w:rtl w:val="0"/>
              </w:rPr>
              <w:t xml:space="preserve">Reflexiones y conclusiones (individuales)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9">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color w:val="0070c0"/>
                <w:sz w:val="20"/>
                <w:szCs w:val="20"/>
                <w:highlight w:val="white"/>
              </w:rPr>
            </w:pPr>
            <w:r w:rsidDel="00000000" w:rsidR="00000000" w:rsidRPr="00000000">
              <w:rPr>
                <w:b w:val="1"/>
                <w:color w:val="0070c0"/>
                <w:sz w:val="20"/>
                <w:szCs w:val="20"/>
                <w:highlight w:val="white"/>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A">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0"/>
                <w:szCs w:val="20"/>
                <w:highlight w:val="whit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B">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0"/>
                <w:szCs w:val="20"/>
                <w:highlight w:val="white"/>
              </w:rPr>
            </w:pPr>
            <w:r w:rsidDel="00000000" w:rsidR="00000000" w:rsidRPr="00000000">
              <w:rPr>
                <w:b w:val="1"/>
                <w:sz w:val="20"/>
                <w:szCs w:val="20"/>
                <w:highlight w:val="white"/>
                <w:rtl w:val="0"/>
              </w:rPr>
              <w:t xml:space="preserve">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C">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sz w:val="20"/>
                <w:szCs w:val="20"/>
                <w:highlight w:val="white"/>
              </w:rPr>
            </w:pPr>
            <w:r w:rsidDel="00000000" w:rsidR="00000000" w:rsidRPr="00000000">
              <w:rPr>
                <w:b w:val="1"/>
                <w:sz w:val="20"/>
                <w:szCs w:val="20"/>
                <w:highlight w:val="white"/>
                <w:rtl w:val="0"/>
              </w:rPr>
              <w:t xml:space="preserve">Video de sustentación</w:t>
            </w:r>
            <w:r w:rsidDel="00000000" w:rsidR="00000000" w:rsidRPr="00000000">
              <w:rPr>
                <w:sz w:val="20"/>
                <w:szCs w:val="20"/>
                <w:highlight w:val="white"/>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D">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color w:val="0070c0"/>
                <w:sz w:val="20"/>
                <w:szCs w:val="20"/>
                <w:highlight w:val="white"/>
              </w:rPr>
            </w:pPr>
            <w:r w:rsidDel="00000000" w:rsidR="00000000" w:rsidRPr="00000000">
              <w:rPr>
                <w:b w:val="1"/>
                <w:color w:val="0070c0"/>
                <w:sz w:val="20"/>
                <w:szCs w:val="20"/>
                <w:highlight w:val="white"/>
                <w:rtl w:val="0"/>
              </w:rPr>
              <w:t xml:space="preserve">30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E">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0"/>
                <w:szCs w:val="20"/>
                <w:highlight w:val="whit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F">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0"/>
                <w:szCs w:val="20"/>
                <w:highlight w:val="white"/>
              </w:rPr>
            </w:pPr>
            <w:r w:rsidDel="00000000" w:rsidR="00000000" w:rsidRPr="00000000">
              <w:rPr>
                <w:b w:val="1"/>
                <w:sz w:val="20"/>
                <w:szCs w:val="20"/>
                <w:highlight w:val="white"/>
                <w:rtl w:val="0"/>
              </w:rPr>
              <w:t xml:space="preserve">10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0">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highlight w:val="white"/>
              </w:rPr>
            </w:pPr>
            <w:r w:rsidDel="00000000" w:rsidR="00000000" w:rsidRPr="00000000">
              <w:rPr>
                <w:b w:val="1"/>
                <w:sz w:val="20"/>
                <w:szCs w:val="20"/>
                <w:highlight w:val="white"/>
                <w:rtl w:val="0"/>
              </w:rPr>
              <w:t xml:space="preserve">Presentación documento</w:t>
            </w:r>
            <w:r w:rsidDel="00000000" w:rsidR="00000000" w:rsidRPr="00000000">
              <w:rPr>
                <w:sz w:val="20"/>
                <w:szCs w:val="20"/>
                <w:highlight w:val="white"/>
                <w:rtl w:val="0"/>
              </w:rPr>
              <w:t xml:space="preserve">. Elabora un documento de entrega en el formato y presentación solicitados (bien organizado, presentable, buena redacción, identificación del equipo y los participantes).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1">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color w:val="0070c0"/>
                <w:sz w:val="20"/>
                <w:szCs w:val="20"/>
                <w:highlight w:val="white"/>
              </w:rPr>
            </w:pPr>
            <w:r w:rsidDel="00000000" w:rsidR="00000000" w:rsidRPr="00000000">
              <w:rPr>
                <w:b w:val="1"/>
                <w:color w:val="0070c0"/>
                <w:sz w:val="20"/>
                <w:szCs w:val="20"/>
                <w:highlight w:val="white"/>
                <w:rtl w:val="0"/>
              </w:rPr>
              <w:t xml:space="preserve">10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2">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0"/>
                <w:szCs w:val="20"/>
                <w:highlight w:val="whit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3">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0"/>
                <w:szCs w:val="20"/>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4">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right"/>
              <w:rPr>
                <w:b w:val="1"/>
                <w:sz w:val="20"/>
                <w:szCs w:val="20"/>
                <w:highlight w:val="white"/>
              </w:rPr>
            </w:pPr>
            <w:r w:rsidDel="00000000" w:rsidR="00000000" w:rsidRPr="00000000">
              <w:rPr>
                <w:b w:val="1"/>
                <w:sz w:val="20"/>
                <w:szCs w:val="20"/>
                <w:highlight w:val="white"/>
                <w:rtl w:val="0"/>
              </w:rPr>
              <w:t xml:space="preserve">TOTAL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5">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color w:val="0070c0"/>
                <w:sz w:val="20"/>
                <w:szCs w:val="20"/>
                <w:highlight w:val="white"/>
              </w:rPr>
            </w:pPr>
            <w:r w:rsidDel="00000000" w:rsidR="00000000" w:rsidRPr="00000000">
              <w:rPr>
                <w:b w:val="1"/>
                <w:color w:val="0070c0"/>
                <w:sz w:val="20"/>
                <w:szCs w:val="20"/>
                <w:highlight w:val="white"/>
                <w:rtl w:val="0"/>
              </w:rPr>
              <w:t xml:space="preserve">100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6">
            <w:pPr>
              <w:widowControl w:val="0"/>
              <w:pBdr>
                <w:top w:color="000000" w:space="0" w:sz="0" w:val="none"/>
                <w:left w:color="000000" w:space="0" w:sz="0" w:val="none"/>
                <w:bottom w:color="000000" w:space="0" w:sz="0" w:val="none"/>
                <w:right w:color="000000" w:space="0" w:sz="0" w:val="none"/>
                <w:between w:color="000000" w:space="0" w:sz="0" w:val="none"/>
              </w:pBdr>
              <w:spacing w:after="0" w:line="240" w:lineRule="auto"/>
              <w:rPr>
                <w:sz w:val="20"/>
                <w:szCs w:val="20"/>
                <w:highlight w:val="white"/>
              </w:rPr>
            </w:pPr>
            <w:r w:rsidDel="00000000" w:rsidR="00000000" w:rsidRPr="00000000">
              <w:rPr>
                <w:rtl w:val="0"/>
              </w:rPr>
            </w:r>
          </w:p>
        </w:tc>
      </w:tr>
    </w:tbl>
    <w:p w:rsidR="00000000" w:rsidDel="00000000" w:rsidP="00000000" w:rsidRDefault="00000000" w:rsidRPr="00000000" w14:paraId="000000A7">
      <w:pPr>
        <w:pBdr>
          <w:top w:color="000000" w:space="0" w:sz="0" w:val="none"/>
          <w:left w:color="000000" w:space="0" w:sz="0" w:val="none"/>
          <w:bottom w:color="000000" w:space="0" w:sz="0" w:val="none"/>
          <w:right w:color="000000" w:space="0" w:sz="0" w:val="none"/>
          <w:between w:color="000000" w:space="0" w:sz="0" w:val="none"/>
        </w:pBdr>
        <w:spacing w:after="0" w:line="240" w:lineRule="auto"/>
        <w:rPr>
          <w:color w:val="000000"/>
        </w:rPr>
      </w:pPr>
      <w:r w:rsidDel="00000000" w:rsidR="00000000" w:rsidRPr="00000000">
        <w:rPr>
          <w:rtl w:val="0"/>
        </w:rPr>
      </w:r>
    </w:p>
    <w:p w:rsidR="00000000" w:rsidDel="00000000" w:rsidP="00000000" w:rsidRDefault="00000000" w:rsidRPr="00000000" w14:paraId="000000A8">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color w:val="000000"/>
        </w:rPr>
      </w:pPr>
      <w:bookmarkStart w:colFirst="0" w:colLast="0" w:name="_heading=h.1fob9te" w:id="7"/>
      <w:bookmarkEnd w:id="7"/>
      <w:r w:rsidDel="00000000" w:rsidR="00000000" w:rsidRPr="00000000">
        <w:rPr>
          <w:rtl w:val="0"/>
        </w:rPr>
      </w:r>
    </w:p>
    <w:p w:rsidR="00000000" w:rsidDel="00000000" w:rsidP="00000000" w:rsidRDefault="00000000" w:rsidRPr="00000000" w14:paraId="000000A9">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color w:val="000000"/>
        </w:rPr>
      </w:pPr>
      <w:r w:rsidDel="00000000" w:rsidR="00000000" w:rsidRPr="00000000">
        <w:rPr>
          <w:rtl w:val="0"/>
        </w:rPr>
      </w:r>
    </w:p>
    <w:sectPr>
      <w:headerReference r:id="rId20" w:type="default"/>
      <w:pgSz w:h="16838" w:w="11906" w:orient="portrait"/>
      <w:pgMar w:bottom="567" w:top="681" w:left="1134" w:right="849" w:header="426"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A">
    <w:pPr>
      <w:pBdr>
        <w:top w:color="000000" w:space="0" w:sz="0" w:val="none"/>
        <w:left w:color="000000" w:space="0" w:sz="0" w:val="none"/>
        <w:bottom w:color="000000" w:space="0" w:sz="0" w:val="none"/>
        <w:right w:color="000000" w:space="0" w:sz="0" w:val="none"/>
        <w:between w:color="000000" w:space="0" w:sz="0" w:val="none"/>
      </w:pBdr>
      <w:tabs>
        <w:tab w:val="center" w:leader="none" w:pos="4252"/>
        <w:tab w:val="right" w:leader="none" w:pos="8504"/>
      </w:tabs>
      <w:spacing w:after="0" w:line="240" w:lineRule="auto"/>
      <w:jc w:val="center"/>
      <w:rPr>
        <w:b w:val="1"/>
        <w:color w:val="000000"/>
        <w:sz w:val="20"/>
        <w:szCs w:val="20"/>
      </w:rPr>
    </w:pPr>
    <w:r w:rsidDel="00000000" w:rsidR="00000000" w:rsidRPr="00000000">
      <w:rPr>
        <w:b w:val="1"/>
        <w:color w:val="000000"/>
        <w:sz w:val="20"/>
        <w:szCs w:val="20"/>
        <w:rtl w:val="0"/>
      </w:rPr>
      <w:t xml:space="preserve">I.U. PASCUAL BRAVO</w:t>
    </w:r>
  </w:p>
  <w:p w:rsidR="00000000" w:rsidDel="00000000" w:rsidP="00000000" w:rsidRDefault="00000000" w:rsidRPr="00000000" w14:paraId="000000AB">
    <w:pPr>
      <w:pBdr>
        <w:top w:color="000000" w:space="0" w:sz="0" w:val="none"/>
        <w:left w:color="000000" w:space="0" w:sz="0" w:val="none"/>
        <w:bottom w:color="000000" w:space="0" w:sz="0" w:val="none"/>
        <w:right w:color="000000" w:space="0" w:sz="0" w:val="none"/>
        <w:between w:color="000000" w:space="0" w:sz="0" w:val="none"/>
      </w:pBdr>
      <w:tabs>
        <w:tab w:val="center" w:leader="none" w:pos="4252"/>
        <w:tab w:val="right" w:leader="none" w:pos="8504"/>
      </w:tabs>
      <w:spacing w:after="0" w:line="240" w:lineRule="auto"/>
      <w:jc w:val="center"/>
      <w:rPr>
        <w:b w:val="1"/>
        <w:color w:val="000000"/>
        <w:sz w:val="20"/>
        <w:szCs w:val="20"/>
      </w:rPr>
    </w:pPr>
    <w:r w:rsidDel="00000000" w:rsidR="00000000" w:rsidRPr="00000000">
      <w:rPr>
        <w:b w:val="1"/>
        <w:sz w:val="20"/>
        <w:szCs w:val="20"/>
        <w:rtl w:val="0"/>
      </w:rPr>
      <w:t xml:space="preserve">DESARROLLO WEB con nuevas tecnologías </w:t>
    </w:r>
    <w:r w:rsidDel="00000000" w:rsidR="00000000" w:rsidRPr="00000000">
      <w:rPr>
        <w:b w:val="1"/>
        <w:color w:val="000000"/>
        <w:sz w:val="20"/>
        <w:szCs w:val="20"/>
        <w:rtl w:val="0"/>
      </w:rPr>
      <w:t xml:space="preserve">(ET0179) - Grupo 050</w:t>
    </w:r>
  </w:p>
  <w:p w:rsidR="00000000" w:rsidDel="00000000" w:rsidP="00000000" w:rsidRDefault="00000000" w:rsidRPr="00000000" w14:paraId="000000AC">
    <w:pPr>
      <w:pBdr>
        <w:top w:color="000000" w:space="0" w:sz="0" w:val="none"/>
        <w:left w:color="000000" w:space="0" w:sz="0" w:val="none"/>
        <w:bottom w:color="000000" w:space="0" w:sz="0" w:val="none"/>
        <w:right w:color="000000" w:space="0" w:sz="0" w:val="none"/>
        <w:between w:color="000000" w:space="0" w:sz="0" w:val="none"/>
      </w:pBdr>
      <w:tabs>
        <w:tab w:val="center" w:leader="none" w:pos="4252"/>
        <w:tab w:val="right" w:leader="none" w:pos="8504"/>
      </w:tabs>
      <w:spacing w:after="0" w:line="240" w:lineRule="auto"/>
      <w:jc w:val="center"/>
      <w:rPr>
        <w:b w:val="1"/>
        <w:color w:val="000000"/>
        <w:sz w:val="20"/>
        <w:szCs w:val="20"/>
      </w:rPr>
    </w:pPr>
    <w:r w:rsidDel="00000000" w:rsidR="00000000" w:rsidRPr="00000000">
      <w:rPr>
        <w:b w:val="1"/>
        <w:color w:val="000000"/>
        <w:sz w:val="20"/>
        <w:szCs w:val="20"/>
        <w:rtl w:val="0"/>
      </w:rPr>
      <w:t xml:space="preserve">SEMESTRE 2025-1</w:t>
    </w:r>
  </w:p>
  <w:p w:rsidR="00000000" w:rsidDel="00000000" w:rsidP="00000000" w:rsidRDefault="00000000" w:rsidRPr="00000000" w14:paraId="000000AD">
    <w:pPr>
      <w:pBdr>
        <w:top w:color="000000" w:space="0" w:sz="0" w:val="none"/>
        <w:left w:color="000000" w:space="0" w:sz="0" w:val="none"/>
        <w:bottom w:color="000000" w:space="0" w:sz="0" w:val="none"/>
        <w:right w:color="000000" w:space="0" w:sz="0" w:val="none"/>
        <w:between w:color="000000" w:space="0" w:sz="0" w:val="none"/>
      </w:pBdr>
      <w:tabs>
        <w:tab w:val="center" w:leader="none" w:pos="4252"/>
        <w:tab w:val="right" w:leader="none" w:pos="8504"/>
      </w:tabs>
      <w:spacing w:after="0" w:line="240" w:lineRule="auto"/>
      <w:jc w:val="center"/>
      <w:rPr>
        <w:b w:val="1"/>
        <w:color w:val="000000"/>
        <w:sz w:val="20"/>
        <w:szCs w:val="20"/>
      </w:rPr>
    </w:pPr>
    <w:r w:rsidDel="00000000" w:rsidR="00000000" w:rsidRPr="00000000">
      <w:rPr>
        <w:b w:val="1"/>
        <w:sz w:val="20"/>
        <w:szCs w:val="20"/>
        <w:rtl w:val="0"/>
      </w:rPr>
      <w:t xml:space="preserve">Tarea. TIA-02</w:t>
    </w:r>
    <w:r w:rsidDel="00000000" w:rsidR="00000000" w:rsidRPr="00000000">
      <w:rPr>
        <w:rtl w:val="0"/>
      </w:rPr>
    </w:r>
  </w:p>
  <w:p w:rsidR="00000000" w:rsidDel="00000000" w:rsidP="00000000" w:rsidRDefault="00000000" w:rsidRPr="00000000" w14:paraId="000000AE">
    <w:pPr>
      <w:pBdr>
        <w:top w:color="000000" w:space="0" w:sz="0" w:val="none"/>
        <w:left w:color="000000" w:space="0" w:sz="0" w:val="none"/>
        <w:bottom w:color="000000" w:space="0" w:sz="0" w:val="none"/>
        <w:right w:color="000000" w:space="0" w:sz="0" w:val="none"/>
        <w:between w:color="000000" w:space="0" w:sz="0" w:val="none"/>
      </w:pBdr>
      <w:tabs>
        <w:tab w:val="center" w:leader="none" w:pos="4252"/>
        <w:tab w:val="right" w:leader="none" w:pos="8504"/>
      </w:tabs>
      <w:spacing w:after="0" w:line="240" w:lineRule="auto"/>
      <w:jc w:val="center"/>
      <w:rPr>
        <w:color w:val="000000"/>
        <w:sz w:val="20"/>
        <w:szCs w:val="20"/>
      </w:rPr>
    </w:pPr>
    <w:r w:rsidDel="00000000" w:rsidR="00000000" w:rsidRPr="00000000">
      <w:rPr>
        <w:b w:val="1"/>
        <w:color w:val="000000"/>
        <w:sz w:val="20"/>
        <w:szCs w:val="20"/>
        <w:rtl w:val="0"/>
      </w:rPr>
      <w:t xml:space="preserve">PROFESOR: JAIME E SOTO U</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E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1" w:default="1">
    <w:name w:val="Normal"/>
    <w:uiPriority w:val="0"/>
    <w:qFormat w:val="1"/>
    <w:pPr>
      <w:spacing w:after="200" w:line="276" w:lineRule="auto"/>
    </w:pPr>
    <w:rPr>
      <w:rFonts w:ascii="Calibri" w:cs="Calibri" w:eastAsia="Calibri" w:hAnsi="Calibri"/>
      <w:sz w:val="22"/>
      <w:szCs w:val="22"/>
      <w:lang w:val="es-ES"/>
    </w:rPr>
  </w:style>
  <w:style w:type="paragraph" w:styleId="2">
    <w:name w:val="heading 1"/>
    <w:basedOn w:val="1"/>
    <w:next w:val="1"/>
    <w:uiPriority w:val="9"/>
    <w:qFormat w:val="1"/>
    <w:pPr>
      <w:keepNext w:val="1"/>
      <w:keepLines w:val="1"/>
      <w:spacing w:after="120" w:before="480"/>
      <w:outlineLvl w:val="0"/>
    </w:pPr>
    <w:rPr>
      <w:b w:val="1"/>
      <w:sz w:val="48"/>
      <w:szCs w:val="48"/>
    </w:rPr>
  </w:style>
  <w:style w:type="paragraph" w:styleId="3">
    <w:name w:val="heading 2"/>
    <w:basedOn w:val="1"/>
    <w:next w:val="1"/>
    <w:uiPriority w:val="9"/>
    <w:semiHidden w:val="1"/>
    <w:unhideWhenUsed w:val="1"/>
    <w:qFormat w:val="1"/>
    <w:pPr>
      <w:keepNext w:val="1"/>
      <w:keepLines w:val="1"/>
      <w:spacing w:after="80" w:before="360"/>
      <w:outlineLvl w:val="1"/>
    </w:pPr>
    <w:rPr>
      <w:b w:val="1"/>
      <w:sz w:val="36"/>
      <w:szCs w:val="36"/>
    </w:rPr>
  </w:style>
  <w:style w:type="paragraph" w:styleId="4">
    <w:name w:val="heading 3"/>
    <w:basedOn w:val="1"/>
    <w:next w:val="1"/>
    <w:uiPriority w:val="9"/>
    <w:semiHidden w:val="1"/>
    <w:unhideWhenUsed w:val="1"/>
    <w:qFormat w:val="1"/>
    <w:pPr>
      <w:keepNext w:val="1"/>
      <w:keepLines w:val="1"/>
      <w:spacing w:after="80" w:before="280"/>
      <w:outlineLvl w:val="2"/>
    </w:pPr>
    <w:rPr>
      <w:b w:val="1"/>
      <w:sz w:val="28"/>
      <w:szCs w:val="28"/>
    </w:rPr>
  </w:style>
  <w:style w:type="paragraph" w:styleId="5">
    <w:name w:val="heading 4"/>
    <w:basedOn w:val="1"/>
    <w:next w:val="1"/>
    <w:uiPriority w:val="9"/>
    <w:semiHidden w:val="1"/>
    <w:unhideWhenUsed w:val="1"/>
    <w:qFormat w:val="1"/>
    <w:pPr>
      <w:keepNext w:val="1"/>
      <w:keepLines w:val="1"/>
      <w:spacing w:after="40" w:before="240"/>
      <w:outlineLvl w:val="3"/>
    </w:pPr>
    <w:rPr>
      <w:b w:val="1"/>
      <w:sz w:val="24"/>
      <w:szCs w:val="24"/>
    </w:rPr>
  </w:style>
  <w:style w:type="paragraph" w:styleId="6">
    <w:name w:val="heading 5"/>
    <w:basedOn w:val="1"/>
    <w:next w:val="1"/>
    <w:uiPriority w:val="9"/>
    <w:semiHidden w:val="1"/>
    <w:unhideWhenUsed w:val="1"/>
    <w:qFormat w:val="1"/>
    <w:pPr>
      <w:keepNext w:val="1"/>
      <w:keepLines w:val="1"/>
      <w:spacing w:after="40" w:before="220"/>
      <w:outlineLvl w:val="4"/>
    </w:pPr>
    <w:rPr>
      <w:b w:val="1"/>
    </w:rPr>
  </w:style>
  <w:style w:type="paragraph" w:styleId="7">
    <w:name w:val="heading 6"/>
    <w:basedOn w:val="1"/>
    <w:next w:val="1"/>
    <w:uiPriority w:val="9"/>
    <w:semiHidden w:val="1"/>
    <w:unhideWhenUsed w:val="1"/>
    <w:qFormat w:val="1"/>
    <w:pPr>
      <w:keepNext w:val="1"/>
      <w:keepLines w:val="1"/>
      <w:spacing w:after="40" w:before="200"/>
      <w:outlineLvl w:val="5"/>
    </w:pPr>
    <w:rPr>
      <w:b w:val="1"/>
      <w:sz w:val="20"/>
      <w:szCs w:val="20"/>
    </w:rPr>
  </w:style>
  <w:style w:type="character" w:styleId="8" w:default="1">
    <w:name w:val="Default Paragraph Font"/>
    <w:uiPriority w:val="1"/>
    <w:semiHidden w:val="1"/>
    <w:unhideWhenUsed w:val="1"/>
  </w:style>
  <w:style w:type="table" w:styleId="9" w:default="1">
    <w:name w:val="Normal Table"/>
    <w:uiPriority w:val="99"/>
    <w:semiHidden w:val="1"/>
    <w:unhideWhenUsed w:val="1"/>
    <w:tblPr>
      <w:tblCellMar>
        <w:top w:w="0.0" w:type="dxa"/>
        <w:left w:w="108.0" w:type="dxa"/>
        <w:bottom w:w="0.0" w:type="dxa"/>
        <w:right w:w="108.0" w:type="dxa"/>
      </w:tblCellMar>
    </w:tblPr>
  </w:style>
  <w:style w:type="character" w:styleId="10">
    <w:name w:val="Hyperlink"/>
    <w:basedOn w:val="8"/>
    <w:uiPriority w:val="99"/>
    <w:unhideWhenUsed w:val="1"/>
    <w:rPr>
      <w:color w:val="0000ff" w:themeColor="hyperlink"/>
      <w:u w:val="single"/>
      <w14:textFill>
        <w14:solidFill>
          <w14:schemeClr w14:val="hlink"/>
        </w14:solidFill>
      </w14:textFill>
    </w:rPr>
  </w:style>
  <w:style w:type="character" w:styleId="11">
    <w:name w:val="FollowedHyperlink"/>
    <w:basedOn w:val="8"/>
    <w:uiPriority w:val="99"/>
    <w:semiHidden w:val="1"/>
    <w:unhideWhenUsed w:val="1"/>
    <w:rPr>
      <w:color w:val="800080" w:themeColor="followedHyperlink"/>
      <w:u w:val="single"/>
      <w14:textFill>
        <w14:solidFill>
          <w14:schemeClr w14:val="folHlink"/>
        </w14:solidFill>
      </w14:textFill>
    </w:rPr>
  </w:style>
  <w:style w:type="paragraph" w:styleId="12">
    <w:name w:val="header"/>
    <w:basedOn w:val="1"/>
    <w:link w:val="20"/>
    <w:uiPriority w:val="99"/>
    <w:unhideWhenUsed w:val="1"/>
    <w:pPr>
      <w:tabs>
        <w:tab w:val="center" w:pos="4252"/>
        <w:tab w:val="right" w:pos="8504"/>
      </w:tabs>
      <w:spacing w:after="0" w:line="240" w:lineRule="auto"/>
    </w:pPr>
  </w:style>
  <w:style w:type="paragraph" w:styleId="13">
    <w:name w:val="footer"/>
    <w:basedOn w:val="1"/>
    <w:link w:val="21"/>
    <w:uiPriority w:val="99"/>
    <w:unhideWhenUsed w:val="1"/>
    <w:pPr>
      <w:tabs>
        <w:tab w:val="center" w:pos="4252"/>
        <w:tab w:val="right" w:pos="8504"/>
      </w:tabs>
      <w:spacing w:after="0" w:line="240" w:lineRule="auto"/>
    </w:pPr>
  </w:style>
  <w:style w:type="paragraph" w:styleId="14">
    <w:name w:val="Subtitle"/>
    <w:basedOn w:val="1"/>
    <w:next w:val="1"/>
    <w:uiPriority w:val="0"/>
    <w:pPr>
      <w:keepNext w:val="1"/>
      <w:keepLines w:val="1"/>
      <w:spacing w:after="80" w:before="360"/>
    </w:pPr>
    <w:rPr>
      <w:rFonts w:ascii="Georgia" w:cs="Georgia" w:eastAsia="Georgia" w:hAnsi="Georgia"/>
      <w:i w:val="1"/>
      <w:color w:val="666666"/>
      <w:sz w:val="48"/>
      <w:szCs w:val="48"/>
    </w:rPr>
  </w:style>
  <w:style w:type="paragraph" w:styleId="15">
    <w:name w:val="Body Text"/>
    <w:basedOn w:val="1"/>
    <w:link w:val="29"/>
    <w:uiPriority w:val="1"/>
    <w:qFormat w:val="1"/>
    <w:pPr>
      <w:widowControl w:val="0"/>
      <w:autoSpaceDE w:val="0"/>
      <w:autoSpaceDN w:val="0"/>
      <w:spacing w:after="0" w:line="240" w:lineRule="auto"/>
      <w:ind w:left="1741"/>
    </w:pPr>
    <w:rPr>
      <w:rFonts w:ascii="Arial" w:cs="Arial" w:eastAsia="Arial" w:hAnsi="Arial"/>
      <w:sz w:val="24"/>
      <w:szCs w:val="24"/>
      <w:lang w:eastAsia="en-US"/>
    </w:rPr>
  </w:style>
  <w:style w:type="paragraph" w:styleId="16">
    <w:name w:val="Title"/>
    <w:basedOn w:val="1"/>
    <w:next w:val="1"/>
    <w:uiPriority w:val="10"/>
    <w:qFormat w:val="1"/>
    <w:pPr>
      <w:keepNext w:val="1"/>
      <w:keepLines w:val="1"/>
      <w:spacing w:after="120" w:before="480"/>
    </w:pPr>
    <w:rPr>
      <w:b w:val="1"/>
      <w:sz w:val="72"/>
      <w:szCs w:val="72"/>
    </w:rPr>
  </w:style>
  <w:style w:type="table" w:styleId="17">
    <w:name w:val="Table Grid"/>
    <w:basedOn w:val="9"/>
    <w:uiPriority w:val="3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18" w:customStyle="1">
    <w:name w:val="Table Normal"/>
    <w:uiPriority w:val="2"/>
    <w:qFormat w:val="1"/>
    <w:tblPr>
      <w:tblCellMar>
        <w:top w:w="0.0" w:type="dxa"/>
        <w:left w:w="0.0" w:type="dxa"/>
        <w:bottom w:w="0.0" w:type="dxa"/>
        <w:right w:w="0.0" w:type="dxa"/>
      </w:tblCellMar>
    </w:tblPr>
  </w:style>
  <w:style w:type="paragraph" w:styleId="19">
    <w:name w:val="No Spacing"/>
    <w:uiPriority w:val="1"/>
    <w:qFormat w:val="1"/>
    <w:pPr>
      <w:spacing w:after="0" w:line="240" w:lineRule="auto"/>
    </w:pPr>
    <w:rPr>
      <w:rFonts w:ascii="Calibri" w:cs="Calibri" w:eastAsia="Calibri" w:hAnsi="Calibri"/>
      <w:sz w:val="22"/>
      <w:szCs w:val="22"/>
      <w:lang w:val="es-ES"/>
    </w:rPr>
  </w:style>
  <w:style w:type="character" w:styleId="20" w:customStyle="1">
    <w:name w:val="Encabezado Car"/>
    <w:basedOn w:val="8"/>
    <w:link w:val="12"/>
    <w:uiPriority w:val="99"/>
  </w:style>
  <w:style w:type="character" w:styleId="21" w:customStyle="1">
    <w:name w:val="Pie de página Car"/>
    <w:basedOn w:val="8"/>
    <w:link w:val="13"/>
    <w:uiPriority w:val="99"/>
  </w:style>
  <w:style w:type="character" w:styleId="22" w:customStyle="1">
    <w:name w:val="Mención sin resolver1"/>
    <w:basedOn w:val="8"/>
    <w:uiPriority w:val="99"/>
    <w:semiHidden w:val="1"/>
    <w:unhideWhenUsed w:val="1"/>
    <w:rPr>
      <w:color w:val="605e5c"/>
      <w:shd w:color="auto" w:fill="e1dfdd" w:val="clear"/>
    </w:rPr>
  </w:style>
  <w:style w:type="table" w:styleId="23" w:customStyle="1">
    <w:name w:val="_Style 36"/>
    <w:basedOn w:val="18"/>
    <w:uiPriority w:val="0"/>
    <w:tblPr>
      <w:tblCellMar>
        <w:left w:w="70.0" w:type="dxa"/>
        <w:right w:w="70.0" w:type="dxa"/>
      </w:tblCellMar>
    </w:tblPr>
  </w:style>
  <w:style w:type="table" w:styleId="24" w:customStyle="1">
    <w:name w:val="_Style 37"/>
    <w:basedOn w:val="18"/>
    <w:uiPriority w:val="0"/>
    <w:tblPr>
      <w:tblCellMar>
        <w:left w:w="70.0" w:type="dxa"/>
        <w:right w:w="70.0" w:type="dxa"/>
      </w:tblCellMar>
    </w:tblPr>
  </w:style>
  <w:style w:type="table" w:styleId="25" w:customStyle="1">
    <w:name w:val="_Style 38"/>
    <w:basedOn w:val="18"/>
    <w:uiPriority w:val="0"/>
    <w:tblPr>
      <w:tblCellMar>
        <w:left w:w="70.0" w:type="dxa"/>
        <w:right w:w="70.0" w:type="dxa"/>
      </w:tblCellMar>
    </w:tblPr>
  </w:style>
  <w:style w:type="table" w:styleId="26" w:customStyle="1">
    <w:name w:val="_Style 39"/>
    <w:basedOn w:val="18"/>
    <w:uiPriority w:val="0"/>
    <w:tblPr>
      <w:tblCellMar>
        <w:left w:w="70.0" w:type="dxa"/>
        <w:right w:w="70.0" w:type="dxa"/>
      </w:tblCellMar>
    </w:tblPr>
  </w:style>
  <w:style w:type="table" w:styleId="27" w:customStyle="1">
    <w:name w:val="_Style 40"/>
    <w:basedOn w:val="18"/>
    <w:uiPriority w:val="0"/>
    <w:tblPr>
      <w:tblCellMar>
        <w:left w:w="70.0" w:type="dxa"/>
        <w:right w:w="70.0" w:type="dxa"/>
      </w:tblCellMar>
    </w:tblPr>
  </w:style>
  <w:style w:type="table" w:styleId="28" w:customStyle="1">
    <w:name w:val="_Style 41"/>
    <w:basedOn w:val="18"/>
    <w:uiPriority w:val="0"/>
    <w:tblPr>
      <w:tblCellMar>
        <w:left w:w="70.0" w:type="dxa"/>
        <w:right w:w="70.0" w:type="dxa"/>
      </w:tblCellMar>
    </w:tblPr>
  </w:style>
  <w:style w:type="character" w:styleId="29" w:customStyle="1">
    <w:name w:val="Texto independiente Car"/>
    <w:basedOn w:val="8"/>
    <w:link w:val="15"/>
    <w:uiPriority w:val="1"/>
    <w:rPr>
      <w:rFonts w:ascii="Arial" w:cs="Arial" w:eastAsia="Arial" w:hAnsi="Arial"/>
      <w:sz w:val="24"/>
      <w:szCs w:val="24"/>
      <w:lang w:eastAsia="en-US"/>
    </w:rPr>
  </w:style>
  <w:style w:type="paragraph" w:styleId="30">
    <w:name w:val="List Paragraph"/>
    <w:basedOn w:val="1"/>
    <w:uiPriority w:val="34"/>
    <w:qFormat w:val="1"/>
    <w:pPr>
      <w:widowControl w:val="0"/>
      <w:autoSpaceDE w:val="0"/>
      <w:autoSpaceDN w:val="0"/>
      <w:spacing w:after="0" w:line="240" w:lineRule="auto"/>
      <w:ind w:left="1741" w:hanging="360"/>
    </w:pPr>
    <w:rPr>
      <w:rFonts w:ascii="Arial" w:cs="Arial" w:eastAsia="Arial" w:hAnsi="Arial"/>
      <w:lang w:eastAsia="en-US"/>
    </w:rPr>
  </w:style>
  <w:style w:type="paragraph" w:styleId="31" w:customStyle="1">
    <w:name w:val="Table Paragraph"/>
    <w:basedOn w:val="1"/>
    <w:uiPriority w:val="1"/>
    <w:qFormat w:val="1"/>
    <w:pPr>
      <w:widowControl w:val="0"/>
      <w:autoSpaceDE w:val="0"/>
      <w:autoSpaceDN w:val="0"/>
      <w:spacing w:after="0" w:line="301" w:lineRule="exact"/>
      <w:ind w:left="107"/>
    </w:pPr>
    <w:rPr>
      <w:rFonts w:ascii="Times New Roman" w:cs="Times New Roman" w:eastAsia="Times New Roman" w:hAnsi="Times New Roman"/>
      <w:lang w:eastAsia="en-US"/>
    </w:rPr>
  </w:style>
  <w:style w:type="table" w:styleId="32" w:customStyle="1">
    <w:name w:val="_Style 46"/>
    <w:basedOn w:val="18"/>
    <w:uiPriority w:val="0"/>
    <w:tblPr>
      <w:tblCellMar>
        <w:left w:w="70.0" w:type="dxa"/>
        <w:right w:w="70.0" w:type="dxa"/>
      </w:tblCellMar>
    </w:tblPr>
  </w:style>
  <w:style w:type="table" w:styleId="33" w:customStyle="1">
    <w:name w:val="_Style 47"/>
    <w:basedOn w:val="18"/>
    <w:uiPriority w:val="0"/>
    <w:tblPr>
      <w:tblCellMar>
        <w:left w:w="70.0" w:type="dxa"/>
        <w:right w:w="70.0" w:type="dxa"/>
      </w:tblCellMar>
    </w:tblPr>
  </w:style>
  <w:style w:type="table" w:styleId="34" w:customStyle="1">
    <w:name w:val="_Style 48"/>
    <w:basedOn w:val="18"/>
    <w:uiPriority w:val="0"/>
    <w:tblPr>
      <w:tblCellMar>
        <w:left w:w="70.0" w:type="dxa"/>
        <w:right w:w="70.0" w:type="dxa"/>
      </w:tblCellMar>
    </w:tblPr>
  </w:style>
  <w:style w:type="table" w:styleId="35" w:customStyle="1">
    <w:name w:val="_Style 49"/>
    <w:basedOn w:val="18"/>
    <w:uiPriority w:val="0"/>
    <w:tblPr>
      <w:tblCellMar>
        <w:left w:w="70.0" w:type="dxa"/>
        <w:right w:w="70.0" w:type="dxa"/>
      </w:tblCellMar>
    </w:tblPr>
  </w:style>
  <w:style w:type="table" w:styleId="36" w:customStyle="1">
    <w:name w:val="_Style 50"/>
    <w:basedOn w:val="18"/>
    <w:uiPriority w:val="0"/>
    <w:tblPr>
      <w:tblCellMar>
        <w:left w:w="70.0" w:type="dxa"/>
        <w:right w:w="70.0" w:type="dxa"/>
      </w:tblCellMar>
    </w:tblPr>
  </w:style>
  <w:style w:type="table" w:styleId="37" w:customStyle="1">
    <w:name w:val="_Style 51"/>
    <w:basedOn w:val="18"/>
    <w:uiPriority w:val="0"/>
    <w:tblPr>
      <w:tblCellMar>
        <w:left w:w="70.0" w:type="dxa"/>
        <w:right w:w="70.0" w:type="dxa"/>
      </w:tblCellMar>
    </w:tblPr>
  </w:style>
  <w:style w:type="table" w:styleId="38" w:customStyle="1">
    <w:name w:val="_Style 52"/>
    <w:basedOn w:val="18"/>
    <w:uiPriority w:val="0"/>
    <w:tblPr>
      <w:tblCellMar>
        <w:left w:w="70.0" w:type="dxa"/>
        <w:right w:w="70.0" w:type="dxa"/>
      </w:tblCellMar>
    </w:tblPr>
  </w:style>
  <w:style w:type="table" w:styleId="39" w:customStyle="1">
    <w:name w:val="_Style 53"/>
    <w:basedOn w:val="18"/>
    <w:uiPriority w:val="0"/>
    <w:tblPr>
      <w:tblCellMar>
        <w:left w:w="70.0" w:type="dxa"/>
        <w:right w:w="70.0" w:type="dxa"/>
      </w:tblCellMar>
    </w:tblPr>
  </w:style>
  <w:style w:type="table" w:styleId="40" w:customStyle="1">
    <w:name w:val="_Style 54"/>
    <w:basedOn w:val="18"/>
    <w:uiPriority w:val="0"/>
    <w:tblPr>
      <w:tblCellMar>
        <w:left w:w="115.0" w:type="dxa"/>
        <w:right w:w="115.0" w:type="dxa"/>
      </w:tblCellMar>
    </w:tblPr>
  </w:style>
  <w:style w:type="table" w:styleId="41" w:customStyle="1">
    <w:name w:val="_Style 55"/>
    <w:basedOn w:val="18"/>
    <w:uiPriority w:val="0"/>
    <w:tblPr>
      <w:tblCellMar>
        <w:left w:w="115.0" w:type="dxa"/>
        <w:right w:w="115.0" w:type="dxa"/>
      </w:tblCellMar>
    </w:tblPr>
  </w:style>
  <w:style w:type="table" w:styleId="42" w:customStyle="1">
    <w:name w:val="_Style 58"/>
    <w:basedOn w:val="18"/>
    <w:uiPriority w:val="0"/>
    <w:pPr>
      <w:spacing w:after="0" w:line="240" w:lineRule="auto"/>
    </w:pPr>
    <w:tblPr>
      <w:tblCellMar>
        <w:top w:w="0.0" w:type="dxa"/>
        <w:left w:w="108.0" w:type="dxa"/>
        <w:bottom w:w="0.0" w:type="dxa"/>
        <w:right w:w="108.0" w:type="dxa"/>
      </w:tblCellMar>
    </w:tblPr>
  </w:style>
  <w:style w:type="table" w:styleId="43" w:customStyle="1">
    <w:name w:val="_Style 59"/>
    <w:basedOn w:val="18"/>
    <w:uiPriority w:val="0"/>
    <w:pPr>
      <w:spacing w:after="0" w:line="240" w:lineRule="auto"/>
    </w:pPr>
    <w:tblPr>
      <w:tblCellMar>
        <w:top w:w="0.0" w:type="dxa"/>
        <w:left w:w="108.0" w:type="dxa"/>
        <w:bottom w:w="0.0" w:type="dxa"/>
        <w:right w:w="108.0" w:type="dxa"/>
      </w:tblCellMar>
    </w:tblPr>
  </w:style>
  <w:style w:type="table" w:styleId="44" w:customStyle="1">
    <w:name w:val="_Style 60"/>
    <w:basedOn w:val="18"/>
    <w:uiPriority w:val="0"/>
    <w:pPr>
      <w:spacing w:after="0" w:line="240" w:lineRule="auto"/>
    </w:pPr>
    <w:tblPr>
      <w:tblCellMar>
        <w:top w:w="0.0" w:type="dxa"/>
        <w:left w:w="108.0" w:type="dxa"/>
        <w:bottom w:w="0.0" w:type="dxa"/>
        <w:right w:w="108.0" w:type="dxa"/>
      </w:tblCellMar>
    </w:tblPr>
  </w:style>
  <w:style w:type="table" w:styleId="45" w:customStyle="1">
    <w:name w:val="_Style 61"/>
    <w:basedOn w:val="18"/>
    <w:uiPriority w:val="0"/>
    <w:pPr>
      <w:spacing w:after="0" w:line="240" w:lineRule="auto"/>
    </w:pPr>
    <w:tblPr>
      <w:tblCellMar>
        <w:top w:w="0.0" w:type="dxa"/>
        <w:left w:w="108.0" w:type="dxa"/>
        <w:bottom w:w="0.0" w:type="dxa"/>
        <w:right w:w="108.0" w:type="dxa"/>
      </w:tblCellMar>
    </w:tblPr>
  </w:style>
  <w:style w:type="table" w:styleId="46" w:customStyle="1">
    <w:name w:val="_Style 62"/>
    <w:basedOn w:val="18"/>
    <w:uiPriority w:val="0"/>
    <w:pPr>
      <w:spacing w:after="0" w:line="240" w:lineRule="auto"/>
    </w:pPr>
    <w:tblPr>
      <w:tblCellMar>
        <w:top w:w="0.0" w:type="dxa"/>
        <w:left w:w="108.0" w:type="dxa"/>
        <w:bottom w:w="0.0" w:type="dxa"/>
        <w:right w:w="108.0" w:type="dxa"/>
      </w:tblCellMar>
    </w:tblPr>
  </w:style>
  <w:style w:type="table" w:styleId="47" w:customStyle="1">
    <w:name w:val="_Style 63"/>
    <w:basedOn w:val="18"/>
    <w:uiPriority w:val="0"/>
    <w:pPr>
      <w:spacing w:after="0" w:line="240" w:lineRule="auto"/>
    </w:pPr>
    <w:tblPr>
      <w:tblCellMar>
        <w:top w:w="0.0" w:type="dxa"/>
        <w:left w:w="108.0" w:type="dxa"/>
        <w:bottom w:w="0.0" w:type="dxa"/>
        <w:right w:w="108.0" w:type="dxa"/>
      </w:tblCellMar>
    </w:tblPr>
  </w:style>
  <w:style w:type="table" w:styleId="48" w:customStyle="1">
    <w:name w:val="_Style 64"/>
    <w:basedOn w:val="18"/>
    <w:uiPriority w:val="0"/>
    <w:pPr>
      <w:spacing w:after="0" w:line="240" w:lineRule="auto"/>
    </w:pPr>
    <w:tblPr>
      <w:tblCellMar>
        <w:top w:w="0.0" w:type="dxa"/>
        <w:left w:w="108.0" w:type="dxa"/>
        <w:bottom w:w="0.0" w:type="dxa"/>
        <w:right w:w="108.0" w:type="dxa"/>
      </w:tblCellMar>
    </w:tblPr>
  </w:style>
  <w:style w:type="table" w:styleId="49" w:customStyle="1">
    <w:name w:val="_Style 65"/>
    <w:basedOn w:val="18"/>
    <w:uiPriority w:val="0"/>
    <w:pPr>
      <w:spacing w:after="0" w:line="240" w:lineRule="auto"/>
    </w:pPr>
    <w:tblPr>
      <w:tblCellMar>
        <w:top w:w="0.0" w:type="dxa"/>
        <w:left w:w="108.0" w:type="dxa"/>
        <w:bottom w:w="0.0" w:type="dxa"/>
        <w:right w:w="108.0" w:type="dxa"/>
      </w:tblCellMar>
    </w:tblPr>
  </w:style>
  <w:style w:type="table" w:styleId="50" w:customStyle="1">
    <w:name w:val="_Style 66"/>
    <w:basedOn w:val="18"/>
    <w:uiPriority w:val="0"/>
    <w:pPr>
      <w:spacing w:after="0" w:line="240" w:lineRule="auto"/>
    </w:pPr>
    <w:tblPr>
      <w:tblCellMar>
        <w:top w:w="0.0" w:type="dxa"/>
        <w:left w:w="108.0" w:type="dxa"/>
        <w:bottom w:w="0.0" w:type="dxa"/>
        <w:right w:w="108.0" w:type="dxa"/>
      </w:tblCellMar>
    </w:tblPr>
  </w:style>
  <w:style w:type="table" w:styleId="51" w:customStyle="1">
    <w:name w:val="_Style 67"/>
    <w:basedOn w:val="18"/>
    <w:uiPriority w:val="0"/>
    <w:pPr>
      <w:spacing w:after="0" w:line="240" w:lineRule="auto"/>
    </w:pPr>
    <w:tblPr>
      <w:tblCellMar>
        <w:top w:w="0.0" w:type="dxa"/>
        <w:left w:w="108.0" w:type="dxa"/>
        <w:bottom w:w="0.0" w:type="dxa"/>
        <w:right w:w="108.0" w:type="dxa"/>
      </w:tblCellMar>
    </w:tblPr>
  </w:style>
  <w:style w:type="table" w:styleId="52" w:customStyle="1">
    <w:name w:val="_Style 68"/>
    <w:basedOn w:val="18"/>
    <w:uiPriority w:val="0"/>
    <w:tblPr>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11.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2.png"/><Relationship Id="rId14" Type="http://schemas.openxmlformats.org/officeDocument/2006/relationships/image" Target="media/image5.png"/><Relationship Id="rId17" Type="http://schemas.openxmlformats.org/officeDocument/2006/relationships/image" Target="media/image7.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image" Target="media/image13.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5zxz8uR0i5NHyvOMbnwOoRIPgw==">CgMxLjAyCWguMmV0OTJwMDIIaC5namRneHMyDmguYm8xczZpeWxkbDdxMg5oLnZkcDY1cXI3c3hndzIOaC5ocTVhN2h5Mmo3NWIyDWgub3E4dTJhcDlrcGIyCWguMzBqMHpsbDIJaC4xZm9iOXRlOAByITFSOHgyR2xBNlJnR09ibFRyWWNZdy01ancxYThFcVJlaQ==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2024-08-23T16:43:00Z</dcterms:created>
  <dc:creator>Ibest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2058-12.2.0.19805</vt:lpwstr>
  </property>
  <property fmtid="{D5CDD505-2E9C-101B-9397-08002B2CF9AE}" pid="3" name="ICV">
    <vt:lpwstr>C80DFB15826542869E41B9C25A8EB8A5_12</vt:lpwstr>
  </property>
</Properties>
</file>