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4A79FE88" w:rsidR="00590666" w:rsidRPr="00B57C1F" w:rsidRDefault="007726A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Isabela Méndez Zamora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65BA5DBB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04</w:t>
            </w:r>
          </w:p>
        </w:tc>
        <w:tc>
          <w:tcPr>
            <w:tcW w:w="1699" w:type="dxa"/>
          </w:tcPr>
          <w:p w14:paraId="787057D7" w14:textId="1A715EDD" w:rsidR="00590666" w:rsidRPr="00B57C1F" w:rsidRDefault="00E37442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03/06/2024</w:t>
            </w:r>
          </w:p>
        </w:tc>
        <w:tc>
          <w:tcPr>
            <w:tcW w:w="1699" w:type="dxa"/>
          </w:tcPr>
          <w:p w14:paraId="787057D8" w14:textId="0108026B" w:rsidR="00590666" w:rsidRPr="00B57C1F" w:rsidRDefault="00E37442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07/06/2024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48BDF3F3" w:rsidR="00590666" w:rsidRPr="00B57C1F" w:rsidRDefault="009115F2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152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12C582AB" w14:textId="1DD9FAF3" w:rsidR="00807A43" w:rsidRPr="002C60FB" w:rsidRDefault="00807A43" w:rsidP="007B4A18">
            <w:pPr>
              <w:pStyle w:val="NormalWeb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6B6685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Desarrollo y Planeación de Pantallas:</w:t>
            </w:r>
            <w:r w:rsidR="002C60FB" w:rsidRPr="002C60FB">
              <w:rPr>
                <w:rStyle w:val="Strong"/>
                <w:lang w:val="es-CR"/>
              </w:rPr>
              <w:t xml:space="preserve"> </w:t>
            </w:r>
            <w:r w:rsidRPr="002C60FB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2C60FB">
              <w:rPr>
                <w:rFonts w:ascii="Century Gothic" w:hAnsi="Century Gothic"/>
                <w:sz w:val="16"/>
                <w:szCs w:val="16"/>
                <w:lang w:val="es-CR"/>
              </w:rPr>
              <w:t xml:space="preserve"> Planificar y desarrollar las pantallas de la tabla de funcionarios, detalles de funcionarios y detalles de puestos en Access, asegurando que estas pantallas cumplan con los requisitos establecidos.</w:t>
            </w:r>
          </w:p>
          <w:p w14:paraId="3793D40B" w14:textId="7CB909AA" w:rsidR="00807A43" w:rsidRPr="002C60FB" w:rsidRDefault="00807A43" w:rsidP="007B4A18">
            <w:pPr>
              <w:pStyle w:val="NormalWeb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2C60FB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Desarrollo del Menú Principal:</w:t>
            </w:r>
            <w:r w:rsidR="002C60FB" w:rsidRPr="002C60FB">
              <w:rPr>
                <w:rStyle w:val="Strong"/>
                <w:lang w:val="es-CR"/>
              </w:rPr>
              <w:t xml:space="preserve"> </w:t>
            </w:r>
            <w:r w:rsidRPr="002C60FB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2C60FB">
              <w:rPr>
                <w:rFonts w:ascii="Century Gothic" w:hAnsi="Century Gothic"/>
                <w:sz w:val="16"/>
                <w:szCs w:val="16"/>
                <w:lang w:val="es-CR"/>
              </w:rPr>
              <w:t xml:space="preserve"> Completar el desarrollo de la pantalla del menú principal en Access, garantizando que sea funcional y fácil de usar para los usuarios.</w:t>
            </w:r>
          </w:p>
          <w:p w14:paraId="085C405E" w14:textId="61CE40A6" w:rsidR="00807A43" w:rsidRPr="002C60FB" w:rsidRDefault="00807A43" w:rsidP="007B4A18">
            <w:pPr>
              <w:pStyle w:val="NormalWeb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2C60FB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Integración de Datos:</w:t>
            </w:r>
            <w:r w:rsidR="002C60FB" w:rsidRPr="002C60FB">
              <w:rPr>
                <w:rStyle w:val="Strong"/>
                <w:lang w:val="es-CR"/>
              </w:rPr>
              <w:t xml:space="preserve"> </w:t>
            </w:r>
            <w:r w:rsidRPr="002C60FB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2C60FB">
              <w:rPr>
                <w:rFonts w:ascii="Century Gothic" w:hAnsi="Century Gothic"/>
                <w:sz w:val="16"/>
                <w:szCs w:val="16"/>
                <w:lang w:val="es-CR"/>
              </w:rPr>
              <w:t xml:space="preserve"> Vincular las tablas de Excel con información de los funcionarios a Access, asegurando una integración de datos precisa y sin errores.</w:t>
            </w:r>
          </w:p>
          <w:p w14:paraId="58FC9574" w14:textId="160B8B08" w:rsidR="00807A43" w:rsidRPr="002C60FB" w:rsidRDefault="00807A43" w:rsidP="007B4A18">
            <w:pPr>
              <w:pStyle w:val="NormalWeb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6B6685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Desarrollo de Vistas de Tablas y Formularios:</w:t>
            </w:r>
            <w:r w:rsidR="002C60FB" w:rsidRPr="002C60FB">
              <w:rPr>
                <w:rStyle w:val="Strong"/>
                <w:lang w:val="es-CR"/>
              </w:rPr>
              <w:t xml:space="preserve"> </w:t>
            </w:r>
            <w:r w:rsidRPr="002C60FB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2C60FB">
              <w:rPr>
                <w:rFonts w:ascii="Century Gothic" w:hAnsi="Century Gothic"/>
                <w:sz w:val="16"/>
                <w:szCs w:val="16"/>
                <w:lang w:val="es-CR"/>
              </w:rPr>
              <w:t xml:space="preserve"> Desarrollar y refinar las vistas de las tablas de funcionarios en los formularios de Access, así como las pantallas de detalles de funcionario y detalles de puesto, asegurando que la presentación de datos sea clara y accesible.</w:t>
            </w:r>
          </w:p>
          <w:p w14:paraId="787057EB" w14:textId="074EBEB0" w:rsidR="00B57C1F" w:rsidRPr="00AA3294" w:rsidRDefault="00807A43" w:rsidP="00AA3294">
            <w:pPr>
              <w:pStyle w:val="NormalWeb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16"/>
                <w:szCs w:val="16"/>
                <w:lang w:val="es-CR"/>
              </w:rPr>
            </w:pPr>
            <w:r w:rsidRPr="006B6685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Revisión y Validación de Avances:</w:t>
            </w:r>
            <w:r w:rsidR="002C60FB" w:rsidRPr="002C60FB">
              <w:rPr>
                <w:rStyle w:val="Strong"/>
                <w:lang w:val="es-CR"/>
              </w:rPr>
              <w:t xml:space="preserve"> </w:t>
            </w:r>
            <w:r w:rsidRPr="002C60FB">
              <w:rPr>
                <w:rStyle w:val="Strong"/>
                <w:rFonts w:ascii="Century Gothic" w:hAnsi="Century Gothic"/>
                <w:sz w:val="16"/>
                <w:szCs w:val="16"/>
                <w:lang w:val="es-CR"/>
              </w:rPr>
              <w:t>Objetivo:</w:t>
            </w:r>
            <w:r w:rsidRPr="002C60FB">
              <w:rPr>
                <w:rFonts w:ascii="Century Gothic" w:hAnsi="Century Gothic"/>
                <w:sz w:val="16"/>
                <w:szCs w:val="16"/>
                <w:lang w:val="es-CR"/>
              </w:rPr>
              <w:t xml:space="preserve"> Realizar reuniones periódicas con el encargado del proyecto para revisar y validar los avances en el desarrollo del sistema, haciendo ajustes necesarios para garantizar que el proyecto se mantenga alineado con los objetivos y requerimientos.</w:t>
            </w: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AA3294" w:rsidRPr="00AA3294" w14:paraId="2AC874FC" w14:textId="77777777" w:rsidTr="00AA3294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487A07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1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planeación para desarrollar las pantallas de la tabla de funcionarios, detalle de funcionarios y detalle de puestos.</w:t>
                  </w:r>
                </w:p>
                <w:p w14:paraId="267E64D1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1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en Access de las pantallas mencionadas.</w:t>
                  </w:r>
                </w:p>
                <w:p w14:paraId="59EE6C95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1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el desarrollo de la pantalla de menú principal. </w:t>
                  </w:r>
                </w:p>
              </w:tc>
            </w:tr>
            <w:tr w:rsidR="00AA3294" w:rsidRPr="00AA3294" w14:paraId="1B1B1B41" w14:textId="77777777" w:rsidTr="00AA3294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3CADC1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19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Continuación del proceso de desarrollo de las pantallas en Access. </w:t>
                  </w:r>
                </w:p>
                <w:p w14:paraId="1DE2A686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19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concluyó con el desarrollo de la pantalla de menú principal.</w:t>
                  </w:r>
                </w:p>
              </w:tc>
            </w:tr>
            <w:tr w:rsidR="00AA3294" w:rsidRPr="00AA3294" w14:paraId="03179252" w14:textId="77777777" w:rsidTr="00AA3294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F14568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20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realizó una reunión con el encargado del proyecto para ver detalles del sistema. </w:t>
                  </w:r>
                </w:p>
                <w:p w14:paraId="38009AD9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20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la vinculación de la tabla de Excel con información de los funcionarios a Access.  </w:t>
                  </w:r>
                </w:p>
                <w:p w14:paraId="0A41383F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20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finalizó con la vinculación de las tablas de Excel a Access</w:t>
                  </w:r>
                </w:p>
              </w:tc>
            </w:tr>
            <w:tr w:rsidR="00AA3294" w:rsidRPr="00AA3294" w14:paraId="61CA33D4" w14:textId="77777777" w:rsidTr="00AA3294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550791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2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inició con el desarrollo de la vista de tablas de funcionarios en los formularios de Access.</w:t>
                  </w:r>
                </w:p>
                <w:p w14:paraId="6B100CDC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2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el desarrollo de la vista de las pantallas de detalles de funcionario y detalles de puesto.</w:t>
                  </w:r>
                </w:p>
              </w:tc>
            </w:tr>
            <w:tr w:rsidR="00AA3294" w:rsidRPr="00AA3294" w14:paraId="19BED8D6" w14:textId="77777777" w:rsidTr="00AA3294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33390A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continuó con el desarrollo de la vista de tablas en los formularios de funcionarios y puestos. </w:t>
                  </w:r>
                </w:p>
                <w:p w14:paraId="391FF320" w14:textId="77777777" w:rsidR="00AA3294" w:rsidRPr="00AA3294" w:rsidRDefault="00AA3294" w:rsidP="00AA3294">
                  <w:pPr>
                    <w:pStyle w:val="NormalWeb"/>
                    <w:numPr>
                      <w:ilvl w:val="0"/>
                      <w:numId w:val="22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</w:pPr>
                  <w:r w:rsidRPr="00AA3294">
                    <w:rPr>
                      <w:rFonts w:ascii="Century Gothic" w:hAnsi="Century Gothic"/>
                      <w:color w:val="000000"/>
                      <w:sz w:val="18"/>
                      <w:szCs w:val="18"/>
                      <w:lang w:val="es-CR"/>
                    </w:rPr>
                    <w:t>Se realizó una revisión con el encargado del proyecto para la revisión de los avances. 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D7C82" w14:textId="77777777" w:rsidR="00BD67BB" w:rsidRDefault="00BD67BB" w:rsidP="00C84269">
      <w:r>
        <w:separator/>
      </w:r>
    </w:p>
  </w:endnote>
  <w:endnote w:type="continuationSeparator" w:id="0">
    <w:p w14:paraId="75FC83F8" w14:textId="77777777" w:rsidR="00BD67BB" w:rsidRDefault="00BD67BB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9655F" w14:textId="77777777" w:rsidR="00BD67BB" w:rsidRDefault="00BD67BB" w:rsidP="00C84269">
      <w:r>
        <w:separator/>
      </w:r>
    </w:p>
  </w:footnote>
  <w:footnote w:type="continuationSeparator" w:id="0">
    <w:p w14:paraId="0A7FFBD4" w14:textId="77777777" w:rsidR="00BD67BB" w:rsidRDefault="00BD67BB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AD4"/>
    <w:multiLevelType w:val="multilevel"/>
    <w:tmpl w:val="BE7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5DF5"/>
    <w:multiLevelType w:val="multilevel"/>
    <w:tmpl w:val="7F9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53480"/>
    <w:multiLevelType w:val="multilevel"/>
    <w:tmpl w:val="861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568E"/>
    <w:multiLevelType w:val="multilevel"/>
    <w:tmpl w:val="A4F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91961"/>
    <w:multiLevelType w:val="multilevel"/>
    <w:tmpl w:val="B02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C50D7"/>
    <w:multiLevelType w:val="multilevel"/>
    <w:tmpl w:val="21C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C60E1"/>
    <w:multiLevelType w:val="multilevel"/>
    <w:tmpl w:val="EB4E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80848"/>
    <w:multiLevelType w:val="multilevel"/>
    <w:tmpl w:val="E68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651AD"/>
    <w:multiLevelType w:val="hybridMultilevel"/>
    <w:tmpl w:val="E16ED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EF2084"/>
    <w:multiLevelType w:val="multilevel"/>
    <w:tmpl w:val="5628C5F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42EA4D36"/>
    <w:multiLevelType w:val="hybridMultilevel"/>
    <w:tmpl w:val="7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E1011"/>
    <w:multiLevelType w:val="multilevel"/>
    <w:tmpl w:val="2A9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C84E41"/>
    <w:multiLevelType w:val="multilevel"/>
    <w:tmpl w:val="8F1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07991"/>
    <w:multiLevelType w:val="multilevel"/>
    <w:tmpl w:val="F000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C69DC"/>
    <w:multiLevelType w:val="hybridMultilevel"/>
    <w:tmpl w:val="C9EC081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24B63"/>
    <w:multiLevelType w:val="multilevel"/>
    <w:tmpl w:val="D66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80D16"/>
    <w:multiLevelType w:val="multilevel"/>
    <w:tmpl w:val="7A9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96FF3"/>
    <w:multiLevelType w:val="multilevel"/>
    <w:tmpl w:val="FB0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75734"/>
    <w:multiLevelType w:val="multilevel"/>
    <w:tmpl w:val="7B4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4302">
    <w:abstractNumId w:val="20"/>
  </w:num>
  <w:num w:numId="2" w16cid:durableId="1924951968">
    <w:abstractNumId w:val="16"/>
  </w:num>
  <w:num w:numId="3" w16cid:durableId="805121720">
    <w:abstractNumId w:val="12"/>
  </w:num>
  <w:num w:numId="4" w16cid:durableId="1923686152">
    <w:abstractNumId w:val="19"/>
  </w:num>
  <w:num w:numId="5" w16cid:durableId="1622493845">
    <w:abstractNumId w:val="9"/>
  </w:num>
  <w:num w:numId="6" w16cid:durableId="226571909">
    <w:abstractNumId w:val="15"/>
  </w:num>
  <w:num w:numId="7" w16cid:durableId="519783511">
    <w:abstractNumId w:val="13"/>
  </w:num>
  <w:num w:numId="8" w16cid:durableId="13267123">
    <w:abstractNumId w:val="0"/>
  </w:num>
  <w:num w:numId="9" w16cid:durableId="1407341626">
    <w:abstractNumId w:val="11"/>
  </w:num>
  <w:num w:numId="10" w16cid:durableId="1639842677">
    <w:abstractNumId w:val="5"/>
  </w:num>
  <w:num w:numId="11" w16cid:durableId="251745040">
    <w:abstractNumId w:val="2"/>
  </w:num>
  <w:num w:numId="12" w16cid:durableId="1422948096">
    <w:abstractNumId w:val="14"/>
  </w:num>
  <w:num w:numId="13" w16cid:durableId="14550062">
    <w:abstractNumId w:val="6"/>
  </w:num>
  <w:num w:numId="14" w16cid:durableId="809131424">
    <w:abstractNumId w:val="7"/>
  </w:num>
  <w:num w:numId="15" w16cid:durableId="1883705647">
    <w:abstractNumId w:val="4"/>
  </w:num>
  <w:num w:numId="16" w16cid:durableId="2039429942">
    <w:abstractNumId w:val="10"/>
  </w:num>
  <w:num w:numId="17" w16cid:durableId="517352308">
    <w:abstractNumId w:val="8"/>
  </w:num>
  <w:num w:numId="18" w16cid:durableId="1987929690">
    <w:abstractNumId w:val="17"/>
  </w:num>
  <w:num w:numId="19" w16cid:durableId="895043027">
    <w:abstractNumId w:val="18"/>
  </w:num>
  <w:num w:numId="20" w16cid:durableId="168371158">
    <w:abstractNumId w:val="21"/>
  </w:num>
  <w:num w:numId="21" w16cid:durableId="1607614954">
    <w:abstractNumId w:val="3"/>
  </w:num>
  <w:num w:numId="22" w16cid:durableId="75452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22BD6"/>
    <w:rsid w:val="00024FCE"/>
    <w:rsid w:val="00136EE8"/>
    <w:rsid w:val="00146A86"/>
    <w:rsid w:val="00155806"/>
    <w:rsid w:val="001669FA"/>
    <w:rsid w:val="001A2840"/>
    <w:rsid w:val="001A6069"/>
    <w:rsid w:val="001F270A"/>
    <w:rsid w:val="001F33B1"/>
    <w:rsid w:val="0022197D"/>
    <w:rsid w:val="0022766B"/>
    <w:rsid w:val="00236FA6"/>
    <w:rsid w:val="002377D9"/>
    <w:rsid w:val="00257A82"/>
    <w:rsid w:val="002638BC"/>
    <w:rsid w:val="00263E30"/>
    <w:rsid w:val="002A7337"/>
    <w:rsid w:val="002C60FB"/>
    <w:rsid w:val="00347022"/>
    <w:rsid w:val="00377FBD"/>
    <w:rsid w:val="00405E97"/>
    <w:rsid w:val="00406F78"/>
    <w:rsid w:val="00480EC2"/>
    <w:rsid w:val="004B5FBD"/>
    <w:rsid w:val="004C6A88"/>
    <w:rsid w:val="004E61BE"/>
    <w:rsid w:val="005217F3"/>
    <w:rsid w:val="005370CA"/>
    <w:rsid w:val="00590666"/>
    <w:rsid w:val="005D3E50"/>
    <w:rsid w:val="005E3524"/>
    <w:rsid w:val="006446C5"/>
    <w:rsid w:val="00663FB7"/>
    <w:rsid w:val="00683D0A"/>
    <w:rsid w:val="006B6685"/>
    <w:rsid w:val="006F45C4"/>
    <w:rsid w:val="006F787F"/>
    <w:rsid w:val="00710F91"/>
    <w:rsid w:val="00713169"/>
    <w:rsid w:val="007325B0"/>
    <w:rsid w:val="00763543"/>
    <w:rsid w:val="007726A5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E2761"/>
    <w:rsid w:val="009115F2"/>
    <w:rsid w:val="0092157E"/>
    <w:rsid w:val="0094480D"/>
    <w:rsid w:val="0095743D"/>
    <w:rsid w:val="00962550"/>
    <w:rsid w:val="009952B4"/>
    <w:rsid w:val="009D3881"/>
    <w:rsid w:val="00A222C4"/>
    <w:rsid w:val="00AA3294"/>
    <w:rsid w:val="00AC0755"/>
    <w:rsid w:val="00AC3FEA"/>
    <w:rsid w:val="00AE19B1"/>
    <w:rsid w:val="00AE67DF"/>
    <w:rsid w:val="00AF3087"/>
    <w:rsid w:val="00B24F6B"/>
    <w:rsid w:val="00B57C1F"/>
    <w:rsid w:val="00B8397C"/>
    <w:rsid w:val="00BC4152"/>
    <w:rsid w:val="00BD0B15"/>
    <w:rsid w:val="00BD67BB"/>
    <w:rsid w:val="00BD7B23"/>
    <w:rsid w:val="00BF4448"/>
    <w:rsid w:val="00C13BDC"/>
    <w:rsid w:val="00C460A4"/>
    <w:rsid w:val="00C7660F"/>
    <w:rsid w:val="00C84269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C3EB8"/>
    <w:rsid w:val="00DC53E7"/>
    <w:rsid w:val="00DF2BA2"/>
    <w:rsid w:val="00E15069"/>
    <w:rsid w:val="00E23411"/>
    <w:rsid w:val="00E31B7E"/>
    <w:rsid w:val="00E32F55"/>
    <w:rsid w:val="00E37442"/>
    <w:rsid w:val="00E50DCB"/>
    <w:rsid w:val="00E86F15"/>
    <w:rsid w:val="00EE0BB9"/>
    <w:rsid w:val="00EF3AC3"/>
    <w:rsid w:val="00F036AA"/>
    <w:rsid w:val="00F218E7"/>
    <w:rsid w:val="00F235B3"/>
    <w:rsid w:val="00F634D5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2</cp:revision>
  <cp:lastPrinted>2011-01-10T09:23:00Z</cp:lastPrinted>
  <dcterms:created xsi:type="dcterms:W3CDTF">2024-06-10T16:32:00Z</dcterms:created>
  <dcterms:modified xsi:type="dcterms:W3CDTF">2024-06-10T16:32:00Z</dcterms:modified>
</cp:coreProperties>
</file>