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i w:val="1"/>
        </w:rPr>
      </w:pPr>
      <w:r w:rsidDel="00000000" w:rsidR="00000000" w:rsidRPr="00000000">
        <w:rPr>
          <w:b w:val="1"/>
          <w:i w:val="1"/>
          <w:color w:val="ff0000"/>
          <w:rtl w:val="0"/>
        </w:rPr>
        <w:t xml:space="preserve">PART A</w:t>
      </w:r>
      <w:r w:rsidDel="00000000" w:rsidR="00000000" w:rsidRPr="00000000">
        <w:rPr>
          <w:rtl w:val="0"/>
        </w:rPr>
      </w:r>
    </w:p>
    <w:p w:rsidR="00000000" w:rsidDel="00000000" w:rsidP="00000000" w:rsidRDefault="00000000" w:rsidRPr="00000000" w14:paraId="00000002">
      <w:pPr>
        <w:numPr>
          <w:ilvl w:val="0"/>
          <w:numId w:val="1"/>
        </w:numPr>
        <w:spacing w:after="0" w:afterAutospacing="0" w:lineRule="auto"/>
        <w:ind w:left="720" w:hanging="360"/>
        <w:rPr>
          <w:i w:val="1"/>
          <w:color w:val="ff0000"/>
        </w:rPr>
      </w:pPr>
      <w:r w:rsidDel="00000000" w:rsidR="00000000" w:rsidRPr="00000000">
        <w:rPr>
          <w:i w:val="1"/>
          <w:color w:val="ff0000"/>
          <w:rtl w:val="0"/>
        </w:rPr>
        <w:t xml:space="preserve">Use semantic elements</w:t>
        <w:br w:type="textWrapping"/>
      </w:r>
      <w:r w:rsidDel="00000000" w:rsidR="00000000" w:rsidRPr="00000000">
        <w:rPr>
          <w:rtl w:val="0"/>
        </w:rPr>
        <w:t xml:space="preserve">Check.</w:t>
      </w:r>
    </w:p>
    <w:p w:rsidR="00000000" w:rsidDel="00000000" w:rsidP="00000000" w:rsidRDefault="00000000" w:rsidRPr="00000000" w14:paraId="00000003">
      <w:pPr>
        <w:numPr>
          <w:ilvl w:val="0"/>
          <w:numId w:val="1"/>
        </w:numPr>
        <w:spacing w:after="0" w:afterAutospacing="0" w:lineRule="auto"/>
        <w:ind w:left="720" w:hanging="360"/>
        <w:rPr>
          <w:i w:val="1"/>
          <w:color w:val="ff0000"/>
        </w:rPr>
      </w:pPr>
      <w:r w:rsidDel="00000000" w:rsidR="00000000" w:rsidRPr="00000000">
        <w:rPr>
          <w:i w:val="1"/>
          <w:color w:val="ff0000"/>
          <w:rtl w:val="0"/>
        </w:rPr>
        <w:t xml:space="preserve">Sections with ID attributes to be used as targets </w:t>
        <w:br w:type="textWrapping"/>
      </w:r>
      <w:r w:rsidDel="00000000" w:rsidR="00000000" w:rsidRPr="00000000">
        <w:rPr>
          <w:rtl w:val="0"/>
        </w:rPr>
        <w:t xml:space="preserve">Check.</w:t>
      </w:r>
      <w:r w:rsidDel="00000000" w:rsidR="00000000" w:rsidRPr="00000000">
        <w:rPr>
          <w:rtl w:val="0"/>
        </w:rPr>
      </w:r>
    </w:p>
    <w:p w:rsidR="00000000" w:rsidDel="00000000" w:rsidP="00000000" w:rsidRDefault="00000000" w:rsidRPr="00000000" w14:paraId="00000004">
      <w:pPr>
        <w:numPr>
          <w:ilvl w:val="0"/>
          <w:numId w:val="1"/>
        </w:numPr>
        <w:spacing w:after="0" w:afterAutospacing="0" w:lineRule="auto"/>
        <w:ind w:left="720" w:hanging="360"/>
        <w:rPr>
          <w:i w:val="1"/>
          <w:color w:val="ff0000"/>
        </w:rPr>
      </w:pPr>
      <w:r w:rsidDel="00000000" w:rsidR="00000000" w:rsidRPr="00000000">
        <w:rPr>
          <w:i w:val="1"/>
          <w:color w:val="ff0000"/>
          <w:rtl w:val="0"/>
        </w:rPr>
        <w:t xml:space="preserve">Menu with a href elements that target Number 2 above</w:t>
        <w:br w:type="textWrapping"/>
      </w:r>
      <w:r w:rsidDel="00000000" w:rsidR="00000000" w:rsidRPr="00000000">
        <w:rPr>
          <w:rtl w:val="0"/>
        </w:rPr>
        <w:t xml:space="preserve">Check.</w:t>
      </w:r>
      <w:r w:rsidDel="00000000" w:rsidR="00000000" w:rsidRPr="00000000">
        <w:rPr>
          <w:rtl w:val="0"/>
        </w:rPr>
      </w:r>
    </w:p>
    <w:p w:rsidR="00000000" w:rsidDel="00000000" w:rsidP="00000000" w:rsidRDefault="00000000" w:rsidRPr="00000000" w14:paraId="00000005">
      <w:pPr>
        <w:numPr>
          <w:ilvl w:val="0"/>
          <w:numId w:val="1"/>
        </w:numPr>
        <w:spacing w:after="0" w:afterAutospacing="0" w:lineRule="auto"/>
        <w:ind w:left="720" w:hanging="360"/>
        <w:rPr>
          <w:i w:val="1"/>
          <w:color w:val="ff0000"/>
        </w:rPr>
      </w:pPr>
      <w:r w:rsidDel="00000000" w:rsidR="00000000" w:rsidRPr="00000000">
        <w:rPr>
          <w:i w:val="1"/>
          <w:color w:val="ff0000"/>
          <w:rtl w:val="0"/>
        </w:rPr>
        <w:t xml:space="preserve">Sections alternate between image background and a coloured background</w:t>
        <w:br w:type="textWrapping"/>
      </w:r>
      <w:r w:rsidDel="00000000" w:rsidR="00000000" w:rsidRPr="00000000">
        <w:rPr>
          <w:rtl w:val="0"/>
        </w:rPr>
        <w:t xml:space="preserve">Check.</w:t>
      </w:r>
    </w:p>
    <w:p w:rsidR="00000000" w:rsidDel="00000000" w:rsidP="00000000" w:rsidRDefault="00000000" w:rsidRPr="00000000" w14:paraId="00000006">
      <w:pPr>
        <w:numPr>
          <w:ilvl w:val="0"/>
          <w:numId w:val="1"/>
        </w:numPr>
        <w:spacing w:after="240" w:lineRule="auto"/>
        <w:ind w:left="720" w:hanging="360"/>
        <w:rPr>
          <w:i w:val="1"/>
          <w:color w:val="ff0000"/>
        </w:rPr>
      </w:pPr>
      <w:r w:rsidDel="00000000" w:rsidR="00000000" w:rsidRPr="00000000">
        <w:rPr>
          <w:i w:val="1"/>
          <w:color w:val="ff0000"/>
          <w:rtl w:val="0"/>
        </w:rPr>
        <w:t xml:space="preserve">Content delivered one screen at a time with internally targeted hyperlinks</w:t>
        <w:br w:type="textWrapping"/>
      </w:r>
      <w:r w:rsidDel="00000000" w:rsidR="00000000" w:rsidRPr="00000000">
        <w:rPr>
          <w:rtl w:val="0"/>
        </w:rPr>
        <w:t xml:space="preserve">Pretty sure that’s a check.</w:t>
      </w:r>
      <w:r w:rsidDel="00000000" w:rsidR="00000000" w:rsidRPr="00000000">
        <w:rPr>
          <w:rtl w:val="0"/>
        </w:rPr>
      </w:r>
    </w:p>
    <w:p w:rsidR="00000000" w:rsidDel="00000000" w:rsidP="00000000" w:rsidRDefault="00000000" w:rsidRPr="00000000" w14:paraId="00000007">
      <w:pPr>
        <w:spacing w:after="240" w:before="240" w:lineRule="auto"/>
        <w:rPr>
          <w:b w:val="1"/>
          <w:i w:val="1"/>
          <w:color w:val="ff0000"/>
        </w:rPr>
      </w:pPr>
      <w:r w:rsidDel="00000000" w:rsidR="00000000" w:rsidRPr="00000000">
        <w:rPr>
          <w:b w:val="1"/>
          <w:i w:val="1"/>
          <w:color w:val="ff0000"/>
          <w:rtl w:val="0"/>
        </w:rPr>
        <w:t xml:space="preserve">PART B</w:t>
      </w:r>
    </w:p>
    <w:p w:rsidR="00000000" w:rsidDel="00000000" w:rsidP="00000000" w:rsidRDefault="00000000" w:rsidRPr="00000000" w14:paraId="00000008">
      <w:pPr>
        <w:numPr>
          <w:ilvl w:val="0"/>
          <w:numId w:val="2"/>
        </w:numPr>
        <w:spacing w:after="0" w:afterAutospacing="0" w:before="240" w:lineRule="auto"/>
        <w:ind w:left="720" w:hanging="360"/>
        <w:rPr>
          <w:i w:val="1"/>
          <w:color w:val="ff0000"/>
        </w:rPr>
      </w:pPr>
      <w:r w:rsidDel="00000000" w:rsidR="00000000" w:rsidRPr="00000000">
        <w:rPr>
          <w:i w:val="1"/>
          <w:color w:val="ff0000"/>
          <w:rtl w:val="0"/>
        </w:rPr>
        <w:t xml:space="preserve">Generous use of CSS box model to ensure whitespace</w:t>
        <w:br w:type="textWrapping"/>
      </w:r>
      <w:r w:rsidDel="00000000" w:rsidR="00000000" w:rsidRPr="00000000">
        <w:rPr>
          <w:rtl w:val="0"/>
        </w:rPr>
        <w:t xml:space="preserve">Define generous/Check.</w:t>
      </w:r>
      <w:r w:rsidDel="00000000" w:rsidR="00000000" w:rsidRPr="00000000">
        <w:rPr>
          <w:rtl w:val="0"/>
        </w:rPr>
      </w:r>
    </w:p>
    <w:p w:rsidR="00000000" w:rsidDel="00000000" w:rsidP="00000000" w:rsidRDefault="00000000" w:rsidRPr="00000000" w14:paraId="00000009">
      <w:pPr>
        <w:numPr>
          <w:ilvl w:val="0"/>
          <w:numId w:val="2"/>
        </w:numPr>
        <w:spacing w:after="0" w:afterAutospacing="0" w:before="0" w:beforeAutospacing="0" w:lineRule="auto"/>
        <w:ind w:left="720" w:hanging="360"/>
        <w:rPr>
          <w:i w:val="1"/>
          <w:color w:val="ff0000"/>
        </w:rPr>
      </w:pPr>
      <w:r w:rsidDel="00000000" w:rsidR="00000000" w:rsidRPr="00000000">
        <w:rPr>
          <w:i w:val="1"/>
          <w:color w:val="ff0000"/>
          <w:rtl w:val="0"/>
        </w:rPr>
        <w:t xml:space="preserve">Inline methodology: inline-block</w:t>
        <w:br w:type="textWrapping"/>
      </w:r>
      <w:r w:rsidDel="00000000" w:rsidR="00000000" w:rsidRPr="00000000">
        <w:rPr>
          <w:rtl w:val="0"/>
        </w:rPr>
        <w:t xml:space="preserve">Check.</w:t>
      </w:r>
      <w:r w:rsidDel="00000000" w:rsidR="00000000" w:rsidRPr="00000000">
        <w:rPr>
          <w:rtl w:val="0"/>
        </w:rPr>
      </w:r>
    </w:p>
    <w:p w:rsidR="00000000" w:rsidDel="00000000" w:rsidP="00000000" w:rsidRDefault="00000000" w:rsidRPr="00000000" w14:paraId="0000000A">
      <w:pPr>
        <w:numPr>
          <w:ilvl w:val="0"/>
          <w:numId w:val="2"/>
        </w:numPr>
        <w:spacing w:after="0" w:afterAutospacing="0" w:before="0" w:beforeAutospacing="0" w:lineRule="auto"/>
        <w:ind w:left="720" w:hanging="360"/>
        <w:rPr>
          <w:i w:val="1"/>
          <w:color w:val="ff0000"/>
        </w:rPr>
      </w:pPr>
      <w:r w:rsidDel="00000000" w:rsidR="00000000" w:rsidRPr="00000000">
        <w:rPr>
          <w:i w:val="1"/>
          <w:color w:val="ff0000"/>
          <w:rtl w:val="0"/>
        </w:rPr>
        <w:t xml:space="preserve">Layout should be in flow. No position: absolute</w:t>
        <w:br w:type="textWrapping"/>
      </w:r>
      <w:r w:rsidDel="00000000" w:rsidR="00000000" w:rsidRPr="00000000">
        <w:rPr>
          <w:rtl w:val="0"/>
        </w:rPr>
        <w:t xml:space="preserve">No position absolutes, check.</w:t>
      </w:r>
      <w:r w:rsidDel="00000000" w:rsidR="00000000" w:rsidRPr="00000000">
        <w:rPr>
          <w:rtl w:val="0"/>
        </w:rPr>
      </w:r>
    </w:p>
    <w:p w:rsidR="00000000" w:rsidDel="00000000" w:rsidP="00000000" w:rsidRDefault="00000000" w:rsidRPr="00000000" w14:paraId="0000000B">
      <w:pPr>
        <w:numPr>
          <w:ilvl w:val="0"/>
          <w:numId w:val="2"/>
        </w:numPr>
        <w:spacing w:after="0" w:afterAutospacing="0" w:before="0" w:beforeAutospacing="0" w:lineRule="auto"/>
        <w:ind w:left="720" w:hanging="360"/>
        <w:rPr>
          <w:i w:val="1"/>
          <w:color w:val="ff0000"/>
        </w:rPr>
      </w:pPr>
      <w:r w:rsidDel="00000000" w:rsidR="00000000" w:rsidRPr="00000000">
        <w:rPr>
          <w:i w:val="1"/>
          <w:color w:val="ff0000"/>
          <w:rtl w:val="0"/>
        </w:rPr>
        <w:t xml:space="preserve">Styling exclusively on semantic elements not id or class</w:t>
        <w:br w:type="textWrapping"/>
      </w:r>
      <w:r w:rsidDel="00000000" w:rsidR="00000000" w:rsidRPr="00000000">
        <w:rPr>
          <w:rtl w:val="0"/>
        </w:rPr>
        <w:t xml:space="preserve">Check.</w:t>
      </w:r>
      <w:r w:rsidDel="00000000" w:rsidR="00000000" w:rsidRPr="00000000">
        <w:rPr>
          <w:rtl w:val="0"/>
        </w:rPr>
      </w:r>
    </w:p>
    <w:p w:rsidR="00000000" w:rsidDel="00000000" w:rsidP="00000000" w:rsidRDefault="00000000" w:rsidRPr="00000000" w14:paraId="0000000C">
      <w:pPr>
        <w:numPr>
          <w:ilvl w:val="0"/>
          <w:numId w:val="2"/>
        </w:numPr>
        <w:spacing w:after="240" w:before="0" w:beforeAutospacing="0" w:lineRule="auto"/>
        <w:ind w:left="720" w:hanging="360"/>
        <w:rPr>
          <w:i w:val="1"/>
          <w:color w:val="ff0000"/>
        </w:rPr>
      </w:pPr>
      <w:r w:rsidDel="00000000" w:rsidR="00000000" w:rsidRPr="00000000">
        <w:rPr>
          <w:i w:val="1"/>
          <w:color w:val="ff0000"/>
          <w:rtl w:val="0"/>
        </w:rPr>
        <w:t xml:space="preserve">Demonstrated use a CSS combinator</w:t>
        <w:br w:type="textWrapping"/>
      </w:r>
      <w:r w:rsidDel="00000000" w:rsidR="00000000" w:rsidRPr="00000000">
        <w:rPr>
          <w:rtl w:val="0"/>
        </w:rPr>
        <w:t xml:space="preserve">Check. “</w:t>
      </w:r>
      <w:r w:rsidDel="00000000" w:rsidR="00000000" w:rsidRPr="00000000">
        <w:rPr>
          <w:rFonts w:ascii="Courier New" w:cs="Courier New" w:eastAsia="Courier New" w:hAnsi="Courier New"/>
          <w:b w:val="1"/>
          <w:color w:val="d7ba7d"/>
          <w:sz w:val="21"/>
          <w:szCs w:val="21"/>
          <w:rtl w:val="0"/>
        </w:rPr>
        <w:t xml:space="preserve">nav</w:t>
      </w:r>
      <w:r w:rsidDel="00000000" w:rsidR="00000000" w:rsidRPr="00000000">
        <w:rPr>
          <w:rFonts w:ascii="Courier New" w:cs="Courier New" w:eastAsia="Courier New" w:hAnsi="Courier New"/>
          <w:b w:val="1"/>
          <w:color w:val="d4d4d4"/>
          <w:sz w:val="21"/>
          <w:szCs w:val="21"/>
          <w:rtl w:val="0"/>
        </w:rPr>
        <w:t xml:space="preserve"> &gt;</w:t>
      </w:r>
      <w:r w:rsidDel="00000000" w:rsidR="00000000" w:rsidRPr="00000000">
        <w:rPr>
          <w:rFonts w:ascii="Courier New" w:cs="Courier New" w:eastAsia="Courier New" w:hAnsi="Courier New"/>
          <w:b w:val="1"/>
          <w:color w:val="d7ba7d"/>
          <w:sz w:val="21"/>
          <w:szCs w:val="21"/>
          <w:rtl w:val="0"/>
        </w:rPr>
        <w:t xml:space="preserve">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spacing w:after="240" w:before="240" w:lineRule="auto"/>
        <w:rPr>
          <w:b w:val="1"/>
          <w:i w:val="1"/>
          <w:color w:val="ff0000"/>
        </w:rPr>
      </w:pPr>
      <w:r w:rsidDel="00000000" w:rsidR="00000000" w:rsidRPr="00000000">
        <w:rPr>
          <w:b w:val="1"/>
          <w:i w:val="1"/>
          <w:color w:val="ff0000"/>
          <w:rtl w:val="0"/>
        </w:rPr>
        <w:t xml:space="preserve">PART C</w:t>
      </w:r>
    </w:p>
    <w:p w:rsidR="00000000" w:rsidDel="00000000" w:rsidP="00000000" w:rsidRDefault="00000000" w:rsidRPr="00000000" w14:paraId="0000000E">
      <w:pPr>
        <w:numPr>
          <w:ilvl w:val="0"/>
          <w:numId w:val="5"/>
        </w:numPr>
        <w:spacing w:after="0" w:afterAutospacing="0" w:before="240" w:lineRule="auto"/>
        <w:ind w:left="720" w:hanging="360"/>
        <w:rPr>
          <w:i w:val="1"/>
          <w:color w:val="ff0000"/>
        </w:rPr>
      </w:pPr>
      <w:r w:rsidDel="00000000" w:rsidR="00000000" w:rsidRPr="00000000">
        <w:rPr>
          <w:i w:val="1"/>
          <w:color w:val="ff0000"/>
          <w:rtl w:val="0"/>
        </w:rPr>
        <w:t xml:space="preserve">At least one (1) Image edited with a repeatable background</w:t>
        <w:br w:type="textWrapping"/>
      </w:r>
      <w:r w:rsidDel="00000000" w:rsidR="00000000" w:rsidRPr="00000000">
        <w:rPr>
          <w:rtl w:val="0"/>
        </w:rPr>
        <w:t xml:space="preserve">All images bar logos edited to other filetypes or compressed/cropped for readability.</w:t>
      </w:r>
    </w:p>
    <w:p w:rsidR="00000000" w:rsidDel="00000000" w:rsidP="00000000" w:rsidRDefault="00000000" w:rsidRPr="00000000" w14:paraId="0000000F">
      <w:pPr>
        <w:numPr>
          <w:ilvl w:val="0"/>
          <w:numId w:val="5"/>
        </w:numPr>
        <w:spacing w:after="0" w:afterAutospacing="0" w:before="0" w:beforeAutospacing="0" w:lineRule="auto"/>
        <w:ind w:left="720" w:hanging="360"/>
        <w:rPr>
          <w:i w:val="1"/>
          <w:color w:val="ff0000"/>
        </w:rPr>
      </w:pPr>
      <w:r w:rsidDel="00000000" w:rsidR="00000000" w:rsidRPr="00000000">
        <w:rPr>
          <w:i w:val="1"/>
          <w:color w:val="ff0000"/>
          <w:rtl w:val="0"/>
        </w:rPr>
        <w:t xml:space="preserve">Contrasts in images low such that superimposed text is legible (WCAG 2.1 AA Standard)</w:t>
        <w:br w:type="textWrapping"/>
      </w:r>
      <w:r w:rsidDel="00000000" w:rsidR="00000000" w:rsidRPr="00000000">
        <w:rPr>
          <w:rtl w:val="0"/>
        </w:rPr>
        <w:t xml:space="preserve">All text legible, check.</w:t>
      </w:r>
    </w:p>
    <w:p w:rsidR="00000000" w:rsidDel="00000000" w:rsidP="00000000" w:rsidRDefault="00000000" w:rsidRPr="00000000" w14:paraId="00000010">
      <w:pPr>
        <w:numPr>
          <w:ilvl w:val="0"/>
          <w:numId w:val="5"/>
        </w:numPr>
        <w:spacing w:after="240" w:before="0" w:beforeAutospacing="0" w:lineRule="auto"/>
        <w:ind w:left="720" w:hanging="360"/>
        <w:rPr>
          <w:i w:val="1"/>
          <w:color w:val="ff0000"/>
        </w:rPr>
      </w:pPr>
      <w:r w:rsidDel="00000000" w:rsidR="00000000" w:rsidRPr="00000000">
        <w:rPr>
          <w:i w:val="1"/>
          <w:color w:val="ff0000"/>
          <w:rtl w:val="0"/>
        </w:rPr>
        <w:t xml:space="preserve">Example of an image background with another image superimposed on top</w:t>
        <w:br w:type="textWrapping"/>
      </w:r>
      <w:r w:rsidDel="00000000" w:rsidR="00000000" w:rsidRPr="00000000">
        <w:rPr>
          <w:rtl w:val="0"/>
        </w:rPr>
        <w:t xml:space="preserve">Check, see first section.</w:t>
      </w:r>
    </w:p>
    <w:p w:rsidR="00000000" w:rsidDel="00000000" w:rsidP="00000000" w:rsidRDefault="00000000" w:rsidRPr="00000000" w14:paraId="00000011">
      <w:pPr>
        <w:spacing w:after="240" w:before="240" w:lineRule="auto"/>
        <w:rPr>
          <w:b w:val="1"/>
          <w:i w:val="1"/>
          <w:color w:val="ff0000"/>
        </w:rPr>
      </w:pPr>
      <w:r w:rsidDel="00000000" w:rsidR="00000000" w:rsidRPr="00000000">
        <w:rPr>
          <w:b w:val="1"/>
          <w:i w:val="1"/>
          <w:color w:val="ff0000"/>
          <w:rtl w:val="0"/>
        </w:rPr>
        <w:t xml:space="preserve">PART D</w:t>
      </w:r>
    </w:p>
    <w:p w:rsidR="00000000" w:rsidDel="00000000" w:rsidP="00000000" w:rsidRDefault="00000000" w:rsidRPr="00000000" w14:paraId="00000012">
      <w:pPr>
        <w:numPr>
          <w:ilvl w:val="0"/>
          <w:numId w:val="3"/>
        </w:numPr>
        <w:spacing w:after="0" w:afterAutospacing="0" w:before="240" w:lineRule="auto"/>
        <w:ind w:left="720" w:hanging="360"/>
        <w:rPr>
          <w:i w:val="1"/>
          <w:color w:val="ff0000"/>
        </w:rPr>
      </w:pPr>
      <w:r w:rsidDel="00000000" w:rsidR="00000000" w:rsidRPr="00000000">
        <w:rPr>
          <w:i w:val="1"/>
          <w:color w:val="ff0000"/>
          <w:rtl w:val="0"/>
        </w:rPr>
        <w:t xml:space="preserve">Screenshot of W3C Validation of HTML &amp; CSS</w:t>
        <w:br w:type="textWrapping"/>
      </w:r>
      <w:r w:rsidDel="00000000" w:rsidR="00000000" w:rsidRPr="00000000">
        <w:rPr>
          <w:i w:val="1"/>
          <w:color w:val="ff0000"/>
        </w:rPr>
        <w:drawing>
          <wp:inline distB="114300" distT="114300" distL="114300" distR="114300">
            <wp:extent cx="3938588" cy="2874104"/>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38588" cy="2874104"/>
                    </a:xfrm>
                    <a:prstGeom prst="rect"/>
                    <a:ln/>
                  </pic:spPr>
                </pic:pic>
              </a:graphicData>
            </a:graphic>
          </wp:inline>
        </w:drawing>
      </w:r>
      <w:r w:rsidDel="00000000" w:rsidR="00000000" w:rsidRPr="00000000">
        <w:rPr>
          <w:i w:val="1"/>
          <w:color w:val="ff0000"/>
        </w:rPr>
        <w:drawing>
          <wp:inline distB="114300" distT="114300" distL="114300" distR="114300">
            <wp:extent cx="5033963" cy="3046443"/>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33963" cy="3046443"/>
                    </a:xfrm>
                    <a:prstGeom prst="rect"/>
                    <a:ln/>
                  </pic:spPr>
                </pic:pic>
              </a:graphicData>
            </a:graphic>
          </wp:inline>
        </w:drawing>
      </w:r>
      <w:r w:rsidDel="00000000" w:rsidR="00000000" w:rsidRPr="00000000">
        <w:rPr>
          <w:i w:val="1"/>
          <w:color w:val="ff0000"/>
          <w:rtl w:val="0"/>
        </w:rPr>
        <w:br w:type="textWrapping"/>
      </w:r>
      <w:r w:rsidDel="00000000" w:rsidR="00000000" w:rsidRPr="00000000">
        <w:rPr>
          <w:rtl w:val="0"/>
        </w:rPr>
        <w:t xml:space="preserve">Check and check.</w:t>
      </w:r>
      <w:r w:rsidDel="00000000" w:rsidR="00000000" w:rsidRPr="00000000">
        <w:rPr>
          <w:rtl w:val="0"/>
        </w:rPr>
      </w:r>
    </w:p>
    <w:p w:rsidR="00000000" w:rsidDel="00000000" w:rsidP="00000000" w:rsidRDefault="00000000" w:rsidRPr="00000000" w14:paraId="00000013">
      <w:pPr>
        <w:numPr>
          <w:ilvl w:val="0"/>
          <w:numId w:val="3"/>
        </w:numPr>
        <w:spacing w:after="0" w:afterAutospacing="0" w:before="0" w:beforeAutospacing="0" w:lineRule="auto"/>
        <w:ind w:left="720" w:hanging="360"/>
        <w:rPr>
          <w:i w:val="1"/>
          <w:color w:val="ff0000"/>
        </w:rPr>
      </w:pPr>
      <w:r w:rsidDel="00000000" w:rsidR="00000000" w:rsidRPr="00000000">
        <w:rPr>
          <w:i w:val="1"/>
          <w:color w:val="ff0000"/>
          <w:rtl w:val="0"/>
        </w:rPr>
        <w:t xml:space="preserve">Correct Indentation of HTML CSS and JavaScript</w:t>
        <w:br w:type="textWrapping"/>
      </w:r>
      <w:r w:rsidDel="00000000" w:rsidR="00000000" w:rsidRPr="00000000">
        <w:rPr>
          <w:rtl w:val="0"/>
        </w:rPr>
        <w:t xml:space="preserve">Fairly certain that’s a check.</w:t>
      </w:r>
      <w:r w:rsidDel="00000000" w:rsidR="00000000" w:rsidRPr="00000000">
        <w:rPr>
          <w:rtl w:val="0"/>
        </w:rPr>
      </w:r>
    </w:p>
    <w:p w:rsidR="00000000" w:rsidDel="00000000" w:rsidP="00000000" w:rsidRDefault="00000000" w:rsidRPr="00000000" w14:paraId="00000014">
      <w:pPr>
        <w:numPr>
          <w:ilvl w:val="0"/>
          <w:numId w:val="3"/>
        </w:numPr>
        <w:spacing w:after="0" w:afterAutospacing="0" w:before="0" w:beforeAutospacing="0" w:lineRule="auto"/>
        <w:ind w:left="720" w:hanging="360"/>
        <w:rPr>
          <w:i w:val="1"/>
          <w:color w:val="ff0000"/>
        </w:rPr>
      </w:pPr>
      <w:r w:rsidDel="00000000" w:rsidR="00000000" w:rsidRPr="00000000">
        <w:rPr>
          <w:i w:val="1"/>
          <w:color w:val="ff0000"/>
          <w:rtl w:val="0"/>
        </w:rPr>
        <w:t xml:space="preserve">Cross-Browser test three examples</w:t>
        <w:br w:type="textWrapping"/>
      </w:r>
      <w:r w:rsidDel="00000000" w:rsidR="00000000" w:rsidRPr="00000000">
        <w:rPr>
          <w:i w:val="1"/>
          <w:color w:val="ff0000"/>
        </w:rPr>
        <w:drawing>
          <wp:inline distB="114300" distT="114300" distL="114300" distR="114300">
            <wp:extent cx="3405188" cy="275718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405188" cy="2757185"/>
                    </a:xfrm>
                    <a:prstGeom prst="rect"/>
                    <a:ln/>
                  </pic:spPr>
                </pic:pic>
              </a:graphicData>
            </a:graphic>
          </wp:inline>
        </w:drawing>
      </w:r>
      <w:r w:rsidDel="00000000" w:rsidR="00000000" w:rsidRPr="00000000">
        <w:rPr>
          <w:i w:val="1"/>
          <w:color w:val="ff0000"/>
        </w:rPr>
        <w:drawing>
          <wp:inline distB="114300" distT="114300" distL="114300" distR="114300">
            <wp:extent cx="2700338" cy="2201362"/>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00338" cy="2201362"/>
                    </a:xfrm>
                    <a:prstGeom prst="rect"/>
                    <a:ln/>
                  </pic:spPr>
                </pic:pic>
              </a:graphicData>
            </a:graphic>
          </wp:inline>
        </w:drawing>
      </w:r>
      <w:r w:rsidDel="00000000" w:rsidR="00000000" w:rsidRPr="00000000">
        <w:rPr>
          <w:i w:val="1"/>
          <w:color w:val="ff0000"/>
        </w:rPr>
        <w:drawing>
          <wp:inline distB="114300" distT="114300" distL="114300" distR="114300">
            <wp:extent cx="2681288" cy="2289407"/>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681288" cy="2289407"/>
                    </a:xfrm>
                    <a:prstGeom prst="rect"/>
                    <a:ln/>
                  </pic:spPr>
                </pic:pic>
              </a:graphicData>
            </a:graphic>
          </wp:inline>
        </w:drawing>
      </w:r>
      <w:r w:rsidDel="00000000" w:rsidR="00000000" w:rsidRPr="00000000">
        <w:rPr>
          <w:rtl w:val="0"/>
        </w:rPr>
        <w:t xml:space="preserve">Check, </w:t>
      </w:r>
      <w:r w:rsidDel="00000000" w:rsidR="00000000" w:rsidRPr="00000000">
        <w:rPr>
          <w:b w:val="1"/>
          <w:rtl w:val="0"/>
        </w:rPr>
        <w:t xml:space="preserve">Chrome</w:t>
      </w:r>
      <w:r w:rsidDel="00000000" w:rsidR="00000000" w:rsidRPr="00000000">
        <w:rPr>
          <w:rtl w:val="0"/>
        </w:rPr>
        <w:t xml:space="preserve">. Check, </w:t>
      </w:r>
      <w:r w:rsidDel="00000000" w:rsidR="00000000" w:rsidRPr="00000000">
        <w:rPr>
          <w:b w:val="1"/>
          <w:rtl w:val="0"/>
        </w:rPr>
        <w:t xml:space="preserve">Edge</w:t>
      </w:r>
      <w:r w:rsidDel="00000000" w:rsidR="00000000" w:rsidRPr="00000000">
        <w:rPr>
          <w:rtl w:val="0"/>
        </w:rPr>
        <w:t xml:space="preserve">. Check, </w:t>
      </w:r>
      <w:r w:rsidDel="00000000" w:rsidR="00000000" w:rsidRPr="00000000">
        <w:rPr>
          <w:b w:val="1"/>
          <w:rtl w:val="0"/>
        </w:rPr>
        <w:t xml:space="preserve">Firefox</w:t>
      </w:r>
      <w:r w:rsidDel="00000000" w:rsidR="00000000" w:rsidRPr="00000000">
        <w:rPr>
          <w:rtl w:val="0"/>
        </w:rPr>
        <w:t xml:space="preserve">. In that order.</w:t>
      </w:r>
      <w:r w:rsidDel="00000000" w:rsidR="00000000" w:rsidRPr="00000000">
        <w:rPr>
          <w:rtl w:val="0"/>
        </w:rPr>
      </w:r>
    </w:p>
    <w:p w:rsidR="00000000" w:rsidDel="00000000" w:rsidP="00000000" w:rsidRDefault="00000000" w:rsidRPr="00000000" w14:paraId="00000015">
      <w:pPr>
        <w:numPr>
          <w:ilvl w:val="0"/>
          <w:numId w:val="3"/>
        </w:numPr>
        <w:spacing w:after="0" w:afterAutospacing="0" w:before="0" w:beforeAutospacing="0" w:lineRule="auto"/>
        <w:ind w:left="720" w:hanging="360"/>
        <w:rPr>
          <w:i w:val="1"/>
          <w:color w:val="ff0000"/>
        </w:rPr>
      </w:pPr>
      <w:r w:rsidDel="00000000" w:rsidR="00000000" w:rsidRPr="00000000">
        <w:rPr>
          <w:i w:val="1"/>
          <w:color w:val="ff0000"/>
          <w:rtl w:val="0"/>
        </w:rPr>
        <w:t xml:space="preserve">All filenames are lowercase, no spaces and an index.html is in the root folder</w:t>
        <w:br w:type="textWrapping"/>
      </w:r>
      <w:r w:rsidDel="00000000" w:rsidR="00000000" w:rsidRPr="00000000">
        <w:rPr>
          <w:rtl w:val="0"/>
        </w:rPr>
        <w:t xml:space="preserve">Check.</w:t>
      </w:r>
    </w:p>
    <w:p w:rsidR="00000000" w:rsidDel="00000000" w:rsidP="00000000" w:rsidRDefault="00000000" w:rsidRPr="00000000" w14:paraId="00000016">
      <w:pPr>
        <w:numPr>
          <w:ilvl w:val="0"/>
          <w:numId w:val="3"/>
        </w:numPr>
        <w:spacing w:after="240" w:before="0" w:beforeAutospacing="0" w:lineRule="auto"/>
        <w:ind w:left="720" w:hanging="360"/>
        <w:rPr>
          <w:i w:val="1"/>
          <w:color w:val="ff0000"/>
        </w:rPr>
      </w:pPr>
      <w:r w:rsidDel="00000000" w:rsidR="00000000" w:rsidRPr="00000000">
        <w:rPr>
          <w:i w:val="1"/>
          <w:color w:val="ff0000"/>
          <w:rtl w:val="0"/>
        </w:rPr>
        <w:t xml:space="preserve">Image, CSS, JS folders contain relevant files each should not exceed 5mb</w:t>
        <w:br w:type="textWrapping"/>
      </w:r>
      <w:r w:rsidDel="00000000" w:rsidR="00000000" w:rsidRPr="00000000">
        <w:rPr>
          <w:rtl w:val="0"/>
        </w:rPr>
        <w:t xml:space="preserve">Total project folder size is less than 5 megabytes, check.</w:t>
      </w:r>
    </w:p>
    <w:p w:rsidR="00000000" w:rsidDel="00000000" w:rsidP="00000000" w:rsidRDefault="00000000" w:rsidRPr="00000000" w14:paraId="00000017">
      <w:pPr>
        <w:spacing w:after="240" w:before="240" w:lineRule="auto"/>
        <w:rPr>
          <w:b w:val="1"/>
          <w:i w:val="1"/>
          <w:color w:val="ff0000"/>
        </w:rPr>
      </w:pPr>
      <w:r w:rsidDel="00000000" w:rsidR="00000000" w:rsidRPr="00000000">
        <w:rPr>
          <w:b w:val="1"/>
          <w:i w:val="1"/>
          <w:color w:val="ff0000"/>
          <w:rtl w:val="0"/>
        </w:rPr>
        <w:t xml:space="preserve">PART E</w:t>
      </w:r>
    </w:p>
    <w:p w:rsidR="00000000" w:rsidDel="00000000" w:rsidP="00000000" w:rsidRDefault="00000000" w:rsidRPr="00000000" w14:paraId="00000018">
      <w:pPr>
        <w:numPr>
          <w:ilvl w:val="0"/>
          <w:numId w:val="4"/>
        </w:numPr>
        <w:spacing w:after="0" w:afterAutospacing="0" w:before="240" w:lineRule="auto"/>
        <w:ind w:left="720" w:hanging="360"/>
        <w:rPr>
          <w:i w:val="1"/>
          <w:color w:val="ff0000"/>
        </w:rPr>
      </w:pPr>
      <w:r w:rsidDel="00000000" w:rsidR="00000000" w:rsidRPr="00000000">
        <w:rPr>
          <w:i w:val="1"/>
          <w:color w:val="ff0000"/>
          <w:rtl w:val="0"/>
        </w:rPr>
        <w:t xml:space="preserve">Describe how the images chosen meet the client brief</w:t>
        <w:br w:type="textWrapping"/>
      </w:r>
      <w:r w:rsidDel="00000000" w:rsidR="00000000" w:rsidRPr="00000000">
        <w:rPr>
          <w:rtl w:val="0"/>
        </w:rPr>
        <w:t xml:space="preserve">The images in question best represent the tone of positivity in youth, even those bearing hardship, that the non-profit client would like users to associate with their charity work, thereby meeting the client brief.</w:t>
      </w:r>
    </w:p>
    <w:p w:rsidR="00000000" w:rsidDel="00000000" w:rsidP="00000000" w:rsidRDefault="00000000" w:rsidRPr="00000000" w14:paraId="00000019">
      <w:pPr>
        <w:numPr>
          <w:ilvl w:val="0"/>
          <w:numId w:val="4"/>
        </w:numPr>
        <w:spacing w:after="0" w:afterAutospacing="0" w:before="0" w:beforeAutospacing="0" w:lineRule="auto"/>
        <w:ind w:left="720" w:hanging="360"/>
        <w:rPr>
          <w:i w:val="1"/>
          <w:color w:val="ff0000"/>
        </w:rPr>
      </w:pPr>
      <w:r w:rsidDel="00000000" w:rsidR="00000000" w:rsidRPr="00000000">
        <w:rPr>
          <w:i w:val="1"/>
          <w:color w:val="ff0000"/>
          <w:rtl w:val="0"/>
        </w:rPr>
        <w:t xml:space="preserve">How have your modified images better suited the web medium</w:t>
        <w:br w:type="textWrapping"/>
      </w:r>
      <w:r w:rsidDel="00000000" w:rsidR="00000000" w:rsidRPr="00000000">
        <w:rPr>
          <w:rtl w:val="0"/>
        </w:rPr>
        <w:t xml:space="preserve">“humanchildjpg.jpg” was originally acquired as “humanchildpng.png”, then edited in MS Paint to a better compression ratio, reducing filesize and increasing load speed for users.</w:t>
        <w:br w:type="textWrapping"/>
      </w:r>
    </w:p>
    <w:p w:rsidR="00000000" w:rsidDel="00000000" w:rsidP="00000000" w:rsidRDefault="00000000" w:rsidRPr="00000000" w14:paraId="0000001A">
      <w:pPr>
        <w:numPr>
          <w:ilvl w:val="0"/>
          <w:numId w:val="4"/>
        </w:numPr>
        <w:spacing w:after="240" w:before="0" w:beforeAutospacing="0" w:lineRule="auto"/>
        <w:ind w:left="720" w:hanging="360"/>
        <w:rPr>
          <w:i w:val="1"/>
          <w:color w:val="ff0000"/>
        </w:rPr>
      </w:pPr>
      <w:r w:rsidDel="00000000" w:rsidR="00000000" w:rsidRPr="00000000">
        <w:rPr>
          <w:i w:val="1"/>
          <w:color w:val="ff0000"/>
          <w:rtl w:val="0"/>
        </w:rPr>
        <w:t xml:space="preserve">What rationale was used when choosing the file format for each image</w:t>
      </w:r>
    </w:p>
    <w:p w:rsidR="00000000" w:rsidDel="00000000" w:rsidP="00000000" w:rsidRDefault="00000000" w:rsidRPr="00000000" w14:paraId="0000001B">
      <w:pPr>
        <w:spacing w:after="240" w:before="240" w:lineRule="auto"/>
        <w:ind w:left="720" w:firstLine="0"/>
        <w:rPr/>
      </w:pPr>
      <w:r w:rsidDel="00000000" w:rsidR="00000000" w:rsidRPr="00000000">
        <w:rPr>
          <w:rtl w:val="0"/>
        </w:rPr>
        <w:t xml:space="preserve">PNG was used due to its ability to adapt to stylings and compression losslessly. </w:t>
        <w:br w:type="textWrapping"/>
        <w:t xml:space="preserve">JPEG was used due its smaller filesize allowing faster load speeds.</w:t>
      </w:r>
    </w:p>
    <w:p w:rsidR="00000000" w:rsidDel="00000000" w:rsidP="00000000" w:rsidRDefault="00000000" w:rsidRPr="00000000" w14:paraId="0000001C">
      <w:pPr>
        <w:numPr>
          <w:ilvl w:val="0"/>
          <w:numId w:val="4"/>
        </w:numPr>
        <w:spacing w:after="0" w:afterAutospacing="0" w:before="240" w:lineRule="auto"/>
        <w:ind w:left="720" w:hanging="360"/>
        <w:rPr>
          <w:i w:val="1"/>
          <w:color w:val="ff0000"/>
        </w:rPr>
      </w:pPr>
      <w:r w:rsidDel="00000000" w:rsidR="00000000" w:rsidRPr="00000000">
        <w:rPr>
          <w:i w:val="1"/>
          <w:color w:val="ff0000"/>
          <w:rtl w:val="0"/>
        </w:rPr>
        <w:t xml:space="preserve">Note Source for all images, including copyright and/or license requirement(s)</w:t>
        <w:br w:type="textWrapping"/>
      </w:r>
      <w:hyperlink r:id="rId11">
        <w:r w:rsidDel="00000000" w:rsidR="00000000" w:rsidRPr="00000000">
          <w:rPr>
            <w:color w:val="1155cc"/>
            <w:u w:val="single"/>
            <w:rtl w:val="0"/>
          </w:rPr>
          <w:t xml:space="preserve">https://i.pinimg.com/originals/63/9a/46/639a46c8b398b081cc0fd9f4e2c9c00f.png</w:t>
        </w:r>
      </w:hyperlink>
      <w:r w:rsidDel="00000000" w:rsidR="00000000" w:rsidRPr="00000000">
        <w:rPr>
          <w:rtl w:val="0"/>
        </w:rPr>
        <w:t xml:space="preserve">, </w:t>
      </w:r>
      <w:r w:rsidDel="00000000" w:rsidR="00000000" w:rsidRPr="00000000">
        <w:rPr>
          <w:i w:val="1"/>
          <w:rtl w:val="0"/>
        </w:rPr>
        <w:t xml:space="preserve">“humanchildjpg.jpg” PurePNG©, Creative Commons License.</w:t>
        <w:br w:type="textWrapping"/>
      </w:r>
      <w:r w:rsidDel="00000000" w:rsidR="00000000" w:rsidRPr="00000000">
        <w:rPr>
          <w:rtl w:val="0"/>
        </w:rPr>
        <w:br w:type="textWrapping"/>
      </w:r>
      <w:hyperlink r:id="rId12">
        <w:r w:rsidDel="00000000" w:rsidR="00000000" w:rsidRPr="00000000">
          <w:rPr>
            <w:color w:val="1155cc"/>
            <w:u w:val="single"/>
            <w:rtl w:val="0"/>
          </w:rPr>
          <w:t xml:space="preserve">https://media-exp1.licdn.com/dms/image/C510BAQGrNIJxS8YTiw/company-logo_200_200/0/1551757854777?e=2159024400&amp;v=beta&amp;t=v7tcbxent8YEX12PASvtwnnJwrRFeZDzp5qc8lMjKb4</w:t>
        </w:r>
      </w:hyperlink>
      <w:r w:rsidDel="00000000" w:rsidR="00000000" w:rsidRPr="00000000">
        <w:rPr>
          <w:rtl w:val="0"/>
        </w:rPr>
        <w:t xml:space="preserve"> </w:t>
        <w:br w:type="textWrapping"/>
      </w:r>
      <w:r w:rsidDel="00000000" w:rsidR="00000000" w:rsidRPr="00000000">
        <w:rPr>
          <w:i w:val="1"/>
          <w:rtl w:val="0"/>
        </w:rPr>
        <w:t xml:space="preserve">“aussiekids.png” LinkedIn/AussieKidz©, Creative Commons Licence</w:t>
      </w:r>
      <w:r w:rsidDel="00000000" w:rsidR="00000000" w:rsidRPr="00000000">
        <w:rPr>
          <w:rtl w:val="0"/>
        </w:rPr>
        <w:t xml:space="preserve"> </w:t>
        <w:br w:type="textWrapping"/>
        <w:br w:type="textWrapping"/>
      </w:r>
      <w:hyperlink r:id="rId13">
        <w:r w:rsidDel="00000000" w:rsidR="00000000" w:rsidRPr="00000000">
          <w:rPr>
            <w:color w:val="1155cc"/>
            <w:u w:val="single"/>
            <w:rtl w:val="0"/>
          </w:rPr>
          <w:t xml:space="preserve">https://www.publicdomainpictures.net/pictures/250000/nahled/children-playing-1516284620Afc.jpg</w:t>
        </w:r>
      </w:hyperlink>
      <w:r w:rsidDel="00000000" w:rsidR="00000000" w:rsidRPr="00000000">
        <w:rPr>
          <w:rtl w:val="0"/>
        </w:rPr>
        <w:br w:type="textWrapping"/>
      </w:r>
      <w:r w:rsidDel="00000000" w:rsidR="00000000" w:rsidRPr="00000000">
        <w:rPr>
          <w:i w:val="1"/>
          <w:rtl w:val="0"/>
        </w:rPr>
        <w:t xml:space="preserve">“childrenplayingpng.png” Public Domain Pictures©, Creative Commons Licence</w:t>
        <w:br w:type="textWrapping"/>
        <w:br w:type="textWrapping"/>
        <w:t xml:space="preserve">“rpvlogo.png” is a creation of my own design made in Blender and Aseprite.</w:t>
        <w:br w:type="textWrapping"/>
      </w:r>
    </w:p>
    <w:p w:rsidR="00000000" w:rsidDel="00000000" w:rsidP="00000000" w:rsidRDefault="00000000" w:rsidRPr="00000000" w14:paraId="0000001D">
      <w:pPr>
        <w:numPr>
          <w:ilvl w:val="0"/>
          <w:numId w:val="4"/>
        </w:numPr>
        <w:spacing w:after="240" w:before="0" w:beforeAutospacing="0" w:lineRule="auto"/>
        <w:ind w:left="720" w:hanging="360"/>
        <w:rPr>
          <w:i w:val="1"/>
          <w:color w:val="ff0000"/>
        </w:rPr>
      </w:pPr>
      <w:r w:rsidDel="00000000" w:rsidR="00000000" w:rsidRPr="00000000">
        <w:rPr>
          <w:i w:val="1"/>
          <w:color w:val="ff0000"/>
          <w:rtl w:val="0"/>
        </w:rPr>
        <w:t xml:space="preserve">Sell your design to client (Teacher). Describe how it meets client objectives</w:t>
      </w:r>
    </w:p>
    <w:p w:rsidR="00000000" w:rsidDel="00000000" w:rsidP="00000000" w:rsidRDefault="00000000" w:rsidRPr="00000000" w14:paraId="0000001E">
      <w:pPr>
        <w:spacing w:after="240" w:before="240" w:lineRule="auto"/>
        <w:ind w:left="720" w:firstLine="0"/>
        <w:rPr/>
      </w:pPr>
      <w:r w:rsidDel="00000000" w:rsidR="00000000" w:rsidRPr="00000000">
        <w:rPr>
          <w:rtl w:val="0"/>
        </w:rPr>
        <w:t xml:space="preserve">This design is evocative of the plight of the children the foundation aims to assist. Its strong use of emotive language, imagery and playful colouring, alongside spirited calls to action encourages viewers/users to make a donation, thereby fulfilling the requirements of the website and the objectives of the client.</w:t>
      </w:r>
    </w:p>
    <w:p w:rsidR="00000000" w:rsidDel="00000000" w:rsidP="00000000" w:rsidRDefault="00000000" w:rsidRPr="00000000" w14:paraId="0000001F">
      <w:pPr>
        <w:numPr>
          <w:ilvl w:val="0"/>
          <w:numId w:val="4"/>
        </w:numPr>
        <w:spacing w:after="240" w:before="240" w:lineRule="auto"/>
        <w:ind w:left="720" w:hanging="360"/>
        <w:rPr>
          <w:i w:val="1"/>
          <w:color w:val="ff0000"/>
        </w:rPr>
      </w:pPr>
      <w:r w:rsidDel="00000000" w:rsidR="00000000" w:rsidRPr="00000000">
        <w:rPr>
          <w:i w:val="1"/>
          <w:color w:val="ff0000"/>
          <w:rtl w:val="0"/>
        </w:rPr>
        <w:t xml:space="preserve">Print final design to a single page PDF, edit into a poster (remove header/footer/pagination)</w:t>
        <w:br w:type="textWrapping"/>
      </w:r>
      <w:r w:rsidDel="00000000" w:rsidR="00000000" w:rsidRPr="00000000">
        <w:rPr>
          <w:rtl w:val="0"/>
        </w:rPr>
        <w:t xml:space="preserve"> Check, see attached pdf.</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pinimg.com/originals/63/9a/46/639a46c8b398b081cc0fd9f4e2c9c00f.png" TargetMode="External"/><Relationship Id="rId10" Type="http://schemas.openxmlformats.org/officeDocument/2006/relationships/image" Target="media/image4.png"/><Relationship Id="rId13" Type="http://schemas.openxmlformats.org/officeDocument/2006/relationships/hyperlink" Target="https://www.publicdomainpictures.net/pictures/250000/nahled/children-playing-1516284620Afc.jpg" TargetMode="External"/><Relationship Id="rId12" Type="http://schemas.openxmlformats.org/officeDocument/2006/relationships/hyperlink" Target="https://media-exp1.licdn.com/dms/image/C510BAQGrNIJxS8YTiw/company-logo_200_200/0/1551757854777?e=2159024400&amp;v=beta&amp;t=v7tcbxent8YEX12PASvtwnnJwrRFeZDzp5qc8lMjKb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