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EF63" w14:textId="77777777" w:rsidR="009A4F8A" w:rsidRDefault="009A4F8A" w:rsidP="009A4F8A">
      <w:pPr>
        <w:pStyle w:val="Textoindependiente"/>
      </w:pPr>
      <w:r>
        <w:rPr>
          <w:b/>
          <w:bCs/>
        </w:rPr>
        <w:t>Highlights</w:t>
      </w:r>
    </w:p>
    <w:p w14:paraId="0B697A1E" w14:textId="77777777" w:rsidR="009A4F8A" w:rsidRDefault="009A4F8A" w:rsidP="009A4F8A">
      <w:pPr>
        <w:pStyle w:val="Compact"/>
        <w:numPr>
          <w:ilvl w:val="0"/>
          <w:numId w:val="2"/>
        </w:numPr>
        <w:jc w:val="left"/>
      </w:pPr>
      <w:r>
        <w:t>Rice yield was maintained with up to 23.5% less irrigation water.</w:t>
      </w:r>
      <w:r>
        <w:br/>
      </w:r>
    </w:p>
    <w:p w14:paraId="687E7982" w14:textId="77777777" w:rsidR="009A4F8A" w:rsidRDefault="009A4F8A" w:rsidP="009A4F8A">
      <w:pPr>
        <w:pStyle w:val="Compact"/>
        <w:numPr>
          <w:ilvl w:val="0"/>
          <w:numId w:val="2"/>
        </w:numPr>
        <w:jc w:val="left"/>
      </w:pPr>
      <w:r>
        <w:t>Water-use efficiency increased by up to 26% under reduced irrigation.</w:t>
      </w:r>
      <w:r>
        <w:br/>
      </w:r>
    </w:p>
    <w:p w14:paraId="57085B4C" w14:textId="77777777" w:rsidR="009A4F8A" w:rsidRDefault="009A4F8A" w:rsidP="009A4F8A">
      <w:pPr>
        <w:pStyle w:val="Compact"/>
        <w:numPr>
          <w:ilvl w:val="0"/>
          <w:numId w:val="2"/>
        </w:numPr>
        <w:jc w:val="left"/>
      </w:pPr>
      <w:r>
        <w:t>Grain quality was not affected by lower irrigation water volumes.</w:t>
      </w:r>
      <w:r>
        <w:br/>
      </w:r>
    </w:p>
    <w:p w14:paraId="76A3621A" w14:textId="77777777" w:rsidR="009A4F8A" w:rsidRDefault="009A4F8A" w:rsidP="009A4F8A">
      <w:pPr>
        <w:pStyle w:val="Compact"/>
        <w:numPr>
          <w:ilvl w:val="0"/>
          <w:numId w:val="2"/>
        </w:numPr>
        <w:jc w:val="left"/>
      </w:pPr>
      <w:r>
        <w:t>Optimized irrigation improved water productivity in northern Peru.</w:t>
      </w:r>
    </w:p>
    <w:p w14:paraId="3578D819" w14:textId="77777777" w:rsidR="00873DFE" w:rsidRDefault="00873DFE"/>
    <w:sectPr w:rsidR="00873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68068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5733465"/>
    <w:multiLevelType w:val="multilevel"/>
    <w:tmpl w:val="99168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650050">
    <w:abstractNumId w:val="1"/>
  </w:num>
  <w:num w:numId="2" w16cid:durableId="160048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8A"/>
    <w:rsid w:val="006327A5"/>
    <w:rsid w:val="00873DFE"/>
    <w:rsid w:val="008C4859"/>
    <w:rsid w:val="009A4F8A"/>
    <w:rsid w:val="00C12124"/>
    <w:rsid w:val="00C5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FCE3B6"/>
  <w15:chartTrackingRefBased/>
  <w15:docId w15:val="{D51F2726-5CC0-4B9D-80E6-61BC051B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F8A"/>
    <w:pPr>
      <w:spacing w:after="0" w:line="276" w:lineRule="auto"/>
    </w:pPr>
    <w:rPr>
      <w:rFonts w:ascii="Arial" w:eastAsia="Arial" w:hAnsi="Arial" w:cs="Arial"/>
      <w:kern w:val="0"/>
      <w:lang w:val="es"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4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8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8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8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8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8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8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8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8C4859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C4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859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859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8C48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859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9A4F8A"/>
    <w:pPr>
      <w:spacing w:before="120" w:after="120" w:line="360" w:lineRule="auto"/>
      <w:jc w:val="both"/>
    </w:pPr>
    <w:rPr>
      <w:rFonts w:ascii="Times New Roman" w:eastAsiaTheme="minorHAnsi" w:hAnsi="Times New Roman" w:cstheme="minorBidi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9A4F8A"/>
    <w:rPr>
      <w:rFonts w:ascii="Times New Roman" w:hAnsi="Times New Roman"/>
      <w:kern w:val="0"/>
      <w:sz w:val="20"/>
      <w:szCs w:val="24"/>
      <w:lang w:val="en-US"/>
      <w14:ligatures w14:val="none"/>
    </w:rPr>
  </w:style>
  <w:style w:type="paragraph" w:customStyle="1" w:styleId="Compact">
    <w:name w:val="Compact"/>
    <w:basedOn w:val="Textoindependiente"/>
    <w:qFormat/>
    <w:rsid w:val="009A4F8A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casas</dc:creator>
  <cp:keywords/>
  <dc:description/>
  <cp:lastModifiedBy>sebastian casas</cp:lastModifiedBy>
  <cp:revision>1</cp:revision>
  <dcterms:created xsi:type="dcterms:W3CDTF">2026-06-22T20:04:00Z</dcterms:created>
  <dcterms:modified xsi:type="dcterms:W3CDTF">2026-06-22T20:08:00Z</dcterms:modified>
</cp:coreProperties>
</file>