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6A6B3" w14:textId="77777777" w:rsidR="008822EE" w:rsidRPr="00324AC2" w:rsidRDefault="008822E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rPr>
          <w:rFonts w:ascii="Times New Roman" w:eastAsia="Times New Roman" w:hAnsi="Times New Roman" w:cs="Times New Roman"/>
          <w:color w:val="0D0D0D"/>
          <w:sz w:val="24"/>
          <w:szCs w:val="24"/>
          <w:lang w:val="en-US"/>
        </w:rPr>
      </w:pPr>
    </w:p>
    <w:tbl>
      <w:tblPr>
        <w:tblStyle w:val="a"/>
        <w:tblW w:w="9270" w:type="dxa"/>
        <w:tblInd w:w="-105" w:type="dxa"/>
        <w:tblLayout w:type="fixed"/>
        <w:tblLook w:val="0600" w:firstRow="0" w:lastRow="0" w:firstColumn="0" w:lastColumn="0" w:noHBand="1" w:noVBand="1"/>
      </w:tblPr>
      <w:tblGrid>
        <w:gridCol w:w="6495"/>
        <w:gridCol w:w="409"/>
        <w:gridCol w:w="2366"/>
      </w:tblGrid>
      <w:tr w:rsidR="008822EE" w:rsidRPr="00324AC2" w14:paraId="53E6E73A" w14:textId="77777777" w:rsidTr="00F54C3B">
        <w:trPr>
          <w:trHeight w:val="119"/>
        </w:trPr>
        <w:tc>
          <w:tcPr>
            <w:tcW w:w="9270" w:type="dxa"/>
            <w:gridSpan w:val="3"/>
            <w:shd w:val="clear" w:color="auto" w:fill="auto"/>
            <w:tcMar>
              <w:top w:w="100" w:type="dxa"/>
              <w:left w:w="100" w:type="dxa"/>
              <w:bottom w:w="100" w:type="dxa"/>
              <w:right w:w="100" w:type="dxa"/>
            </w:tcMar>
            <w:vAlign w:val="center"/>
          </w:tcPr>
          <w:p w14:paraId="0CA5E8F6" w14:textId="5EA3BCFF" w:rsidR="008822EE" w:rsidRPr="00324AC2" w:rsidRDefault="00000000" w:rsidP="00F54C3B">
            <w:pPr>
              <w:spacing w:line="240" w:lineRule="auto"/>
              <w:jc w:val="both"/>
              <w:rPr>
                <w:rFonts w:ascii="Times New Roman" w:eastAsia="Times New Roman" w:hAnsi="Times New Roman" w:cs="Times New Roman"/>
                <w:b/>
                <w:color w:val="666666"/>
                <w:sz w:val="16"/>
                <w:szCs w:val="16"/>
                <w:lang w:val="en-US"/>
              </w:rPr>
            </w:pPr>
            <w:r w:rsidRPr="00324AC2">
              <w:rPr>
                <w:rFonts w:ascii="Times New Roman" w:eastAsia="Times New Roman" w:hAnsi="Times New Roman" w:cs="Times New Roman"/>
                <w:b/>
                <w:color w:val="666666"/>
                <w:sz w:val="16"/>
                <w:szCs w:val="16"/>
                <w:lang w:val="en-US"/>
              </w:rPr>
              <w:t xml:space="preserve">Universidad Nacional Toribio </w:t>
            </w:r>
            <w:r w:rsidR="00A71B07" w:rsidRPr="00324AC2">
              <w:rPr>
                <w:rFonts w:ascii="Times New Roman" w:eastAsia="Times New Roman" w:hAnsi="Times New Roman" w:cs="Times New Roman"/>
                <w:b/>
                <w:color w:val="666666"/>
                <w:sz w:val="16"/>
                <w:szCs w:val="16"/>
                <w:lang w:val="en-US"/>
              </w:rPr>
              <w:t>Rodríguez</w:t>
            </w:r>
            <w:r w:rsidRPr="00324AC2">
              <w:rPr>
                <w:rFonts w:ascii="Times New Roman" w:eastAsia="Times New Roman" w:hAnsi="Times New Roman" w:cs="Times New Roman"/>
                <w:b/>
                <w:color w:val="666666"/>
                <w:sz w:val="16"/>
                <w:szCs w:val="16"/>
                <w:lang w:val="en-US"/>
              </w:rPr>
              <w:t xml:space="preserve"> de Mendoza de </w:t>
            </w:r>
            <w:r w:rsidR="00A71B07" w:rsidRPr="00324AC2">
              <w:rPr>
                <w:rFonts w:ascii="Times New Roman" w:eastAsia="Times New Roman" w:hAnsi="Times New Roman" w:cs="Times New Roman"/>
                <w:b/>
                <w:color w:val="666666"/>
                <w:sz w:val="16"/>
                <w:szCs w:val="16"/>
                <w:lang w:val="en-US"/>
              </w:rPr>
              <w:t>Amazonas</w:t>
            </w:r>
            <w:r w:rsidRPr="00324AC2">
              <w:rPr>
                <w:rFonts w:ascii="Times New Roman" w:eastAsia="Times New Roman" w:hAnsi="Times New Roman" w:cs="Times New Roman"/>
                <w:b/>
                <w:color w:val="666666"/>
                <w:sz w:val="16"/>
                <w:szCs w:val="16"/>
                <w:lang w:val="en-US"/>
              </w:rPr>
              <w:t xml:space="preserve"> - UNTRM | Chachapoyas, Amazonas - Perú</w:t>
            </w:r>
          </w:p>
        </w:tc>
      </w:tr>
      <w:tr w:rsidR="008822EE" w:rsidRPr="00324AC2" w14:paraId="5A23B179" w14:textId="77777777" w:rsidTr="00F54C3B">
        <w:trPr>
          <w:trHeight w:val="18"/>
        </w:trPr>
        <w:tc>
          <w:tcPr>
            <w:tcW w:w="9270" w:type="dxa"/>
            <w:gridSpan w:val="3"/>
            <w:shd w:val="clear" w:color="auto" w:fill="auto"/>
            <w:tcMar>
              <w:top w:w="100" w:type="dxa"/>
              <w:left w:w="100" w:type="dxa"/>
              <w:bottom w:w="100" w:type="dxa"/>
              <w:right w:w="100" w:type="dxa"/>
            </w:tcMar>
            <w:vAlign w:val="center"/>
          </w:tcPr>
          <w:p w14:paraId="5C418F4F" w14:textId="130D7E9C" w:rsidR="008822EE" w:rsidRPr="00324AC2" w:rsidRDefault="00324AC2" w:rsidP="00F54C3B">
            <w:pPr>
              <w:spacing w:line="240" w:lineRule="auto"/>
              <w:jc w:val="right"/>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 xml:space="preserve">Chachapoyas, </w:t>
            </w:r>
            <w:r w:rsidR="00266585">
              <w:rPr>
                <w:rFonts w:ascii="Times New Roman" w:eastAsia="Times New Roman" w:hAnsi="Times New Roman" w:cs="Times New Roman"/>
                <w:color w:val="0D0D0D"/>
                <w:lang w:val="en-US"/>
              </w:rPr>
              <w:t>August</w:t>
            </w:r>
            <w:r w:rsidRPr="00324AC2">
              <w:rPr>
                <w:rFonts w:ascii="Times New Roman" w:eastAsia="Times New Roman" w:hAnsi="Times New Roman" w:cs="Times New Roman"/>
                <w:color w:val="0D0D0D"/>
                <w:lang w:val="en-US"/>
              </w:rPr>
              <w:t xml:space="preserve"> </w:t>
            </w:r>
            <w:r w:rsidR="001822D3">
              <w:rPr>
                <w:rFonts w:ascii="Times New Roman" w:eastAsia="Times New Roman" w:hAnsi="Times New Roman" w:cs="Times New Roman"/>
                <w:color w:val="0D0D0D"/>
                <w:lang w:val="en-US"/>
              </w:rPr>
              <w:t>30</w:t>
            </w:r>
            <w:r w:rsidRPr="00324AC2">
              <w:rPr>
                <w:rFonts w:ascii="Times New Roman" w:eastAsia="Times New Roman" w:hAnsi="Times New Roman" w:cs="Times New Roman"/>
                <w:color w:val="0D0D0D"/>
                <w:lang w:val="en-US"/>
              </w:rPr>
              <w:t>, 2024</w:t>
            </w:r>
          </w:p>
        </w:tc>
      </w:tr>
      <w:tr w:rsidR="008822EE" w:rsidRPr="00324AC2" w14:paraId="40ABC5E4" w14:textId="77777777" w:rsidTr="00F54C3B">
        <w:trPr>
          <w:trHeight w:val="117"/>
        </w:trPr>
        <w:tc>
          <w:tcPr>
            <w:tcW w:w="9270" w:type="dxa"/>
            <w:gridSpan w:val="3"/>
            <w:shd w:val="clear" w:color="auto" w:fill="auto"/>
            <w:tcMar>
              <w:top w:w="100" w:type="dxa"/>
              <w:left w:w="100" w:type="dxa"/>
              <w:bottom w:w="100" w:type="dxa"/>
              <w:right w:w="100" w:type="dxa"/>
            </w:tcMar>
            <w:vAlign w:val="center"/>
          </w:tcPr>
          <w:p w14:paraId="265C5EC0" w14:textId="7D092C85" w:rsidR="008822EE" w:rsidRPr="00324AC2" w:rsidRDefault="008822EE" w:rsidP="00F54C3B">
            <w:pPr>
              <w:spacing w:line="240" w:lineRule="auto"/>
              <w:rPr>
                <w:rFonts w:ascii="Times New Roman" w:eastAsia="Times New Roman" w:hAnsi="Times New Roman" w:cs="Times New Roman"/>
                <w:b/>
                <w:color w:val="0D0D0D"/>
                <w:lang w:val="en-US"/>
              </w:rPr>
            </w:pPr>
          </w:p>
        </w:tc>
      </w:tr>
      <w:tr w:rsidR="008822EE" w:rsidRPr="00324AC2" w14:paraId="2CCFB34E" w14:textId="77777777" w:rsidTr="00F54C3B">
        <w:trPr>
          <w:trHeight w:val="2065"/>
        </w:trPr>
        <w:tc>
          <w:tcPr>
            <w:tcW w:w="6495" w:type="dxa"/>
            <w:shd w:val="clear" w:color="auto" w:fill="auto"/>
            <w:tcMar>
              <w:top w:w="100" w:type="dxa"/>
              <w:left w:w="100" w:type="dxa"/>
              <w:bottom w:w="100" w:type="dxa"/>
              <w:right w:w="100" w:type="dxa"/>
            </w:tcMar>
            <w:vAlign w:val="center"/>
          </w:tcPr>
          <w:p w14:paraId="56C85ED8" w14:textId="77777777" w:rsidR="00266585" w:rsidRDefault="00266585" w:rsidP="008D637A">
            <w:pPr>
              <w:spacing w:line="240" w:lineRule="auto"/>
              <w:rPr>
                <w:rFonts w:ascii="Times New Roman" w:eastAsia="Times New Roman" w:hAnsi="Times New Roman" w:cs="Times New Roman"/>
                <w:b/>
                <w:color w:val="0D0D0D"/>
                <w:lang w:val="en-US"/>
              </w:rPr>
            </w:pPr>
            <w:r w:rsidRPr="00266585">
              <w:rPr>
                <w:rFonts w:ascii="Times New Roman" w:eastAsia="Times New Roman" w:hAnsi="Times New Roman" w:cs="Times New Roman"/>
                <w:b/>
                <w:color w:val="0D0D0D"/>
                <w:lang w:val="en-US"/>
              </w:rPr>
              <w:t>Prof. Dr. Leslie A. Weston</w:t>
            </w:r>
          </w:p>
          <w:p w14:paraId="78E39DE7" w14:textId="51D0EAB1" w:rsidR="008D637A" w:rsidRPr="00324AC2" w:rsidRDefault="008D637A" w:rsidP="008D637A">
            <w:pPr>
              <w:spacing w:line="240" w:lineRule="auto"/>
              <w:rPr>
                <w:rFonts w:ascii="Times New Roman" w:eastAsia="Times New Roman" w:hAnsi="Times New Roman" w:cs="Times New Roman"/>
                <w:bCs/>
                <w:color w:val="0D0D0D"/>
                <w:lang w:val="en-US"/>
              </w:rPr>
            </w:pPr>
            <w:r w:rsidRPr="00324AC2">
              <w:rPr>
                <w:rFonts w:ascii="Times New Roman" w:eastAsia="Times New Roman" w:hAnsi="Times New Roman" w:cs="Times New Roman"/>
                <w:bCs/>
                <w:color w:val="0D0D0D"/>
                <w:lang w:val="en-US"/>
              </w:rPr>
              <w:t>Editor-in-Chief</w:t>
            </w:r>
          </w:p>
          <w:p w14:paraId="49F3BD73" w14:textId="028A7499" w:rsidR="008822EE" w:rsidRPr="00324AC2" w:rsidRDefault="00266585" w:rsidP="008D637A">
            <w:pPr>
              <w:spacing w:line="240" w:lineRule="auto"/>
              <w:rPr>
                <w:rFonts w:ascii="Times New Roman" w:eastAsia="Times New Roman" w:hAnsi="Times New Roman" w:cs="Times New Roman"/>
                <w:color w:val="0D0D0D"/>
                <w:lang w:val="en-US"/>
              </w:rPr>
            </w:pPr>
            <w:r>
              <w:rPr>
                <w:rFonts w:ascii="Times New Roman" w:eastAsia="Times New Roman" w:hAnsi="Times New Roman" w:cs="Times New Roman"/>
                <w:bCs/>
                <w:color w:val="0D0D0D"/>
                <w:lang w:val="en-US"/>
              </w:rPr>
              <w:t>Agronomy</w:t>
            </w:r>
          </w:p>
        </w:tc>
        <w:tc>
          <w:tcPr>
            <w:tcW w:w="409" w:type="dxa"/>
            <w:vAlign w:val="center"/>
          </w:tcPr>
          <w:p w14:paraId="26B7D16D" w14:textId="77777777" w:rsidR="008822EE" w:rsidRPr="00324AC2" w:rsidRDefault="008822EE" w:rsidP="00F54C3B">
            <w:pPr>
              <w:widowControl w:val="0"/>
              <w:pBdr>
                <w:top w:val="nil"/>
                <w:left w:val="nil"/>
                <w:bottom w:val="nil"/>
                <w:right w:val="nil"/>
                <w:between w:val="nil"/>
              </w:pBdr>
              <w:spacing w:line="240" w:lineRule="auto"/>
              <w:rPr>
                <w:rFonts w:ascii="Times New Roman" w:eastAsia="Times New Roman" w:hAnsi="Times New Roman" w:cs="Times New Roman"/>
                <w:color w:val="0D0D0D"/>
                <w:sz w:val="20"/>
                <w:szCs w:val="20"/>
                <w:lang w:val="en-US"/>
              </w:rPr>
            </w:pPr>
          </w:p>
        </w:tc>
        <w:tc>
          <w:tcPr>
            <w:tcW w:w="2366" w:type="dxa"/>
            <w:vAlign w:val="center"/>
          </w:tcPr>
          <w:p w14:paraId="74EA049B" w14:textId="77777777" w:rsidR="008822EE" w:rsidRPr="00266585" w:rsidRDefault="00000000" w:rsidP="00AA407A">
            <w:pPr>
              <w:widowControl w:val="0"/>
              <w:spacing w:line="240" w:lineRule="auto"/>
              <w:rPr>
                <w:rFonts w:ascii="Times New Roman" w:eastAsia="Times New Roman" w:hAnsi="Times New Roman" w:cs="Times New Roman"/>
                <w:b/>
                <w:color w:val="1D4570"/>
                <w:sz w:val="16"/>
                <w:szCs w:val="16"/>
                <w:lang w:val="es-PE"/>
              </w:rPr>
            </w:pPr>
            <w:r w:rsidRPr="00266585">
              <w:rPr>
                <w:rFonts w:ascii="Times New Roman" w:eastAsia="Times New Roman" w:hAnsi="Times New Roman" w:cs="Times New Roman"/>
                <w:b/>
                <w:color w:val="1D4570"/>
                <w:sz w:val="16"/>
                <w:szCs w:val="16"/>
                <w:lang w:val="es-PE"/>
              </w:rPr>
              <w:t>Facultad de Ingeniería y Ciencias Agrarias</w:t>
            </w:r>
          </w:p>
          <w:p w14:paraId="50BFAF7C" w14:textId="2F5419B7" w:rsidR="008822EE" w:rsidRPr="00266585" w:rsidRDefault="00AA407A" w:rsidP="00AA407A">
            <w:pPr>
              <w:widowControl w:val="0"/>
              <w:spacing w:line="240" w:lineRule="auto"/>
              <w:rPr>
                <w:rFonts w:ascii="Times New Roman" w:eastAsia="Times New Roman" w:hAnsi="Times New Roman" w:cs="Times New Roman"/>
                <w:color w:val="999999"/>
                <w:sz w:val="16"/>
                <w:szCs w:val="16"/>
                <w:lang w:val="es-PE"/>
              </w:rPr>
            </w:pPr>
            <w:r w:rsidRPr="00266585">
              <w:rPr>
                <w:rFonts w:ascii="Times New Roman" w:eastAsia="Times New Roman" w:hAnsi="Times New Roman" w:cs="Times New Roman"/>
                <w:color w:val="999999"/>
                <w:sz w:val="16"/>
                <w:szCs w:val="16"/>
                <w:lang w:val="es-PE"/>
              </w:rPr>
              <w:t>Escuela Profesional Ingeniería Agrónoma</w:t>
            </w:r>
          </w:p>
          <w:p w14:paraId="64BC0794" w14:textId="77777777" w:rsidR="008822EE" w:rsidRPr="00266585" w:rsidRDefault="008822EE" w:rsidP="00AA407A">
            <w:pPr>
              <w:widowControl w:val="0"/>
              <w:spacing w:line="240" w:lineRule="auto"/>
              <w:rPr>
                <w:rFonts w:ascii="Times New Roman" w:eastAsia="Times New Roman" w:hAnsi="Times New Roman" w:cs="Times New Roman"/>
                <w:color w:val="0D0D0D"/>
                <w:sz w:val="16"/>
                <w:szCs w:val="16"/>
                <w:lang w:val="es-PE"/>
              </w:rPr>
            </w:pPr>
          </w:p>
          <w:p w14:paraId="1C7BA94F" w14:textId="77777777" w:rsidR="008822EE" w:rsidRPr="00266585" w:rsidRDefault="00000000" w:rsidP="00AA407A">
            <w:pPr>
              <w:widowControl w:val="0"/>
              <w:spacing w:line="240" w:lineRule="auto"/>
              <w:rPr>
                <w:rFonts w:ascii="Times New Roman" w:eastAsia="Times New Roman" w:hAnsi="Times New Roman" w:cs="Times New Roman"/>
                <w:b/>
                <w:color w:val="1D4570"/>
                <w:sz w:val="16"/>
                <w:szCs w:val="16"/>
                <w:lang w:val="es-PE"/>
              </w:rPr>
            </w:pPr>
            <w:r w:rsidRPr="00266585">
              <w:rPr>
                <w:rFonts w:ascii="Times New Roman" w:eastAsia="Times New Roman" w:hAnsi="Times New Roman" w:cs="Times New Roman"/>
                <w:b/>
                <w:color w:val="1D4570"/>
                <w:sz w:val="16"/>
                <w:szCs w:val="16"/>
                <w:lang w:val="es-PE"/>
              </w:rPr>
              <w:t>Flavio Lozano-Isla</w:t>
            </w:r>
          </w:p>
          <w:p w14:paraId="4F1B0ECB" w14:textId="77777777" w:rsidR="008822EE" w:rsidRPr="00324AC2" w:rsidRDefault="00000000" w:rsidP="00AA407A">
            <w:pPr>
              <w:widowControl w:val="0"/>
              <w:spacing w:line="240" w:lineRule="auto"/>
              <w:rPr>
                <w:rFonts w:ascii="Times New Roman" w:eastAsia="Times New Roman" w:hAnsi="Times New Roman" w:cs="Times New Roman"/>
                <w:b/>
                <w:color w:val="0D0D0D"/>
                <w:sz w:val="16"/>
                <w:szCs w:val="16"/>
                <w:lang w:val="en-US"/>
              </w:rPr>
            </w:pPr>
            <w:r w:rsidRPr="00324AC2">
              <w:rPr>
                <w:rFonts w:ascii="Times New Roman" w:eastAsia="Times New Roman" w:hAnsi="Times New Roman" w:cs="Times New Roman"/>
                <w:b/>
                <w:color w:val="1D4570"/>
                <w:sz w:val="16"/>
                <w:szCs w:val="16"/>
                <w:lang w:val="en-US"/>
              </w:rPr>
              <w:t>Prof. PhD(c)</w:t>
            </w:r>
          </w:p>
          <w:p w14:paraId="5C136C71" w14:textId="77777777" w:rsidR="008822EE" w:rsidRPr="00324AC2" w:rsidRDefault="008822EE" w:rsidP="00AA407A">
            <w:pPr>
              <w:widowControl w:val="0"/>
              <w:spacing w:line="240" w:lineRule="auto"/>
              <w:rPr>
                <w:rFonts w:ascii="Times New Roman" w:eastAsia="Times New Roman" w:hAnsi="Times New Roman" w:cs="Times New Roman"/>
                <w:color w:val="0D0D0D"/>
                <w:sz w:val="16"/>
                <w:szCs w:val="16"/>
                <w:lang w:val="en-US"/>
              </w:rPr>
            </w:pPr>
          </w:p>
          <w:p w14:paraId="63249DF7" w14:textId="77777777" w:rsidR="008822EE" w:rsidRPr="00324AC2" w:rsidRDefault="00000000" w:rsidP="00AA407A">
            <w:pPr>
              <w:widowControl w:val="0"/>
              <w:spacing w:line="240" w:lineRule="auto"/>
              <w:rPr>
                <w:rFonts w:ascii="Times New Roman" w:eastAsia="Times New Roman" w:hAnsi="Times New Roman" w:cs="Times New Roman"/>
                <w:color w:val="1155CC"/>
                <w:sz w:val="16"/>
                <w:szCs w:val="16"/>
                <w:u w:val="single"/>
                <w:lang w:val="en-US"/>
              </w:rPr>
            </w:pPr>
            <w:r w:rsidRPr="00324AC2">
              <w:rPr>
                <w:rFonts w:ascii="Times New Roman" w:eastAsia="Times New Roman" w:hAnsi="Times New Roman" w:cs="Times New Roman"/>
                <w:color w:val="0D0D0D"/>
                <w:sz w:val="16"/>
                <w:szCs w:val="16"/>
                <w:lang w:val="en-US"/>
              </w:rPr>
              <w:t xml:space="preserve">E.: </w:t>
            </w:r>
            <w:hyperlink r:id="rId7">
              <w:r w:rsidRPr="00324AC2">
                <w:rPr>
                  <w:rFonts w:ascii="Times New Roman" w:eastAsia="Times New Roman" w:hAnsi="Times New Roman" w:cs="Times New Roman"/>
                  <w:color w:val="1155CC"/>
                  <w:sz w:val="16"/>
                  <w:szCs w:val="16"/>
                  <w:u w:val="single"/>
                  <w:lang w:val="en-US"/>
                </w:rPr>
                <w:t>flavio.lozano@untrm.edu.pe</w:t>
              </w:r>
            </w:hyperlink>
          </w:p>
          <w:p w14:paraId="1A72450D" w14:textId="66ECB2BE" w:rsidR="00AA407A" w:rsidRPr="00324AC2" w:rsidRDefault="00AA407A" w:rsidP="00AA407A">
            <w:pPr>
              <w:widowControl w:val="0"/>
              <w:spacing w:line="240" w:lineRule="auto"/>
              <w:rPr>
                <w:rFonts w:ascii="Times New Roman" w:eastAsia="Times New Roman" w:hAnsi="Times New Roman" w:cs="Times New Roman"/>
                <w:color w:val="0D0D0D"/>
                <w:sz w:val="16"/>
                <w:szCs w:val="16"/>
                <w:lang w:val="en-US"/>
              </w:rPr>
            </w:pPr>
            <w:r w:rsidRPr="00324AC2">
              <w:rPr>
                <w:rFonts w:ascii="Times New Roman" w:eastAsia="Times New Roman" w:hAnsi="Times New Roman" w:cs="Times New Roman"/>
                <w:color w:val="0D0D0D"/>
                <w:sz w:val="16"/>
                <w:szCs w:val="16"/>
                <w:lang w:val="en-US"/>
              </w:rPr>
              <w:t>T.: +51 999997400</w:t>
            </w:r>
          </w:p>
        </w:tc>
      </w:tr>
      <w:tr w:rsidR="008822EE" w:rsidRPr="00324AC2" w14:paraId="26EB889B" w14:textId="77777777" w:rsidTr="00F54C3B">
        <w:trPr>
          <w:trHeight w:val="72"/>
        </w:trPr>
        <w:tc>
          <w:tcPr>
            <w:tcW w:w="9270" w:type="dxa"/>
            <w:gridSpan w:val="3"/>
            <w:shd w:val="clear" w:color="auto" w:fill="auto"/>
            <w:tcMar>
              <w:top w:w="100" w:type="dxa"/>
              <w:left w:w="100" w:type="dxa"/>
              <w:bottom w:w="100" w:type="dxa"/>
              <w:right w:w="100" w:type="dxa"/>
            </w:tcMar>
            <w:vAlign w:val="center"/>
          </w:tcPr>
          <w:p w14:paraId="371E77ED" w14:textId="3131259C" w:rsidR="008822EE" w:rsidRPr="00324AC2" w:rsidRDefault="008822EE" w:rsidP="00F54C3B">
            <w:pPr>
              <w:spacing w:line="240" w:lineRule="auto"/>
              <w:jc w:val="both"/>
              <w:rPr>
                <w:rFonts w:ascii="Times New Roman" w:eastAsia="Times New Roman" w:hAnsi="Times New Roman" w:cs="Times New Roman"/>
                <w:color w:val="0D0D0D"/>
                <w:lang w:val="en-US"/>
              </w:rPr>
            </w:pPr>
          </w:p>
        </w:tc>
      </w:tr>
    </w:tbl>
    <w:p w14:paraId="64D841F9" w14:textId="77777777" w:rsidR="008D637A" w:rsidRDefault="008D637A" w:rsidP="008D637A">
      <w:pPr>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Dear Editor,</w:t>
      </w:r>
    </w:p>
    <w:p w14:paraId="283C6D11" w14:textId="77777777" w:rsidR="00324AC2" w:rsidRPr="00324AC2" w:rsidRDefault="00324AC2" w:rsidP="008D637A">
      <w:pPr>
        <w:rPr>
          <w:rFonts w:ascii="Times New Roman" w:eastAsia="Times New Roman" w:hAnsi="Times New Roman" w:cs="Times New Roman"/>
          <w:color w:val="0D0D0D"/>
          <w:lang w:val="en-US"/>
        </w:rPr>
      </w:pPr>
    </w:p>
    <w:p w14:paraId="1DB4E1D3" w14:textId="702B85A0" w:rsidR="00266585" w:rsidRPr="00266585" w:rsidRDefault="00266585"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266585">
        <w:rPr>
          <w:rFonts w:ascii="Times New Roman" w:eastAsia="Times New Roman" w:hAnsi="Times New Roman" w:cs="Times New Roman"/>
          <w:color w:val="0D0D0D"/>
          <w:lang w:val="en-US"/>
        </w:rPr>
        <w:t>I hereby enclose the manuscript entitled “Impact of organic fertilizers on quality and post-harvest management of Mango ‘Kent’ (</w:t>
      </w:r>
      <w:r w:rsidRPr="00266585">
        <w:rPr>
          <w:rFonts w:ascii="Times New Roman" w:eastAsia="Times New Roman" w:hAnsi="Times New Roman" w:cs="Times New Roman"/>
          <w:i/>
          <w:iCs/>
          <w:color w:val="0D0D0D"/>
          <w:lang w:val="en-US"/>
        </w:rPr>
        <w:t>Mangifera indica</w:t>
      </w:r>
      <w:r w:rsidRPr="00266585">
        <w:rPr>
          <w:rFonts w:ascii="Times New Roman" w:eastAsia="Times New Roman" w:hAnsi="Times New Roman" w:cs="Times New Roman"/>
          <w:color w:val="0D0D0D"/>
          <w:lang w:val="en-US"/>
        </w:rPr>
        <w:t xml:space="preserve"> L.)”</w:t>
      </w:r>
      <w:r>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color w:val="0D0D0D"/>
          <w:lang w:val="en-US"/>
        </w:rPr>
        <w:t>by Henry Morocho-Romero</w:t>
      </w:r>
      <w:r>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i/>
          <w:iCs/>
          <w:color w:val="0D0D0D"/>
          <w:lang w:val="en-US"/>
        </w:rPr>
        <w:t>et al</w:t>
      </w:r>
      <w:r w:rsidRPr="00266585">
        <w:rPr>
          <w:rFonts w:ascii="Times New Roman" w:eastAsia="Times New Roman" w:hAnsi="Times New Roman" w:cs="Times New Roman"/>
          <w:color w:val="0D0D0D"/>
          <w:lang w:val="en-US"/>
        </w:rPr>
        <w:t xml:space="preserve">. to be considered for publication in </w:t>
      </w:r>
      <w:r>
        <w:rPr>
          <w:rFonts w:ascii="Times New Roman" w:eastAsia="Times New Roman" w:hAnsi="Times New Roman" w:cs="Times New Roman"/>
          <w:color w:val="0D0D0D"/>
          <w:lang w:val="en-US"/>
        </w:rPr>
        <w:t>Agronomy</w:t>
      </w:r>
      <w:r w:rsidRPr="00266585">
        <w:rPr>
          <w:rFonts w:ascii="Times New Roman" w:eastAsia="Times New Roman" w:hAnsi="Times New Roman" w:cs="Times New Roman"/>
          <w:color w:val="0D0D0D"/>
          <w:lang w:val="en-US"/>
        </w:rPr>
        <w:t>.</w:t>
      </w:r>
    </w:p>
    <w:p w14:paraId="072CE8A6" w14:textId="77777777" w:rsidR="00DD4349" w:rsidRPr="00DD4349" w:rsidRDefault="00DD4349"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DD4349">
        <w:rPr>
          <w:rFonts w:ascii="Times New Roman" w:eastAsia="Times New Roman" w:hAnsi="Times New Roman" w:cs="Times New Roman"/>
          <w:color w:val="0D0D0D"/>
          <w:lang w:val="en-US"/>
        </w:rPr>
        <w:t>The results of our study reveal that the application of organic fertilizers leads to significant improvements in firmness, soluble solids content, and dry matter, as well as a reduction in titratable acidity and dehydration in mango fruits. These findings are crucial for optimizing the agronomic management of mango and contribute to the knowledge of sustainable agricultural practices, benefiting both producers and the environment. Our research is one of the first to report the impact of organic fertilization with compost and biol on the quality of 'Kent' mangoes in Peru.</w:t>
      </w:r>
    </w:p>
    <w:p w14:paraId="1A977790" w14:textId="0582D4DD" w:rsidR="0016628B" w:rsidRDefault="00266585"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F344C1">
        <w:rPr>
          <w:rFonts w:ascii="Times New Roman" w:eastAsia="Times New Roman" w:hAnsi="Times New Roman" w:cs="Times New Roman"/>
          <w:color w:val="0D0D0D"/>
          <w:lang w:val="en-US"/>
        </w:rPr>
        <w:t xml:space="preserve">We think this manuscript is suitable for publication as the research reflects the aims and scope of your journal. </w:t>
      </w:r>
      <w:r w:rsidRPr="00266585">
        <w:rPr>
          <w:rFonts w:ascii="Times New Roman" w:eastAsia="Times New Roman" w:hAnsi="Times New Roman" w:cs="Times New Roman"/>
          <w:color w:val="0D0D0D"/>
          <w:lang w:val="en-US"/>
        </w:rPr>
        <w:t>We confirm that neither the manuscript nor any parts of its content are currently under consideration for publication with or published in another journal.</w:t>
      </w:r>
      <w:r>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color w:val="0D0D0D"/>
          <w:lang w:val="en-US"/>
        </w:rPr>
        <w:t xml:space="preserve">All authors have approved the manuscript and agree with its submission to </w:t>
      </w:r>
      <w:r w:rsidR="00F344C1" w:rsidRPr="00266585">
        <w:rPr>
          <w:rFonts w:ascii="Times New Roman" w:eastAsia="Times New Roman" w:hAnsi="Times New Roman" w:cs="Times New Roman"/>
          <w:color w:val="0D0D0D"/>
          <w:lang w:val="en-US"/>
        </w:rPr>
        <w:t>Agronomy.</w:t>
      </w:r>
    </w:p>
    <w:p w14:paraId="3C1C87DB" w14:textId="4C775F7F" w:rsidR="008822EE" w:rsidRPr="00324AC2" w:rsidRDefault="008D637A" w:rsidP="0016628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Yours sincerely,</w:t>
      </w:r>
      <w:r w:rsidR="00AA407A" w:rsidRPr="00324AC2">
        <w:rPr>
          <w:rFonts w:ascii="Times New Roman" w:eastAsia="Times New Roman" w:hAnsi="Times New Roman" w:cs="Times New Roman"/>
          <w:noProof/>
          <w:color w:val="0D0D0D"/>
          <w:lang w:val="en-US"/>
        </w:rPr>
        <w:drawing>
          <wp:anchor distT="0" distB="0" distL="114300" distR="114300" simplePos="0" relativeHeight="251658240" behindDoc="0" locked="0" layoutInCell="1" allowOverlap="1" wp14:anchorId="49083A7E" wp14:editId="48306062">
            <wp:simplePos x="0" y="0"/>
            <wp:positionH relativeFrom="margin">
              <wp:posOffset>-635</wp:posOffset>
            </wp:positionH>
            <wp:positionV relativeFrom="paragraph">
              <wp:posOffset>240665</wp:posOffset>
            </wp:positionV>
            <wp:extent cx="1524000" cy="904875"/>
            <wp:effectExtent l="0" t="0" r="0" b="9525"/>
            <wp:wrapNone/>
            <wp:docPr id="1767241370"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41370" name="Imagen 3" descr="Texto, Cart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904875"/>
                    </a:xfrm>
                    <a:prstGeom prst="rect">
                      <a:avLst/>
                    </a:prstGeom>
                  </pic:spPr>
                </pic:pic>
              </a:graphicData>
            </a:graphic>
          </wp:anchor>
        </w:drawing>
      </w:r>
    </w:p>
    <w:p w14:paraId="3F1A6239" w14:textId="062C29C4" w:rsidR="008822EE" w:rsidRPr="00324AC2" w:rsidRDefault="008822EE"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39161E8B" w14:textId="77777777" w:rsidR="00F54C3B" w:rsidRPr="00324AC2" w:rsidRDefault="00F54C3B"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18E1DF75" w14:textId="77777777" w:rsidR="00A71B07" w:rsidRPr="00324AC2" w:rsidRDefault="00A71B07"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723709EF" w14:textId="77777777" w:rsidR="008822EE" w:rsidRPr="00324AC2" w:rsidRDefault="00000000"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Flavio Lozano-Isla</w:t>
      </w:r>
    </w:p>
    <w:p w14:paraId="176A51DE" w14:textId="596AD9AC" w:rsidR="008D637A" w:rsidRPr="00324AC2" w:rsidRDefault="008D637A" w:rsidP="002D69AC">
      <w:pPr>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Corresponding author</w:t>
      </w:r>
    </w:p>
    <w:sectPr w:rsidR="008D637A" w:rsidRPr="00324AC2">
      <w:headerReference w:type="default" r:id="rId9"/>
      <w:footerReference w:type="default" r:id="rId10"/>
      <w:pgSz w:w="11909" w:h="16834"/>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08252" w14:textId="77777777" w:rsidR="000C679D" w:rsidRDefault="000C679D">
      <w:pPr>
        <w:spacing w:line="240" w:lineRule="auto"/>
      </w:pPr>
      <w:r>
        <w:separator/>
      </w:r>
    </w:p>
  </w:endnote>
  <w:endnote w:type="continuationSeparator" w:id="0">
    <w:p w14:paraId="56753DCD" w14:textId="77777777" w:rsidR="000C679D" w:rsidRDefault="000C67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635E8" w14:textId="77777777" w:rsidR="008822EE" w:rsidRDefault="008822EE">
    <w:pPr>
      <w:jc w:val="center"/>
      <w:rPr>
        <w:rFonts w:ascii="Times New Roman" w:eastAsia="Times New Roman" w:hAnsi="Times New Roman" w:cs="Times New Roman"/>
        <w:b/>
        <w:color w:val="1D4570"/>
        <w:sz w:val="16"/>
        <w:szCs w:val="16"/>
      </w:rPr>
    </w:pPr>
  </w:p>
  <w:p w14:paraId="376EF048" w14:textId="61BFA0A4" w:rsidR="008822EE" w:rsidRDefault="00000000">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 xml:space="preserve">Universidad Nacional Toribio </w:t>
    </w:r>
    <w:r w:rsidR="002335D8">
      <w:rPr>
        <w:rFonts w:ascii="Times New Roman" w:eastAsia="Times New Roman" w:hAnsi="Times New Roman" w:cs="Times New Roman"/>
        <w:b/>
        <w:color w:val="1D4570"/>
        <w:sz w:val="16"/>
        <w:szCs w:val="16"/>
      </w:rPr>
      <w:t>Rodríguez</w:t>
    </w:r>
    <w:r>
      <w:rPr>
        <w:rFonts w:ascii="Times New Roman" w:eastAsia="Times New Roman" w:hAnsi="Times New Roman" w:cs="Times New Roman"/>
        <w:b/>
        <w:color w:val="1D4570"/>
        <w:sz w:val="16"/>
        <w:szCs w:val="16"/>
      </w:rPr>
      <w:t xml:space="preserve"> de Mendoza de Amazonas</w:t>
    </w:r>
  </w:p>
  <w:p w14:paraId="3604BC52" w14:textId="77777777" w:rsidR="008822EE" w:rsidRDefault="00000000">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 xml:space="preserve">Calle Higos Urco </w:t>
    </w:r>
    <w:proofErr w:type="spellStart"/>
    <w:r>
      <w:rPr>
        <w:rFonts w:ascii="Times New Roman" w:eastAsia="Times New Roman" w:hAnsi="Times New Roman" w:cs="Times New Roman"/>
        <w:b/>
        <w:color w:val="1D4570"/>
        <w:sz w:val="16"/>
        <w:szCs w:val="16"/>
      </w:rPr>
      <w:t>N°</w:t>
    </w:r>
    <w:proofErr w:type="spellEnd"/>
    <w:r>
      <w:rPr>
        <w:rFonts w:ascii="Times New Roman" w:eastAsia="Times New Roman" w:hAnsi="Times New Roman" w:cs="Times New Roman"/>
        <w:b/>
        <w:color w:val="1D4570"/>
        <w:sz w:val="16"/>
        <w:szCs w:val="16"/>
      </w:rPr>
      <w:t xml:space="preserve"> 342-350-356, Chachapoyas, Amazonas - Perú</w:t>
    </w:r>
  </w:p>
  <w:p w14:paraId="6EB9582C" w14:textId="77777777" w:rsidR="008822EE" w:rsidRDefault="00000000">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Teléfono: 041-477716 | www.untrm.edu.pe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8DBC4" w14:textId="77777777" w:rsidR="000C679D" w:rsidRDefault="000C679D">
      <w:pPr>
        <w:spacing w:line="240" w:lineRule="auto"/>
      </w:pPr>
      <w:r>
        <w:separator/>
      </w:r>
    </w:p>
  </w:footnote>
  <w:footnote w:type="continuationSeparator" w:id="0">
    <w:p w14:paraId="0F3D3151" w14:textId="77777777" w:rsidR="000C679D" w:rsidRDefault="000C67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5B93F" w14:textId="6FAB566C" w:rsidR="008822EE" w:rsidRDefault="00000000">
    <w:pPr>
      <w:jc w:val="right"/>
      <w:rPr>
        <w:rFonts w:ascii="Times New Roman" w:eastAsia="Times New Roman" w:hAnsi="Times New Roman" w:cs="Times New Roman"/>
        <w:b/>
        <w:color w:val="666666"/>
        <w:sz w:val="16"/>
        <w:szCs w:val="16"/>
      </w:rPr>
    </w:pPr>
    <w:r>
      <w:rPr>
        <w:rFonts w:ascii="Times New Roman" w:eastAsia="Times New Roman" w:hAnsi="Times New Roman" w:cs="Times New Roman"/>
        <w:b/>
        <w:color w:val="666666"/>
        <w:sz w:val="16"/>
        <w:szCs w:val="16"/>
      </w:rPr>
      <w:t>Facultad de Ingeniería y Ciencias Agrarias</w:t>
    </w:r>
    <w:r w:rsidR="00C616C1">
      <w:rPr>
        <w:rFonts w:ascii="Times New Roman" w:eastAsia="Times New Roman" w:hAnsi="Times New Roman" w:cs="Times New Roman"/>
        <w:b/>
        <w:color w:val="666666"/>
        <w:sz w:val="16"/>
        <w:szCs w:val="16"/>
      </w:rPr>
      <w:t xml:space="preserve"> - </w:t>
    </w:r>
    <w:r>
      <w:rPr>
        <w:rFonts w:ascii="Times New Roman" w:eastAsia="Times New Roman" w:hAnsi="Times New Roman" w:cs="Times New Roman"/>
        <w:b/>
        <w:color w:val="666666"/>
        <w:sz w:val="16"/>
        <w:szCs w:val="16"/>
      </w:rPr>
      <w:t>FICA</w:t>
    </w:r>
    <w:r>
      <w:rPr>
        <w:noProof/>
      </w:rPr>
      <w:drawing>
        <wp:anchor distT="114300" distB="114300" distL="114300" distR="114300" simplePos="0" relativeHeight="251658240" behindDoc="0" locked="0" layoutInCell="1" hidden="0" allowOverlap="1" wp14:anchorId="646A0226" wp14:editId="51E14F89">
          <wp:simplePos x="0" y="0"/>
          <wp:positionH relativeFrom="column">
            <wp:posOffset>-380999</wp:posOffset>
          </wp:positionH>
          <wp:positionV relativeFrom="paragraph">
            <wp:posOffset>-233474</wp:posOffset>
          </wp:positionV>
          <wp:extent cx="2615520" cy="6752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15520" cy="675280"/>
                  </a:xfrm>
                  <a:prstGeom prst="rect">
                    <a:avLst/>
                  </a:prstGeom>
                  <a:ln/>
                </pic:spPr>
              </pic:pic>
            </a:graphicData>
          </a:graphic>
        </wp:anchor>
      </w:drawing>
    </w:r>
  </w:p>
  <w:p w14:paraId="21107623" w14:textId="20A2FB6C" w:rsidR="008822EE" w:rsidRDefault="005D6BE2" w:rsidP="005D6BE2">
    <w:pPr>
      <w:jc w:val="right"/>
      <w:rPr>
        <w:rFonts w:ascii="Times New Roman" w:eastAsia="Times New Roman" w:hAnsi="Times New Roman" w:cs="Times New Roman"/>
        <w:color w:val="666666"/>
        <w:sz w:val="16"/>
        <w:szCs w:val="16"/>
      </w:rPr>
    </w:pPr>
    <w:r w:rsidRPr="005D6BE2">
      <w:rPr>
        <w:rFonts w:ascii="Times New Roman" w:eastAsia="Times New Roman" w:hAnsi="Times New Roman" w:cs="Times New Roman"/>
        <w:color w:val="666666"/>
        <w:sz w:val="16"/>
        <w:szCs w:val="16"/>
      </w:rPr>
      <w:t>Escuela Profesional Ingeniería Agrónoma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2EE"/>
    <w:rsid w:val="000C679D"/>
    <w:rsid w:val="00123814"/>
    <w:rsid w:val="0016628B"/>
    <w:rsid w:val="001822D3"/>
    <w:rsid w:val="001B3EF9"/>
    <w:rsid w:val="001D23F3"/>
    <w:rsid w:val="002335D8"/>
    <w:rsid w:val="00266585"/>
    <w:rsid w:val="002C05FA"/>
    <w:rsid w:val="002D69AC"/>
    <w:rsid w:val="002E62A5"/>
    <w:rsid w:val="00314ABA"/>
    <w:rsid w:val="00324AC2"/>
    <w:rsid w:val="003A194B"/>
    <w:rsid w:val="003C0699"/>
    <w:rsid w:val="00433A52"/>
    <w:rsid w:val="00460DCE"/>
    <w:rsid w:val="004B3778"/>
    <w:rsid w:val="004B7761"/>
    <w:rsid w:val="0056786B"/>
    <w:rsid w:val="005A2A41"/>
    <w:rsid w:val="005D59B3"/>
    <w:rsid w:val="005D6BE2"/>
    <w:rsid w:val="00605415"/>
    <w:rsid w:val="00622AB2"/>
    <w:rsid w:val="006975B8"/>
    <w:rsid w:val="006B39BC"/>
    <w:rsid w:val="008822EE"/>
    <w:rsid w:val="008D0EFF"/>
    <w:rsid w:val="008D637A"/>
    <w:rsid w:val="00944957"/>
    <w:rsid w:val="00A71B07"/>
    <w:rsid w:val="00AA407A"/>
    <w:rsid w:val="00AA7B0B"/>
    <w:rsid w:val="00BA1B23"/>
    <w:rsid w:val="00BA5FDF"/>
    <w:rsid w:val="00C549EC"/>
    <w:rsid w:val="00C616C1"/>
    <w:rsid w:val="00CB5CD5"/>
    <w:rsid w:val="00D626AF"/>
    <w:rsid w:val="00D6728A"/>
    <w:rsid w:val="00DD4349"/>
    <w:rsid w:val="00E17684"/>
    <w:rsid w:val="00EE1878"/>
    <w:rsid w:val="00F344C1"/>
    <w:rsid w:val="00F54C3B"/>
    <w:rsid w:val="00FB2DB7"/>
    <w:rsid w:val="00FD09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A5FD"/>
  <w15:docId w15:val="{9EA4EFEA-1BB4-477B-83FA-BF3C15F0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335D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35D8"/>
  </w:style>
  <w:style w:type="paragraph" w:styleId="Piedepgina">
    <w:name w:val="footer"/>
    <w:basedOn w:val="Normal"/>
    <w:link w:val="PiedepginaCar"/>
    <w:uiPriority w:val="99"/>
    <w:unhideWhenUsed/>
    <w:rsid w:val="002335D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3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02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flavio.lozano@untrm.edu.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B8399-A01E-433E-B64A-41054525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245</Words>
  <Characters>1398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 Lozano Isla</dc:creator>
  <cp:lastModifiedBy>Flavio Lozano-Isla</cp:lastModifiedBy>
  <cp:revision>32</cp:revision>
  <cp:lastPrinted>2024-07-18T15:14:00Z</cp:lastPrinted>
  <dcterms:created xsi:type="dcterms:W3CDTF">2024-07-16T18:57:00Z</dcterms:created>
  <dcterms:modified xsi:type="dcterms:W3CDTF">2024-08-30T16:09:00Z</dcterms:modified>
</cp:coreProperties>
</file>