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2CCF282B"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F4202A">
              <w:rPr>
                <w:rFonts w:ascii="Times New Roman" w:eastAsia="Times New Roman" w:hAnsi="Times New Roman" w:cs="Times New Roman"/>
                <w:color w:val="0D0D0D"/>
                <w:lang w:val="en-US"/>
              </w:rPr>
              <w:t>September 12</w:t>
            </w:r>
            <w:r w:rsidR="00324AC2"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6372D66C" w:rsidR="00266585" w:rsidRDefault="00266585" w:rsidP="008D637A">
            <w:pPr>
              <w:spacing w:line="240" w:lineRule="auto"/>
              <w:rPr>
                <w:rFonts w:ascii="Times New Roman" w:eastAsia="Times New Roman" w:hAnsi="Times New Roman" w:cs="Times New Roman"/>
                <w:b/>
                <w:color w:val="0D0D0D"/>
                <w:lang w:val="en-US"/>
              </w:rPr>
            </w:pPr>
            <w:r w:rsidRPr="00266585">
              <w:rPr>
                <w:rFonts w:ascii="Times New Roman" w:eastAsia="Times New Roman" w:hAnsi="Times New Roman" w:cs="Times New Roman"/>
                <w:b/>
                <w:color w:val="0D0D0D"/>
                <w:lang w:val="en-US"/>
              </w:rPr>
              <w:t xml:space="preserve">Prof. Dr. </w:t>
            </w:r>
            <w:r w:rsidR="00F4202A" w:rsidRPr="00F4202A">
              <w:rPr>
                <w:rFonts w:ascii="Times New Roman" w:eastAsia="Times New Roman" w:hAnsi="Times New Roman" w:cs="Times New Roman"/>
                <w:b/>
                <w:color w:val="0D0D0D"/>
                <w:lang w:val="en-US"/>
              </w:rPr>
              <w:t>George Manganaris</w:t>
            </w:r>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4946DBBA" w:rsidR="008822EE" w:rsidRPr="00324AC2" w:rsidRDefault="00F4202A" w:rsidP="008D637A">
            <w:pPr>
              <w:spacing w:line="240" w:lineRule="auto"/>
              <w:rPr>
                <w:rFonts w:ascii="Times New Roman" w:eastAsia="Times New Roman" w:hAnsi="Times New Roman" w:cs="Times New Roman"/>
                <w:color w:val="0D0D0D"/>
                <w:lang w:val="en-US"/>
              </w:rPr>
            </w:pPr>
            <w:r w:rsidRPr="00F4202A">
              <w:rPr>
                <w:rFonts w:ascii="Times New Roman" w:eastAsia="Times New Roman" w:hAnsi="Times New Roman" w:cs="Times New Roman"/>
                <w:bCs/>
                <w:color w:val="0D0D0D"/>
                <w:lang w:val="en-US"/>
              </w:rPr>
              <w:t>Scientia Horticulturae</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07AEFB4A" w:rsidR="00266585" w:rsidRPr="00266585"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I hereby enclose the manuscript entitled “Impact of organic fertilizers on quality and post-harvest management of Mango ‘Kent’ (</w:t>
      </w:r>
      <w:r w:rsidRPr="00266585">
        <w:rPr>
          <w:rFonts w:ascii="Times New Roman" w:eastAsia="Times New Roman" w:hAnsi="Times New Roman" w:cs="Times New Roman"/>
          <w:i/>
          <w:iCs/>
          <w:color w:val="0D0D0D"/>
          <w:lang w:val="en-US"/>
        </w:rPr>
        <w:t>Mangifera indica</w:t>
      </w:r>
      <w:r w:rsidRPr="00266585">
        <w:rPr>
          <w:rFonts w:ascii="Times New Roman" w:eastAsia="Times New Roman" w:hAnsi="Times New Roman" w:cs="Times New Roman"/>
          <w:color w:val="0D0D0D"/>
          <w:lang w:val="en-US"/>
        </w:rPr>
        <w:t xml:space="preserve"> 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by Henry Morocho-Romero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sidR="00F4202A" w:rsidRPr="00F4202A">
        <w:rPr>
          <w:rFonts w:ascii="Times New Roman" w:eastAsia="Times New Roman" w:hAnsi="Times New Roman" w:cs="Times New Roman"/>
          <w:color w:val="0D0D0D"/>
          <w:lang w:val="en-US"/>
        </w:rPr>
        <w:t>Scientia Horticulturae</w:t>
      </w:r>
      <w:r w:rsidRPr="00266585">
        <w:rPr>
          <w:rFonts w:ascii="Times New Roman" w:eastAsia="Times New Roman" w:hAnsi="Times New Roman" w:cs="Times New Roman"/>
          <w:color w:val="0D0D0D"/>
          <w:lang w:val="en-US"/>
        </w:rPr>
        <w:t>.</w:t>
      </w:r>
    </w:p>
    <w:p w14:paraId="689F639A" w14:textId="39C194BC" w:rsidR="00F344C1" w:rsidRPr="008646A9" w:rsidRDefault="008646A9"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8646A9">
        <w:rPr>
          <w:rFonts w:ascii="Times New Roman" w:eastAsia="Times New Roman" w:hAnsi="Times New Roman" w:cs="Times New Roman"/>
          <w:color w:val="0D0D0D"/>
          <w:lang w:val="en-US"/>
        </w:rPr>
        <w:t>Our research is one of the first to report the impact of organic fertilization with compost and biol on the quality of 'Kent' mang</w:t>
      </w:r>
      <w:r>
        <w:rPr>
          <w:rFonts w:ascii="Times New Roman" w:eastAsia="Times New Roman" w:hAnsi="Times New Roman" w:cs="Times New Roman"/>
          <w:color w:val="0D0D0D"/>
          <w:lang w:val="en-US"/>
        </w:rPr>
        <w:t>o</w:t>
      </w:r>
      <w:r w:rsidRPr="008646A9">
        <w:rPr>
          <w:rFonts w:ascii="Times New Roman" w:eastAsia="Times New Roman" w:hAnsi="Times New Roman" w:cs="Times New Roman"/>
          <w:color w:val="0D0D0D"/>
          <w:lang w:val="en-US"/>
        </w:rPr>
        <w:t>. We demonstrate significant improvements in firmness, soluble solids content, and dry matter, as well as a reduction in titratable acidity and dehydration. These findings are crucial for optimizing the agronomic management of mango in regions like Piura, Peru, and contribute to the knowledge of sustainable agricultural practices, benefiting both producers and the environment.</w:t>
      </w:r>
    </w:p>
    <w:p w14:paraId="1A977790" w14:textId="35D284F3"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F4202A" w:rsidRPr="00F4202A">
        <w:rPr>
          <w:rFonts w:ascii="Times New Roman" w:eastAsia="Times New Roman" w:hAnsi="Times New Roman" w:cs="Times New Roman"/>
          <w:color w:val="0D0D0D"/>
          <w:lang w:val="en-US"/>
        </w:rPr>
        <w:t>Scientia Horticulturae</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8CEB7" w14:textId="77777777" w:rsidR="00882F81" w:rsidRDefault="00882F81">
      <w:pPr>
        <w:spacing w:line="240" w:lineRule="auto"/>
      </w:pPr>
      <w:r>
        <w:separator/>
      </w:r>
    </w:p>
  </w:endnote>
  <w:endnote w:type="continuationSeparator" w:id="0">
    <w:p w14:paraId="0C91BA6B" w14:textId="77777777" w:rsidR="00882F81" w:rsidRDefault="0088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Calle Higos Urco N°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F6877" w14:textId="77777777" w:rsidR="00882F81" w:rsidRDefault="00882F81">
      <w:pPr>
        <w:spacing w:line="240" w:lineRule="auto"/>
      </w:pPr>
      <w:r>
        <w:separator/>
      </w:r>
    </w:p>
  </w:footnote>
  <w:footnote w:type="continuationSeparator" w:id="0">
    <w:p w14:paraId="41C6B3C6" w14:textId="77777777" w:rsidR="00882F81" w:rsidRDefault="00882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D67C4"/>
    <w:rsid w:val="00123814"/>
    <w:rsid w:val="0016628B"/>
    <w:rsid w:val="001B3EF9"/>
    <w:rsid w:val="001D23F3"/>
    <w:rsid w:val="002335D8"/>
    <w:rsid w:val="00266585"/>
    <w:rsid w:val="002C05FA"/>
    <w:rsid w:val="002D69AC"/>
    <w:rsid w:val="002E62A5"/>
    <w:rsid w:val="00314ABA"/>
    <w:rsid w:val="00324AC2"/>
    <w:rsid w:val="003A194B"/>
    <w:rsid w:val="003C0699"/>
    <w:rsid w:val="00433A52"/>
    <w:rsid w:val="00460DCE"/>
    <w:rsid w:val="004B3778"/>
    <w:rsid w:val="004B7761"/>
    <w:rsid w:val="0056786B"/>
    <w:rsid w:val="005A2A41"/>
    <w:rsid w:val="005D59B3"/>
    <w:rsid w:val="005D6BE2"/>
    <w:rsid w:val="00605415"/>
    <w:rsid w:val="00622AB2"/>
    <w:rsid w:val="006B39BC"/>
    <w:rsid w:val="006C5D54"/>
    <w:rsid w:val="008646A9"/>
    <w:rsid w:val="008822EE"/>
    <w:rsid w:val="00882F81"/>
    <w:rsid w:val="008D0EFF"/>
    <w:rsid w:val="008D637A"/>
    <w:rsid w:val="00944957"/>
    <w:rsid w:val="00A71B07"/>
    <w:rsid w:val="00AA407A"/>
    <w:rsid w:val="00AA7B0B"/>
    <w:rsid w:val="00BA1B23"/>
    <w:rsid w:val="00BA5FDF"/>
    <w:rsid w:val="00C549EC"/>
    <w:rsid w:val="00C616C1"/>
    <w:rsid w:val="00CB5CD5"/>
    <w:rsid w:val="00D42DFB"/>
    <w:rsid w:val="00D626AF"/>
    <w:rsid w:val="00D6728A"/>
    <w:rsid w:val="00E17684"/>
    <w:rsid w:val="00EE1878"/>
    <w:rsid w:val="00F344C1"/>
    <w:rsid w:val="00F4202A"/>
    <w:rsid w:val="00F54C3B"/>
    <w:rsid w:val="00F63F27"/>
    <w:rsid w:val="00FB2DB7"/>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36</cp:revision>
  <cp:lastPrinted>2024-07-18T15:14:00Z</cp:lastPrinted>
  <dcterms:created xsi:type="dcterms:W3CDTF">2024-07-16T18:57:00Z</dcterms:created>
  <dcterms:modified xsi:type="dcterms:W3CDTF">2024-09-12T16:35:00Z</dcterms:modified>
</cp:coreProperties>
</file>