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3FB1" w14:textId="77777777" w:rsidR="00585956" w:rsidRDefault="00585956">
      <w:pPr>
        <w:widowControl w:val="0"/>
        <w:tabs>
          <w:tab w:val="left" w:pos="90"/>
          <w:tab w:val="left" w:pos="690"/>
          <w:tab w:val="left" w:pos="1725"/>
          <w:tab w:val="left" w:pos="2865"/>
        </w:tabs>
        <w:spacing w:line="240" w:lineRule="exact"/>
        <w:jc w:val="center"/>
        <w:rPr>
          <w:rFonts w:ascii="Arial" w:hAnsi="Arial" w:cs="Arial"/>
          <w:sz w:val="20"/>
          <w:szCs w:val="20"/>
          <w:lang w:eastAsia="en-US"/>
        </w:rPr>
      </w:pPr>
    </w:p>
    <w:p w14:paraId="057E3FB2" w14:textId="77777777" w:rsidR="00585956" w:rsidRDefault="00585956">
      <w:pPr>
        <w:widowControl w:val="0"/>
        <w:tabs>
          <w:tab w:val="left" w:pos="90"/>
          <w:tab w:val="left" w:pos="690"/>
          <w:tab w:val="left" w:pos="1725"/>
          <w:tab w:val="left" w:pos="2865"/>
        </w:tabs>
        <w:spacing w:line="240" w:lineRule="exact"/>
        <w:jc w:val="center"/>
        <w:rPr>
          <w:rFonts w:ascii="Arial" w:hAnsi="Arial" w:cs="Arial"/>
          <w:sz w:val="20"/>
          <w:szCs w:val="20"/>
          <w:lang w:eastAsia="en-US"/>
        </w:rPr>
      </w:pPr>
    </w:p>
    <w:p w14:paraId="057E3FB3" w14:textId="77777777" w:rsidR="00585956" w:rsidRDefault="00E91150">
      <w:pPr>
        <w:pStyle w:val="Title"/>
        <w:rPr>
          <w:lang w:eastAsia="en-US"/>
        </w:rPr>
      </w:pPr>
      <w:r>
        <w:rPr>
          <w:lang w:eastAsia="en-US"/>
        </w:rPr>
        <w:t>Diseño de sistemas digitales</w:t>
      </w:r>
    </w:p>
    <w:p w14:paraId="057E3FB4" w14:textId="77777777" w:rsidR="00585956" w:rsidRDefault="00E91150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¿Qué es un sistema embebido?</w:t>
      </w:r>
    </w:p>
    <w:p w14:paraId="057E3FB5" w14:textId="77777777" w:rsidR="00585956" w:rsidRDefault="00E91150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¿Qué es un ASIC?</w:t>
      </w:r>
    </w:p>
    <w:p w14:paraId="057E3FB6" w14:textId="77777777" w:rsidR="00585956" w:rsidRDefault="00E91150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Ejemplos de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ASICs</w:t>
      </w:r>
      <w:proofErr w:type="spellEnd"/>
    </w:p>
    <w:p w14:paraId="057E3FB7" w14:textId="77777777" w:rsidR="00585956" w:rsidRDefault="00E91150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Ejemplos de dispositivos que no son un ASIC</w:t>
      </w:r>
    </w:p>
    <w:p w14:paraId="057E3FB8" w14:textId="117690C1" w:rsidR="00585956" w:rsidRDefault="00E91150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Investiga cuales son las 3 principales fundidoras de silicio (semiconductor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foundries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>) en la actualidad</w:t>
      </w:r>
      <w:r w:rsidR="0079526C">
        <w:rPr>
          <w:rFonts w:ascii="Arial" w:hAnsi="Arial" w:cs="Arial"/>
          <w:sz w:val="20"/>
          <w:szCs w:val="20"/>
          <w:lang w:eastAsia="en-US"/>
        </w:rPr>
        <w:t>.</w:t>
      </w:r>
    </w:p>
    <w:p w14:paraId="36A9217D" w14:textId="0D92B095" w:rsidR="0079526C" w:rsidRDefault="0079526C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Cómo se componen las siguientes compuertas con transistores CMOS: NOT, NAND y NOR.</w:t>
      </w:r>
    </w:p>
    <w:p w14:paraId="057E3FBA" w14:textId="4A120E21" w:rsidR="00585956" w:rsidRDefault="00E91150" w:rsidP="00F81C25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¿Qué es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Floating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-gate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transitor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, FAMOS, FLOTOX? </w:t>
      </w:r>
    </w:p>
    <w:p w14:paraId="714B2137" w14:textId="61859723" w:rsidR="0079526C" w:rsidRDefault="0079526C" w:rsidP="00F81C25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¿Cuál es la diferencia de simular y emular?</w:t>
      </w:r>
    </w:p>
    <w:p w14:paraId="7CE831A4" w14:textId="027E6B4D" w:rsidR="0079526C" w:rsidRDefault="0079526C" w:rsidP="00F81C25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¿Cuál es la diferencia de un código de </w:t>
      </w:r>
      <w:proofErr w:type="spellStart"/>
      <w:r w:rsidR="00E87CDB">
        <w:rPr>
          <w:rFonts w:ascii="Arial" w:hAnsi="Arial" w:cs="Arial"/>
          <w:sz w:val="20"/>
          <w:szCs w:val="20"/>
          <w:lang w:eastAsia="en-US"/>
        </w:rPr>
        <w:t>V</w:t>
      </w:r>
      <w:r>
        <w:rPr>
          <w:rFonts w:ascii="Arial" w:hAnsi="Arial" w:cs="Arial"/>
          <w:sz w:val="20"/>
          <w:szCs w:val="20"/>
          <w:lang w:eastAsia="en-US"/>
        </w:rPr>
        <w:t>erilog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 sintetizable y no sintetizable?</w:t>
      </w:r>
    </w:p>
    <w:p w14:paraId="057E3FBF" w14:textId="6E202833" w:rsidR="00585956" w:rsidRDefault="00E91150" w:rsidP="00B67BFE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¿Qué es un FPGA? </w:t>
      </w:r>
    </w:p>
    <w:p w14:paraId="057E3FC4" w14:textId="680EC06B" w:rsidR="00585956" w:rsidRPr="0079526C" w:rsidRDefault="00E91150" w:rsidP="0079526C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z w:val="20"/>
          <w:szCs w:val="20"/>
          <w:lang w:eastAsia="en-US"/>
        </w:rPr>
        <w:t xml:space="preserve">Investigue cuál es el diagrama de flujo de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compilacion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 ASIC y describa sus partes.</w:t>
      </w:r>
    </w:p>
    <w:p w14:paraId="057E3FC5" w14:textId="77777777" w:rsidR="00585956" w:rsidRDefault="00E91150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¿Qué es JTAG, cuáles son sus aplicaciones y cuál es su principio de funcionamiento? </w:t>
      </w:r>
    </w:p>
    <w:p w14:paraId="057E3FC6" w14:textId="77777777" w:rsidR="00585956" w:rsidRDefault="00E91150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¿Qué es un circuito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asincrono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>?</w:t>
      </w:r>
    </w:p>
    <w:p w14:paraId="057E3FC7" w14:textId="77777777" w:rsidR="00585956" w:rsidRDefault="00E91150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¿Qué es un circuito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sincrono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>?</w:t>
      </w:r>
    </w:p>
    <w:p w14:paraId="057E3FC8" w14:textId="7B80B173" w:rsidR="00585956" w:rsidRDefault="00E91150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¿Qué es el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setup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 time</w:t>
      </w:r>
      <w:r w:rsidR="00790CE7">
        <w:rPr>
          <w:rFonts w:ascii="Arial" w:hAnsi="Arial" w:cs="Arial"/>
          <w:sz w:val="20"/>
          <w:szCs w:val="20"/>
          <w:lang w:eastAsia="en-US"/>
        </w:rPr>
        <w:t xml:space="preserve"> y el </w:t>
      </w:r>
      <w:proofErr w:type="spellStart"/>
      <w:r w:rsidR="00790CE7">
        <w:rPr>
          <w:rFonts w:ascii="Arial" w:hAnsi="Arial" w:cs="Arial"/>
          <w:sz w:val="20"/>
          <w:szCs w:val="20"/>
          <w:lang w:eastAsia="en-US"/>
        </w:rPr>
        <w:t>hold</w:t>
      </w:r>
      <w:proofErr w:type="spellEnd"/>
      <w:r w:rsidR="00790CE7">
        <w:rPr>
          <w:rFonts w:ascii="Arial" w:hAnsi="Arial" w:cs="Arial"/>
          <w:sz w:val="20"/>
          <w:szCs w:val="20"/>
          <w:lang w:eastAsia="en-US"/>
        </w:rPr>
        <w:t xml:space="preserve"> time</w:t>
      </w:r>
      <w:r>
        <w:rPr>
          <w:rFonts w:ascii="Arial" w:hAnsi="Arial" w:cs="Arial"/>
          <w:sz w:val="20"/>
          <w:szCs w:val="20"/>
          <w:lang w:eastAsia="en-US"/>
        </w:rPr>
        <w:t>?</w:t>
      </w:r>
    </w:p>
    <w:p w14:paraId="057E3FCA" w14:textId="60108793" w:rsidR="00585956" w:rsidRDefault="00E91150" w:rsidP="00790CE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¿</w:t>
      </w:r>
      <w:r w:rsidR="00790CE7">
        <w:rPr>
          <w:rFonts w:ascii="Arial" w:hAnsi="Arial" w:cs="Arial"/>
          <w:sz w:val="20"/>
          <w:szCs w:val="20"/>
          <w:lang w:eastAsia="en-US"/>
        </w:rPr>
        <w:t xml:space="preserve">Qué es una lista de sensibilidad en </w:t>
      </w:r>
      <w:proofErr w:type="spellStart"/>
      <w:r w:rsidR="00790CE7">
        <w:rPr>
          <w:rFonts w:ascii="Arial" w:hAnsi="Arial" w:cs="Arial"/>
          <w:sz w:val="20"/>
          <w:szCs w:val="20"/>
          <w:lang w:eastAsia="en-US"/>
        </w:rPr>
        <w:t>Verilog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>?</w:t>
      </w:r>
    </w:p>
    <w:p w14:paraId="057E3FCB" w14:textId="77777777" w:rsidR="00585956" w:rsidRDefault="00E91150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¿Qué es un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latch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>?</w:t>
      </w:r>
    </w:p>
    <w:p w14:paraId="057E3FCC" w14:textId="77777777" w:rsidR="00585956" w:rsidRDefault="00E91150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¿Cuál es la diferencia entre un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latch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 y un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flip-flop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>?</w:t>
      </w:r>
    </w:p>
    <w:p w14:paraId="057E3FCD" w14:textId="77777777" w:rsidR="00585956" w:rsidRDefault="00E91150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¿Qué es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metastabilidad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>?</w:t>
      </w:r>
    </w:p>
    <w:p w14:paraId="057E3FCF" w14:textId="585116BB" w:rsidR="00585956" w:rsidRDefault="00E91150" w:rsidP="00790CE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¿Qué </w:t>
      </w:r>
      <w:r w:rsidR="00B67BFE">
        <w:rPr>
          <w:rFonts w:ascii="Arial" w:hAnsi="Arial" w:cs="Arial"/>
          <w:sz w:val="20"/>
          <w:szCs w:val="20"/>
          <w:lang w:eastAsia="en-US"/>
        </w:rPr>
        <w:t>situaciones pueden llegar a</w:t>
      </w:r>
      <w:r>
        <w:rPr>
          <w:rFonts w:ascii="Arial" w:hAnsi="Arial" w:cs="Arial"/>
          <w:sz w:val="20"/>
          <w:szCs w:val="20"/>
          <w:lang w:eastAsia="en-US"/>
        </w:rPr>
        <w:t xml:space="preserve"> producir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metastabilidad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 en un sistema digital?</w:t>
      </w:r>
    </w:p>
    <w:p w14:paraId="0616F4F0" w14:textId="230F6418" w:rsidR="00790CE7" w:rsidRDefault="00790CE7" w:rsidP="00790CE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¿Cuál es la diferencia de un sistema combinacional y uno secuencial?</w:t>
      </w:r>
    </w:p>
    <w:p w14:paraId="032347C0" w14:textId="3EF74691" w:rsidR="00790CE7" w:rsidRDefault="00790CE7" w:rsidP="00790CE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¿Cuál es la diferencia de validación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pre-sicilio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 y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post-silicio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>?</w:t>
      </w:r>
    </w:p>
    <w:p w14:paraId="057E3FD0" w14:textId="77777777" w:rsidR="00585956" w:rsidRDefault="00E91150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¿Qué es máquina de estados tipo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mealy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>?</w:t>
      </w:r>
    </w:p>
    <w:p w14:paraId="057E3FD1" w14:textId="77777777" w:rsidR="00585956" w:rsidRDefault="00E91150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z w:val="20"/>
          <w:szCs w:val="20"/>
          <w:lang w:eastAsia="en-US"/>
        </w:rPr>
        <w:t>¿Qué es una máquina de estados tipo Moore?</w:t>
      </w:r>
    </w:p>
    <w:p w14:paraId="057E3FD2" w14:textId="2D94D219" w:rsidR="00585956" w:rsidRPr="00F81C25" w:rsidRDefault="00E91150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z w:val="20"/>
          <w:szCs w:val="20"/>
          <w:lang w:eastAsia="en-US"/>
        </w:rPr>
        <w:t>¿A qué se refiere el t</w:t>
      </w:r>
      <w:r w:rsidR="00B67BFE">
        <w:rPr>
          <w:rFonts w:ascii="Arial" w:hAnsi="Arial" w:cs="Arial"/>
          <w:sz w:val="20"/>
          <w:szCs w:val="20"/>
          <w:lang w:eastAsia="en-US"/>
        </w:rPr>
        <w:t>é</w:t>
      </w:r>
      <w:r>
        <w:rPr>
          <w:rFonts w:ascii="Arial" w:hAnsi="Arial" w:cs="Arial"/>
          <w:sz w:val="20"/>
          <w:szCs w:val="20"/>
          <w:lang w:eastAsia="en-US"/>
        </w:rPr>
        <w:t>rmino RTL en diseño digital?</w:t>
      </w:r>
    </w:p>
    <w:p w14:paraId="0647D129" w14:textId="31B7FA05" w:rsidR="00F81C25" w:rsidRPr="00B67BFE" w:rsidRDefault="00F81C25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z w:val="20"/>
          <w:szCs w:val="20"/>
          <w:lang w:eastAsia="en-US"/>
        </w:rPr>
        <w:t xml:space="preserve">¿Qué es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SystemVerilog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 UVM?</w:t>
      </w:r>
    </w:p>
    <w:p w14:paraId="3A1272CB" w14:textId="4CAA40BA" w:rsidR="00B67BFE" w:rsidRPr="00186A39" w:rsidRDefault="00B67BFE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z w:val="20"/>
          <w:szCs w:val="20"/>
          <w:lang w:eastAsia="en-US"/>
        </w:rPr>
        <w:t>¿Cuál es la diferencia de verificación y validación?</w:t>
      </w:r>
    </w:p>
    <w:p w14:paraId="057E3FD3" w14:textId="77777777" w:rsidR="00585956" w:rsidRDefault="00585956" w:rsidP="00F17963">
      <w:pPr>
        <w:pStyle w:val="ListParagraph"/>
        <w:rPr>
          <w:rFonts w:ascii="Arial" w:hAnsi="Arial" w:cs="Arial"/>
          <w:sz w:val="20"/>
          <w:szCs w:val="20"/>
          <w:lang w:eastAsia="en-US"/>
        </w:rPr>
      </w:pPr>
    </w:p>
    <w:p w14:paraId="057E3FD4" w14:textId="77777777" w:rsidR="00585956" w:rsidRDefault="00585956">
      <w:pPr>
        <w:rPr>
          <w:rFonts w:ascii="Arial" w:hAnsi="Arial" w:cs="Arial"/>
          <w:sz w:val="20"/>
          <w:szCs w:val="20"/>
          <w:lang w:eastAsia="en-US"/>
        </w:rPr>
      </w:pPr>
    </w:p>
    <w:p w14:paraId="057E3FD5" w14:textId="77777777" w:rsidR="00585956" w:rsidRDefault="00E91150">
      <w:pPr>
        <w:rPr>
          <w:rFonts w:ascii="Arial" w:hAnsi="Arial" w:cs="Arial"/>
          <w:b/>
          <w:sz w:val="20"/>
          <w:szCs w:val="20"/>
          <w:lang w:eastAsia="en-US"/>
        </w:rPr>
      </w:pPr>
      <w:r>
        <w:rPr>
          <w:rFonts w:ascii="Arial" w:hAnsi="Arial" w:cs="Arial"/>
          <w:b/>
          <w:sz w:val="20"/>
          <w:szCs w:val="20"/>
          <w:lang w:eastAsia="en-US"/>
        </w:rPr>
        <w:t>Entregables</w:t>
      </w:r>
    </w:p>
    <w:p w14:paraId="057E3FD6" w14:textId="4CE78570" w:rsidR="00585956" w:rsidRDefault="00E91150">
      <w:p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Documento en </w:t>
      </w:r>
      <w:proofErr w:type="spellStart"/>
      <w:r w:rsidR="0064476C">
        <w:rPr>
          <w:rFonts w:ascii="Arial" w:hAnsi="Arial" w:cs="Arial"/>
          <w:sz w:val="20"/>
          <w:szCs w:val="20"/>
          <w:lang w:eastAsia="en-US"/>
        </w:rPr>
        <w:t>GitLab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 xml:space="preserve"> antes de</w:t>
      </w:r>
      <w:r w:rsidR="003927C8">
        <w:rPr>
          <w:rFonts w:ascii="Arial" w:hAnsi="Arial" w:cs="Arial"/>
          <w:sz w:val="20"/>
          <w:szCs w:val="20"/>
          <w:lang w:eastAsia="en-US"/>
        </w:rPr>
        <w:t xml:space="preserve">l próximo </w:t>
      </w:r>
      <w:r w:rsidR="00186A39">
        <w:rPr>
          <w:rFonts w:ascii="Arial" w:hAnsi="Arial" w:cs="Arial"/>
          <w:sz w:val="20"/>
          <w:szCs w:val="20"/>
          <w:lang w:eastAsia="en-US"/>
        </w:rPr>
        <w:t>Lunes</w:t>
      </w:r>
      <w:r w:rsidR="00F17963">
        <w:rPr>
          <w:rFonts w:ascii="Arial" w:hAnsi="Arial" w:cs="Arial"/>
          <w:sz w:val="20"/>
          <w:szCs w:val="20"/>
          <w:lang w:eastAsia="en-US"/>
        </w:rPr>
        <w:t>.</w:t>
      </w:r>
    </w:p>
    <w:p w14:paraId="057E3FD7" w14:textId="3A2E3F04" w:rsidR="00585956" w:rsidRDefault="00E91150">
      <w:r>
        <w:rPr>
          <w:rFonts w:ascii="Arial" w:hAnsi="Arial" w:cs="Arial"/>
          <w:sz w:val="20"/>
          <w:szCs w:val="20"/>
          <w:lang w:eastAsia="en-US"/>
        </w:rPr>
        <w:t xml:space="preserve">Incluir referencias de la información, Wikipedia </w:t>
      </w:r>
      <w:r w:rsidR="00B67BFE">
        <w:rPr>
          <w:rFonts w:ascii="Arial" w:hAnsi="Arial" w:cs="Arial"/>
          <w:sz w:val="20"/>
          <w:szCs w:val="20"/>
          <w:lang w:eastAsia="en-US"/>
        </w:rPr>
        <w:t>e I</w:t>
      </w:r>
      <w:r w:rsidR="00387821">
        <w:rPr>
          <w:rFonts w:ascii="Arial" w:hAnsi="Arial" w:cs="Arial"/>
          <w:sz w:val="20"/>
          <w:szCs w:val="20"/>
          <w:lang w:eastAsia="en-US"/>
        </w:rPr>
        <w:t>A</w:t>
      </w:r>
      <w:r w:rsidR="00B67BFE">
        <w:rPr>
          <w:rFonts w:ascii="Arial" w:hAnsi="Arial" w:cs="Arial"/>
          <w:sz w:val="20"/>
          <w:szCs w:val="20"/>
          <w:lang w:eastAsia="en-US"/>
        </w:rPr>
        <w:t xml:space="preserve">s </w:t>
      </w:r>
      <w:r>
        <w:rPr>
          <w:rFonts w:ascii="Arial" w:hAnsi="Arial" w:cs="Arial"/>
          <w:sz w:val="20"/>
          <w:szCs w:val="20"/>
          <w:lang w:eastAsia="en-US"/>
        </w:rPr>
        <w:t xml:space="preserve">no </w:t>
      </w:r>
      <w:r w:rsidR="00186A39">
        <w:rPr>
          <w:rFonts w:ascii="Arial" w:hAnsi="Arial" w:cs="Arial"/>
          <w:sz w:val="20"/>
          <w:szCs w:val="20"/>
          <w:lang w:eastAsia="en-US"/>
        </w:rPr>
        <w:t>son</w:t>
      </w:r>
      <w:r>
        <w:rPr>
          <w:rFonts w:ascii="Arial" w:hAnsi="Arial" w:cs="Arial"/>
          <w:sz w:val="20"/>
          <w:szCs w:val="20"/>
          <w:lang w:eastAsia="en-US"/>
        </w:rPr>
        <w:t xml:space="preserve"> referencia</w:t>
      </w:r>
      <w:r w:rsidR="00186A39">
        <w:rPr>
          <w:rFonts w:ascii="Arial" w:hAnsi="Arial" w:cs="Arial"/>
          <w:sz w:val="20"/>
          <w:szCs w:val="20"/>
          <w:lang w:eastAsia="en-US"/>
        </w:rPr>
        <w:t>s</w:t>
      </w:r>
      <w:r>
        <w:rPr>
          <w:rFonts w:ascii="Arial" w:hAnsi="Arial" w:cs="Arial"/>
          <w:sz w:val="20"/>
          <w:szCs w:val="20"/>
          <w:lang w:eastAsia="en-US"/>
        </w:rPr>
        <w:t xml:space="preserve"> válida</w:t>
      </w:r>
      <w:r w:rsidR="00186A39">
        <w:rPr>
          <w:rFonts w:ascii="Arial" w:hAnsi="Arial" w:cs="Arial"/>
          <w:sz w:val="20"/>
          <w:szCs w:val="20"/>
          <w:lang w:eastAsia="en-US"/>
        </w:rPr>
        <w:t>s</w:t>
      </w:r>
      <w:r>
        <w:rPr>
          <w:rFonts w:ascii="Arial" w:hAnsi="Arial" w:cs="Arial"/>
          <w:sz w:val="20"/>
          <w:szCs w:val="20"/>
          <w:lang w:eastAsia="en-US"/>
        </w:rPr>
        <w:t>, de preferencia utilizar libros o páginas web de fabricantes, universidades etc.</w:t>
      </w:r>
    </w:p>
    <w:sectPr w:rsidR="00585956">
      <w:headerReference w:type="default" r:id="rId8"/>
      <w:footerReference w:type="default" r:id="rId9"/>
      <w:pgSz w:w="12240" w:h="15840"/>
      <w:pgMar w:top="431" w:right="284" w:bottom="431" w:left="680" w:header="0" w:footer="34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2610C" w14:textId="77777777" w:rsidR="005C7FEC" w:rsidRDefault="005C7FEC">
      <w:r>
        <w:separator/>
      </w:r>
    </w:p>
  </w:endnote>
  <w:endnote w:type="continuationSeparator" w:id="0">
    <w:p w14:paraId="7582B835" w14:textId="77777777" w:rsidR="005C7FEC" w:rsidRDefault="005C7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E3FDF" w14:textId="77777777" w:rsidR="00585956" w:rsidRDefault="00E91150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5" behindDoc="0" locked="0" layoutInCell="1" allowOverlap="1" wp14:anchorId="057E3FE6" wp14:editId="057E3FE7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largest"/>
              <wp:docPr id="4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057E3FE8" w14:textId="77777777" w:rsidR="00585956" w:rsidRDefault="00E91150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>PAGE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7E3FE6" id="_x0000_t202" coordsize="21600,21600" o:spt="202" path="m,l,21600r21600,l21600,xe">
              <v:stroke joinstyle="miter"/>
              <v:path gradientshapeok="t" o:connecttype="rect"/>
            </v:shapetype>
            <v:shape id="Frame1" o:spid="_x0000_s1026" type="#_x0000_t202" style="position:absolute;margin-left:-45.15pt;margin-top:.05pt;width:6.05pt;height:13.8pt;z-index:5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" stroked="f">
              <v:fill opacity="0"/>
              <v:textbox style="mso-fit-shape-to-text:t" inset="0,0,0,0">
                <w:txbxContent>
                  <w:p w14:paraId="057E3FE8" w14:textId="77777777" w:rsidR="00585956" w:rsidRDefault="00E91150">
                    <w:pPr>
                      <w:pStyle w:val="Footer"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>PAGE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29CE5" w14:textId="77777777" w:rsidR="005C7FEC" w:rsidRDefault="005C7FEC">
      <w:r>
        <w:separator/>
      </w:r>
    </w:p>
  </w:footnote>
  <w:footnote w:type="continuationSeparator" w:id="0">
    <w:p w14:paraId="37F3FF82" w14:textId="77777777" w:rsidR="005C7FEC" w:rsidRDefault="005C7F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E3FD8" w14:textId="77777777" w:rsidR="00585956" w:rsidRDefault="00585956">
    <w:pPr>
      <w:pStyle w:val="Header"/>
    </w:pPr>
  </w:p>
  <w:p w14:paraId="057E3FD9" w14:textId="77777777" w:rsidR="00585956" w:rsidRDefault="00585956">
    <w:pPr>
      <w:widowControl w:val="0"/>
      <w:tabs>
        <w:tab w:val="left" w:pos="75"/>
      </w:tabs>
      <w:rPr>
        <w:rFonts w:ascii="Arial" w:hAnsi="Arial" w:cs="Arial"/>
        <w:sz w:val="18"/>
        <w:szCs w:val="18"/>
      </w:rPr>
    </w:pPr>
  </w:p>
  <w:p w14:paraId="057E3FDA" w14:textId="77777777" w:rsidR="00585956" w:rsidRDefault="00E91150">
    <w:pPr>
      <w:widowControl w:val="0"/>
      <w:tabs>
        <w:tab w:val="left" w:pos="75"/>
      </w:tabs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3" behindDoc="1" locked="0" layoutInCell="1" allowOverlap="1" wp14:anchorId="057E3FE0" wp14:editId="057E3FE1">
              <wp:simplePos x="0" y="0"/>
              <wp:positionH relativeFrom="page">
                <wp:posOffset>293370</wp:posOffset>
              </wp:positionH>
              <wp:positionV relativeFrom="page">
                <wp:posOffset>6267450</wp:posOffset>
              </wp:positionV>
              <wp:extent cx="7221220" cy="266700"/>
              <wp:effectExtent l="0" t="0" r="0" b="0"/>
              <wp:wrapNone/>
              <wp:docPr id="1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20520" cy="266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ctangle 7" fillcolor="white" stroked="f" style="position:absolute;margin-left:23.1pt;margin-top:493.5pt;width:568.5pt;height:20.9pt;mso-position-horizontal-relative:page;mso-position-vertical-relative:page" wp14:anchorId="772952EF">
              <w10:wrap type="none"/>
              <v:fill o:detectmouseclick="t" type="solid" color2="black"/>
              <v:stroke color="#3465a4" joinstyle="round" endcap="flat"/>
            </v:rect>
          </w:pict>
        </mc:Fallback>
      </mc:AlternateContent>
    </w:r>
    <w:r>
      <w:rPr>
        <w:noProof/>
      </w:rPr>
      <w:drawing>
        <wp:anchor distT="0" distB="1905" distL="114300" distR="116840" simplePos="0" relativeHeight="2" behindDoc="1" locked="0" layoutInCell="1" allowOverlap="1" wp14:anchorId="057E3FE2" wp14:editId="057E3FE3">
          <wp:simplePos x="0" y="0"/>
          <wp:positionH relativeFrom="column">
            <wp:posOffset>50165</wp:posOffset>
          </wp:positionH>
          <wp:positionV relativeFrom="paragraph">
            <wp:align>center</wp:align>
          </wp:positionV>
          <wp:extent cx="1464310" cy="760095"/>
          <wp:effectExtent l="0" t="0" r="0" b="0"/>
          <wp:wrapSquare wrapText="bothSides"/>
          <wp:docPr id="2" name="Imagen 8" descr="http://ijj.gob.mx/ijj/special/becas_posgrado/secciones/convenios/logo_ites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8" descr="http://ijj.gob.mx/ijj/special/becas_posgrado/secciones/convenios/logo_ites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310" cy="760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sz w:val="18"/>
        <w:szCs w:val="18"/>
      </w:rPr>
      <w:t xml:space="preserve"> </w:t>
    </w:r>
    <w:r>
      <w:rPr>
        <w:rFonts w:ascii="Arial" w:hAnsi="Arial" w:cs="Arial"/>
        <w:sz w:val="18"/>
        <w:szCs w:val="18"/>
      </w:rPr>
      <w:tab/>
    </w:r>
  </w:p>
  <w:p w14:paraId="057E3FDB" w14:textId="77777777" w:rsidR="00585956" w:rsidRDefault="00E91150">
    <w:pPr>
      <w:widowControl w:val="0"/>
      <w:tabs>
        <w:tab w:val="left" w:pos="75"/>
      </w:tabs>
      <w:jc w:val="right"/>
      <w:rPr>
        <w:rFonts w:ascii="Calibri" w:hAnsi="Calibri" w:cs="Calibri"/>
      </w:rPr>
    </w:pPr>
    <w:r>
      <w:rPr>
        <w:rFonts w:ascii="Calibri" w:hAnsi="Calibri" w:cs="Calibri"/>
      </w:rPr>
      <w:t xml:space="preserve"> Departamento de Electrónica, Sistemas e Informática</w:t>
    </w:r>
  </w:p>
  <w:p w14:paraId="057E3FDC" w14:textId="77777777" w:rsidR="00585956" w:rsidRDefault="00E91150">
    <w:pPr>
      <w:widowControl w:val="0"/>
      <w:tabs>
        <w:tab w:val="left" w:pos="75"/>
      </w:tabs>
      <w:jc w:val="right"/>
      <w:rPr>
        <w:rFonts w:ascii="Calibri" w:hAnsi="Calibri" w:cs="Calibri"/>
      </w:rPr>
    </w:pPr>
    <w:r>
      <w:rPr>
        <w:rFonts w:ascii="Calibri" w:hAnsi="Calibri" w:cs="Calibri"/>
      </w:rPr>
      <w:t>Ingeniería en Electrónica</w:t>
    </w:r>
  </w:p>
  <w:p w14:paraId="057E3FDD" w14:textId="77777777" w:rsidR="00585956" w:rsidRDefault="00585956">
    <w:pPr>
      <w:widowControl w:val="0"/>
      <w:tabs>
        <w:tab w:val="left" w:pos="75"/>
      </w:tabs>
      <w:jc w:val="both"/>
      <w:rPr>
        <w:rFonts w:ascii="Arial" w:hAnsi="Arial" w:cs="Arial"/>
        <w:sz w:val="18"/>
        <w:szCs w:val="18"/>
      </w:rPr>
    </w:pPr>
  </w:p>
  <w:p w14:paraId="057E3FDE" w14:textId="77777777" w:rsidR="00585956" w:rsidRDefault="00E91150">
    <w:pPr>
      <w:widowControl w:val="0"/>
      <w:tabs>
        <w:tab w:val="left" w:pos="90"/>
        <w:tab w:val="left" w:pos="690"/>
        <w:tab w:val="left" w:pos="1725"/>
        <w:tab w:val="left" w:pos="2865"/>
      </w:tabs>
      <w:spacing w:line="240" w:lineRule="exact"/>
      <w:rPr>
        <w:rFonts w:ascii="Arial" w:hAnsi="Arial" w:cs="Arial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" behindDoc="1" locked="0" layoutInCell="1" allowOverlap="1" wp14:anchorId="057E3FE4" wp14:editId="057E3FE5">
              <wp:simplePos x="0" y="0"/>
              <wp:positionH relativeFrom="page">
                <wp:posOffset>394335</wp:posOffset>
              </wp:positionH>
              <wp:positionV relativeFrom="page">
                <wp:posOffset>1143000</wp:posOffset>
              </wp:positionV>
              <wp:extent cx="7220585" cy="1270"/>
              <wp:effectExtent l="0" t="0" r="0" b="0"/>
              <wp:wrapNone/>
              <wp:docPr id="3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9800" cy="720"/>
                      </a:xfrm>
                      <a:prstGeom prst="line">
                        <a:avLst/>
                      </a:prstGeom>
                      <a:ln w="2844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31.05pt,90pt" to="599.5pt,90pt" ID="Line 6" stroked="t" style="position:absolute;mso-position-horizontal-relative:page;mso-position-vertical-relative:page" wp14:anchorId="76EB4E65">
              <v:stroke color="black" weight="28440" joinstyle="round" endcap="flat"/>
              <v:fill o:detectmouseclick="t" on="false"/>
            </v:line>
          </w:pict>
        </mc:Fallback>
      </mc:AlternateContent>
    </w:r>
    <w:r>
      <w:rPr>
        <w:rFonts w:ascii="Arial" w:hAnsi="Arial" w:cs="Arial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D4E64"/>
    <w:multiLevelType w:val="multilevel"/>
    <w:tmpl w:val="252EDFA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B61ED"/>
    <w:multiLevelType w:val="multilevel"/>
    <w:tmpl w:val="1D6C0AB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038121784">
    <w:abstractNumId w:val="0"/>
  </w:num>
  <w:num w:numId="2" w16cid:durableId="446773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956"/>
    <w:rsid w:val="00060A81"/>
    <w:rsid w:val="00186A39"/>
    <w:rsid w:val="001C3FDE"/>
    <w:rsid w:val="00387821"/>
    <w:rsid w:val="003927C8"/>
    <w:rsid w:val="00585956"/>
    <w:rsid w:val="005C7FEC"/>
    <w:rsid w:val="0064476C"/>
    <w:rsid w:val="007774A8"/>
    <w:rsid w:val="00790CE7"/>
    <w:rsid w:val="0079526C"/>
    <w:rsid w:val="008578F6"/>
    <w:rsid w:val="009130F0"/>
    <w:rsid w:val="00A44CB6"/>
    <w:rsid w:val="00A76B38"/>
    <w:rsid w:val="00AB2099"/>
    <w:rsid w:val="00B02282"/>
    <w:rsid w:val="00B67BFE"/>
    <w:rsid w:val="00B93DCD"/>
    <w:rsid w:val="00E317A0"/>
    <w:rsid w:val="00E87CDB"/>
    <w:rsid w:val="00E91150"/>
    <w:rsid w:val="00F17963"/>
    <w:rsid w:val="00F5211C"/>
    <w:rsid w:val="00F8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E3FB1"/>
  <w15:docId w15:val="{9A9359F7-C07B-4919-9691-B49C86456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B2AA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qFormat/>
    <w:rsid w:val="00885A8C"/>
  </w:style>
  <w:style w:type="character" w:customStyle="1" w:styleId="InternetLink">
    <w:name w:val="Internet Link"/>
    <w:rsid w:val="00651F40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qFormat/>
    <w:rsid w:val="000F79EE"/>
    <w:rPr>
      <w:rFonts w:ascii="Arial" w:hAnsi="Arial"/>
      <w:sz w:val="28"/>
    </w:rPr>
  </w:style>
  <w:style w:type="character" w:customStyle="1" w:styleId="TitleChar">
    <w:name w:val="Title Char"/>
    <w:basedOn w:val="DefaultParagraphFont"/>
    <w:link w:val="Title"/>
    <w:qFormat/>
    <w:rsid w:val="001B2AA1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Heading1Char">
    <w:name w:val="Heading 1 Char"/>
    <w:basedOn w:val="DefaultParagraphFont"/>
    <w:link w:val="Heading1"/>
    <w:qFormat/>
    <w:rsid w:val="001B2A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SubtitleChar">
    <w:name w:val="Subtitle Char"/>
    <w:basedOn w:val="DefaultParagraphFont"/>
    <w:link w:val="Subtitle"/>
    <w:qFormat/>
    <w:rsid w:val="00CE1B1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eastAsia="Times New Roman" w:cs="Calibri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b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Footer">
    <w:name w:val="footer"/>
    <w:basedOn w:val="Normal"/>
    <w:rsid w:val="00885A8C"/>
    <w:pPr>
      <w:tabs>
        <w:tab w:val="center" w:pos="4419"/>
        <w:tab w:val="right" w:pos="8838"/>
      </w:tabs>
    </w:pPr>
  </w:style>
  <w:style w:type="paragraph" w:styleId="BalloonText">
    <w:name w:val="Balloon Text"/>
    <w:basedOn w:val="Normal"/>
    <w:semiHidden/>
    <w:qFormat/>
    <w:rsid w:val="00DC06A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AE5B0C"/>
    <w:pPr>
      <w:tabs>
        <w:tab w:val="center" w:pos="4419"/>
        <w:tab w:val="right" w:pos="8838"/>
      </w:tabs>
    </w:pPr>
    <w:rPr>
      <w:rFonts w:ascii="Arial" w:hAnsi="Arial"/>
      <w:sz w:val="28"/>
      <w:szCs w:val="20"/>
    </w:rPr>
  </w:style>
  <w:style w:type="paragraph" w:styleId="ListParagraph">
    <w:name w:val="List Paragraph"/>
    <w:basedOn w:val="Normal"/>
    <w:uiPriority w:val="34"/>
    <w:qFormat/>
    <w:rsid w:val="001822F1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Title">
    <w:name w:val="Title"/>
    <w:basedOn w:val="Normal"/>
    <w:next w:val="Normal"/>
    <w:link w:val="TitleChar"/>
    <w:qFormat/>
    <w:rsid w:val="001B2AA1"/>
    <w:pPr>
      <w:pBdr>
        <w:bottom w:val="single" w:sz="8" w:space="4" w:color="4F81BD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rsid w:val="00CE1B13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Default">
    <w:name w:val="Default"/>
    <w:qFormat/>
    <w:rsid w:val="00DE2AE7"/>
    <w:rPr>
      <w:color w:val="000000"/>
      <w:sz w:val="24"/>
      <w:szCs w:val="24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2A37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066B25-D86A-4F06-8C67-939F96EDE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235</Words>
  <Characters>1341</Characters>
  <Application>Microsoft Office Word</Application>
  <DocSecurity>0</DocSecurity>
  <Lines>11</Lines>
  <Paragraphs>3</Paragraphs>
  <ScaleCrop>false</ScaleCrop>
  <Company>ITESO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/>
  <dc:creator>Luis Pizano</dc:creator>
  <dc:description>Produced by: PsRBExportDevices V 2.03 for ReportBuilder (www.pragnaan.com)</dc:description>
  <cp:lastModifiedBy>SEGOVIA CAZARES, SANTIAGO MIGUEL</cp:lastModifiedBy>
  <cp:revision>27</cp:revision>
  <cp:lastPrinted>2016-08-27T13:25:00Z</cp:lastPrinted>
  <dcterms:created xsi:type="dcterms:W3CDTF">2016-08-27T11:32:00Z</dcterms:created>
  <dcterms:modified xsi:type="dcterms:W3CDTF">2026-08-15T01:09:00Z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ITESO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