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BEA18" w14:textId="51EE082D" w:rsidR="00CF10B7" w:rsidRPr="00840789" w:rsidRDefault="00840789" w:rsidP="00840789">
      <w:pPr>
        <w:jc w:val="center"/>
        <w:rPr>
          <w:b/>
          <w:bCs/>
          <w:sz w:val="36"/>
          <w:szCs w:val="36"/>
          <w:u w:val="single"/>
        </w:rPr>
      </w:pPr>
      <w:r w:rsidRPr="00840789">
        <w:rPr>
          <w:b/>
          <w:bCs/>
          <w:sz w:val="36"/>
          <w:szCs w:val="36"/>
          <w:u w:val="single"/>
        </w:rPr>
        <w:t>Nom des Membres du groupes</w:t>
      </w:r>
    </w:p>
    <w:p w14:paraId="4585FA01" w14:textId="6E724913" w:rsidR="00840789" w:rsidRDefault="00840789" w:rsidP="008407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SAWADOGO Abdoul Fataf Sébastien</w:t>
      </w:r>
    </w:p>
    <w:p w14:paraId="58D141BE" w14:textId="61ADBE3C" w:rsidR="00840789" w:rsidRDefault="00840789" w:rsidP="008407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KOLONGO Souleymane</w:t>
      </w:r>
    </w:p>
    <w:p w14:paraId="170DE325" w14:textId="4BFEA3AE" w:rsidR="00840789" w:rsidRPr="00840789" w:rsidRDefault="00840789" w:rsidP="008407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GARANGO Moussa</w:t>
      </w:r>
    </w:p>
    <w:sectPr w:rsidR="00840789" w:rsidRPr="00840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89"/>
    <w:rsid w:val="00443BE7"/>
    <w:rsid w:val="005130DD"/>
    <w:rsid w:val="00840789"/>
    <w:rsid w:val="00952863"/>
    <w:rsid w:val="009B7EBB"/>
    <w:rsid w:val="00CF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E549"/>
  <w15:chartTrackingRefBased/>
  <w15:docId w15:val="{B03FAAF1-4E11-4281-B296-7467D5B1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078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078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0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0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0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0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07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407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078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0789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0789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078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078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078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078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0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0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0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07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07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0789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078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0789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078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A.F Sébastien Sawadogo</dc:creator>
  <cp:keywords/>
  <dc:description/>
  <cp:lastModifiedBy>A.F Sébastien Sawadogo</cp:lastModifiedBy>
  <cp:revision>1</cp:revision>
  <dcterms:created xsi:type="dcterms:W3CDTF">2025-10-17T22:05:00Z</dcterms:created>
  <dcterms:modified xsi:type="dcterms:W3CDTF">2025-10-17T22:09:00Z</dcterms:modified>
</cp:coreProperties>
</file>