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0BA" w:rsidRDefault="00DB40BA">
      <w:pP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</w:pPr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                  </w:t>
      </w:r>
      <w:r w:rsidRPr="00DB40BA">
        <w:rPr>
          <w:rFonts w:ascii="opensans-regular-webfont" w:hAnsi="opensans-regular-webfont" w:hint="eastAsia"/>
          <w:color w:val="4C4C4C"/>
          <w:sz w:val="28"/>
          <w:szCs w:val="28"/>
          <w:shd w:val="clear" w:color="auto" w:fill="FFFFFF"/>
        </w:rPr>
        <w:t xml:space="preserve"> Brief introduction of </w:t>
      </w:r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KOOL REF CORP </w:t>
      </w:r>
    </w:p>
    <w:p w:rsidR="002D58FE" w:rsidRDefault="00725381">
      <w:pP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</w:pPr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>KOOL-REF CORP is a refrigeration company, found 2010, former company is KOOL STAR  company</w:t>
      </w:r>
      <w:r w:rsidR="005177F0"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>（</w:t>
      </w:r>
      <w:r w:rsidR="005177F0"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>founded 2005</w:t>
      </w:r>
      <w:r w:rsidR="002D58FE">
        <w:rPr>
          <w:rFonts w:ascii="opensans-regular-webfont" w:hAnsi="opensans-regular-webfont"/>
          <w:color w:val="4C4C4C"/>
          <w:szCs w:val="21"/>
          <w:shd w:val="clear" w:color="auto" w:fill="FFFFFF"/>
        </w:rPr>
        <w:t>）</w:t>
      </w:r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. </w:t>
      </w:r>
      <w:r w:rsidR="002D58FE"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>W</w:t>
      </w:r>
      <w:r w:rsidR="00A65891">
        <w:rPr>
          <w:rFonts w:ascii="opensans-regular-webfont" w:hAnsi="opensans-regular-webfont"/>
          <w:color w:val="4C4C4C"/>
          <w:szCs w:val="21"/>
          <w:shd w:val="clear" w:color="auto" w:fill="FFFFFF"/>
        </w:rPr>
        <w:t>ith an approach defined by continual innovation and intelligent, customize</w:t>
      </w:r>
      <w:r w:rsidR="005177F0">
        <w:rPr>
          <w:rFonts w:ascii="opensans-regular-webfont" w:hAnsi="opensans-regular-webfont"/>
          <w:color w:val="4C4C4C"/>
          <w:szCs w:val="21"/>
          <w:shd w:val="clear" w:color="auto" w:fill="FFFFFF"/>
        </w:rPr>
        <w:t xml:space="preserve">d solutions for diverse </w:t>
      </w:r>
      <w:r w:rsidR="005177F0"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>cold chain</w:t>
      </w:r>
      <w:r w:rsidR="002D58FE"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 project</w:t>
      </w:r>
      <w:r w:rsidR="002D58FE">
        <w:rPr>
          <w:rFonts w:ascii="opensans-regular-webfont" w:hAnsi="opensans-regular-webfont"/>
          <w:color w:val="4C4C4C"/>
          <w:szCs w:val="21"/>
          <w:shd w:val="clear" w:color="auto" w:fill="FFFFFF"/>
        </w:rPr>
        <w:t xml:space="preserve"> and industrial processes</w:t>
      </w:r>
      <w:r w:rsidR="002D58FE"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>,</w:t>
      </w:r>
      <w:r w:rsidR="002D58FE">
        <w:rPr>
          <w:rFonts w:ascii="opensans-regular-webfont" w:hAnsi="opensans-regular-webfont"/>
          <w:color w:val="4C4C4C"/>
          <w:szCs w:val="21"/>
          <w:shd w:val="clear" w:color="auto" w:fill="FFFFFF"/>
        </w:rPr>
        <w:t xml:space="preserve"> </w:t>
      </w:r>
      <w:r w:rsidR="003E43C8"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>we</w:t>
      </w:r>
      <w:r w:rsidR="00A65891">
        <w:rPr>
          <w:rFonts w:ascii="opensans-regular-webfont" w:hAnsi="opensans-regular-webfont"/>
          <w:color w:val="4C4C4C"/>
          <w:szCs w:val="21"/>
          <w:shd w:val="clear" w:color="auto" w:fill="FFFFFF"/>
        </w:rPr>
        <w:t xml:space="preserve"> believes that integrated system and service solu</w:t>
      </w:r>
      <w:r w:rsidR="002D58FE">
        <w:rPr>
          <w:rFonts w:ascii="opensans-regular-webfont" w:hAnsi="opensans-regular-webfont"/>
          <w:color w:val="4C4C4C"/>
          <w:szCs w:val="21"/>
          <w:shd w:val="clear" w:color="auto" w:fill="FFFFFF"/>
        </w:rPr>
        <w:t>tions will b</w:t>
      </w:r>
      <w:bookmarkStart w:id="0" w:name="_GoBack"/>
      <w:bookmarkEnd w:id="0"/>
      <w:r w:rsidR="002D58FE">
        <w:rPr>
          <w:rFonts w:ascii="opensans-regular-webfont" w:hAnsi="opensans-regular-webfont"/>
          <w:color w:val="4C4C4C"/>
          <w:szCs w:val="21"/>
          <w:shd w:val="clear" w:color="auto" w:fill="FFFFFF"/>
        </w:rPr>
        <w:t>est enhance</w:t>
      </w:r>
      <w:r w:rsidR="002D58FE"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 </w:t>
      </w:r>
      <w:r w:rsidR="00FD23F1">
        <w:rPr>
          <w:rFonts w:ascii="opensans-regular-webfont" w:hAnsi="opensans-regular-webfont"/>
          <w:color w:val="4C4C4C"/>
          <w:szCs w:val="21"/>
          <w:shd w:val="clear" w:color="auto" w:fill="FFFFFF"/>
        </w:rPr>
        <w:t>equipment’</w:t>
      </w:r>
      <w:r w:rsidR="00FD23F1"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>s</w:t>
      </w:r>
      <w:r w:rsidR="00A65891">
        <w:rPr>
          <w:rFonts w:ascii="opensans-regular-webfont" w:hAnsi="opensans-regular-webfont"/>
          <w:color w:val="4C4C4C"/>
          <w:szCs w:val="21"/>
          <w:shd w:val="clear" w:color="auto" w:fill="FFFFFF"/>
        </w:rPr>
        <w:t xml:space="preserve"> performanc</w:t>
      </w:r>
      <w:r w:rsidR="002D58FE">
        <w:rPr>
          <w:rFonts w:ascii="opensans-regular-webfont" w:hAnsi="opensans-regular-webfont"/>
          <w:color w:val="4C4C4C"/>
          <w:szCs w:val="21"/>
          <w:shd w:val="clear" w:color="auto" w:fill="FFFFFF"/>
        </w:rPr>
        <w:t xml:space="preserve">e, improve quality of life for </w:t>
      </w:r>
      <w:r w:rsidR="002D58FE"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>equipment</w:t>
      </w:r>
      <w:r w:rsidR="002D58FE">
        <w:rPr>
          <w:rFonts w:ascii="opensans-regular-webfont" w:hAnsi="opensans-regular-webfont"/>
          <w:color w:val="4C4C4C"/>
          <w:szCs w:val="21"/>
          <w:shd w:val="clear" w:color="auto" w:fill="FFFFFF"/>
        </w:rPr>
        <w:t xml:space="preserve"> and help</w:t>
      </w:r>
      <w:r w:rsidR="002D58FE"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 user</w:t>
      </w:r>
      <w:r w:rsidR="00A65891">
        <w:rPr>
          <w:rFonts w:ascii="opensans-regular-webfont" w:hAnsi="opensans-regular-webfont"/>
          <w:color w:val="4C4C4C"/>
          <w:szCs w:val="21"/>
          <w:shd w:val="clear" w:color="auto" w:fill="FFFFFF"/>
        </w:rPr>
        <w:t xml:space="preserve"> meet their specific business operational objectives. Total Life</w:t>
      </w:r>
      <w:r w:rsidR="002D58FE">
        <w:rPr>
          <w:rFonts w:ascii="opensans-regular-webfont" w:hAnsi="opensans-regular-webfont"/>
          <w:color w:val="4C4C4C"/>
          <w:szCs w:val="21"/>
          <w:shd w:val="clear" w:color="auto" w:fill="FFFFFF"/>
        </w:rPr>
        <w:t xml:space="preserve">cycle Management </w:t>
      </w:r>
      <w:r w:rsidR="002D58FE"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>equipment buyer</w:t>
      </w:r>
      <w:r w:rsidR="00A65891">
        <w:rPr>
          <w:rFonts w:ascii="opensans-regular-webfont" w:hAnsi="opensans-regular-webfont"/>
          <w:color w:val="4C4C4C"/>
          <w:szCs w:val="21"/>
          <w:shd w:val="clear" w:color="auto" w:fill="FFFFFF"/>
        </w:rPr>
        <w:t xml:space="preserve"> today are more and more concerned with the cost of energy, maintenance, service and other factors – </w:t>
      </w:r>
    </w:p>
    <w:p w:rsidR="002D58FE" w:rsidRDefault="002D58FE">
      <w:pP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</w:pPr>
    </w:p>
    <w:p w:rsidR="002D58FE" w:rsidRDefault="00557FBD">
      <w:pP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</w:pPr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In order to better service our clients, and have more machine, spare parts stock, in 2021 we build new ware house (450 square meter two floor)in </w:t>
      </w:r>
      <w:proofErr w:type="spellStart"/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>Pulilan</w:t>
      </w:r>
      <w:proofErr w:type="spellEnd"/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 </w:t>
      </w:r>
      <w:proofErr w:type="spellStart"/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>bulacan</w:t>
      </w:r>
      <w:proofErr w:type="spellEnd"/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. We have Chinese engineer stay local office for instruction of project and do </w:t>
      </w:r>
      <w:r>
        <w:rPr>
          <w:rFonts w:ascii="opensans-regular-webfont" w:hAnsi="opensans-regular-webfont"/>
          <w:color w:val="4C4C4C"/>
          <w:szCs w:val="21"/>
          <w:shd w:val="clear" w:color="auto" w:fill="FFFFFF"/>
        </w:rPr>
        <w:t>maintenance</w:t>
      </w:r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>. W</w:t>
      </w:r>
      <w:r w:rsidR="00385C94"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>ith</w:t>
      </w:r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 local professional installation team support</w:t>
      </w:r>
      <w:r w:rsidR="00385C94"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 will</w:t>
      </w:r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 </w:t>
      </w:r>
      <w:r>
        <w:rPr>
          <w:rFonts w:ascii="opensans-regular-webfont" w:hAnsi="opensans-regular-webfont"/>
          <w:color w:val="4C4C4C"/>
          <w:szCs w:val="21"/>
          <w:shd w:val="clear" w:color="auto" w:fill="FFFFFF"/>
        </w:rPr>
        <w:t>guaranty</w:t>
      </w:r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 installation speed and </w:t>
      </w:r>
      <w:r>
        <w:rPr>
          <w:rFonts w:ascii="opensans-regular-webfont" w:hAnsi="opensans-regular-webfont"/>
          <w:color w:val="4C4C4C"/>
          <w:szCs w:val="21"/>
          <w:shd w:val="clear" w:color="auto" w:fill="FFFFFF"/>
        </w:rPr>
        <w:t>quality</w:t>
      </w:r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.   </w:t>
      </w:r>
    </w:p>
    <w:p w:rsidR="002D58FE" w:rsidRDefault="002D58FE">
      <w:pP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</w:pPr>
    </w:p>
    <w:p w:rsidR="002D58FE" w:rsidRPr="00557FBD" w:rsidRDefault="00385C94">
      <w:pP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</w:pPr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>We co-</w:t>
      </w:r>
      <w:r>
        <w:rPr>
          <w:rFonts w:ascii="opensans-regular-webfont" w:hAnsi="opensans-regular-webfont"/>
          <w:color w:val="4C4C4C"/>
          <w:szCs w:val="21"/>
          <w:shd w:val="clear" w:color="auto" w:fill="FFFFFF"/>
        </w:rPr>
        <w:t>operat</w:t>
      </w:r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e with china big </w:t>
      </w:r>
      <w:r>
        <w:rPr>
          <w:rFonts w:ascii="opensans-regular-webfont" w:hAnsi="opensans-regular-webfont"/>
          <w:color w:val="4C4C4C"/>
          <w:szCs w:val="21"/>
          <w:shd w:val="clear" w:color="auto" w:fill="FFFFFF"/>
        </w:rPr>
        <w:t>refrigeratio</w:t>
      </w:r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n equipment supplier to enlarge our production scale </w:t>
      </w:r>
      <w:r>
        <w:rPr>
          <w:rFonts w:ascii="opensans-regular-webfont" w:hAnsi="opensans-regular-webfont"/>
          <w:color w:val="4C4C4C"/>
          <w:szCs w:val="21"/>
          <w:shd w:val="clear" w:color="auto" w:fill="FFFFFF"/>
        </w:rPr>
        <w:t>and</w:t>
      </w:r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 business range, offers the </w:t>
      </w:r>
      <w:r>
        <w:rPr>
          <w:rFonts w:ascii="opensans-regular-webfont" w:hAnsi="opensans-regular-webfont"/>
          <w:color w:val="4C4C4C"/>
          <w:szCs w:val="21"/>
          <w:shd w:val="clear" w:color="auto" w:fill="FFFFFF"/>
        </w:rPr>
        <w:t>equipment</w:t>
      </w:r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 and </w:t>
      </w:r>
      <w:r>
        <w:rPr>
          <w:rFonts w:ascii="opensans-regular-webfont" w:hAnsi="opensans-regular-webfont"/>
          <w:color w:val="4C4C4C"/>
          <w:szCs w:val="21"/>
          <w:shd w:val="clear" w:color="auto" w:fill="FFFFFF"/>
        </w:rPr>
        <w:t>accessories</w:t>
      </w:r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 of the fresh, chilled, frozen, quick frozen , cryopreservation and cold chain logistics for the fresh food, fruits and vegetables, poultry and aquatic products, also design and </w:t>
      </w:r>
      <w:r>
        <w:rPr>
          <w:rFonts w:ascii="opensans-regular-webfont" w:hAnsi="opensans-regular-webfont"/>
          <w:color w:val="4C4C4C"/>
          <w:szCs w:val="21"/>
          <w:shd w:val="clear" w:color="auto" w:fill="FFFFFF"/>
        </w:rPr>
        <w:t>installation</w:t>
      </w:r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 of cold storage project for the production processing to the call of the national </w:t>
      </w:r>
      <w:r w:rsidR="00DB40BA">
        <w:rPr>
          <w:rFonts w:ascii="opensans-regular-webfont" w:hAnsi="opensans-regular-webfont"/>
          <w:color w:val="4C4C4C"/>
          <w:szCs w:val="21"/>
          <w:shd w:val="clear" w:color="auto" w:fill="FFFFFF"/>
        </w:rPr>
        <w:t>energ</w:t>
      </w:r>
      <w:r w:rsidR="00DB40BA"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>y</w:t>
      </w:r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 saving and comply with the requirements of the global low </w:t>
      </w:r>
      <w:r>
        <w:rPr>
          <w:rFonts w:ascii="opensans-regular-webfont" w:hAnsi="opensans-regular-webfont"/>
          <w:color w:val="4C4C4C"/>
          <w:szCs w:val="21"/>
          <w:shd w:val="clear" w:color="auto" w:fill="FFFFFF"/>
        </w:rPr>
        <w:t>–</w:t>
      </w:r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carbon life, </w:t>
      </w:r>
      <w:r w:rsidR="00DB40BA">
        <w:rPr>
          <w:rFonts w:ascii="opensans-regular-webfont" w:hAnsi="opensans-regular-webfont"/>
          <w:color w:val="4C4C4C"/>
          <w:szCs w:val="21"/>
          <w:shd w:val="clear" w:color="auto" w:fill="FFFFFF"/>
        </w:rPr>
        <w:t>accelerating</w:t>
      </w:r>
      <w: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  <w:t xml:space="preserve"> product upgrading, innovation, excellence, ensuring the product quality.  </w:t>
      </w:r>
    </w:p>
    <w:p w:rsidR="002D58FE" w:rsidRDefault="002D58FE">
      <w:pPr>
        <w:rPr>
          <w:rFonts w:ascii="opensans-regular-webfont" w:hAnsi="opensans-regular-webfont" w:hint="eastAsia"/>
          <w:color w:val="4C4C4C"/>
          <w:szCs w:val="21"/>
          <w:shd w:val="clear" w:color="auto" w:fill="FFFFFF"/>
        </w:rPr>
      </w:pPr>
    </w:p>
    <w:p w:rsidR="00BC6F53" w:rsidRDefault="00BC6F53"/>
    <w:sectPr w:rsidR="00BC6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ans-regular-webfo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59B"/>
    <w:rsid w:val="002D58FE"/>
    <w:rsid w:val="00385C94"/>
    <w:rsid w:val="003E43C8"/>
    <w:rsid w:val="005177F0"/>
    <w:rsid w:val="00557FBD"/>
    <w:rsid w:val="00725381"/>
    <w:rsid w:val="007B259B"/>
    <w:rsid w:val="00A65891"/>
    <w:rsid w:val="00BC6F53"/>
    <w:rsid w:val="00DB40BA"/>
    <w:rsid w:val="00FD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7</cp:revision>
  <dcterms:created xsi:type="dcterms:W3CDTF">2021-01-28T08:12:00Z</dcterms:created>
  <dcterms:modified xsi:type="dcterms:W3CDTF">2021-03-14T09:36:00Z</dcterms:modified>
</cp:coreProperties>
</file>