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0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que hayas realizado ajustes a los objetivos o metodología, debes incluir dichos apartados nuevamente en este informe, señalando cuáles son dichos ajustes.</w:t>
            </w:r>
          </w:p>
          <w:p w:rsidR="00000000" w:rsidDel="00000000" w:rsidP="00000000" w:rsidRDefault="00000000" w:rsidRPr="00000000" w14:paraId="00000010">
            <w:pPr>
              <w:jc w:val="both"/>
              <w:rPr>
                <w:i w:val="1"/>
                <w:color w:val="548dd4"/>
                <w:sz w:val="20"/>
                <w:szCs w:val="20"/>
              </w:rPr>
            </w:pPr>
            <w:r w:rsidDel="00000000" w:rsidR="00000000" w:rsidRPr="00000000">
              <w:rPr>
                <w:rtl w:val="0"/>
              </w:rPr>
            </w:r>
          </w:p>
          <w:p w:rsidR="00000000" w:rsidDel="00000000" w:rsidP="00000000" w:rsidRDefault="00000000" w:rsidRPr="00000000" w14:paraId="00000011">
            <w:pPr>
              <w:jc w:val="both"/>
              <w:rPr>
                <w:i w:val="1"/>
                <w:color w:val="548dd4"/>
                <w:sz w:val="20"/>
                <w:szCs w:val="20"/>
                <w:highlight w:val="yellow"/>
              </w:rPr>
            </w:pPr>
            <w:r w:rsidDel="00000000" w:rsidR="00000000" w:rsidRPr="00000000">
              <w:rPr>
                <w:i w:val="1"/>
                <w:color w:val="548dd4"/>
                <w:sz w:val="20"/>
                <w:szCs w:val="20"/>
                <w:highlight w:val="yellow"/>
                <w:rtl w:val="0"/>
              </w:rPr>
              <w:t xml:space="preserve">Estamos desarrollando de lleno el proyecto, programando tanto las automatizaciones en los asistentes con IA como la plataforma web. Hemos modelado y desarrollado la base de datos, estamos desarrollando las vistas de usuario en las diferentes interfaces de la plataforma web. Por otro lado en el desarrollo de los asistentes virtuales, estamos aún desarrollando y viendo que automatizaciones realizar para posteriormente determinar qué gráficos vamos a realizar.</w:t>
            </w:r>
          </w:p>
        </w:tc>
      </w:tr>
      <w:tr>
        <w:trPr>
          <w:cantSplit w:val="0"/>
          <w:trHeight w:val="124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p w:rsidR="00000000" w:rsidDel="00000000" w:rsidP="00000000" w:rsidRDefault="00000000" w:rsidRPr="00000000" w14:paraId="00000014">
            <w:pPr>
              <w:jc w:val="both"/>
              <w:rPr>
                <w:i w:val="1"/>
                <w:color w:val="548dd4"/>
                <w:sz w:val="20"/>
                <w:szCs w:val="20"/>
                <w:highlight w:val="yellow"/>
              </w:rPr>
            </w:pPr>
            <w:r w:rsidDel="00000000" w:rsidR="00000000" w:rsidRPr="00000000">
              <w:rPr>
                <w:i w:val="1"/>
                <w:color w:val="548dd4"/>
                <w:sz w:val="20"/>
                <w:szCs w:val="20"/>
                <w:highlight w:val="yellow"/>
                <w:rtl w:val="0"/>
              </w:rPr>
              <w:t xml:space="preserve">Trataremos de dejar listo el asistente con IA para dedicarnos de lleno al desarrollo de la plataforma web.</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p w:rsidR="00000000" w:rsidDel="00000000" w:rsidP="00000000" w:rsidRDefault="00000000" w:rsidRPr="00000000" w14:paraId="00000017">
            <w:pPr>
              <w:jc w:val="both"/>
              <w:rPr>
                <w:i w:val="1"/>
                <w:color w:val="548dd4"/>
                <w:sz w:val="20"/>
                <w:szCs w:val="20"/>
                <w:highlight w:val="yellow"/>
              </w:rPr>
            </w:pPr>
            <w:r w:rsidDel="00000000" w:rsidR="00000000" w:rsidRPr="00000000">
              <w:rPr>
                <w:i w:val="1"/>
                <w:color w:val="548dd4"/>
                <w:sz w:val="20"/>
                <w:szCs w:val="20"/>
                <w:highlight w:val="yellow"/>
                <w:rtl w:val="0"/>
              </w:rPr>
              <w:t xml:space="preserve">Se mantiene una metodología ágil.</w:t>
            </w:r>
          </w:p>
        </w:tc>
      </w:tr>
      <w:tr>
        <w:trPr>
          <w:cantSplit w:val="0"/>
          <w:trHeight w:val="237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1C">
            <w:pPr>
              <w:jc w:val="both"/>
              <w:rPr>
                <w:i w:val="1"/>
                <w:color w:val="548dd4"/>
                <w:sz w:val="20"/>
                <w:szCs w:val="20"/>
                <w:highlight w:val="yellow"/>
              </w:rPr>
            </w:pPr>
            <w:r w:rsidDel="00000000" w:rsidR="00000000" w:rsidRPr="00000000">
              <w:rPr>
                <w:i w:val="1"/>
                <w:color w:val="548dd4"/>
                <w:sz w:val="20"/>
                <w:szCs w:val="20"/>
                <w:highlight w:val="yellow"/>
                <w:rtl w:val="0"/>
              </w:rPr>
              <w:t xml:space="preserve">A medida que vamos desarrollando, vamos subiendo el código a un github aparte grupal, para que en caso de ser necesario mostrarle directamente a la docente el avance del desarrollo del proyecto. Hemos estado siguiendo la metodología ágil ya que vamos sprint por sprint programando y desarrollando</w:t>
            </w:r>
          </w:p>
        </w:tc>
      </w:tr>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E">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0">
            <w:pPr>
              <w:jc w:val="both"/>
              <w:rPr>
                <w:b w:val="1"/>
                <w:sz w:val="18"/>
                <w:szCs w:val="18"/>
                <w:highlight w:val="yellow"/>
              </w:rPr>
            </w:pPr>
            <w:r w:rsidDel="00000000" w:rsidR="00000000" w:rsidRPr="00000000">
              <w:rPr>
                <w:i w:val="1"/>
                <w:color w:val="548dd4"/>
                <w:sz w:val="18"/>
                <w:szCs w:val="18"/>
                <w:highlight w:val="yellow"/>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31">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Análisis de Requerimientos y Propuesta de Solución</w:t>
            </w:r>
            <w:r w:rsidDel="00000000" w:rsidR="00000000" w:rsidRPr="00000000">
              <w:rPr>
                <w:rtl w:val="0"/>
              </w:rPr>
            </w:r>
          </w:p>
        </w:tc>
        <w:tc>
          <w:tcPr/>
          <w:p w:rsidR="00000000" w:rsidDel="00000000" w:rsidP="00000000" w:rsidRDefault="00000000" w:rsidRPr="00000000" w14:paraId="00000032">
            <w:pPr>
              <w:jc w:val="both"/>
              <w:rPr>
                <w:b w:val="1"/>
                <w:sz w:val="18"/>
                <w:szCs w:val="18"/>
                <w:highlight w:val="yellow"/>
              </w:rPr>
            </w:pPr>
            <w:r w:rsidDel="00000000" w:rsidR="00000000" w:rsidRPr="00000000">
              <w:rPr>
                <w:color w:val="548dd4"/>
                <w:sz w:val="18"/>
                <w:szCs w:val="18"/>
                <w:highlight w:val="yellow"/>
                <w:rtl w:val="0"/>
              </w:rPr>
              <w:t xml:space="preserve">Documentación, herramientas de análisis</w:t>
            </w:r>
            <w:r w:rsidDel="00000000" w:rsidR="00000000" w:rsidRPr="00000000">
              <w:rPr>
                <w:rtl w:val="0"/>
              </w:rPr>
            </w:r>
          </w:p>
        </w:tc>
        <w:tc>
          <w:tcPr/>
          <w:p w:rsidR="00000000" w:rsidDel="00000000" w:rsidP="00000000" w:rsidRDefault="00000000" w:rsidRPr="00000000" w14:paraId="00000033">
            <w:pPr>
              <w:jc w:val="both"/>
              <w:rPr>
                <w:b w:val="1"/>
                <w:sz w:val="18"/>
                <w:szCs w:val="18"/>
                <w:highlight w:val="yellow"/>
              </w:rPr>
            </w:pPr>
            <w:r w:rsidDel="00000000" w:rsidR="00000000" w:rsidRPr="00000000">
              <w:rPr>
                <w:color w:val="548dd4"/>
                <w:sz w:val="18"/>
                <w:szCs w:val="18"/>
                <w:highlight w:val="yellow"/>
                <w:rtl w:val="0"/>
              </w:rPr>
              <w:t xml:space="preserve">1 semana</w:t>
            </w:r>
            <w:r w:rsidDel="00000000" w:rsidR="00000000" w:rsidRPr="00000000">
              <w:rPr>
                <w:rtl w:val="0"/>
              </w:rPr>
            </w:r>
          </w:p>
        </w:tc>
        <w:tc>
          <w:tcPr/>
          <w:p w:rsidR="00000000" w:rsidDel="00000000" w:rsidP="00000000" w:rsidRDefault="00000000" w:rsidRPr="00000000" w14:paraId="00000034">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Catalina y Sebastián</w:t>
            </w:r>
            <w:r w:rsidDel="00000000" w:rsidR="00000000" w:rsidRPr="00000000">
              <w:rPr>
                <w:rtl w:val="0"/>
              </w:rPr>
            </w:r>
          </w:p>
        </w:tc>
        <w:tc>
          <w:tcPr/>
          <w:p w:rsidR="00000000" w:rsidDel="00000000" w:rsidP="00000000" w:rsidRDefault="00000000" w:rsidRPr="00000000" w14:paraId="0000003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realizó el análisis de los requerimientos para desarrollar tanto la plataforma como los asistentes inteligentes</w:t>
            </w:r>
            <w:r w:rsidDel="00000000" w:rsidR="00000000" w:rsidRPr="00000000">
              <w:rPr>
                <w:rtl w:val="0"/>
              </w:rPr>
            </w:r>
          </w:p>
        </w:tc>
        <w:tc>
          <w:tcPr/>
          <w:p w:rsidR="00000000" w:rsidDel="00000000" w:rsidP="00000000" w:rsidRDefault="00000000" w:rsidRPr="00000000" w14:paraId="00000036">
            <w:pPr>
              <w:jc w:val="both"/>
              <w:rPr>
                <w:i w:val="1"/>
                <w:color w:val="548dd4"/>
                <w:sz w:val="18"/>
                <w:szCs w:val="18"/>
              </w:rPr>
            </w:pPr>
            <w:r w:rsidDel="00000000" w:rsidR="00000000" w:rsidRPr="00000000">
              <w:rPr>
                <w:i w:val="1"/>
                <w:color w:val="548dd4"/>
                <w:sz w:val="18"/>
                <w:szCs w:val="18"/>
                <w:rtl w:val="0"/>
              </w:rPr>
              <w:t xml:space="preserve">Completado</w:t>
            </w:r>
          </w:p>
          <w:p w:rsidR="00000000" w:rsidDel="00000000" w:rsidP="00000000" w:rsidRDefault="00000000" w:rsidRPr="00000000" w14:paraId="00000037">
            <w:pPr>
              <w:jc w:val="both"/>
              <w:rPr>
                <w:i w:val="1"/>
                <w:color w:val="548dd4"/>
                <w:sz w:val="18"/>
                <w:szCs w:val="18"/>
              </w:rPr>
            </w:pPr>
            <w:r w:rsidDel="00000000" w:rsidR="00000000" w:rsidRPr="00000000">
              <w:rPr>
                <w:rtl w:val="0"/>
              </w:rPr>
            </w:r>
          </w:p>
          <w:p w:rsidR="00000000" w:rsidDel="00000000" w:rsidP="00000000" w:rsidRDefault="00000000" w:rsidRPr="00000000" w14:paraId="00000038">
            <w:pPr>
              <w:jc w:val="both"/>
              <w:rPr>
                <w:i w:val="1"/>
                <w:color w:val="548dd4"/>
                <w:sz w:val="18"/>
                <w:szCs w:val="18"/>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6"/>
                <w:szCs w:val="16"/>
                <w:rtl w:val="0"/>
              </w:rPr>
              <w:t xml:space="preserve"> </w:t>
            </w:r>
            <w:r w:rsidDel="00000000" w:rsidR="00000000" w:rsidRPr="00000000">
              <w:rPr>
                <w:rtl w:val="0"/>
              </w:rPr>
            </w:r>
          </w:p>
        </w:tc>
        <w:tc>
          <w:tcPr/>
          <w:p w:rsidR="00000000" w:rsidDel="00000000" w:rsidP="00000000" w:rsidRDefault="00000000" w:rsidRPr="00000000" w14:paraId="0000003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Sin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3A">
            <w:pPr>
              <w:jc w:val="both"/>
              <w:rPr>
                <w:color w:val="548dd4"/>
                <w:sz w:val="18"/>
                <w:szCs w:val="18"/>
                <w:highlight w:val="yellow"/>
              </w:rPr>
            </w:pPr>
            <w:r w:rsidDel="00000000" w:rsidR="00000000" w:rsidRPr="00000000">
              <w:rPr>
                <w:color w:val="548dd4"/>
                <w:sz w:val="18"/>
                <w:szCs w:val="18"/>
                <w:highlight w:val="yellow"/>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3B">
            <w:pPr>
              <w:jc w:val="both"/>
              <w:rPr>
                <w:color w:val="548dd4"/>
                <w:sz w:val="18"/>
                <w:szCs w:val="18"/>
                <w:highlight w:val="yellow"/>
              </w:rPr>
            </w:pPr>
            <w:r w:rsidDel="00000000" w:rsidR="00000000" w:rsidRPr="00000000">
              <w:rPr>
                <w:color w:val="548dd4"/>
                <w:sz w:val="18"/>
                <w:szCs w:val="18"/>
                <w:highlight w:val="yellow"/>
                <w:rtl w:val="0"/>
              </w:rPr>
              <w:t xml:space="preserve">Planificación y Gestión del Proyecto</w:t>
            </w:r>
          </w:p>
        </w:tc>
        <w:tc>
          <w:tcPr/>
          <w:p w:rsidR="00000000" w:rsidDel="00000000" w:rsidP="00000000" w:rsidRDefault="00000000" w:rsidRPr="00000000" w14:paraId="0000003C">
            <w:pPr>
              <w:jc w:val="both"/>
              <w:rPr>
                <w:color w:val="548dd4"/>
                <w:sz w:val="18"/>
                <w:szCs w:val="18"/>
                <w:highlight w:val="yellow"/>
              </w:rPr>
            </w:pPr>
            <w:r w:rsidDel="00000000" w:rsidR="00000000" w:rsidRPr="00000000">
              <w:rPr>
                <w:color w:val="548dd4"/>
                <w:sz w:val="18"/>
                <w:szCs w:val="18"/>
                <w:highlight w:val="yellow"/>
                <w:rtl w:val="0"/>
              </w:rPr>
              <w:t xml:space="preserve">Software de gestión de proyectos</w:t>
            </w:r>
          </w:p>
        </w:tc>
        <w:tc>
          <w:tcPr>
            <w:tcBorders>
              <w:right w:color="ffffff" w:space="0" w:sz="4" w:val="single"/>
            </w:tcBorders>
          </w:tcPr>
          <w:p w:rsidR="00000000" w:rsidDel="00000000" w:rsidP="00000000" w:rsidRDefault="00000000" w:rsidRPr="00000000" w14:paraId="0000003D">
            <w:pPr>
              <w:jc w:val="both"/>
              <w:rPr>
                <w:color w:val="548dd4"/>
                <w:sz w:val="18"/>
                <w:szCs w:val="18"/>
                <w:highlight w:val="yellow"/>
              </w:rPr>
            </w:pPr>
            <w:r w:rsidDel="00000000" w:rsidR="00000000" w:rsidRPr="00000000">
              <w:rPr>
                <w:color w:val="548dd4"/>
                <w:sz w:val="18"/>
                <w:szCs w:val="18"/>
                <w:highlight w:val="yellow"/>
                <w:rtl w:val="0"/>
              </w:rPr>
              <w:t xml:space="preserve">Todo el proyecto</w:t>
            </w:r>
          </w:p>
        </w:tc>
        <w:tc>
          <w:tcPr/>
          <w:p w:rsidR="00000000" w:rsidDel="00000000" w:rsidP="00000000" w:rsidRDefault="00000000" w:rsidRPr="00000000" w14:paraId="0000003E">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Catalina</w:t>
            </w:r>
            <w:r w:rsidDel="00000000" w:rsidR="00000000" w:rsidRPr="00000000">
              <w:rPr>
                <w:rtl w:val="0"/>
              </w:rPr>
            </w:r>
          </w:p>
        </w:tc>
        <w:tc>
          <w:tcPr/>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Hasta hoy se ha planificado y gestionado el proyecto con eficiencia.</w:t>
            </w: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curso</w:t>
            </w: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han realizado varios documentos relacionados a la planificación y gestión del proyecto.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2">
            <w:pPr>
              <w:widowControl w:val="0"/>
              <w:tabs>
                <w:tab w:val="left" w:leader="none" w:pos="786"/>
                <w:tab w:val="left" w:leader="none" w:pos="1265"/>
              </w:tabs>
              <w:spacing w:after="0" w:line="261" w:lineRule="auto"/>
              <w:ind w:right="96"/>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Construir modelos de datos para soportar los requerimientos de la organización.</w:t>
            </w: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Diseño del Modelo de Datos</w:t>
            </w:r>
            <w:r w:rsidDel="00000000" w:rsidR="00000000" w:rsidRPr="00000000">
              <w:rPr>
                <w:rtl w:val="0"/>
              </w:rPr>
            </w:r>
          </w:p>
        </w:tc>
        <w:tc>
          <w:tcPr/>
          <w:p w:rsidR="00000000" w:rsidDel="00000000" w:rsidP="00000000" w:rsidRDefault="00000000" w:rsidRPr="00000000" w14:paraId="00000044">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Software de modelado de datos</w:t>
            </w:r>
            <w:r w:rsidDel="00000000" w:rsidR="00000000" w:rsidRPr="00000000">
              <w:rPr>
                <w:rtl w:val="0"/>
              </w:rPr>
            </w:r>
          </w:p>
        </w:tc>
        <w:tc>
          <w:tcPr/>
          <w:p w:rsidR="00000000" w:rsidDel="00000000" w:rsidP="00000000" w:rsidRDefault="00000000" w:rsidRPr="00000000" w14:paraId="00000045">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2 semanas</w:t>
            </w:r>
            <w:r w:rsidDel="00000000" w:rsidR="00000000" w:rsidRPr="00000000">
              <w:rPr>
                <w:rtl w:val="0"/>
              </w:rPr>
            </w:r>
          </w:p>
        </w:tc>
        <w:tc>
          <w:tcPr/>
          <w:p w:rsidR="00000000" w:rsidDel="00000000" w:rsidP="00000000" w:rsidRDefault="00000000" w:rsidRPr="00000000" w14:paraId="00000046">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Sebastián</w:t>
            </w:r>
            <w:r w:rsidDel="00000000" w:rsidR="00000000" w:rsidRPr="00000000">
              <w:rPr>
                <w:rtl w:val="0"/>
              </w:rPr>
            </w:r>
          </w:p>
        </w:tc>
        <w:tc>
          <w:tcPr/>
          <w:p w:rsidR="00000000" w:rsidDel="00000000" w:rsidP="00000000" w:rsidRDefault="00000000" w:rsidRPr="00000000" w14:paraId="0000004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realizó el diseño del modelo de datos y se mostró a la docente</w:t>
            </w:r>
            <w:r w:rsidDel="00000000" w:rsidR="00000000" w:rsidRPr="00000000">
              <w:rPr>
                <w:rtl w:val="0"/>
              </w:rPr>
            </w:r>
          </w:p>
        </w:tc>
        <w:tc>
          <w:tcPr/>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Completado</w:t>
            </w:r>
            <w:r w:rsidDel="00000000" w:rsidR="00000000" w:rsidRPr="00000000">
              <w:rPr>
                <w:rtl w:val="0"/>
              </w:rPr>
            </w:r>
          </w:p>
        </w:tc>
        <w:tc>
          <w:tcPr/>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hicieron ajustes al modelo de datos y se le agregaron más tablas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A">
            <w:pPr>
              <w:widowControl w:val="0"/>
              <w:tabs>
                <w:tab w:val="left" w:leader="none" w:pos="786"/>
                <w:tab w:val="left" w:leader="none" w:pos="1265"/>
              </w:tabs>
              <w:spacing w:after="0" w:line="261" w:lineRule="auto"/>
              <w:ind w:right="96"/>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Desarrollar la transformación de grandes volúmenes de datos para la obtención de información y conocimiento.</w:t>
            </w: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Implementación de Procesos de ETL</w:t>
            </w:r>
            <w:r w:rsidDel="00000000" w:rsidR="00000000" w:rsidRPr="00000000">
              <w:rPr>
                <w:rtl w:val="0"/>
              </w:rPr>
            </w:r>
          </w:p>
        </w:tc>
        <w:tc>
          <w:tcPr/>
          <w:p w:rsidR="00000000" w:rsidDel="00000000" w:rsidP="00000000" w:rsidRDefault="00000000" w:rsidRPr="00000000" w14:paraId="0000004C">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Herramientas ETL, base de datos</w:t>
            </w:r>
            <w:r w:rsidDel="00000000" w:rsidR="00000000" w:rsidRPr="00000000">
              <w:rPr>
                <w:rtl w:val="0"/>
              </w:rPr>
            </w:r>
          </w:p>
        </w:tc>
        <w:tc>
          <w:tcPr/>
          <w:p w:rsidR="00000000" w:rsidDel="00000000" w:rsidP="00000000" w:rsidRDefault="00000000" w:rsidRPr="00000000" w14:paraId="0000004D">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2 semanas</w:t>
            </w:r>
            <w:r w:rsidDel="00000000" w:rsidR="00000000" w:rsidRPr="00000000">
              <w:rPr>
                <w:rtl w:val="0"/>
              </w:rPr>
            </w:r>
          </w:p>
        </w:tc>
        <w:tc>
          <w:tcPr/>
          <w:p w:rsidR="00000000" w:rsidDel="00000000" w:rsidP="00000000" w:rsidRDefault="00000000" w:rsidRPr="00000000" w14:paraId="0000004E">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Catalina y Sebastián</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Hemos decidido eliminar este paso.</w:t>
            </w:r>
            <w:r w:rsidDel="00000000" w:rsidR="00000000" w:rsidRPr="00000000">
              <w:rPr>
                <w:rtl w:val="0"/>
              </w:rPr>
            </w:r>
          </w:p>
        </w:tc>
        <w:tc>
          <w:tcPr/>
          <w:p w:rsidR="00000000" w:rsidDel="00000000" w:rsidP="00000000" w:rsidRDefault="00000000" w:rsidRPr="00000000" w14:paraId="0000005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Eliminado</w:t>
            </w:r>
            <w:r w:rsidDel="00000000" w:rsidR="00000000" w:rsidRPr="00000000">
              <w:rPr>
                <w:rtl w:val="0"/>
              </w:rPr>
            </w:r>
          </w:p>
        </w:tc>
        <w:tc>
          <w:tcPr/>
          <w:p w:rsidR="00000000" w:rsidDel="00000000" w:rsidP="00000000" w:rsidRDefault="00000000" w:rsidRPr="00000000" w14:paraId="0000005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Eliminado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2">
            <w:pPr>
              <w:widowControl w:val="0"/>
              <w:tabs>
                <w:tab w:val="left" w:leader="none" w:pos="786"/>
                <w:tab w:val="left" w:leader="none" w:pos="1265"/>
              </w:tabs>
              <w:spacing w:after="0" w:line="261" w:lineRule="auto"/>
              <w:ind w:right="96"/>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Construir el modelo arquitectónico de una solución sistémica.</w:t>
            </w: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Diseño del Arquitectura del Sistema</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Herramientas de diseño de software, frameworks</w:t>
            </w:r>
            <w:r w:rsidDel="00000000" w:rsidR="00000000" w:rsidRPr="00000000">
              <w:rPr>
                <w:rtl w:val="0"/>
              </w:rPr>
            </w:r>
          </w:p>
        </w:tc>
        <w:tc>
          <w:tcPr/>
          <w:p w:rsidR="00000000" w:rsidDel="00000000" w:rsidP="00000000" w:rsidRDefault="00000000" w:rsidRPr="00000000" w14:paraId="00000055">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2 semanas</w:t>
            </w:r>
            <w:r w:rsidDel="00000000" w:rsidR="00000000" w:rsidRPr="00000000">
              <w:rPr>
                <w:rtl w:val="0"/>
              </w:rPr>
            </w:r>
          </w:p>
        </w:tc>
        <w:tc>
          <w:tcPr/>
          <w:p w:rsidR="00000000" w:rsidDel="00000000" w:rsidP="00000000" w:rsidRDefault="00000000" w:rsidRPr="00000000" w14:paraId="00000056">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Catalina</w:t>
            </w: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ha definido la arquitectura del sistema, tanto la plataforma web como los asistentes virtuales</w:t>
            </w: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Completado</w:t>
            </w:r>
            <w:r w:rsidDel="00000000" w:rsidR="00000000" w:rsidRPr="00000000">
              <w:rPr>
                <w:rtl w:val="0"/>
              </w:rPr>
            </w:r>
          </w:p>
        </w:tc>
        <w:tc>
          <w:tcPr/>
          <w:p w:rsidR="00000000" w:rsidDel="00000000" w:rsidP="00000000" w:rsidRDefault="00000000" w:rsidRPr="00000000" w14:paraId="0000005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definieron los lenguajes de programación que utilizaremos,  las bases de datos y las APIS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A">
            <w:pPr>
              <w:widowControl w:val="0"/>
              <w:tabs>
                <w:tab w:val="left" w:leader="none" w:pos="786"/>
                <w:tab w:val="left" w:leader="none" w:pos="1265"/>
              </w:tabs>
              <w:spacing w:after="0" w:line="261" w:lineRule="auto"/>
              <w:ind w:right="96"/>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Desarrollar una solución de software utilizando técnicas que sistematizan el proceso de desarrollo y mantenimiento.</w:t>
            </w: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Desarrollo del Plataforma web y los Asistentes Inteligentes</w:t>
            </w: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Laravel, Node.js, API de HubSpot</w:t>
            </w:r>
            <w:r w:rsidDel="00000000" w:rsidR="00000000" w:rsidRPr="00000000">
              <w:rPr>
                <w:rtl w:val="0"/>
              </w:rPr>
            </w:r>
          </w:p>
        </w:tc>
        <w:tc>
          <w:tcPr/>
          <w:p w:rsidR="00000000" w:rsidDel="00000000" w:rsidP="00000000" w:rsidRDefault="00000000" w:rsidRPr="00000000" w14:paraId="0000005D">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2 semanas</w:t>
            </w:r>
            <w:r w:rsidDel="00000000" w:rsidR="00000000" w:rsidRPr="00000000">
              <w:rPr>
                <w:rtl w:val="0"/>
              </w:rPr>
            </w:r>
          </w:p>
        </w:tc>
        <w:tc>
          <w:tcPr/>
          <w:p w:rsidR="00000000" w:rsidDel="00000000" w:rsidP="00000000" w:rsidRDefault="00000000" w:rsidRPr="00000000" w14:paraId="0000005E">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Catalina y Sebastián</w:t>
            </w: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ha desarrollado la base de datos de la plataforma web y parte de su interfaz y en los asistentes virtuales se ha comenzado a desarrollar su codificación.</w:t>
            </w:r>
            <w:r w:rsidDel="00000000" w:rsidR="00000000" w:rsidRPr="00000000">
              <w:rPr>
                <w:rtl w:val="0"/>
              </w:rPr>
            </w:r>
          </w:p>
        </w:tc>
        <w:tc>
          <w:tcPr/>
          <w:p w:rsidR="00000000" w:rsidDel="00000000" w:rsidP="00000000" w:rsidRDefault="00000000" w:rsidRPr="00000000" w14:paraId="0000006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curso</w:t>
            </w: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Sin ajustes.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2">
            <w:pPr>
              <w:widowControl w:val="0"/>
              <w:tabs>
                <w:tab w:val="left" w:leader="none" w:pos="786"/>
                <w:tab w:val="left" w:leader="none" w:pos="1265"/>
              </w:tabs>
              <w:spacing w:after="0" w:line="261" w:lineRule="auto"/>
              <w:ind w:right="96"/>
              <w:rPr>
                <w:color w:val="548dd4"/>
                <w:sz w:val="18"/>
                <w:szCs w:val="18"/>
                <w:highlight w:val="yellow"/>
              </w:rPr>
            </w:pPr>
            <w:r w:rsidDel="00000000" w:rsidR="00000000" w:rsidRPr="00000000">
              <w:rPr>
                <w:color w:val="548dd4"/>
                <w:sz w:val="18"/>
                <w:szCs w:val="18"/>
                <w:highlight w:val="yellow"/>
                <w:rtl w:val="0"/>
              </w:rPr>
              <w:t xml:space="preserve">Programar consultas o rutinas para manipular información de una base de datos.</w:t>
            </w:r>
          </w:p>
        </w:tc>
        <w:tc>
          <w:tcPr/>
          <w:p w:rsidR="00000000" w:rsidDel="00000000" w:rsidP="00000000" w:rsidRDefault="00000000" w:rsidRPr="00000000" w14:paraId="00000063">
            <w:pPr>
              <w:jc w:val="both"/>
              <w:rPr>
                <w:color w:val="548dd4"/>
                <w:sz w:val="18"/>
                <w:szCs w:val="18"/>
                <w:highlight w:val="yellow"/>
              </w:rPr>
            </w:pPr>
            <w:r w:rsidDel="00000000" w:rsidR="00000000" w:rsidRPr="00000000">
              <w:rPr>
                <w:color w:val="548dd4"/>
                <w:sz w:val="18"/>
                <w:szCs w:val="18"/>
                <w:highlight w:val="yellow"/>
                <w:rtl w:val="0"/>
              </w:rPr>
              <w:t xml:space="preserve">Desarrollo de Consultas y Rutinas de Manipulación de Datos</w:t>
            </w:r>
          </w:p>
        </w:tc>
        <w:tc>
          <w:tcPr/>
          <w:p w:rsidR="00000000" w:rsidDel="00000000" w:rsidP="00000000" w:rsidRDefault="00000000" w:rsidRPr="00000000" w14:paraId="00000064">
            <w:pPr>
              <w:jc w:val="both"/>
              <w:rPr>
                <w:color w:val="548dd4"/>
                <w:sz w:val="18"/>
                <w:szCs w:val="18"/>
                <w:highlight w:val="yellow"/>
              </w:rPr>
            </w:pPr>
            <w:r w:rsidDel="00000000" w:rsidR="00000000" w:rsidRPr="00000000">
              <w:rPr>
                <w:color w:val="548dd4"/>
                <w:sz w:val="18"/>
                <w:szCs w:val="18"/>
                <w:highlight w:val="yellow"/>
                <w:rtl w:val="0"/>
              </w:rPr>
              <w:t xml:space="preserve">Motor de base de datos, entorno de simulación</w:t>
            </w:r>
          </w:p>
        </w:tc>
        <w:tc>
          <w:tcPr>
            <w:tcBorders>
              <w:right w:color="ffffff" w:space="0" w:sz="4" w:val="single"/>
            </w:tcBorders>
          </w:tcPr>
          <w:p w:rsidR="00000000" w:rsidDel="00000000" w:rsidP="00000000" w:rsidRDefault="00000000" w:rsidRPr="00000000" w14:paraId="00000065">
            <w:pPr>
              <w:jc w:val="both"/>
              <w:rPr>
                <w:color w:val="548dd4"/>
                <w:sz w:val="18"/>
                <w:szCs w:val="18"/>
                <w:highlight w:val="yellow"/>
              </w:rPr>
            </w:pPr>
            <w:r w:rsidDel="00000000" w:rsidR="00000000" w:rsidRPr="00000000">
              <w:rPr>
                <w:color w:val="548dd4"/>
                <w:sz w:val="18"/>
                <w:szCs w:val="18"/>
                <w:highlight w:val="yellow"/>
                <w:rtl w:val="0"/>
              </w:rPr>
              <w:t xml:space="preserve">2 semanas</w:t>
            </w:r>
          </w:p>
        </w:tc>
        <w:tc>
          <w:tcPr/>
          <w:p w:rsidR="00000000" w:rsidDel="00000000" w:rsidP="00000000" w:rsidRDefault="00000000" w:rsidRPr="00000000" w14:paraId="00000066">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Sebastián</w:t>
            </w:r>
            <w:r w:rsidDel="00000000" w:rsidR="00000000" w:rsidRPr="00000000">
              <w:rPr>
                <w:rtl w:val="0"/>
              </w:rPr>
            </w:r>
          </w:p>
        </w:tc>
        <w:tc>
          <w:tcPr/>
          <w:p w:rsidR="00000000" w:rsidDel="00000000" w:rsidP="00000000" w:rsidRDefault="00000000" w:rsidRPr="00000000" w14:paraId="0000006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iniciado</w:t>
            </w: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iniciado</w:t>
            </w:r>
            <w:r w:rsidDel="00000000" w:rsidR="00000000" w:rsidRPr="00000000">
              <w:rPr>
                <w:rtl w:val="0"/>
              </w:rPr>
            </w:r>
          </w:p>
        </w:tc>
        <w:tc>
          <w:tcPr/>
          <w:p w:rsidR="00000000" w:rsidDel="00000000" w:rsidP="00000000" w:rsidRDefault="00000000" w:rsidRPr="00000000" w14:paraId="0000006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A">
            <w:pPr>
              <w:widowControl w:val="0"/>
              <w:tabs>
                <w:tab w:val="left" w:leader="none" w:pos="786"/>
                <w:tab w:val="left" w:leader="none" w:pos="1265"/>
              </w:tabs>
              <w:spacing w:after="0" w:line="261" w:lineRule="auto"/>
              <w:ind w:right="96"/>
              <w:rPr>
                <w:color w:val="548dd4"/>
                <w:sz w:val="18"/>
                <w:szCs w:val="18"/>
                <w:highlight w:val="yellow"/>
              </w:rPr>
            </w:pPr>
            <w:r w:rsidDel="00000000" w:rsidR="00000000" w:rsidRPr="00000000">
              <w:rPr>
                <w:color w:val="548dd4"/>
                <w:sz w:val="18"/>
                <w:szCs w:val="18"/>
                <w:highlight w:val="yellow"/>
                <w:rtl w:val="0"/>
              </w:rPr>
              <w:t xml:space="preserve">Implementar soluciones sistémicas integrales para automatizar y optimizar procesos de negocio.</w:t>
            </w:r>
          </w:p>
        </w:tc>
        <w:tc>
          <w:tcPr/>
          <w:p w:rsidR="00000000" w:rsidDel="00000000" w:rsidP="00000000" w:rsidRDefault="00000000" w:rsidRPr="00000000" w14:paraId="0000006B">
            <w:pPr>
              <w:jc w:val="both"/>
              <w:rPr>
                <w:color w:val="548dd4"/>
                <w:sz w:val="18"/>
                <w:szCs w:val="18"/>
                <w:highlight w:val="yellow"/>
              </w:rPr>
            </w:pPr>
            <w:r w:rsidDel="00000000" w:rsidR="00000000" w:rsidRPr="00000000">
              <w:rPr>
                <w:color w:val="548dd4"/>
                <w:sz w:val="18"/>
                <w:szCs w:val="18"/>
                <w:highlight w:val="yellow"/>
                <w:rtl w:val="0"/>
              </w:rPr>
              <w:t xml:space="preserve">Implementación y Automatización de Procesos</w:t>
            </w:r>
          </w:p>
        </w:tc>
        <w:tc>
          <w:tcPr/>
          <w:p w:rsidR="00000000" w:rsidDel="00000000" w:rsidP="00000000" w:rsidRDefault="00000000" w:rsidRPr="00000000" w14:paraId="0000006C">
            <w:pPr>
              <w:jc w:val="both"/>
              <w:rPr>
                <w:color w:val="548dd4"/>
                <w:sz w:val="18"/>
                <w:szCs w:val="18"/>
                <w:highlight w:val="yellow"/>
              </w:rPr>
            </w:pPr>
            <w:r w:rsidDel="00000000" w:rsidR="00000000" w:rsidRPr="00000000">
              <w:rPr>
                <w:color w:val="548dd4"/>
                <w:sz w:val="18"/>
                <w:szCs w:val="18"/>
                <w:highlight w:val="yellow"/>
                <w:rtl w:val="0"/>
              </w:rPr>
              <w:t xml:space="preserve">Software de automatización, API de HubSpot</w:t>
            </w:r>
          </w:p>
        </w:tc>
        <w:tc>
          <w:tcPr>
            <w:tcBorders>
              <w:right w:color="ffffff" w:space="0" w:sz="4" w:val="single"/>
            </w:tcBorders>
          </w:tcPr>
          <w:p w:rsidR="00000000" w:rsidDel="00000000" w:rsidP="00000000" w:rsidRDefault="00000000" w:rsidRPr="00000000" w14:paraId="0000006D">
            <w:pPr>
              <w:jc w:val="both"/>
              <w:rPr>
                <w:color w:val="548dd4"/>
                <w:sz w:val="18"/>
                <w:szCs w:val="18"/>
                <w:highlight w:val="yellow"/>
              </w:rPr>
            </w:pPr>
            <w:r w:rsidDel="00000000" w:rsidR="00000000" w:rsidRPr="00000000">
              <w:rPr>
                <w:color w:val="548dd4"/>
                <w:sz w:val="18"/>
                <w:szCs w:val="18"/>
                <w:highlight w:val="yellow"/>
                <w:rtl w:val="0"/>
              </w:rPr>
              <w:t xml:space="preserve">2 semanas</w:t>
            </w:r>
          </w:p>
        </w:tc>
        <w:tc>
          <w:tcPr/>
          <w:p w:rsidR="00000000" w:rsidDel="00000000" w:rsidP="00000000" w:rsidRDefault="00000000" w:rsidRPr="00000000" w14:paraId="0000006E">
            <w:pPr>
              <w:jc w:val="both"/>
              <w:rPr>
                <w:rFonts w:ascii="Calibri" w:cs="Calibri" w:eastAsia="Calibri" w:hAnsi="Calibri"/>
                <w:i w:val="1"/>
                <w:color w:val="548dd4"/>
                <w:sz w:val="18"/>
                <w:szCs w:val="18"/>
                <w:highlight w:val="yellow"/>
              </w:rPr>
            </w:pPr>
            <w:r w:rsidDel="00000000" w:rsidR="00000000" w:rsidRPr="00000000">
              <w:rPr>
                <w:color w:val="548dd4"/>
                <w:sz w:val="18"/>
                <w:szCs w:val="18"/>
                <w:highlight w:val="yellow"/>
                <w:rtl w:val="0"/>
              </w:rPr>
              <w:t xml:space="preserve">Catalina</w:t>
            </w:r>
            <w:r w:rsidDel="00000000" w:rsidR="00000000" w:rsidRPr="00000000">
              <w:rPr>
                <w:rtl w:val="0"/>
              </w:rPr>
            </w:r>
          </w:p>
        </w:tc>
        <w:tc>
          <w:tcPr/>
          <w:p w:rsidR="00000000" w:rsidDel="00000000" w:rsidP="00000000" w:rsidRDefault="00000000" w:rsidRPr="00000000" w14:paraId="0000006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iniciado</w:t>
            </w:r>
            <w:r w:rsidDel="00000000" w:rsidR="00000000" w:rsidRPr="00000000">
              <w:rPr>
                <w:rtl w:val="0"/>
              </w:rPr>
            </w:r>
          </w:p>
        </w:tc>
        <w:tc>
          <w:tcPr/>
          <w:p w:rsidR="00000000" w:rsidDel="00000000" w:rsidP="00000000" w:rsidRDefault="00000000" w:rsidRPr="00000000" w14:paraId="0000007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iniciado</w:t>
            </w: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iniciado</w:t>
            </w:r>
            <w:r w:rsidDel="00000000" w:rsidR="00000000" w:rsidRPr="00000000">
              <w:rPr>
                <w:rtl w:val="0"/>
              </w:rPr>
            </w:r>
          </w:p>
        </w:tc>
      </w:tr>
    </w:tbl>
    <w:p w:rsidR="00000000" w:rsidDel="00000000" w:rsidP="00000000" w:rsidRDefault="00000000" w:rsidRPr="00000000" w14:paraId="00000072">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5">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6">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77">
            <w:pPr>
              <w:jc w:val="both"/>
              <w:rPr>
                <w:i w:val="1"/>
                <w:color w:val="548dd4"/>
                <w:sz w:val="20"/>
                <w:szCs w:val="20"/>
              </w:rPr>
            </w:pPr>
            <w:r w:rsidDel="00000000" w:rsidR="00000000" w:rsidRPr="00000000">
              <w:rPr>
                <w:i w:val="1"/>
                <w:color w:val="548dd4"/>
                <w:sz w:val="20"/>
                <w:szCs w:val="20"/>
                <w:rtl w:val="0"/>
              </w:rPr>
              <w:t xml:space="preserve">Hasta ahora no hemos tenido tantas dificultades, las únicas eran que no teníamos cómo mostrar los avances del proyecto desarrollado ya que no contábamos con un notebook pero la profesora nos ayudó a crear una máquina virtual la cual nos ha servido bastante.</w:t>
            </w:r>
            <w:r w:rsidDel="00000000" w:rsidR="00000000" w:rsidRPr="00000000">
              <w:rPr>
                <w:rtl w:val="0"/>
              </w:rPr>
            </w:r>
          </w:p>
          <w:p w:rsidR="00000000" w:rsidDel="00000000" w:rsidP="00000000" w:rsidRDefault="00000000" w:rsidRPr="00000000" w14:paraId="00000078">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D">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rtl w:val="0"/>
              </w:rPr>
            </w:r>
          </w:p>
          <w:p w:rsidR="00000000" w:rsidDel="00000000" w:rsidP="00000000" w:rsidRDefault="00000000" w:rsidRPr="00000000" w14:paraId="0000007F">
            <w:pPr>
              <w:jc w:val="both"/>
              <w:rPr>
                <w:i w:val="1"/>
                <w:color w:val="548dd4"/>
                <w:sz w:val="20"/>
                <w:szCs w:val="20"/>
              </w:rPr>
            </w:pPr>
            <w:r w:rsidDel="00000000" w:rsidR="00000000" w:rsidRPr="00000000">
              <w:rPr>
                <w:i w:val="1"/>
                <w:color w:val="548dd4"/>
                <w:sz w:val="20"/>
                <w:szCs w:val="20"/>
                <w:rtl w:val="0"/>
              </w:rPr>
              <w:t xml:space="preserve">Se han eliminado 1 actividad, ya que decidimos que no era necesario un ETL esta vez,  ya que trabajaremos con APIS. Por otro lado, se han hecho varios ajustes sobre todo en la base de datos que ahí en la parte de modelo de datos luego de una revisión por la docente se incluyeron más tablas y más modificaciones en su estructura.</w:t>
            </w:r>
          </w:p>
          <w:p w:rsidR="00000000" w:rsidDel="00000000" w:rsidP="00000000" w:rsidRDefault="00000000" w:rsidRPr="00000000" w14:paraId="00000080">
            <w:pPr>
              <w:jc w:val="both"/>
              <w:rPr>
                <w:i w:val="1"/>
                <w:color w:val="548dd4"/>
                <w:sz w:val="20"/>
                <w:szCs w:val="20"/>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8">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A">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8B">
            <w:pPr>
              <w:jc w:val="both"/>
              <w:rPr>
                <w:i w:val="1"/>
                <w:color w:val="548dd4"/>
                <w:sz w:val="20"/>
                <w:szCs w:val="20"/>
              </w:rPr>
            </w:pPr>
            <w:r w:rsidDel="00000000" w:rsidR="00000000" w:rsidRPr="00000000">
              <w:rPr>
                <w:i w:val="1"/>
                <w:color w:val="548dd4"/>
                <w:sz w:val="20"/>
                <w:szCs w:val="20"/>
                <w:rtl w:val="0"/>
              </w:rPr>
              <w:t xml:space="preserve">No tenemos ninguna actividad retrasada. En el caso de las no iniciadas es porque vamos de acuerdo a la planeación y aún no es momento de desarrollar esas actividades.</w:t>
            </w:r>
          </w:p>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iDR4Isvo2YJaJ+4Sh7/+pHMRcA==">CgMxLjAyCGguZ2pkZ3hzOAByITF6TlJrRThzRGlFcmRBcjhManpBSXdiZFM1cUJSQjVHQw==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