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2AB" w:rsidRDefault="005D12AB" w:rsidP="005D12AB">
      <w:pPr>
        <w:pStyle w:val="Heading1"/>
      </w:pPr>
      <w:r>
        <w:t>Overzicht</w:t>
      </w:r>
    </w:p>
    <w:p w:rsidR="005D12AB" w:rsidRDefault="005D12AB" w:rsidP="005D12AB">
      <w:r>
        <w:t>De berekening van gegevens van een station in een bepaald jaar heeft altijd als input:</w:t>
      </w:r>
    </w:p>
    <w:p w:rsidR="005D12AB" w:rsidRDefault="00D01E21" w:rsidP="005D12AB">
      <w:pPr>
        <w:pStyle w:val="ListParagraph"/>
        <w:numPr>
          <w:ilvl w:val="0"/>
          <w:numId w:val="1"/>
        </w:numPr>
      </w:pPr>
      <w:r>
        <w:t>Initiële</w:t>
      </w:r>
      <w:r w:rsidR="005D12AB">
        <w:t xml:space="preserve"> status van het station (i.e. de status van het station in het jaar 2010)</w:t>
      </w:r>
    </w:p>
    <w:p w:rsidR="005D12AB" w:rsidRDefault="00040A74" w:rsidP="005D12AB">
      <w:pPr>
        <w:pStyle w:val="ListParagraph"/>
        <w:numPr>
          <w:ilvl w:val="0"/>
          <w:numId w:val="1"/>
        </w:numPr>
      </w:pPr>
      <w:r>
        <w:t>Een set</w:t>
      </w:r>
      <w:r w:rsidR="005D12AB">
        <w:t xml:space="preserve"> programma’s</w:t>
      </w:r>
      <w:r>
        <w:t xml:space="preserve"> (van 0 tot n programma’s)</w:t>
      </w:r>
    </w:p>
    <w:p w:rsidR="005D12AB" w:rsidRDefault="005D12AB" w:rsidP="005D12AB">
      <w:pPr>
        <w:ind w:left="360" w:firstLine="0"/>
      </w:pPr>
    </w:p>
    <w:p w:rsidR="005D12AB" w:rsidRDefault="00040A74" w:rsidP="005D12AB">
      <w:pPr>
        <w:ind w:left="360" w:firstLine="0"/>
      </w:pPr>
      <w:r>
        <w:t>De volgende gegevens van een station worden berekend</w:t>
      </w:r>
      <w:r w:rsidR="005D12AB">
        <w:t>:</w:t>
      </w:r>
    </w:p>
    <w:p w:rsidR="005D12AB" w:rsidRDefault="005D12AB" w:rsidP="005D12AB">
      <w:pPr>
        <w:pStyle w:val="ListParagraph"/>
        <w:numPr>
          <w:ilvl w:val="0"/>
          <w:numId w:val="1"/>
        </w:numPr>
      </w:pPr>
      <w:r>
        <w:t>Oppervlak bebouwing type n</w:t>
      </w:r>
      <w:r w:rsidR="00D01E21">
        <w:t xml:space="preserve"> (in ha) (op dit moment zijn er 6 typen wonen en </w:t>
      </w:r>
      <w:proofErr w:type="spellStart"/>
      <w:r w:rsidR="00D01E21">
        <w:t>leisure</w:t>
      </w:r>
      <w:proofErr w:type="spellEnd"/>
      <w:r w:rsidR="00D01E21">
        <w:t xml:space="preserve"> en 5 typen werk, 17 typen totaal)</w:t>
      </w:r>
    </w:p>
    <w:p w:rsidR="00D01E21" w:rsidRDefault="00D01E21" w:rsidP="005D12AB">
      <w:pPr>
        <w:pStyle w:val="ListParagraph"/>
        <w:numPr>
          <w:ilvl w:val="0"/>
          <w:numId w:val="1"/>
        </w:numPr>
      </w:pPr>
      <w:r>
        <w:t>Totaal aantal huizen</w:t>
      </w:r>
    </w:p>
    <w:p w:rsidR="00D01E21" w:rsidRDefault="00D01E21" w:rsidP="005D12AB">
      <w:pPr>
        <w:pStyle w:val="ListParagraph"/>
        <w:numPr>
          <w:ilvl w:val="0"/>
          <w:numId w:val="1"/>
        </w:numPr>
      </w:pPr>
      <w:r>
        <w:t xml:space="preserve">Totaal </w:t>
      </w:r>
      <w:proofErr w:type="spellStart"/>
      <w:r>
        <w:t>bvo</w:t>
      </w:r>
      <w:proofErr w:type="spellEnd"/>
      <w:r>
        <w:t xml:space="preserve"> werk</w:t>
      </w:r>
    </w:p>
    <w:p w:rsidR="00D01E21" w:rsidRDefault="00D01E21" w:rsidP="005D12AB">
      <w:pPr>
        <w:pStyle w:val="ListParagraph"/>
        <w:numPr>
          <w:ilvl w:val="0"/>
          <w:numId w:val="1"/>
        </w:numPr>
      </w:pPr>
      <w:r>
        <w:t>Inwoners</w:t>
      </w:r>
    </w:p>
    <w:p w:rsidR="00D01E21" w:rsidRDefault="00D01E21" w:rsidP="005D12AB">
      <w:pPr>
        <w:pStyle w:val="ListParagraph"/>
        <w:numPr>
          <w:ilvl w:val="0"/>
          <w:numId w:val="1"/>
        </w:numPr>
      </w:pPr>
      <w:r>
        <w:t>Werknemers</w:t>
      </w:r>
    </w:p>
    <w:p w:rsidR="00D01E21" w:rsidRDefault="00D01E21" w:rsidP="005D12AB">
      <w:pPr>
        <w:pStyle w:val="ListParagraph"/>
        <w:numPr>
          <w:ilvl w:val="0"/>
          <w:numId w:val="1"/>
        </w:numPr>
      </w:pPr>
      <w:r>
        <w:t>In/Uitstappers</w:t>
      </w:r>
    </w:p>
    <w:p w:rsidR="00A522A1" w:rsidRDefault="00A522A1" w:rsidP="00A522A1">
      <w:pPr>
        <w:pStyle w:val="ListParagraph"/>
        <w:numPr>
          <w:ilvl w:val="0"/>
          <w:numId w:val="1"/>
        </w:numPr>
      </w:pPr>
      <w:r>
        <w:t>POVN</w:t>
      </w:r>
    </w:p>
    <w:p w:rsidR="00A522A1" w:rsidRDefault="00A522A1" w:rsidP="00A522A1">
      <w:pPr>
        <w:pStyle w:val="ListParagraph"/>
        <w:numPr>
          <w:ilvl w:val="0"/>
          <w:numId w:val="1"/>
        </w:numPr>
      </w:pPr>
      <w:r>
        <w:t>PWN</w:t>
      </w:r>
    </w:p>
    <w:p w:rsidR="00A522A1" w:rsidRDefault="00A522A1" w:rsidP="00A522A1">
      <w:pPr>
        <w:pStyle w:val="ListParagraph"/>
        <w:numPr>
          <w:ilvl w:val="0"/>
          <w:numId w:val="1"/>
        </w:numPr>
      </w:pPr>
      <w:r>
        <w:t>IWD</w:t>
      </w:r>
    </w:p>
    <w:p w:rsidR="00A522A1" w:rsidRDefault="00A522A1" w:rsidP="00A522A1">
      <w:pPr>
        <w:pStyle w:val="ListParagraph"/>
        <w:numPr>
          <w:ilvl w:val="0"/>
          <w:numId w:val="1"/>
        </w:numPr>
      </w:pPr>
      <w:r>
        <w:t>MNG</w:t>
      </w:r>
    </w:p>
    <w:p w:rsidR="00D87647" w:rsidRDefault="00D87647" w:rsidP="005D12AB">
      <w:pPr>
        <w:pStyle w:val="ListParagraph"/>
        <w:numPr>
          <w:ilvl w:val="0"/>
          <w:numId w:val="1"/>
        </w:numPr>
      </w:pPr>
      <w:r>
        <w:t>Top 3 stations typering</w:t>
      </w:r>
    </w:p>
    <w:p w:rsidR="00D01E21" w:rsidRDefault="00D01E21" w:rsidP="00D01E21"/>
    <w:p w:rsidR="00D01E21" w:rsidRDefault="00D01E21" w:rsidP="00D01E21">
      <w:r>
        <w:t>Een programma bestaat uit:</w:t>
      </w:r>
    </w:p>
    <w:p w:rsidR="00D01E21" w:rsidRDefault="00D01E21" w:rsidP="00D01E21">
      <w:pPr>
        <w:pStyle w:val="ListParagraph"/>
        <w:numPr>
          <w:ilvl w:val="0"/>
          <w:numId w:val="1"/>
        </w:numPr>
      </w:pPr>
      <w:r>
        <w:t>Aantal ha voor 1 type wonen (afgerond op ha)</w:t>
      </w:r>
    </w:p>
    <w:p w:rsidR="00D01E21" w:rsidRDefault="00D01E21" w:rsidP="00D01E21">
      <w:pPr>
        <w:pStyle w:val="ListParagraph"/>
        <w:numPr>
          <w:ilvl w:val="0"/>
          <w:numId w:val="1"/>
        </w:numPr>
      </w:pPr>
      <w:r>
        <w:t xml:space="preserve">Aantal ha voor 1 type werken </w:t>
      </w:r>
      <w:r>
        <w:t>(afgerond op ha)</w:t>
      </w:r>
    </w:p>
    <w:p w:rsidR="005D12AB" w:rsidRDefault="00D01E21" w:rsidP="00040A74">
      <w:pPr>
        <w:pStyle w:val="ListParagraph"/>
        <w:numPr>
          <w:ilvl w:val="0"/>
          <w:numId w:val="1"/>
        </w:numPr>
      </w:pPr>
      <w:r>
        <w:t xml:space="preserve">Aantal ha voor 1 type </w:t>
      </w:r>
      <w:proofErr w:type="spellStart"/>
      <w:r>
        <w:t>leisure</w:t>
      </w:r>
      <w:proofErr w:type="spellEnd"/>
      <w:r>
        <w:t xml:space="preserve"> </w:t>
      </w:r>
      <w:r>
        <w:t>(afgerond op ha)</w:t>
      </w:r>
    </w:p>
    <w:p w:rsidR="00040A74" w:rsidRDefault="00040A74" w:rsidP="00040A74">
      <w:pPr>
        <w:ind w:left="360" w:firstLine="0"/>
      </w:pPr>
    </w:p>
    <w:p w:rsidR="00040A74" w:rsidRDefault="00040A74" w:rsidP="00040A74">
      <w:pPr>
        <w:ind w:left="360" w:firstLine="0"/>
      </w:pPr>
      <w:r>
        <w:t>Per ronde wordt er een programma ingediend. De berekeningen voor het masterplan kunnen ook gezien worden als een initieel station + een programma waarin gemiddelde typen bebouwing worden toegepast</w:t>
      </w:r>
      <w:r>
        <w:t>.</w:t>
      </w:r>
    </w:p>
    <w:p w:rsidR="005D12AB" w:rsidRDefault="00D01E21" w:rsidP="00D01E21">
      <w:pPr>
        <w:pStyle w:val="Heading1"/>
      </w:pPr>
      <w:r>
        <w:t>Berekeningen Station</w:t>
      </w:r>
    </w:p>
    <w:p w:rsidR="005D12AB" w:rsidRDefault="00D01E21">
      <w:r>
        <w:t xml:space="preserve">Globaal gezien wordt eerst aan de hand van de initiële status </w:t>
      </w:r>
      <w:r w:rsidR="006802C4">
        <w:t>van een station en de set programma’s bekeken hoeveel oppervlak er van ieder type bebouwing aanwezig is. Op basis hiervan kan vervolgens de rest van de gegevens afgeleid worden.</w:t>
      </w:r>
    </w:p>
    <w:p w:rsidR="006802C4" w:rsidRDefault="006802C4"/>
    <w:p w:rsidR="006802C4" w:rsidRDefault="006802C4">
      <w:r>
        <w:t>De bebouw</w:t>
      </w:r>
      <w:r w:rsidR="00D87647">
        <w:t>ing typen vallen in twee categorieën met ieder een subtiel andere manier van berekenen van gegevens: gemiddelde typen (i.e. gemiddeld wonen/werken/</w:t>
      </w:r>
      <w:proofErr w:type="spellStart"/>
      <w:r w:rsidR="00D87647">
        <w:t>leisure</w:t>
      </w:r>
      <w:proofErr w:type="spellEnd"/>
      <w:r w:rsidR="00D87647">
        <w:t xml:space="preserve">) en  specifieke typen (i.e. wonen </w:t>
      </w:r>
      <w:proofErr w:type="spellStart"/>
      <w:r w:rsidR="00D87647">
        <w:t>hoogstedelijk</w:t>
      </w:r>
      <w:proofErr w:type="spellEnd"/>
      <w:r w:rsidR="00D87647">
        <w:t>, wonen dorps, kantoor perifeer, bedrijfsterrein klein en rand etc.)</w:t>
      </w:r>
    </w:p>
    <w:p w:rsidR="00D87647" w:rsidRDefault="00D87647"/>
    <w:p w:rsidR="005B6DA5" w:rsidRPr="00D87647" w:rsidRDefault="00D87647" w:rsidP="005B6DA5">
      <w:pPr>
        <w:rPr>
          <w:rStyle w:val="Emphasis"/>
        </w:rPr>
      </w:pPr>
      <w:r w:rsidRPr="00D87647">
        <w:rPr>
          <w:rStyle w:val="Emphasis"/>
        </w:rPr>
        <w:t>Oppervlak bebouwing gemiddeld type</w:t>
      </w:r>
    </w:p>
    <w:p w:rsidR="005B6DA5" w:rsidRDefault="005B6DA5">
      <w:pPr>
        <w:rPr>
          <w:lang w:val="en-US"/>
        </w:rPr>
      </w:pPr>
      <w:proofErr w:type="spellStart"/>
      <w:r w:rsidRPr="005B6DA5">
        <w:rPr>
          <w:lang w:val="en-US"/>
        </w:rPr>
        <w:t>Oppervlak</w:t>
      </w:r>
      <w:proofErr w:type="spellEnd"/>
      <w:r w:rsidRPr="005B6DA5">
        <w:rPr>
          <w:lang w:val="en-US"/>
        </w:rPr>
        <w:t xml:space="preserve"> </w:t>
      </w:r>
      <w:proofErr w:type="spellStart"/>
      <w:r w:rsidRPr="005B6DA5">
        <w:rPr>
          <w:lang w:val="en-US"/>
        </w:rPr>
        <w:t>programma</w:t>
      </w:r>
      <w:proofErr w:type="spellEnd"/>
      <w:r w:rsidRPr="005B6DA5">
        <w:rPr>
          <w:lang w:val="en-US"/>
        </w:rPr>
        <w:t xml:space="preserve"> = </w:t>
      </w:r>
      <w:proofErr w:type="spellStart"/>
      <w:r w:rsidRPr="005B6DA5">
        <w:rPr>
          <w:lang w:val="en-US"/>
        </w:rPr>
        <w:t>Program.area_home</w:t>
      </w:r>
      <w:proofErr w:type="spellEnd"/>
      <w:r w:rsidRPr="005B6DA5">
        <w:rPr>
          <w:lang w:val="en-US"/>
        </w:rPr>
        <w:t xml:space="preserve"> + </w:t>
      </w:r>
      <w:proofErr w:type="spellStart"/>
      <w:r w:rsidRPr="005B6DA5">
        <w:rPr>
          <w:lang w:val="en-US"/>
        </w:rPr>
        <w:t>Program.area_work</w:t>
      </w:r>
      <w:proofErr w:type="spellEnd"/>
      <w:r w:rsidRPr="005B6DA5">
        <w:rPr>
          <w:lang w:val="en-US"/>
        </w:rPr>
        <w:t xml:space="preserve"> + </w:t>
      </w:r>
      <w:proofErr w:type="spellStart"/>
      <w:r w:rsidRPr="005B6DA5">
        <w:rPr>
          <w:lang w:val="en-US"/>
        </w:rPr>
        <w:t>Program.area_leisure</w:t>
      </w:r>
      <w:proofErr w:type="spellEnd"/>
    </w:p>
    <w:p w:rsidR="005B6DA5" w:rsidRDefault="005B6DA5">
      <w:pPr>
        <w:rPr>
          <w:lang w:val="en-US"/>
        </w:rPr>
      </w:pPr>
    </w:p>
    <w:p w:rsidR="005B6DA5" w:rsidRDefault="005B6DA5">
      <w:pPr>
        <w:rPr>
          <w:lang w:val="en-US"/>
        </w:rPr>
      </w:pPr>
      <w:proofErr w:type="spellStart"/>
      <w:r>
        <w:rPr>
          <w:lang w:val="en-US"/>
        </w:rPr>
        <w:lastRenderedPageBreak/>
        <w:t>Oppervlak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ruimte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Station.transform_area_cultivated_home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Station.transform_area_cultivated_work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Station.transform_area_cultivated_mixed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Station.transform_area_undeveloped_urban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Station.transform_area_undeveloped_rural</w:t>
      </w:r>
      <w:proofErr w:type="spellEnd"/>
    </w:p>
    <w:p w:rsidR="005B6DA5" w:rsidRPr="005B6DA5" w:rsidRDefault="005B6DA5">
      <w:pPr>
        <w:rPr>
          <w:lang w:val="en-US"/>
        </w:rPr>
      </w:pPr>
    </w:p>
    <w:p w:rsidR="005B6DA5" w:rsidRPr="005B6DA5" w:rsidRDefault="005B6DA5">
      <w:r w:rsidRPr="005B6DA5">
        <w:t xml:space="preserve">Deel wonen transformatie ruimte = </w:t>
      </w:r>
      <w:proofErr w:type="spellStart"/>
      <w:r w:rsidRPr="005B6DA5">
        <w:t>Station.transform_area_cultivated_home</w:t>
      </w:r>
      <w:proofErr w:type="spellEnd"/>
      <w:r w:rsidRPr="005B6DA5">
        <w:t xml:space="preserve"> / Oppervlakte </w:t>
      </w:r>
      <w:proofErr w:type="spellStart"/>
      <w:r w:rsidRPr="005B6DA5">
        <w:t>transformative</w:t>
      </w:r>
      <w:proofErr w:type="spellEnd"/>
      <w:r w:rsidRPr="005B6DA5">
        <w:t xml:space="preserve"> ruimte</w:t>
      </w:r>
    </w:p>
    <w:p w:rsidR="005B6DA5" w:rsidRPr="005B6DA5" w:rsidRDefault="005B6DA5"/>
    <w:p w:rsidR="00D87647" w:rsidRDefault="005B6DA5">
      <w:r>
        <w:t>Oppervlak</w:t>
      </w:r>
      <w:r w:rsidR="00D87647">
        <w:t xml:space="preserve"> gemiddeld wonen = </w:t>
      </w:r>
      <w:proofErr w:type="spellStart"/>
      <w:r w:rsidR="00D87647">
        <w:t>Station.area_cultivated_home</w:t>
      </w:r>
      <w:proofErr w:type="spellEnd"/>
      <w:r w:rsidR="00D87647">
        <w:t xml:space="preserve"> </w:t>
      </w:r>
      <w:r>
        <w:t>–</w:t>
      </w:r>
      <w:r w:rsidR="00D87647">
        <w:t xml:space="preserve"> </w:t>
      </w:r>
      <w:r>
        <w:t>[voor ieder programma in de set] Oppervlakte programma * Deel wonen transformatie ruimte</w:t>
      </w:r>
    </w:p>
    <w:p w:rsidR="005B6DA5" w:rsidRDefault="005B6DA5"/>
    <w:p w:rsidR="005B6DA5" w:rsidRDefault="005B6DA5">
      <w:r>
        <w:t xml:space="preserve">(hetzelfde geld voor werk en </w:t>
      </w:r>
      <w:proofErr w:type="spellStart"/>
      <w:r>
        <w:t>leisure</w:t>
      </w:r>
      <w:proofErr w:type="spellEnd"/>
      <w:r>
        <w:t xml:space="preserve"> in dit geval is mixed (als in </w:t>
      </w:r>
      <w:proofErr w:type="spellStart"/>
      <w:r>
        <w:t>Station.area_cultivated_mixed</w:t>
      </w:r>
      <w:proofErr w:type="spellEnd"/>
      <w:r>
        <w:t xml:space="preserve">) gelijk aan </w:t>
      </w:r>
      <w:proofErr w:type="spellStart"/>
      <w:r>
        <w:t>leisure</w:t>
      </w:r>
      <w:proofErr w:type="spellEnd"/>
      <w:r>
        <w:t>).</w:t>
      </w:r>
    </w:p>
    <w:p w:rsidR="005B6DA5" w:rsidRDefault="005B6DA5"/>
    <w:p w:rsidR="005B6DA5" w:rsidRPr="005B6DA5" w:rsidRDefault="005B6DA5">
      <w:pPr>
        <w:rPr>
          <w:rStyle w:val="Emphasis"/>
        </w:rPr>
      </w:pPr>
      <w:r w:rsidRPr="005B6DA5">
        <w:rPr>
          <w:rStyle w:val="Emphasis"/>
        </w:rPr>
        <w:t>Oppervlak bebouwing specifiek type</w:t>
      </w:r>
    </w:p>
    <w:p w:rsidR="005B6DA5" w:rsidRDefault="005B6DA5">
      <w:r>
        <w:t xml:space="preserve">Oppervlak </w:t>
      </w:r>
      <w:r w:rsidR="00F724AB">
        <w:t>specifiek</w:t>
      </w:r>
      <w:r w:rsidR="00A522A1">
        <w:t>e</w:t>
      </w:r>
      <w:r w:rsidR="001C0ABD">
        <w:t xml:space="preserve"> bebouwing type n</w:t>
      </w:r>
      <w:r w:rsidR="00F724AB">
        <w:t xml:space="preserve"> = </w:t>
      </w:r>
      <w:r w:rsidR="001C0ABD">
        <w:t>Optelling van alle oppervlaktes van type n uit de set programma’s</w:t>
      </w:r>
    </w:p>
    <w:p w:rsidR="00D01E21" w:rsidRDefault="00D01E21"/>
    <w:p w:rsidR="005B6DA5" w:rsidRPr="000D0794" w:rsidRDefault="000D0794">
      <w:pPr>
        <w:rPr>
          <w:rStyle w:val="Emphasis"/>
        </w:rPr>
      </w:pPr>
      <w:r w:rsidRPr="000D0794">
        <w:rPr>
          <w:rStyle w:val="Emphasis"/>
        </w:rPr>
        <w:t>Totaal aantal huizen</w:t>
      </w:r>
      <w:r w:rsidR="001C0D77">
        <w:rPr>
          <w:rStyle w:val="Emphasis"/>
        </w:rPr>
        <w:t>/</w:t>
      </w:r>
      <w:proofErr w:type="spellStart"/>
      <w:r w:rsidR="001C0D77">
        <w:rPr>
          <w:rStyle w:val="Emphasis"/>
        </w:rPr>
        <w:t>bvo</w:t>
      </w:r>
      <w:proofErr w:type="spellEnd"/>
      <w:r w:rsidR="001C0D77">
        <w:rPr>
          <w:rStyle w:val="Emphasis"/>
        </w:rPr>
        <w:t xml:space="preserve"> werk</w:t>
      </w:r>
    </w:p>
    <w:p w:rsidR="000D0794" w:rsidRDefault="000D0794">
      <w:r>
        <w:t xml:space="preserve">Gemiddelde dichtheid huizen = </w:t>
      </w:r>
      <w:proofErr w:type="spellStart"/>
      <w:r>
        <w:t>Station.count_home_total</w:t>
      </w:r>
      <w:proofErr w:type="spellEnd"/>
      <w:r>
        <w:t xml:space="preserve"> / </w:t>
      </w:r>
      <w:proofErr w:type="spellStart"/>
      <w:r>
        <w:t>Station.area_cultivated_home</w:t>
      </w:r>
      <w:proofErr w:type="spellEnd"/>
    </w:p>
    <w:p w:rsidR="000D0794" w:rsidRDefault="000D0794"/>
    <w:p w:rsidR="000D0794" w:rsidRDefault="001C0D77">
      <w:r>
        <w:t xml:space="preserve">Totaal aantal huizen = Oppervlakte gemiddeld wonen </w:t>
      </w:r>
      <w:r w:rsidR="00A522A1">
        <w:t xml:space="preserve">* Gemiddelde dichtheid huizen + </w:t>
      </w:r>
      <w:r>
        <w:t xml:space="preserve">Oppervlakte specifiek bebouwing type </w:t>
      </w:r>
      <w:r w:rsidR="00A522A1">
        <w:t xml:space="preserve">wonen </w:t>
      </w:r>
      <w:r>
        <w:t xml:space="preserve">n * </w:t>
      </w:r>
      <w:proofErr w:type="spellStart"/>
      <w:r>
        <w:t>Types.area_density</w:t>
      </w:r>
      <w:proofErr w:type="spellEnd"/>
      <w:r>
        <w:t xml:space="preserve">(voor type </w:t>
      </w:r>
      <w:r w:rsidR="00A522A1">
        <w:t xml:space="preserve">wonen </w:t>
      </w:r>
      <w:r>
        <w:t>n)</w:t>
      </w:r>
    </w:p>
    <w:p w:rsidR="001C0D77" w:rsidRDefault="001C0D77"/>
    <w:p w:rsidR="001C0D77" w:rsidRDefault="001C0D77">
      <w:r>
        <w:t xml:space="preserve">(hetzelfde geld voor </w:t>
      </w:r>
      <w:proofErr w:type="spellStart"/>
      <w:r>
        <w:t>bvo</w:t>
      </w:r>
      <w:proofErr w:type="spellEnd"/>
      <w:r>
        <w:t xml:space="preserve"> werk, als ‘home’ vervangen wordt door ‘</w:t>
      </w:r>
      <w:proofErr w:type="spellStart"/>
      <w:r>
        <w:t>work</w:t>
      </w:r>
      <w:proofErr w:type="spellEnd"/>
      <w:r>
        <w:t>’)</w:t>
      </w:r>
    </w:p>
    <w:p w:rsidR="001C0D77" w:rsidRDefault="001C0D77"/>
    <w:p w:rsidR="001C0D77" w:rsidRPr="001C0D77" w:rsidRDefault="001C0D77">
      <w:pPr>
        <w:rPr>
          <w:rStyle w:val="Emphasis"/>
        </w:rPr>
      </w:pPr>
      <w:r w:rsidRPr="001C0D77">
        <w:rPr>
          <w:rStyle w:val="Emphasis"/>
        </w:rPr>
        <w:t>Inwoners</w:t>
      </w:r>
    </w:p>
    <w:p w:rsidR="005B6DA5" w:rsidRDefault="004B1CB6">
      <w:r>
        <w:t xml:space="preserve">Inwoners = Totaal aantal huizen * </w:t>
      </w:r>
      <w:proofErr w:type="spellStart"/>
      <w:r>
        <w:t>Constants.average_citizens_per_home</w:t>
      </w:r>
      <w:proofErr w:type="spellEnd"/>
    </w:p>
    <w:p w:rsidR="004B1CB6" w:rsidRDefault="004B1CB6"/>
    <w:p w:rsidR="004B1CB6" w:rsidRPr="004B1CB6" w:rsidRDefault="004B1CB6">
      <w:pPr>
        <w:rPr>
          <w:rStyle w:val="Emphasis"/>
        </w:rPr>
      </w:pPr>
      <w:r w:rsidRPr="004B1CB6">
        <w:rPr>
          <w:rStyle w:val="Emphasis"/>
        </w:rPr>
        <w:t>Werknemers</w:t>
      </w:r>
    </w:p>
    <w:p w:rsidR="00A522A1" w:rsidRPr="00A522A1" w:rsidRDefault="00A522A1" w:rsidP="00A522A1">
      <w:pPr>
        <w:rPr>
          <w:lang w:val="en-US"/>
        </w:rPr>
      </w:pPr>
      <w:proofErr w:type="spellStart"/>
      <w:r w:rsidRPr="00A522A1">
        <w:rPr>
          <w:lang w:val="en-US"/>
        </w:rPr>
        <w:t>Gemiddeld</w:t>
      </w:r>
      <w:proofErr w:type="spellEnd"/>
      <w:r w:rsidRPr="00A522A1">
        <w:rPr>
          <w:lang w:val="en-US"/>
        </w:rPr>
        <w:t xml:space="preserve"> </w:t>
      </w:r>
      <w:proofErr w:type="spellStart"/>
      <w:r w:rsidRPr="00A522A1">
        <w:rPr>
          <w:lang w:val="en-US"/>
        </w:rPr>
        <w:t>aantal</w:t>
      </w:r>
      <w:proofErr w:type="spellEnd"/>
      <w:r w:rsidRPr="00A522A1">
        <w:rPr>
          <w:lang w:val="en-US"/>
        </w:rPr>
        <w:t xml:space="preserve"> </w:t>
      </w:r>
      <w:proofErr w:type="spellStart"/>
      <w:r w:rsidRPr="00A522A1">
        <w:rPr>
          <w:lang w:val="en-US"/>
        </w:rPr>
        <w:t>werknemers</w:t>
      </w:r>
      <w:proofErr w:type="spellEnd"/>
      <w:r w:rsidRPr="00A522A1">
        <w:rPr>
          <w:lang w:val="en-US"/>
        </w:rPr>
        <w:t xml:space="preserve"> per ha = </w:t>
      </w:r>
      <w:proofErr w:type="spellStart"/>
      <w:r w:rsidRPr="00A522A1">
        <w:rPr>
          <w:lang w:val="en-US"/>
        </w:rPr>
        <w:t>Station.count_worker_total</w:t>
      </w:r>
      <w:proofErr w:type="spellEnd"/>
      <w:r w:rsidRPr="00A522A1">
        <w:rPr>
          <w:lang w:val="en-US"/>
        </w:rPr>
        <w:t xml:space="preserve"> / (</w:t>
      </w:r>
      <w:proofErr w:type="spellStart"/>
      <w:r w:rsidRPr="00A522A1">
        <w:rPr>
          <w:lang w:val="en-US"/>
        </w:rPr>
        <w:t>Station.area_cultivated_work</w:t>
      </w:r>
      <w:proofErr w:type="spellEnd"/>
      <w:r w:rsidRPr="00A522A1">
        <w:rPr>
          <w:lang w:val="en-US"/>
        </w:rPr>
        <w:t xml:space="preserve"> * </w:t>
      </w:r>
      <w:proofErr w:type="spellStart"/>
      <w:r w:rsidRPr="00A522A1">
        <w:rPr>
          <w:lang w:val="en-US"/>
        </w:rPr>
        <w:t>area_cultivated_mixed</w:t>
      </w:r>
      <w:proofErr w:type="spellEnd"/>
      <w:r w:rsidRPr="00A522A1">
        <w:rPr>
          <w:lang w:val="en-US"/>
        </w:rPr>
        <w:t>)</w:t>
      </w:r>
    </w:p>
    <w:p w:rsidR="00A522A1" w:rsidRPr="00A522A1" w:rsidRDefault="00A522A1" w:rsidP="00A522A1">
      <w:pPr>
        <w:rPr>
          <w:lang w:val="en-US"/>
        </w:rPr>
      </w:pPr>
    </w:p>
    <w:p w:rsidR="005B6DA5" w:rsidRDefault="00A522A1" w:rsidP="00A522A1">
      <w:r>
        <w:t>Werknemers = (Oppervalk gemiddeld type wonen + Oppervlakte gemiddeld type werken) * Gemiddeld aantal werknemers per ha + Oppervlakte specifiek bebouwing type werk/</w:t>
      </w:r>
      <w:proofErr w:type="spellStart"/>
      <w:r>
        <w:t>leisure</w:t>
      </w:r>
      <w:proofErr w:type="spellEnd"/>
      <w:r>
        <w:t xml:space="preserve"> n * </w:t>
      </w:r>
      <w:proofErr w:type="spellStart"/>
      <w:r>
        <w:t>Types.people_density</w:t>
      </w:r>
      <w:proofErr w:type="spellEnd"/>
      <w:r>
        <w:t xml:space="preserve">(voor type </w:t>
      </w:r>
      <w:proofErr w:type="spellStart"/>
      <w:r>
        <w:t>work</w:t>
      </w:r>
      <w:proofErr w:type="spellEnd"/>
      <w:r>
        <w:t>/</w:t>
      </w:r>
      <w:proofErr w:type="spellStart"/>
      <w:r>
        <w:t>leisure</w:t>
      </w:r>
      <w:proofErr w:type="spellEnd"/>
      <w:r>
        <w:t xml:space="preserve"> n)</w:t>
      </w:r>
    </w:p>
    <w:p w:rsidR="00D42DB5" w:rsidRDefault="00D42DB5" w:rsidP="00D42DB5">
      <w:pPr>
        <w:ind w:firstLine="0"/>
      </w:pPr>
    </w:p>
    <w:p w:rsidR="00A522A1" w:rsidRPr="00DD347C" w:rsidRDefault="00A522A1" w:rsidP="00A522A1">
      <w:pPr>
        <w:rPr>
          <w:rStyle w:val="Emphasis"/>
        </w:rPr>
      </w:pPr>
      <w:r w:rsidRPr="00DD347C">
        <w:rPr>
          <w:rStyle w:val="Emphasis"/>
        </w:rPr>
        <w:t>In/Uitstappers</w:t>
      </w:r>
    </w:p>
    <w:p w:rsidR="004B1CB6" w:rsidRDefault="00D42DB5">
      <w:r>
        <w:t>POVN toename = (huidige POVN – initiële POVN) / initiële POVN [initieel is jaar 2010]</w:t>
      </w:r>
    </w:p>
    <w:p w:rsidR="00D42DB5" w:rsidRDefault="00D42DB5"/>
    <w:p w:rsidR="00D42DB5" w:rsidRDefault="00D42DB5">
      <w:r>
        <w:t>Als POVN toename groter is dan 5:</w:t>
      </w:r>
    </w:p>
    <w:p w:rsidR="00D42DB5" w:rsidRDefault="00D42DB5" w:rsidP="00D42DB5">
      <w:pPr>
        <w:ind w:firstLine="720"/>
      </w:pPr>
      <w:r>
        <w:t>Reiziger toename factor = POVN toename / 20</w:t>
      </w:r>
    </w:p>
    <w:p w:rsidR="00D42DB5" w:rsidRDefault="00D42DB5" w:rsidP="00D42DB5">
      <w:r>
        <w:t>Als POVN toename tussen 1 en 5 inzit:</w:t>
      </w:r>
    </w:p>
    <w:p w:rsidR="00D42DB5" w:rsidRDefault="00D42DB5" w:rsidP="00D42DB5">
      <w:r>
        <w:tab/>
        <w:t>Reiziger toename factor = POVN toename / 15</w:t>
      </w:r>
    </w:p>
    <w:p w:rsidR="00D42DB5" w:rsidRDefault="00D42DB5" w:rsidP="00D42DB5">
      <w:r>
        <w:t>Als POVN kleiner is dan 1</w:t>
      </w:r>
    </w:p>
    <w:p w:rsidR="00D42DB5" w:rsidRDefault="00D42DB5" w:rsidP="00D42DB5">
      <w:r>
        <w:tab/>
        <w:t>Reiziger toename factor = POVN toename / 10</w:t>
      </w:r>
    </w:p>
    <w:p w:rsidR="00D42DB5" w:rsidRDefault="00D42DB5" w:rsidP="00D42DB5"/>
    <w:p w:rsidR="00D42DB5" w:rsidRDefault="00D42DB5" w:rsidP="00D42DB5">
      <w:r>
        <w:t xml:space="preserve">Reizigers = (Inwoners * </w:t>
      </w:r>
      <w:proofErr w:type="spellStart"/>
      <w:r>
        <w:t>Constants.average_travelers_per_citizen</w:t>
      </w:r>
      <w:proofErr w:type="spellEnd"/>
      <w:r>
        <w:t xml:space="preserve"> + Werknemers * </w:t>
      </w:r>
      <w:proofErr w:type="spellStart"/>
      <w:r>
        <w:t>Constants.average_travelers_per_worker</w:t>
      </w:r>
      <w:proofErr w:type="spellEnd"/>
      <w:r>
        <w:t>) * (1 + Reiziger toename factor)</w:t>
      </w:r>
    </w:p>
    <w:p w:rsidR="00263EF7" w:rsidRPr="00263EF7" w:rsidRDefault="00263EF7" w:rsidP="00D42DB5">
      <w:pPr>
        <w:rPr>
          <w:rStyle w:val="Emphasis"/>
        </w:rPr>
      </w:pPr>
      <w:r w:rsidRPr="00263EF7">
        <w:rPr>
          <w:rStyle w:val="Emphasis"/>
        </w:rPr>
        <w:lastRenderedPageBreak/>
        <w:t>POVN</w:t>
      </w:r>
    </w:p>
    <w:p w:rsidR="00F556AE" w:rsidRDefault="00263EF7">
      <w:r>
        <w:t>Gegeven door NS speler (</w:t>
      </w:r>
      <w:proofErr w:type="spellStart"/>
      <w:r>
        <w:t>RoundInstance.POVN</w:t>
      </w:r>
      <w:proofErr w:type="spellEnd"/>
      <w:r>
        <w:t>)</w:t>
      </w:r>
    </w:p>
    <w:p w:rsidR="00263EF7" w:rsidRDefault="00263EF7"/>
    <w:p w:rsidR="00263EF7" w:rsidRPr="00263EF7" w:rsidRDefault="00263EF7">
      <w:pPr>
        <w:rPr>
          <w:rStyle w:val="Emphasis"/>
        </w:rPr>
      </w:pPr>
      <w:r w:rsidRPr="00263EF7">
        <w:rPr>
          <w:rStyle w:val="Emphasis"/>
        </w:rPr>
        <w:t>PWN</w:t>
      </w:r>
    </w:p>
    <w:p w:rsidR="00263EF7" w:rsidRDefault="00263EF7">
      <w:r>
        <w:t>Vast gegeven per station (</w:t>
      </w:r>
      <w:proofErr w:type="spellStart"/>
      <w:r>
        <w:t>Station.PWN</w:t>
      </w:r>
      <w:proofErr w:type="spellEnd"/>
      <w:r>
        <w:t>)</w:t>
      </w:r>
    </w:p>
    <w:p w:rsidR="00263EF7" w:rsidRDefault="00263EF7"/>
    <w:p w:rsidR="00263EF7" w:rsidRPr="00263EF7" w:rsidRDefault="00263EF7">
      <w:pPr>
        <w:rPr>
          <w:rStyle w:val="Emphasis"/>
        </w:rPr>
      </w:pPr>
      <w:r w:rsidRPr="00263EF7">
        <w:rPr>
          <w:rStyle w:val="Emphasis"/>
        </w:rPr>
        <w:t>IWD</w:t>
      </w:r>
    </w:p>
    <w:p w:rsidR="00263EF7" w:rsidRDefault="00263EF7">
      <w:r>
        <w:t>IWD = (Inwoners + Werknemers) / ha gebied bebouwd met wonen/werken/</w:t>
      </w:r>
      <w:proofErr w:type="spellStart"/>
      <w:r>
        <w:t>leisure</w:t>
      </w:r>
      <w:proofErr w:type="spellEnd"/>
      <w:r>
        <w:t>.</w:t>
      </w:r>
    </w:p>
    <w:p w:rsidR="00263EF7" w:rsidRDefault="00263EF7"/>
    <w:p w:rsidR="00263EF7" w:rsidRPr="00263EF7" w:rsidRDefault="00263EF7">
      <w:pPr>
        <w:rPr>
          <w:rStyle w:val="Emphasis"/>
        </w:rPr>
      </w:pPr>
      <w:r w:rsidRPr="00263EF7">
        <w:rPr>
          <w:rStyle w:val="Emphasis"/>
        </w:rPr>
        <w:t>MNG</w:t>
      </w:r>
    </w:p>
    <w:p w:rsidR="00263EF7" w:rsidRDefault="00263EF7">
      <w:r>
        <w:t>MNG = Min(Inwoners * 5, Werknemers) / MAX(Inwoners * 5, Werknemers) * 100</w:t>
      </w:r>
    </w:p>
    <w:p w:rsidR="00263EF7" w:rsidRDefault="00263EF7"/>
    <w:p w:rsidR="00263EF7" w:rsidRPr="00263EF7" w:rsidRDefault="00263EF7">
      <w:pPr>
        <w:rPr>
          <w:rStyle w:val="Emphasis"/>
        </w:rPr>
      </w:pPr>
      <w:r w:rsidRPr="00263EF7">
        <w:rPr>
          <w:rStyle w:val="Emphasis"/>
        </w:rPr>
        <w:t>Stations Typering</w:t>
      </w:r>
    </w:p>
    <w:p w:rsidR="00263EF7" w:rsidRDefault="00140332">
      <w:r>
        <w:t>Overeenkomst As POVN</w:t>
      </w:r>
      <w:r w:rsidR="003D352E">
        <w:t xml:space="preserve"> </w:t>
      </w:r>
      <w:proofErr w:type="spellStart"/>
      <w:r w:rsidR="003D352E">
        <w:t>stationtype</w:t>
      </w:r>
      <w:proofErr w:type="spellEnd"/>
      <w:r w:rsidR="003D352E">
        <w:softHyphen/>
        <w:t xml:space="preserve"> n</w:t>
      </w:r>
      <w:r>
        <w:t xml:space="preserve">  = 100-100 * (</w:t>
      </w:r>
      <w:proofErr w:type="spellStart"/>
      <w:r>
        <w:t>Abs</w:t>
      </w:r>
      <w:proofErr w:type="spellEnd"/>
      <w:r>
        <w:t xml:space="preserve">(POVN[van het station] – </w:t>
      </w:r>
      <w:proofErr w:type="spellStart"/>
      <w:r>
        <w:t>StationTypes.POVN</w:t>
      </w:r>
      <w:proofErr w:type="spellEnd"/>
      <w:r>
        <w:t>[</w:t>
      </w:r>
      <w:proofErr w:type="spellStart"/>
      <w:r>
        <w:t>stationtype</w:t>
      </w:r>
      <w:proofErr w:type="spellEnd"/>
      <w:r>
        <w:t xml:space="preserve"> n]) / Max(POVN[van het station] – </w:t>
      </w:r>
      <w:proofErr w:type="spellStart"/>
      <w:r>
        <w:t>StationTypes.POVN</w:t>
      </w:r>
      <w:proofErr w:type="spellEnd"/>
      <w:r>
        <w:t>[</w:t>
      </w:r>
      <w:proofErr w:type="spellStart"/>
      <w:r>
        <w:t>stationtype</w:t>
      </w:r>
      <w:proofErr w:type="spellEnd"/>
      <w:r>
        <w:t xml:space="preserve"> n]</w:t>
      </w:r>
      <w:r>
        <w:t>))</w:t>
      </w:r>
    </w:p>
    <w:p w:rsidR="00140332" w:rsidRDefault="00140332"/>
    <w:p w:rsidR="00140332" w:rsidRDefault="00140332">
      <w:r>
        <w:t>Hetzelfde geld voor PWN/IWD/MNG</w:t>
      </w:r>
    </w:p>
    <w:p w:rsidR="00140332" w:rsidRDefault="00140332"/>
    <w:p w:rsidR="00140332" w:rsidRDefault="003D352E">
      <w:r>
        <w:t>O</w:t>
      </w:r>
      <w:r w:rsidR="00140332">
        <w:t xml:space="preserve">vereenkomt </w:t>
      </w:r>
      <w:proofErr w:type="spellStart"/>
      <w:r w:rsidR="00140332">
        <w:t>stationstype</w:t>
      </w:r>
      <w:proofErr w:type="spellEnd"/>
      <w:r w:rsidR="00140332">
        <w:t xml:space="preserve"> n </w:t>
      </w:r>
      <w:r>
        <w:t xml:space="preserve">= (Overeenkomst As POVN </w:t>
      </w:r>
      <w:proofErr w:type="spellStart"/>
      <w:r>
        <w:t>stationtype</w:t>
      </w:r>
      <w:proofErr w:type="spellEnd"/>
      <w:r>
        <w:t xml:space="preserve"> n + </w:t>
      </w:r>
      <w:r>
        <w:t>Overeenkomst As P</w:t>
      </w:r>
      <w:r>
        <w:t>W</w:t>
      </w:r>
      <w:r>
        <w:t xml:space="preserve">N </w:t>
      </w:r>
      <w:proofErr w:type="spellStart"/>
      <w:r>
        <w:t>stationtype</w:t>
      </w:r>
      <w:proofErr w:type="spellEnd"/>
      <w:r>
        <w:t xml:space="preserve"> n</w:t>
      </w:r>
      <w:r>
        <w:t xml:space="preserve"> + Overeenkomst As IWD</w:t>
      </w:r>
      <w:r>
        <w:t xml:space="preserve"> </w:t>
      </w:r>
      <w:proofErr w:type="spellStart"/>
      <w:r>
        <w:t>stationtype</w:t>
      </w:r>
      <w:proofErr w:type="spellEnd"/>
      <w:r>
        <w:t xml:space="preserve"> n</w:t>
      </w:r>
      <w:r>
        <w:t xml:space="preserve"> + </w:t>
      </w:r>
      <w:r>
        <w:t xml:space="preserve">Overeenkomst As </w:t>
      </w:r>
      <w:r>
        <w:t>MNG</w:t>
      </w:r>
      <w:r>
        <w:t xml:space="preserve"> </w:t>
      </w:r>
      <w:proofErr w:type="spellStart"/>
      <w:r>
        <w:t>stationtype</w:t>
      </w:r>
      <w:proofErr w:type="spellEnd"/>
      <w:r>
        <w:t xml:space="preserve"> n</w:t>
      </w:r>
      <w:r>
        <w:t>) / 4</w:t>
      </w:r>
    </w:p>
    <w:p w:rsidR="003D352E" w:rsidRDefault="003D352E" w:rsidP="003D352E">
      <w:pPr>
        <w:ind w:firstLine="0"/>
      </w:pPr>
    </w:p>
    <w:p w:rsidR="00040A74" w:rsidRDefault="00040A74" w:rsidP="00040A74">
      <w:pPr>
        <w:pStyle w:val="Heading1"/>
      </w:pPr>
      <w:r>
        <w:t>Verdeelsleutel</w:t>
      </w:r>
    </w:p>
    <w:p w:rsidR="00040A74" w:rsidRDefault="00040A74" w:rsidP="00040A74">
      <w:r>
        <w:t>Per ronde wordt er een programma ingediend, maar dit is niet het programma wat aan de set programma’s wordt toegevoegd. Er wordt een ander programma gegenereerd op basis van</w:t>
      </w:r>
      <w:r>
        <w:t xml:space="preserve"> programma’s en eigenschappen van andere stations en de marktvraag.</w:t>
      </w:r>
    </w:p>
    <w:p w:rsidR="00040A74" w:rsidRDefault="00040A74" w:rsidP="00040A74"/>
    <w:p w:rsidR="00040A74" w:rsidRDefault="0023613C" w:rsidP="00040A74">
      <w:r>
        <w:t>De</w:t>
      </w:r>
      <w:r w:rsidR="00040A74">
        <w:t xml:space="preserve"> </w:t>
      </w:r>
      <w:r>
        <w:t>oppervlakten in programma’s altijd zijn afgerond op hele hectaren.</w:t>
      </w:r>
    </w:p>
    <w:p w:rsidR="0023613C" w:rsidRDefault="0023613C" w:rsidP="00040A74"/>
    <w:p w:rsidR="0023613C" w:rsidRDefault="0023613C" w:rsidP="0023613C">
      <w:r>
        <w:t>De verdeelsleutel werkt als volgt:</w:t>
      </w:r>
    </w:p>
    <w:p w:rsidR="008F24A2" w:rsidRDefault="0023613C" w:rsidP="008F24A2">
      <w:pPr>
        <w:pStyle w:val="ListParagraph"/>
        <w:numPr>
          <w:ilvl w:val="0"/>
          <w:numId w:val="2"/>
        </w:numPr>
      </w:pPr>
      <w:r>
        <w:t>Tel alle typen wonen/werken/</w:t>
      </w:r>
      <w:proofErr w:type="spellStart"/>
      <w:r>
        <w:t>leisure</w:t>
      </w:r>
      <w:proofErr w:type="spellEnd"/>
      <w:r>
        <w:t xml:space="preserve"> uit alle programma’s van de huidige ronde bij elkaar op. Dit resulteert in een lijst van totaal gevraagde ha van deze ronde voor ieder type bebouwing.</w:t>
      </w:r>
    </w:p>
    <w:p w:rsidR="0023613C" w:rsidRDefault="0023613C" w:rsidP="008F24A2">
      <w:pPr>
        <w:pStyle w:val="ListParagraph"/>
        <w:numPr>
          <w:ilvl w:val="0"/>
          <w:numId w:val="2"/>
        </w:numPr>
      </w:pPr>
      <w:r>
        <w:t>Trek al de gevraagde bebouwing typen af van de corresponderende typen marktvraag.</w:t>
      </w:r>
    </w:p>
    <w:p w:rsidR="0023613C" w:rsidRDefault="0023613C" w:rsidP="0023613C">
      <w:pPr>
        <w:pStyle w:val="ListParagraph"/>
        <w:numPr>
          <w:ilvl w:val="0"/>
          <w:numId w:val="2"/>
        </w:numPr>
      </w:pPr>
      <w:r>
        <w:t xml:space="preserve">Alle negatieve marktvraag wordt verdeelt </w:t>
      </w:r>
      <w:r w:rsidR="008F24A2">
        <w:t xml:space="preserve">over de ingediende programma’s, waardoor er een lijst gereduceerde programma’s </w:t>
      </w:r>
      <w:proofErr w:type="spellStart"/>
      <w:r w:rsidR="008F24A2">
        <w:t>onstaat</w:t>
      </w:r>
      <w:proofErr w:type="spellEnd"/>
      <w:r w:rsidR="008F24A2">
        <w:t>.</w:t>
      </w:r>
      <w:r w:rsidR="00AA19F9">
        <w:t xml:space="preserve"> (details volgen hieronder)</w:t>
      </w:r>
    </w:p>
    <w:p w:rsidR="008F24A2" w:rsidRDefault="008F24A2" w:rsidP="0023613C">
      <w:pPr>
        <w:pStyle w:val="ListParagraph"/>
        <w:numPr>
          <w:ilvl w:val="0"/>
          <w:numId w:val="2"/>
        </w:numPr>
      </w:pPr>
      <w:r>
        <w:t>Voeg deze programma’s toe aan de set van programma’s voor de stations berekeningen.</w:t>
      </w:r>
    </w:p>
    <w:p w:rsidR="0023613C" w:rsidRDefault="0023613C" w:rsidP="00AA19F9">
      <w:pPr>
        <w:pStyle w:val="ListParagraph"/>
        <w:numPr>
          <w:ilvl w:val="0"/>
          <w:numId w:val="2"/>
        </w:numPr>
      </w:pPr>
      <w:r>
        <w:t>Tel bij de marktvraag van ieder type bebouwing de nieuwe marktvraag van de volgende ronde op.</w:t>
      </w:r>
    </w:p>
    <w:p w:rsidR="00AA19F9" w:rsidRDefault="00AA19F9" w:rsidP="00AA19F9">
      <w:pPr>
        <w:pStyle w:val="ListParagraph"/>
        <w:ind w:firstLine="0"/>
      </w:pPr>
    </w:p>
    <w:p w:rsidR="00AA19F9" w:rsidRDefault="00AA19F9" w:rsidP="00AA19F9">
      <w:pPr>
        <w:ind w:firstLine="0"/>
      </w:pPr>
      <w:r>
        <w:t>De verdeling bij punt 3 vindt als volgt plaats:</w:t>
      </w:r>
    </w:p>
    <w:p w:rsidR="00D023FC" w:rsidRDefault="00D023FC" w:rsidP="00AA19F9">
      <w:pPr>
        <w:ind w:firstLine="0"/>
      </w:pPr>
    </w:p>
    <w:p w:rsidR="00D023FC" w:rsidRPr="00D023FC" w:rsidRDefault="00D023FC" w:rsidP="00AA19F9">
      <w:pPr>
        <w:ind w:firstLine="0"/>
        <w:rPr>
          <w:lang w:val="en-US"/>
        </w:rPr>
      </w:pPr>
      <w:proofErr w:type="spellStart"/>
      <w:r w:rsidRPr="00D023FC">
        <w:rPr>
          <w:lang w:val="en-US"/>
        </w:rPr>
        <w:lastRenderedPageBreak/>
        <w:t>DichtheidVerschil</w:t>
      </w:r>
      <w:proofErr w:type="spellEnd"/>
      <w:r w:rsidRPr="00D023FC">
        <w:rPr>
          <w:lang w:val="en-US"/>
        </w:rPr>
        <w:t xml:space="preserve"> = </w:t>
      </w:r>
      <w:proofErr w:type="spellStart"/>
      <w:r w:rsidRPr="00D023FC">
        <w:rPr>
          <w:lang w:val="en-US"/>
        </w:rPr>
        <w:t>Station.count_home_total</w:t>
      </w:r>
      <w:proofErr w:type="spellEnd"/>
      <w:r w:rsidRPr="00D023FC">
        <w:rPr>
          <w:lang w:val="en-US"/>
        </w:rPr>
        <w:t xml:space="preserve"> / </w:t>
      </w:r>
      <w:proofErr w:type="spellStart"/>
      <w:r w:rsidRPr="00D023FC">
        <w:rPr>
          <w:lang w:val="en-US"/>
        </w:rPr>
        <w:t>Station.area_cultivated_home</w:t>
      </w:r>
      <w:proofErr w:type="spellEnd"/>
      <w:r w:rsidRPr="00D023FC">
        <w:rPr>
          <w:lang w:val="en-US"/>
        </w:rPr>
        <w:t xml:space="preserve"> – </w:t>
      </w:r>
      <w:proofErr w:type="spellStart"/>
      <w:r w:rsidRPr="00D023FC">
        <w:rPr>
          <w:lang w:val="en-US"/>
        </w:rPr>
        <w:t>Types.area_density</w:t>
      </w:r>
      <w:proofErr w:type="spellEnd"/>
    </w:p>
    <w:p w:rsidR="00D023FC" w:rsidRDefault="00D023FC" w:rsidP="00AA19F9">
      <w:pPr>
        <w:ind w:firstLine="0"/>
        <w:rPr>
          <w:lang w:val="en-US"/>
        </w:rPr>
      </w:pPr>
    </w:p>
    <w:p w:rsidR="00D023FC" w:rsidRDefault="00D023FC" w:rsidP="00AA19F9">
      <w:pPr>
        <w:ind w:firstLine="0"/>
        <w:rPr>
          <w:lang w:val="en-US"/>
        </w:rPr>
      </w:pPr>
      <w:proofErr w:type="spellStart"/>
      <w:r>
        <w:rPr>
          <w:lang w:val="en-US"/>
        </w:rPr>
        <w:t>POVNVerschil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RoundInstance.POVN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Types.POVN</w:t>
      </w:r>
      <w:proofErr w:type="spellEnd"/>
    </w:p>
    <w:p w:rsidR="001077DC" w:rsidRDefault="001077DC" w:rsidP="00AA19F9">
      <w:pPr>
        <w:ind w:firstLine="0"/>
        <w:rPr>
          <w:lang w:val="en-US"/>
        </w:rPr>
      </w:pPr>
    </w:p>
    <w:p w:rsidR="001077DC" w:rsidRDefault="001077DC" w:rsidP="00AA19F9">
      <w:pPr>
        <w:ind w:firstLine="0"/>
      </w:pPr>
      <w:proofErr w:type="spellStart"/>
      <w:r w:rsidRPr="001077DC">
        <w:t>DichtheidDeel</w:t>
      </w:r>
      <w:proofErr w:type="spellEnd"/>
      <w:r w:rsidRPr="001077DC">
        <w:t xml:space="preserve"> = </w:t>
      </w:r>
      <w:proofErr w:type="spellStart"/>
      <w:r w:rsidRPr="001077DC">
        <w:t>DichtheidVerschil</w:t>
      </w:r>
      <w:proofErr w:type="spellEnd"/>
      <w:r w:rsidRPr="001077DC">
        <w:t>[station] / SOM(</w:t>
      </w:r>
      <w:proofErr w:type="spellStart"/>
      <w:r w:rsidRPr="001077DC">
        <w:t>DichtheidVerschil</w:t>
      </w:r>
      <w:proofErr w:type="spellEnd"/>
      <w:r w:rsidRPr="001077DC">
        <w:t xml:space="preserve">)[alle deelnemende stations, i.e. </w:t>
      </w:r>
      <w:r>
        <w:t>die dit type bebouwing in het programma hebben]</w:t>
      </w:r>
    </w:p>
    <w:p w:rsidR="001077DC" w:rsidRDefault="001077DC" w:rsidP="00AA19F9">
      <w:pPr>
        <w:ind w:firstLine="0"/>
      </w:pPr>
    </w:p>
    <w:p w:rsidR="001077DC" w:rsidRDefault="001077DC" w:rsidP="001077DC">
      <w:pPr>
        <w:ind w:firstLine="0"/>
      </w:pPr>
      <w:proofErr w:type="spellStart"/>
      <w:r>
        <w:t>POVN</w:t>
      </w:r>
      <w:r w:rsidRPr="001077DC">
        <w:t>Deel</w:t>
      </w:r>
      <w:proofErr w:type="spellEnd"/>
      <w:r w:rsidRPr="001077DC">
        <w:t xml:space="preserve"> = </w:t>
      </w:r>
      <w:proofErr w:type="spellStart"/>
      <w:r>
        <w:t>POVN</w:t>
      </w:r>
      <w:r w:rsidRPr="001077DC">
        <w:t>Verschil</w:t>
      </w:r>
      <w:proofErr w:type="spellEnd"/>
      <w:r w:rsidRPr="001077DC">
        <w:t>[station] / SOM(</w:t>
      </w:r>
      <w:proofErr w:type="spellStart"/>
      <w:r>
        <w:t>POVN</w:t>
      </w:r>
      <w:r w:rsidRPr="001077DC">
        <w:t>Verschil</w:t>
      </w:r>
      <w:proofErr w:type="spellEnd"/>
      <w:r w:rsidRPr="001077DC">
        <w:t xml:space="preserve">)[alle deelnemende stations, i.e. </w:t>
      </w:r>
      <w:r>
        <w:t>die dit type bebouwing in het programma hebben]</w:t>
      </w:r>
    </w:p>
    <w:p w:rsidR="001077DC" w:rsidRDefault="001077DC" w:rsidP="001077DC">
      <w:pPr>
        <w:ind w:firstLine="0"/>
      </w:pPr>
    </w:p>
    <w:p w:rsidR="001077DC" w:rsidRPr="001077DC" w:rsidRDefault="001077DC" w:rsidP="00AA19F9">
      <w:pPr>
        <w:ind w:firstLine="0"/>
      </w:pPr>
      <w:r>
        <w:t xml:space="preserve">Piece of the </w:t>
      </w:r>
      <w:proofErr w:type="spellStart"/>
      <w:r>
        <w:t>pie</w:t>
      </w:r>
      <w:proofErr w:type="spellEnd"/>
      <w:r>
        <w:t xml:space="preserve"> = (</w:t>
      </w:r>
      <w:proofErr w:type="spellStart"/>
      <w:r>
        <w:t>DichtheidDeel</w:t>
      </w:r>
      <w:proofErr w:type="spellEnd"/>
      <w:r>
        <w:t xml:space="preserve"> + </w:t>
      </w:r>
      <w:proofErr w:type="spellStart"/>
      <w:r>
        <w:t>POVNDeel</w:t>
      </w:r>
      <w:proofErr w:type="spellEnd"/>
      <w:r>
        <w:t>) / 2  * Te verdelen oppervlak</w:t>
      </w:r>
      <w:bookmarkStart w:id="0" w:name="_GoBack"/>
      <w:bookmarkEnd w:id="0"/>
    </w:p>
    <w:sectPr w:rsidR="001077DC" w:rsidRPr="001077D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47DF"/>
    <w:multiLevelType w:val="hybridMultilevel"/>
    <w:tmpl w:val="D834FC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F353F7"/>
    <w:multiLevelType w:val="hybridMultilevel"/>
    <w:tmpl w:val="EA5ED4E8"/>
    <w:lvl w:ilvl="0" w:tplc="6BAAD0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E91"/>
    <w:rsid w:val="00040A74"/>
    <w:rsid w:val="000D0794"/>
    <w:rsid w:val="001077DC"/>
    <w:rsid w:val="00140332"/>
    <w:rsid w:val="00154E91"/>
    <w:rsid w:val="001C0ABD"/>
    <w:rsid w:val="001C0D77"/>
    <w:rsid w:val="0023613C"/>
    <w:rsid w:val="00263EF7"/>
    <w:rsid w:val="003D352E"/>
    <w:rsid w:val="004B1CB6"/>
    <w:rsid w:val="005B6DA5"/>
    <w:rsid w:val="005D12AB"/>
    <w:rsid w:val="006802C4"/>
    <w:rsid w:val="008A13BF"/>
    <w:rsid w:val="008F24A2"/>
    <w:rsid w:val="00A522A1"/>
    <w:rsid w:val="00AA19F9"/>
    <w:rsid w:val="00B17DD1"/>
    <w:rsid w:val="00D01E21"/>
    <w:rsid w:val="00D023FC"/>
    <w:rsid w:val="00D42DB5"/>
    <w:rsid w:val="00D87647"/>
    <w:rsid w:val="00DD347C"/>
    <w:rsid w:val="00F556AE"/>
    <w:rsid w:val="00F724AB"/>
    <w:rsid w:val="00FE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12AB"/>
  </w:style>
  <w:style w:type="paragraph" w:styleId="Heading1">
    <w:name w:val="heading 1"/>
    <w:basedOn w:val="Normal"/>
    <w:next w:val="Normal"/>
    <w:link w:val="Heading1Char"/>
    <w:uiPriority w:val="9"/>
    <w:qFormat/>
    <w:rsid w:val="005D12AB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2AB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2AB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2AB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2A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2A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2A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2A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2A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2A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2A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2A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2A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2A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2A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2A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2A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2A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2A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D12A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D12A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2A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12A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D12AB"/>
    <w:rPr>
      <w:b/>
      <w:bCs/>
      <w:spacing w:val="0"/>
    </w:rPr>
  </w:style>
  <w:style w:type="character" w:styleId="Emphasis">
    <w:name w:val="Emphasis"/>
    <w:uiPriority w:val="20"/>
    <w:qFormat/>
    <w:rsid w:val="005D12A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5D12A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D12AB"/>
  </w:style>
  <w:style w:type="paragraph" w:styleId="ListParagraph">
    <w:name w:val="List Paragraph"/>
    <w:basedOn w:val="Normal"/>
    <w:uiPriority w:val="34"/>
    <w:qFormat/>
    <w:rsid w:val="005D12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D12A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D12A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2A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2A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5D12A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D12AB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5D12AB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5D12AB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5D12A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2A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12AB"/>
  </w:style>
  <w:style w:type="paragraph" w:styleId="Heading1">
    <w:name w:val="heading 1"/>
    <w:basedOn w:val="Normal"/>
    <w:next w:val="Normal"/>
    <w:link w:val="Heading1Char"/>
    <w:uiPriority w:val="9"/>
    <w:qFormat/>
    <w:rsid w:val="005D12AB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2AB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2AB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2AB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2A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2A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2A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2A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2A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2A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2A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2A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2A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2A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2A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2A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2A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2A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2A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D12A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D12A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2A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12A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D12AB"/>
    <w:rPr>
      <w:b/>
      <w:bCs/>
      <w:spacing w:val="0"/>
    </w:rPr>
  </w:style>
  <w:style w:type="character" w:styleId="Emphasis">
    <w:name w:val="Emphasis"/>
    <w:uiPriority w:val="20"/>
    <w:qFormat/>
    <w:rsid w:val="005D12A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5D12A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D12AB"/>
  </w:style>
  <w:style w:type="paragraph" w:styleId="ListParagraph">
    <w:name w:val="List Paragraph"/>
    <w:basedOn w:val="Normal"/>
    <w:uiPriority w:val="34"/>
    <w:qFormat/>
    <w:rsid w:val="005D12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D12A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D12A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2A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2A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5D12A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D12AB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5D12AB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5D12AB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5D12A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2A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EB920D24.dotm</Template>
  <TotalTime>395</TotalTime>
  <Pages>4</Pages>
  <Words>886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5751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Gert Jan Stolk - TBM</dc:creator>
  <cp:lastModifiedBy>Gert Jan Stolk - TBM</cp:lastModifiedBy>
  <cp:revision>13</cp:revision>
  <dcterms:created xsi:type="dcterms:W3CDTF">2011-04-12T14:04:00Z</dcterms:created>
  <dcterms:modified xsi:type="dcterms:W3CDTF">2011-04-13T15:10:00Z</dcterms:modified>
</cp:coreProperties>
</file>