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7D1A" w14:textId="0F854CA0" w:rsidR="00454EF4" w:rsidRDefault="00454EF4">
      <w:r>
        <w:t>Minimum resolution:</w:t>
      </w:r>
      <w:r>
        <w:tab/>
        <w:t>W: 960</w:t>
      </w:r>
      <w:r>
        <w:tab/>
        <w:t>H: 720</w:t>
      </w:r>
    </w:p>
    <w:sectPr w:rsidR="00454EF4" w:rsidSect="00776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45"/>
    <w:rsid w:val="00454EF4"/>
    <w:rsid w:val="00466245"/>
    <w:rsid w:val="00776BE7"/>
    <w:rsid w:val="0080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C275"/>
  <w15:chartTrackingRefBased/>
  <w15:docId w15:val="{893BC064-B324-4C0C-BA78-30B4DB20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Neufeld</dc:creator>
  <cp:keywords/>
  <dc:description/>
  <cp:lastModifiedBy>Sebastian Neufeld</cp:lastModifiedBy>
  <cp:revision>2</cp:revision>
  <dcterms:created xsi:type="dcterms:W3CDTF">2021-05-12T08:42:00Z</dcterms:created>
  <dcterms:modified xsi:type="dcterms:W3CDTF">2021-05-12T08:42:00Z</dcterms:modified>
</cp:coreProperties>
</file>