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5DB45D" w14:paraId="4E47C1E7" wp14:textId="5EC63951">
      <w:pPr>
        <w:pStyle w:val="Title"/>
      </w:pPr>
      <w:bookmarkStart w:name="_GoBack" w:id="0"/>
      <w:bookmarkEnd w:id="0"/>
      <w:r w:rsidR="715DB45D">
        <w:rPr/>
        <w:t>Smart Control</w:t>
      </w:r>
    </w:p>
    <w:p w:rsidR="715DB45D" w:rsidP="715DB45D" w:rsidRDefault="715DB45D" w14:paraId="12F09EB2" w14:textId="75FC7DCF">
      <w:pPr>
        <w:pStyle w:val="Normal"/>
      </w:pPr>
    </w:p>
    <w:p w:rsidR="715DB45D" w:rsidP="715DB45D" w:rsidRDefault="715DB45D" w14:paraId="3F11FE2C" w14:textId="3A879FCE">
      <w:pPr>
        <w:pStyle w:val="Normal"/>
      </w:pPr>
      <w:proofErr w:type="spellStart"/>
      <w:r w:rsidR="715DB45D">
        <w:rPr/>
        <w:t>Some</w:t>
      </w:r>
      <w:proofErr w:type="spellEnd"/>
      <w:r w:rsidR="715DB45D">
        <w:rPr/>
        <w:t xml:space="preserve"> </w:t>
      </w:r>
      <w:proofErr w:type="spellStart"/>
      <w:r w:rsidR="715DB45D">
        <w:rPr/>
        <w:t>useful</w:t>
      </w:r>
      <w:proofErr w:type="spellEnd"/>
      <w:r w:rsidR="715DB45D">
        <w:rPr/>
        <w:t xml:space="preserve"> links:</w:t>
      </w:r>
    </w:p>
    <w:p w:rsidR="715DB45D" w:rsidP="715DB45D" w:rsidRDefault="715DB45D" w14:paraId="643C1C37" w14:textId="7852476E">
      <w:pPr>
        <w:pStyle w:val="ListParagraph"/>
        <w:numPr>
          <w:ilvl w:val="0"/>
          <w:numId w:val="1"/>
        </w:numPr>
        <w:rPr>
          <w:color w:val="0563C1"/>
          <w:sz w:val="22"/>
          <w:szCs w:val="22"/>
        </w:rPr>
      </w:pPr>
      <w:hyperlink r:id="R3a0fb45566cc4654">
        <w:r w:rsidRPr="715DB45D" w:rsidR="715DB45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USB-Mikrofon verwenden</w:t>
        </w:r>
      </w:hyperlink>
    </w:p>
    <w:p w:rsidR="715DB45D" w:rsidP="715DB45D" w:rsidRDefault="715DB45D" w14:paraId="0FEF91FC" w14:textId="0FCD3788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  <w:hyperlink r:id="R55d2cb667ca647bb">
        <w:r w:rsidRPr="715DB45D" w:rsidR="715DB45D">
          <w:rPr>
            <w:rStyle w:val="Hyperlink"/>
            <w:noProof w:val="0"/>
            <w:lang w:val="de-DE"/>
          </w:rPr>
          <w:t>Phillips Hue ansteuern</w:t>
        </w:r>
      </w:hyperlink>
    </w:p>
    <w:p w:rsidR="715DB45D" w:rsidP="715DB45D" w:rsidRDefault="715DB45D" w14:paraId="3918FE82" w14:textId="17645E08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  <w:hyperlink r:id="Rbfdad72f13df4503">
        <w:r w:rsidRPr="715DB45D" w:rsidR="715DB45D">
          <w:rPr>
            <w:rStyle w:val="Hyperlink"/>
            <w:noProof w:val="0"/>
            <w:lang w:val="de-DE"/>
          </w:rPr>
          <w:t>Get Ip of Phillips Hue</w:t>
        </w:r>
      </w:hyperlink>
    </w:p>
    <w:p w:rsidR="715DB45D" w:rsidP="715DB45D" w:rsidRDefault="715DB45D" w14:paraId="349F4AF3" w14:textId="4F379D3D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  <w:hyperlink r:id="Re05cbab3beac489f">
        <w:r w:rsidRPr="715DB45D" w:rsidR="715DB45D">
          <w:rPr>
            <w:rStyle w:val="Hyperlink"/>
            <w:noProof w:val="0"/>
            <w:lang w:val="de-DE"/>
          </w:rPr>
          <w:t>Funksteckdosen  einrichten</w:t>
        </w:r>
      </w:hyperlink>
    </w:p>
    <w:p w:rsidR="715DB45D" w:rsidP="7E75E4E9" w:rsidRDefault="715DB45D" w14:paraId="533FAC87" w14:textId="29FEE27F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  <w:hyperlink r:id="Rfe11ec5761644087">
        <w:r w:rsidRPr="7E75E4E9" w:rsidR="7E75E4E9">
          <w:rPr>
            <w:rStyle w:val="Hyperlink"/>
            <w:noProof w:val="0"/>
            <w:lang w:val="de-DE"/>
          </w:rPr>
          <w:t>Funksteckdosen ansprechen (Ab Folie 20)</w:t>
        </w:r>
      </w:hyperlink>
    </w:p>
    <w:p w:rsidR="7E75E4E9" w:rsidP="7E75E4E9" w:rsidRDefault="7E75E4E9" w14:paraId="2BC17BBB" w14:textId="2F77A871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  <w:hyperlink r:id="R68b36effdf344af5">
        <w:r w:rsidRPr="7E75E4E9" w:rsidR="7E75E4E9">
          <w:rPr>
            <w:rStyle w:val="Hyperlink"/>
            <w:noProof w:val="0"/>
            <w:color w:val="0563C1"/>
            <w:sz w:val="22"/>
            <w:szCs w:val="22"/>
            <w:u w:val="single"/>
            <w:lang w:val="de-DE"/>
          </w:rPr>
          <w:t>Flask Mega Tutorial</w:t>
        </w:r>
      </w:hyperlink>
    </w:p>
    <w:p w:rsidR="7E75E4E9" w:rsidP="7E75E4E9" w:rsidRDefault="7E75E4E9" w14:paraId="6BA3F4F7" w14:textId="2242AC4A">
      <w:pPr>
        <w:pStyle w:val="ListParagraph"/>
        <w:numPr>
          <w:ilvl w:val="0"/>
          <w:numId w:val="1"/>
        </w:numPr>
        <w:rPr>
          <w:noProof w:val="0"/>
          <w:color w:val="0563C1"/>
          <w:sz w:val="22"/>
          <w:szCs w:val="22"/>
          <w:lang w:val="de-DE"/>
        </w:rPr>
      </w:pPr>
    </w:p>
    <w:p w:rsidR="715DB45D" w:rsidP="715DB45D" w:rsidRDefault="715DB45D" w14:paraId="2AEEC1B1" w14:textId="6396D8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15DB45D" w:rsidP="715DB45D" w:rsidRDefault="715DB45D" w14:paraId="689EFDFD" w14:textId="1F4243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15DB45D" w:rsidP="715DB45D" w:rsidRDefault="715DB45D" w14:paraId="49188B6F" w14:textId="142F7FD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59678"/>
  <w15:docId w15:val="{54c4e647-64ad-49e3-8549-36920d2a3bc4}"/>
  <w:rsids>
    <w:rsidRoot w:val="31359678"/>
    <w:rsid w:val="31359678"/>
    <w:rsid w:val="715DB45D"/>
    <w:rsid w:val="7E75E4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akersportal.com/blog/2018/8/23/recording-audio-on-the-raspberry-pi-with-python-and-a-usb-microphone" TargetMode="External" Id="R3a0fb45566cc4654" /><Relationship Type="http://schemas.openxmlformats.org/officeDocument/2006/relationships/hyperlink" Target="https://www.raspberrypi.org/magpi/pihue-philips-hue/" TargetMode="External" Id="R55d2cb667ca647bb" /><Relationship Type="http://schemas.openxmlformats.org/officeDocument/2006/relationships/hyperlink" Target="https://www.meethue.com/api/nupnp" TargetMode="External" Id="Rbfdad72f13df4503" /><Relationship Type="http://schemas.openxmlformats.org/officeDocument/2006/relationships/hyperlink" Target="https://tutorials-raspberrypi.de/raspberry-pi-funksteckdosen-433-mhz-steuern/" TargetMode="External" Id="Re05cbab3beac489f" /><Relationship Type="http://schemas.openxmlformats.org/officeDocument/2006/relationships/numbering" Target="/word/numbering.xml" Id="R9e675caf77b3497c" /><Relationship Type="http://schemas.openxmlformats.org/officeDocument/2006/relationships/hyperlink" Target="https://www.slideshare.net/tomykoch/einfache-heimautomatisierung-auf-dem-raspberry-pi-mit-python" TargetMode="External" Id="Rfe11ec5761644087" /><Relationship Type="http://schemas.openxmlformats.org/officeDocument/2006/relationships/hyperlink" Target="https://blog.miguelgrinberg.com/post/the-flask-mega-tutorial-part-i-hello-world" TargetMode="External" Id="R68b36effdf34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2019-05-18T09:43:14.8473828Z</dcterms:created>
  <dcterms:modified xsi:type="dcterms:W3CDTF">2019-05-18T10:08:56.6374029Z</dcterms:modified>
  <dc:creator>Steven Becker</dc:creator>
  <lastModifiedBy>Steven Becker</lastModifiedBy>
</coreProperties>
</file>