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71496422"/>
        <w:docPartObj>
          <w:docPartGallery w:val="Cover Pages"/>
          <w:docPartUnique/>
        </w:docPartObj>
      </w:sdtPr>
      <w:sdtEndPr>
        <w:rPr>
          <w:rFonts w:ascii="Consolas" w:eastAsiaTheme="minorHAnsi" w:hAnsi="Consolas" w:cstheme="minorBidi"/>
          <w:sz w:val="22"/>
          <w:szCs w:val="22"/>
        </w:rPr>
      </w:sdtEndPr>
      <w:sdtContent>
        <w:p w:rsidR="00335F7B" w:rsidRDefault="00C056C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C056C6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C056C6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C056C6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C056C6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6F9E02A629734BF29B108891C0F6DBE2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335F7B" w:rsidRDefault="00D53E5D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Auto-</w:t>
              </w:r>
              <w:proofErr w:type="spellStart"/>
              <w:r w:rsidR="00335F7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Arduino</w:t>
              </w:r>
              <w:proofErr w:type="spellEnd"/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2DD445BC9FD240D3BB4FB207F1CECD59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335F7B" w:rsidRDefault="00D53E5D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Informe Técnico</w:t>
              </w:r>
            </w:p>
          </w:sdtContent>
        </w:sdt>
        <w:p w:rsidR="00335F7B" w:rsidRDefault="00335F7B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35F7B" w:rsidRDefault="00335F7B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D35A6509CA794AC09BD39D976F21B6FB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22-10-17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335F7B" w:rsidRDefault="00335F7B">
              <w:pPr>
                <w:pStyle w:val="Sinespaciado"/>
              </w:pPr>
              <w:r>
                <w:t>17/10/2022</w:t>
              </w:r>
            </w:p>
          </w:sdtContent>
        </w:sdt>
        <w:p w:rsidR="00335F7B" w:rsidRDefault="00335F7B">
          <w:pPr>
            <w:pStyle w:val="Sinespaciado"/>
          </w:pPr>
          <w:r>
            <w:t xml:space="preserve">Facultad de ingeniería, Universidad de Lomas de Zamora </w:t>
          </w:r>
        </w:p>
        <w:sdt>
          <w:sdtPr>
            <w:alias w:val="Autor"/>
            <w:id w:val="14700094"/>
            <w:placeholder>
              <w:docPart w:val="E8D157ACE5384D92A7728498CF54E92F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335F7B" w:rsidRDefault="00B16FBA">
              <w:pPr>
                <w:pStyle w:val="Sinespaciado"/>
              </w:pPr>
              <w:r>
                <w:t xml:space="preserve">Alumnos: </w:t>
              </w:r>
              <w:proofErr w:type="spellStart"/>
              <w:r w:rsidR="00D53E5D">
                <w:t>Giani</w:t>
              </w:r>
              <w:proofErr w:type="spellEnd"/>
              <w:r w:rsidR="00D53E5D">
                <w:t xml:space="preserve"> Lisandro, </w:t>
              </w:r>
              <w:proofErr w:type="spellStart"/>
              <w:r w:rsidR="00D53E5D">
                <w:t>Lamberti</w:t>
              </w:r>
              <w:proofErr w:type="spellEnd"/>
              <w:r w:rsidR="00D53E5D">
                <w:t xml:space="preserve"> Luciano, Lugo Uriel, Paz Lucas y Sanchez </w:t>
              </w:r>
              <w:proofErr w:type="spellStart"/>
              <w:r w:rsidR="00D53E5D">
                <w:t>Bentolila</w:t>
              </w:r>
              <w:proofErr w:type="spellEnd"/>
              <w:r w:rsidR="00D53E5D">
                <w:t xml:space="preserve"> </w:t>
              </w:r>
              <w:proofErr w:type="spellStart"/>
              <w:r w:rsidR="00D53E5D">
                <w:t>Sebastian</w:t>
              </w:r>
              <w:proofErr w:type="spellEnd"/>
            </w:p>
          </w:sdtContent>
        </w:sdt>
        <w:p w:rsidR="00335F7B" w:rsidRPr="00D53E5D" w:rsidRDefault="00D53E5D">
          <w:pPr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Profesora: Paula Valeria </w:t>
          </w:r>
          <w:proofErr w:type="spellStart"/>
          <w:r>
            <w:rPr>
              <w:rFonts w:ascii="Calibri" w:hAnsi="Calibri" w:cs="Calibri"/>
            </w:rPr>
            <w:t>Brunetti</w:t>
          </w:r>
          <w:proofErr w:type="spellEnd"/>
        </w:p>
        <w:p w:rsidR="00335F7B" w:rsidRDefault="005179E6">
          <w:r>
            <w:rPr>
              <w:noProof/>
              <w:lang w:eastAsia="es-ES"/>
            </w:rPr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4445</wp:posOffset>
                </wp:positionV>
                <wp:extent cx="5400675" cy="5334000"/>
                <wp:effectExtent l="19050" t="0" r="9525" b="0"/>
                <wp:wrapNone/>
                <wp:docPr id="1" name="Imagen 1" descr="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533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335F7B">
            <w:br w:type="page"/>
          </w:r>
        </w:p>
      </w:sdtContent>
    </w:sdt>
    <w:p w:rsidR="00E22F72" w:rsidRDefault="00335F7B" w:rsidP="00335F7B">
      <w:pPr>
        <w:pStyle w:val="Ttulo1"/>
      </w:pPr>
      <w:r>
        <w:lastRenderedPageBreak/>
        <w:t>Resumen</w:t>
      </w:r>
    </w:p>
    <w:p w:rsidR="00D53E5D" w:rsidRDefault="00D53E5D" w:rsidP="00D53E5D">
      <w:r>
        <w:t xml:space="preserve">En el siguiente proyecto se construyó un auto con la placa electrónica de </w:t>
      </w:r>
      <w:proofErr w:type="spellStart"/>
      <w:r>
        <w:t>Arduino</w:t>
      </w:r>
      <w:proofErr w:type="spellEnd"/>
      <w:r>
        <w:t xml:space="preserve">. Este funciona mediante una aplicación de escritorio, y permite moverse en todas direcciones, solo si la distancia con potenciales objetos sea mayor a 20 cm.  </w:t>
      </w:r>
    </w:p>
    <w:p w:rsidR="00D53E5D" w:rsidRDefault="00D53E5D" w:rsidP="00D53E5D">
      <w:r>
        <w:t>Palabras clave:</w:t>
      </w:r>
    </w:p>
    <w:p w:rsidR="00DE749C" w:rsidRPr="00D53E5D" w:rsidRDefault="00D53E5D" w:rsidP="00D53E5D">
      <w:proofErr w:type="spellStart"/>
      <w:r>
        <w:t>Arduino</w:t>
      </w:r>
      <w:proofErr w:type="spellEnd"/>
      <w:r>
        <w:t>-Auto-</w:t>
      </w:r>
      <w:proofErr w:type="spellStart"/>
      <w:r>
        <w:t>Protoboard</w:t>
      </w:r>
      <w:proofErr w:type="spellEnd"/>
      <w:r>
        <w:t>-Programación-</w:t>
      </w:r>
      <w:proofErr w:type="spellStart"/>
      <w:r>
        <w:t>Python</w:t>
      </w:r>
      <w:proofErr w:type="spellEnd"/>
      <w:r>
        <w:t>-C++</w:t>
      </w:r>
      <w:r w:rsidR="00DE749C">
        <w:t>.</w:t>
      </w:r>
    </w:p>
    <w:p w:rsidR="00335F7B" w:rsidRDefault="00B11320" w:rsidP="00B11320">
      <w:pPr>
        <w:pStyle w:val="Ttulo1"/>
      </w:pPr>
      <w:r>
        <w:t>Presentación</w:t>
      </w:r>
    </w:p>
    <w:p w:rsidR="00DE749C" w:rsidRPr="00D53E5D" w:rsidRDefault="00D53E5D" w:rsidP="00D53E5D">
      <w:r>
        <w:t xml:space="preserve">Se realizo la programación, una aplicación que funciona como controlador y su respectivo esquema de conexión. Se ha usado motores reductores, un modulo Bluetooth, pilas y porta pilas, un puente H, un sensor de ultrasonido, un </w:t>
      </w:r>
      <w:proofErr w:type="spellStart"/>
      <w:r>
        <w:t>protoboard</w:t>
      </w:r>
      <w:proofErr w:type="spellEnd"/>
      <w:r>
        <w:t xml:space="preserve"> chico, un kit auto </w:t>
      </w:r>
      <w:proofErr w:type="spellStart"/>
      <w:r>
        <w:t>Arduino</w:t>
      </w:r>
      <w:proofErr w:type="spellEnd"/>
      <w:r>
        <w:t xml:space="preserve">, un </w:t>
      </w:r>
      <w:proofErr w:type="spellStart"/>
      <w:r>
        <w:t>Arduino</w:t>
      </w:r>
      <w:proofErr w:type="spellEnd"/>
      <w:r>
        <w:t xml:space="preserve"> Uno y un adaptador Jack.</w:t>
      </w:r>
    </w:p>
    <w:p w:rsidR="00B11320" w:rsidRDefault="00B11320" w:rsidP="00B11320">
      <w:pPr>
        <w:pStyle w:val="Ttulo1"/>
      </w:pPr>
      <w:r>
        <w:t>Introducción</w:t>
      </w:r>
    </w:p>
    <w:p w:rsidR="00D53E5D" w:rsidRDefault="00B11320" w:rsidP="00B11320">
      <w:r>
        <w:t xml:space="preserve">El siguiente </w:t>
      </w:r>
      <w:r w:rsidR="00D53E5D">
        <w:t xml:space="preserve">informe se abarco en un tiempo de aproximadamente 1 mes. Los objetivos </w:t>
      </w:r>
      <w:r w:rsidR="00DE749C">
        <w:t>generales</w:t>
      </w:r>
      <w:r w:rsidR="00D53E5D">
        <w:t>, que fueron planteados por el profesor, son:</w:t>
      </w:r>
    </w:p>
    <w:p w:rsidR="00D53E5D" w:rsidRDefault="00D53E5D" w:rsidP="00B11320">
      <w:r>
        <w:t xml:space="preserve">-Aprobar la </w:t>
      </w:r>
      <w:proofErr w:type="spellStart"/>
      <w:r>
        <w:t>catedra</w:t>
      </w:r>
      <w:proofErr w:type="spellEnd"/>
      <w:r>
        <w:t xml:space="preserve"> de informática VI de la Escuela </w:t>
      </w:r>
      <w:proofErr w:type="spellStart"/>
      <w:r>
        <w:t>Tegnologica</w:t>
      </w:r>
      <w:proofErr w:type="spellEnd"/>
      <w:r>
        <w:t xml:space="preserve"> Ingeniero </w:t>
      </w:r>
      <w:proofErr w:type="spellStart"/>
      <w:r>
        <w:t>Giudici</w:t>
      </w:r>
      <w:proofErr w:type="spellEnd"/>
      <w:r>
        <w:t xml:space="preserve"> (ETIG), dictada por el profesor Walter Cabañas</w:t>
      </w:r>
      <w:r w:rsidR="00B875D5">
        <w:t xml:space="preserve"> (analista en sistemas)</w:t>
      </w:r>
      <w:r>
        <w:t>.</w:t>
      </w:r>
    </w:p>
    <w:p w:rsidR="00B11320" w:rsidRDefault="00D53E5D" w:rsidP="00B11320">
      <w:r>
        <w:t>-Exponerlo en la feria de las 4 estaciones</w:t>
      </w:r>
      <w:r w:rsidR="00B875D5">
        <w:t xml:space="preserve"> de la facultad de ingeniera (Universidad Nacional de Lomas de Zamora).</w:t>
      </w:r>
      <w:r w:rsidR="005179E6">
        <w:t xml:space="preserve"> </w:t>
      </w:r>
    </w:p>
    <w:p w:rsidR="005179E6" w:rsidRDefault="005179E6" w:rsidP="00B11320">
      <w:r>
        <w:t xml:space="preserve">Los objetivos específicos son adentrarse más en el tema de la robótica y aprender sobre el </w:t>
      </w:r>
      <w:proofErr w:type="spellStart"/>
      <w:r>
        <w:t>Arduino</w:t>
      </w:r>
      <w:proofErr w:type="spellEnd"/>
      <w:r>
        <w:t xml:space="preserve">. </w:t>
      </w:r>
      <w:r w:rsidR="00B875D5">
        <w:t>Esto gracias a la experiencia práctica que se adquiriría al realizar este proyecto.</w:t>
      </w:r>
    </w:p>
    <w:p w:rsidR="00DE749C" w:rsidRPr="00B11320" w:rsidRDefault="00C00AAD" w:rsidP="00B11320">
      <w:r>
        <w:lastRenderedPageBreak/>
        <w:t xml:space="preserve">Si se quiere mirar el proyecto </w:t>
      </w:r>
      <w:r w:rsidR="00C85991">
        <w:t>más</w:t>
      </w:r>
      <w:r>
        <w:t xml:space="preserve"> a fondo puede entrar a </w:t>
      </w:r>
      <w:hyperlink r:id="rId6" w:history="1">
        <w:r w:rsidR="00C85991" w:rsidRPr="001F7DED">
          <w:rPr>
            <w:rStyle w:val="Hipervnculo"/>
          </w:rPr>
          <w:t>https://github.com/Sebastian-Sanchez-Bentolila/Auto-Arduino</w:t>
        </w:r>
      </w:hyperlink>
      <w:r w:rsidR="00C85991">
        <w:t xml:space="preserve"> .</w:t>
      </w:r>
    </w:p>
    <w:p w:rsidR="00B11320" w:rsidRDefault="00B11320" w:rsidP="00B11320">
      <w:pPr>
        <w:pStyle w:val="Ttulo1"/>
      </w:pPr>
      <w:r>
        <w:t>Desarrollo</w:t>
      </w:r>
    </w:p>
    <w:p w:rsidR="00B16FBA" w:rsidRDefault="00B16FBA" w:rsidP="005179E6">
      <w:r>
        <w:t xml:space="preserve">El siguiente </w:t>
      </w:r>
      <w:r w:rsidR="00B875D5">
        <w:t>trabajo consta de tres partes: P</w:t>
      </w:r>
      <w:r>
        <w:t>rogramación; Aplicación y Construcción.</w:t>
      </w:r>
    </w:p>
    <w:p w:rsidR="00B16FBA" w:rsidRDefault="00B16FBA" w:rsidP="005179E6">
      <w:r>
        <w:t xml:space="preserve">La programación del auto fue </w:t>
      </w:r>
      <w:r w:rsidR="003F138D">
        <w:t>realizado</w:t>
      </w:r>
      <w:r>
        <w:t xml:space="preserve"> con </w:t>
      </w:r>
      <w:proofErr w:type="spellStart"/>
      <w:r>
        <w:t>arduino</w:t>
      </w:r>
      <w:proofErr w:type="spellEnd"/>
      <w:r>
        <w:t xml:space="preserve">. Consta de 179 </w:t>
      </w:r>
      <w:r w:rsidR="003F138D">
        <w:t>líneas</w:t>
      </w:r>
      <w:r>
        <w:t xml:space="preserve"> de código. Esta hecho de manera </w:t>
      </w:r>
      <w:r w:rsidR="00CD3183">
        <w:t>ordenada</w:t>
      </w:r>
      <w:r w:rsidR="003F138D">
        <w:t xml:space="preserve"> con funciones</w:t>
      </w:r>
      <w:r>
        <w:t xml:space="preserve"> y sencilla </w:t>
      </w:r>
      <w:r w:rsidR="003F138D">
        <w:t xml:space="preserve">de leer (hay comentarios que especifican que hace cada cosa). Se usaron del </w:t>
      </w:r>
      <w:proofErr w:type="spellStart"/>
      <w:r w:rsidR="003F138D">
        <w:t>Arduino</w:t>
      </w:r>
      <w:proofErr w:type="spellEnd"/>
      <w:r w:rsidR="003F138D">
        <w:t xml:space="preserve"> Uno 8 pines digitales y 2 pines PMW (para el ENA y ENB del driver ‘Puente H L298N’).</w:t>
      </w:r>
      <w:r w:rsidR="00CD3183">
        <w:t xml:space="preserve"> Este funciona enviándole por </w:t>
      </w:r>
      <w:proofErr w:type="spellStart"/>
      <w:r w:rsidR="00CD3183">
        <w:t>bluetooth</w:t>
      </w:r>
      <w:proofErr w:type="spellEnd"/>
      <w:r w:rsidR="00CD3183">
        <w:t xml:space="preserve"> los comandos típicos de los juegos de ordenador AWSD (izquierda, adelante, atrás y derecha). </w:t>
      </w:r>
    </w:p>
    <w:p w:rsidR="003F138D" w:rsidRDefault="003F138D" w:rsidP="005179E6">
      <w:r>
        <w:t xml:space="preserve">A la par que hacíamos eso, empezamos a hacer la aplicación controladora con </w:t>
      </w:r>
      <w:proofErr w:type="spellStart"/>
      <w:r>
        <w:t>python</w:t>
      </w:r>
      <w:proofErr w:type="spellEnd"/>
      <w:r>
        <w:t xml:space="preserve"> e hicimos también el instalador</w:t>
      </w:r>
      <w:r w:rsidR="00184E11">
        <w:t xml:space="preserve"> ‘</w:t>
      </w:r>
      <w:r>
        <w:t>SETUP.exe</w:t>
      </w:r>
      <w:r w:rsidR="00184E11">
        <w:t>’</w:t>
      </w:r>
      <w:r>
        <w:t xml:space="preserve"> con C++</w:t>
      </w:r>
      <w:r w:rsidR="00184E11">
        <w:t>. Este</w:t>
      </w:r>
      <w:r w:rsidR="00CD3183">
        <w:t xml:space="preserve"> realizado con POO (programación orientada a objetos), </w:t>
      </w:r>
      <w:r w:rsidR="00943E80">
        <w:t>está</w:t>
      </w:r>
      <w:r w:rsidR="00184E11">
        <w:t xml:space="preserve"> escrito de </w:t>
      </w:r>
      <w:r w:rsidR="00CD3183">
        <w:t>forma estructurada</w:t>
      </w:r>
      <w:r w:rsidR="00184E11">
        <w:t xml:space="preserve"> para</w:t>
      </w:r>
      <w:r w:rsidR="00CD3183">
        <w:t xml:space="preserve"> ahorrar recursos.</w:t>
      </w:r>
      <w:r w:rsidR="00184E11">
        <w:t xml:space="preserve"> Con respecto al </w:t>
      </w:r>
      <w:r w:rsidR="00943E80">
        <w:t>instalador</w:t>
      </w:r>
      <w:r w:rsidR="00184E11">
        <w:t xml:space="preserve">, este accede al </w:t>
      </w:r>
      <w:proofErr w:type="spellStart"/>
      <w:r w:rsidR="00184E11">
        <w:t>cmd</w:t>
      </w:r>
      <w:proofErr w:type="spellEnd"/>
      <w:r w:rsidR="00184E11">
        <w:t xml:space="preserve"> para descargar una librería necesaria la cual hace falta (el comando usado es ‘</w:t>
      </w:r>
      <w:proofErr w:type="spellStart"/>
      <w:r w:rsidR="00184E11">
        <w:t>pip</w:t>
      </w:r>
      <w:proofErr w:type="spellEnd"/>
      <w:r w:rsidR="00184E11">
        <w:t xml:space="preserve"> </w:t>
      </w:r>
      <w:proofErr w:type="spellStart"/>
      <w:r w:rsidR="00184E11">
        <w:t>install</w:t>
      </w:r>
      <w:proofErr w:type="spellEnd"/>
      <w:r w:rsidR="00184E11">
        <w:t xml:space="preserve"> </w:t>
      </w:r>
      <w:proofErr w:type="spellStart"/>
      <w:r w:rsidR="00184E11">
        <w:t>pyserial</w:t>
      </w:r>
      <w:proofErr w:type="spellEnd"/>
      <w:r w:rsidR="00184E11">
        <w:t>’).</w:t>
      </w:r>
      <w:r w:rsidR="00CD3183">
        <w:t xml:space="preserve"> </w:t>
      </w:r>
    </w:p>
    <w:p w:rsidR="00DE749C" w:rsidRDefault="005179E6" w:rsidP="005179E6">
      <w:r>
        <w:t>P</w:t>
      </w:r>
      <w:r w:rsidR="00943E80">
        <w:t>or último para</w:t>
      </w:r>
      <w:r>
        <w:t xml:space="preserve"> </w:t>
      </w:r>
      <w:r w:rsidR="00CD3183">
        <w:t>construir</w:t>
      </w:r>
      <w:r>
        <w:t xml:space="preserve"> el prototipo de necesito de un capital de $11.135</w:t>
      </w:r>
      <w:r w:rsidR="00DE749C">
        <w:t xml:space="preserve"> pesos argentinos (a la fecha de 13/10/2022)</w:t>
      </w:r>
      <w:r>
        <w:t xml:space="preserve"> sin contar la computadora para </w:t>
      </w:r>
      <w:r w:rsidR="00DE749C">
        <w:t>escribir</w:t>
      </w:r>
      <w:r>
        <w:t xml:space="preserve"> la programación ni los gastos de energía eléctrica usados (corriente alterna)</w:t>
      </w:r>
      <w:r w:rsidR="00DE749C">
        <w:t xml:space="preserve">. La conexión eléctrica del auto se realizó con </w:t>
      </w:r>
      <w:proofErr w:type="spellStart"/>
      <w:r w:rsidR="00DE749C">
        <w:t>Fritzing</w:t>
      </w:r>
      <w:proofErr w:type="spellEnd"/>
      <w:r>
        <w:t>.</w:t>
      </w:r>
      <w:r w:rsidR="00943E80">
        <w:t xml:space="preserve"> </w:t>
      </w:r>
      <w:r w:rsidR="00B875D5">
        <w:t>Se necesito también contar con un destornillador con punta chico, tardamos 2 días en montarlo.</w:t>
      </w:r>
      <w:r w:rsidR="00DE749C">
        <w:t xml:space="preserve"> </w:t>
      </w:r>
    </w:p>
    <w:p w:rsidR="00DE749C" w:rsidRDefault="00B875D5" w:rsidP="005179E6">
      <w:r>
        <w:t xml:space="preserve">Luego para poder alimentar con corriente al </w:t>
      </w:r>
      <w:proofErr w:type="spellStart"/>
      <w:r>
        <w:t>arduino</w:t>
      </w:r>
      <w:proofErr w:type="spellEnd"/>
      <w:r>
        <w:t>, se uso una batería de 9v con un adaptador Jack.</w:t>
      </w:r>
    </w:p>
    <w:p w:rsidR="00DE749C" w:rsidRDefault="00DE749C" w:rsidP="005179E6"/>
    <w:p w:rsidR="00DE749C" w:rsidRDefault="00DE749C" w:rsidP="005179E6"/>
    <w:tbl>
      <w:tblPr>
        <w:tblW w:w="82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200"/>
        <w:gridCol w:w="5560"/>
        <w:gridCol w:w="1480"/>
      </w:tblGrid>
      <w:tr w:rsidR="005179E6" w:rsidRPr="005179E6" w:rsidTr="005179E6">
        <w:trPr>
          <w:trHeight w:val="300"/>
        </w:trPr>
        <w:tc>
          <w:tcPr>
            <w:tcW w:w="1200" w:type="dxa"/>
            <w:shd w:val="clear" w:color="000000" w:fill="92D050"/>
            <w:noWrap/>
            <w:vAlign w:val="center"/>
            <w:hideMark/>
          </w:tcPr>
          <w:p w:rsidR="005179E6" w:rsidRPr="005179E6" w:rsidRDefault="005179E6" w:rsidP="005179E6">
            <w:pPr>
              <w:spacing w:after="0" w:afterAutospacing="0" w:line="240" w:lineRule="auto"/>
              <w:jc w:val="center"/>
              <w:rPr>
                <w:rFonts w:eastAsia="Times New Roman" w:cs="Calibri"/>
                <w:color w:val="000000"/>
                <w:lang w:eastAsia="es-ES"/>
              </w:rPr>
            </w:pPr>
            <w:r w:rsidRPr="005179E6">
              <w:rPr>
                <w:rFonts w:eastAsia="Times New Roman" w:cs="Calibri"/>
                <w:color w:val="000000"/>
                <w:lang w:eastAsia="es-ES"/>
              </w:rPr>
              <w:lastRenderedPageBreak/>
              <w:t>Cantidad</w:t>
            </w:r>
          </w:p>
        </w:tc>
        <w:tc>
          <w:tcPr>
            <w:tcW w:w="5560" w:type="dxa"/>
            <w:shd w:val="clear" w:color="000000" w:fill="92D050"/>
            <w:noWrap/>
            <w:vAlign w:val="center"/>
            <w:hideMark/>
          </w:tcPr>
          <w:p w:rsidR="005179E6" w:rsidRPr="005179E6" w:rsidRDefault="005179E6" w:rsidP="005179E6">
            <w:pPr>
              <w:spacing w:after="0" w:afterAutospacing="0" w:line="240" w:lineRule="auto"/>
              <w:jc w:val="center"/>
              <w:rPr>
                <w:rFonts w:eastAsia="Times New Roman" w:cs="Calibri"/>
                <w:color w:val="000000"/>
                <w:lang w:eastAsia="es-ES"/>
              </w:rPr>
            </w:pPr>
            <w:r w:rsidRPr="005179E6">
              <w:rPr>
                <w:rFonts w:eastAsia="Times New Roman" w:cs="Calibri"/>
                <w:color w:val="000000"/>
                <w:lang w:eastAsia="es-ES"/>
              </w:rPr>
              <w:t>Material</w:t>
            </w:r>
          </w:p>
        </w:tc>
        <w:tc>
          <w:tcPr>
            <w:tcW w:w="1480" w:type="dxa"/>
            <w:shd w:val="clear" w:color="000000" w:fill="92D050"/>
            <w:noWrap/>
            <w:vAlign w:val="center"/>
            <w:hideMark/>
          </w:tcPr>
          <w:p w:rsidR="005179E6" w:rsidRPr="005179E6" w:rsidRDefault="005179E6" w:rsidP="005179E6">
            <w:pPr>
              <w:spacing w:after="0" w:afterAutospacing="0" w:line="240" w:lineRule="auto"/>
              <w:jc w:val="center"/>
              <w:rPr>
                <w:rFonts w:eastAsia="Times New Roman" w:cs="Calibri"/>
                <w:color w:val="000000"/>
                <w:lang w:eastAsia="es-ES"/>
              </w:rPr>
            </w:pPr>
            <w:r w:rsidRPr="005179E6">
              <w:rPr>
                <w:rFonts w:eastAsia="Times New Roman" w:cs="Calibri"/>
                <w:color w:val="000000"/>
                <w:lang w:eastAsia="es-ES"/>
              </w:rPr>
              <w:t>Precio</w:t>
            </w:r>
          </w:p>
        </w:tc>
      </w:tr>
      <w:tr w:rsidR="005179E6" w:rsidRPr="005179E6" w:rsidTr="005179E6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179E6" w:rsidRPr="005179E6" w:rsidRDefault="005179E6" w:rsidP="005179E6">
            <w:pPr>
              <w:spacing w:after="0" w:afterAutospacing="0" w:line="240" w:lineRule="auto"/>
              <w:jc w:val="center"/>
              <w:rPr>
                <w:rFonts w:eastAsia="Times New Roman" w:cs="Calibri"/>
                <w:color w:val="000000"/>
                <w:lang w:eastAsia="es-ES"/>
              </w:rPr>
            </w:pPr>
            <w:r w:rsidRPr="005179E6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5560" w:type="dxa"/>
            <w:shd w:val="clear" w:color="auto" w:fill="auto"/>
            <w:noWrap/>
            <w:vAlign w:val="center"/>
            <w:hideMark/>
          </w:tcPr>
          <w:p w:rsidR="005179E6" w:rsidRPr="005179E6" w:rsidRDefault="005179E6" w:rsidP="005179E6">
            <w:pPr>
              <w:spacing w:after="0" w:afterAutospacing="0" w:line="240" w:lineRule="auto"/>
              <w:jc w:val="center"/>
              <w:rPr>
                <w:rFonts w:eastAsia="Times New Roman" w:cs="Calibri"/>
                <w:color w:val="000000"/>
                <w:lang w:eastAsia="es-ES"/>
              </w:rPr>
            </w:pPr>
            <w:proofErr w:type="spellStart"/>
            <w:r w:rsidRPr="005179E6">
              <w:rPr>
                <w:rFonts w:eastAsia="Times New Roman" w:cs="Calibri"/>
                <w:color w:val="000000"/>
                <w:lang w:eastAsia="es-ES"/>
              </w:rPr>
              <w:t>Protoboard</w:t>
            </w:r>
            <w:proofErr w:type="spellEnd"/>
            <w:r w:rsidRPr="005179E6">
              <w:rPr>
                <w:rFonts w:eastAsia="Times New Roman" w:cs="Calibri"/>
                <w:color w:val="000000"/>
                <w:lang w:eastAsia="es-ES"/>
              </w:rPr>
              <w:t xml:space="preserve"> 400 puntos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5179E6" w:rsidRPr="005179E6" w:rsidRDefault="005179E6" w:rsidP="005179E6">
            <w:pPr>
              <w:spacing w:after="0" w:afterAutospacing="0" w:line="240" w:lineRule="auto"/>
              <w:jc w:val="center"/>
              <w:rPr>
                <w:rFonts w:eastAsia="Times New Roman" w:cs="Calibri"/>
                <w:color w:val="000000"/>
                <w:lang w:eastAsia="es-ES"/>
              </w:rPr>
            </w:pPr>
            <w:r w:rsidRPr="005179E6">
              <w:rPr>
                <w:rFonts w:eastAsia="Times New Roman" w:cs="Calibri"/>
                <w:color w:val="000000"/>
                <w:lang w:eastAsia="es-ES"/>
              </w:rPr>
              <w:t>$ 600,00</w:t>
            </w:r>
          </w:p>
        </w:tc>
      </w:tr>
      <w:tr w:rsidR="005179E6" w:rsidRPr="005179E6" w:rsidTr="005179E6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179E6" w:rsidRPr="005179E6" w:rsidRDefault="005179E6" w:rsidP="005179E6">
            <w:pPr>
              <w:spacing w:after="0" w:afterAutospacing="0" w:line="240" w:lineRule="auto"/>
              <w:jc w:val="center"/>
              <w:rPr>
                <w:rFonts w:eastAsia="Times New Roman" w:cs="Calibri"/>
                <w:color w:val="000000"/>
                <w:lang w:eastAsia="es-ES"/>
              </w:rPr>
            </w:pPr>
            <w:r w:rsidRPr="005179E6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5560" w:type="dxa"/>
            <w:shd w:val="clear" w:color="auto" w:fill="auto"/>
            <w:noWrap/>
            <w:vAlign w:val="center"/>
            <w:hideMark/>
          </w:tcPr>
          <w:p w:rsidR="005179E6" w:rsidRPr="005179E6" w:rsidRDefault="005179E6" w:rsidP="005179E6">
            <w:pPr>
              <w:spacing w:after="0" w:afterAutospacing="0" w:line="240" w:lineRule="auto"/>
              <w:jc w:val="center"/>
              <w:rPr>
                <w:rFonts w:eastAsia="Times New Roman" w:cs="Calibri"/>
                <w:color w:val="000000"/>
                <w:lang w:eastAsia="es-ES"/>
              </w:rPr>
            </w:pPr>
            <w:proofErr w:type="spellStart"/>
            <w:r w:rsidRPr="005179E6">
              <w:rPr>
                <w:rFonts w:eastAsia="Times New Roman" w:cs="Calibri"/>
                <w:color w:val="000000"/>
                <w:lang w:eastAsia="es-ES"/>
              </w:rPr>
              <w:t>Arduino</w:t>
            </w:r>
            <w:proofErr w:type="spellEnd"/>
            <w:r w:rsidRPr="005179E6">
              <w:rPr>
                <w:rFonts w:eastAsia="Times New Roman" w:cs="Calibri"/>
                <w:color w:val="000000"/>
                <w:lang w:eastAsia="es-ES"/>
              </w:rPr>
              <w:t xml:space="preserve"> Uno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5179E6" w:rsidRPr="005179E6" w:rsidRDefault="005179E6" w:rsidP="005179E6">
            <w:pPr>
              <w:spacing w:after="0" w:afterAutospacing="0" w:line="240" w:lineRule="auto"/>
              <w:jc w:val="center"/>
              <w:rPr>
                <w:rFonts w:eastAsia="Times New Roman" w:cs="Calibri"/>
                <w:color w:val="000000"/>
                <w:lang w:eastAsia="es-ES"/>
              </w:rPr>
            </w:pPr>
            <w:r w:rsidRPr="005179E6">
              <w:rPr>
                <w:rFonts w:eastAsia="Times New Roman" w:cs="Calibri"/>
                <w:color w:val="000000"/>
                <w:lang w:eastAsia="es-ES"/>
              </w:rPr>
              <w:t>$ 3.500,00</w:t>
            </w:r>
          </w:p>
        </w:tc>
      </w:tr>
      <w:tr w:rsidR="005179E6" w:rsidRPr="005179E6" w:rsidTr="005179E6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179E6" w:rsidRPr="005179E6" w:rsidRDefault="005179E6" w:rsidP="005179E6">
            <w:pPr>
              <w:spacing w:after="0" w:afterAutospacing="0" w:line="240" w:lineRule="auto"/>
              <w:jc w:val="center"/>
              <w:rPr>
                <w:rFonts w:eastAsia="Times New Roman" w:cs="Calibri"/>
                <w:color w:val="000000"/>
                <w:lang w:eastAsia="es-ES"/>
              </w:rPr>
            </w:pPr>
            <w:r w:rsidRPr="005179E6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5560" w:type="dxa"/>
            <w:shd w:val="clear" w:color="auto" w:fill="auto"/>
            <w:noWrap/>
            <w:vAlign w:val="center"/>
            <w:hideMark/>
          </w:tcPr>
          <w:p w:rsidR="005179E6" w:rsidRPr="005179E6" w:rsidRDefault="005179E6" w:rsidP="005179E6">
            <w:pPr>
              <w:spacing w:after="0" w:afterAutospacing="0" w:line="240" w:lineRule="auto"/>
              <w:jc w:val="center"/>
              <w:rPr>
                <w:rFonts w:eastAsia="Times New Roman" w:cs="Calibri"/>
                <w:color w:val="000000"/>
                <w:lang w:eastAsia="es-ES"/>
              </w:rPr>
            </w:pPr>
            <w:r w:rsidRPr="005179E6">
              <w:rPr>
                <w:rFonts w:eastAsia="Times New Roman" w:cs="Calibri"/>
                <w:color w:val="000000"/>
                <w:lang w:eastAsia="es-ES"/>
              </w:rPr>
              <w:t xml:space="preserve">Kit auto </w:t>
            </w:r>
            <w:proofErr w:type="spellStart"/>
            <w:r w:rsidRPr="005179E6">
              <w:rPr>
                <w:rFonts w:eastAsia="Times New Roman" w:cs="Calibri"/>
                <w:color w:val="000000"/>
                <w:lang w:eastAsia="es-ES"/>
              </w:rPr>
              <w:t>Arduino</w:t>
            </w:r>
            <w:proofErr w:type="spellEnd"/>
            <w:r w:rsidRPr="005179E6">
              <w:rPr>
                <w:rFonts w:eastAsia="Times New Roman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5179E6" w:rsidRPr="005179E6" w:rsidRDefault="005179E6" w:rsidP="005179E6">
            <w:pPr>
              <w:spacing w:after="0" w:afterAutospacing="0" w:line="240" w:lineRule="auto"/>
              <w:jc w:val="center"/>
              <w:rPr>
                <w:rFonts w:eastAsia="Times New Roman" w:cs="Calibri"/>
                <w:color w:val="000000"/>
                <w:lang w:eastAsia="es-ES"/>
              </w:rPr>
            </w:pPr>
            <w:r w:rsidRPr="005179E6">
              <w:rPr>
                <w:rFonts w:eastAsia="Times New Roman" w:cs="Calibri"/>
                <w:color w:val="000000"/>
                <w:lang w:eastAsia="es-ES"/>
              </w:rPr>
              <w:t>$ 4.000,00</w:t>
            </w:r>
          </w:p>
        </w:tc>
      </w:tr>
      <w:tr w:rsidR="005179E6" w:rsidRPr="005179E6" w:rsidTr="005179E6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179E6" w:rsidRPr="005179E6" w:rsidRDefault="005179E6" w:rsidP="005179E6">
            <w:pPr>
              <w:spacing w:after="0" w:afterAutospacing="0" w:line="240" w:lineRule="auto"/>
              <w:jc w:val="center"/>
              <w:rPr>
                <w:rFonts w:eastAsia="Times New Roman" w:cs="Calibri"/>
                <w:color w:val="000000"/>
                <w:lang w:eastAsia="es-ES"/>
              </w:rPr>
            </w:pPr>
            <w:r w:rsidRPr="005179E6">
              <w:rPr>
                <w:rFonts w:eastAsia="Times New Roman" w:cs="Calibri"/>
                <w:color w:val="000000"/>
                <w:lang w:eastAsia="es-ES"/>
              </w:rPr>
              <w:t>4</w:t>
            </w:r>
          </w:p>
        </w:tc>
        <w:tc>
          <w:tcPr>
            <w:tcW w:w="5560" w:type="dxa"/>
            <w:shd w:val="clear" w:color="auto" w:fill="auto"/>
            <w:noWrap/>
            <w:vAlign w:val="center"/>
            <w:hideMark/>
          </w:tcPr>
          <w:p w:rsidR="005179E6" w:rsidRPr="005179E6" w:rsidRDefault="005179E6" w:rsidP="005179E6">
            <w:pPr>
              <w:spacing w:after="0" w:afterAutospacing="0" w:line="240" w:lineRule="auto"/>
              <w:jc w:val="center"/>
              <w:rPr>
                <w:rFonts w:eastAsia="Times New Roman" w:cs="Calibri"/>
                <w:color w:val="000000"/>
                <w:lang w:eastAsia="es-ES"/>
              </w:rPr>
            </w:pPr>
            <w:r w:rsidRPr="005179E6">
              <w:rPr>
                <w:rFonts w:eastAsia="Times New Roman" w:cs="Calibri"/>
                <w:color w:val="000000"/>
                <w:lang w:eastAsia="es-ES"/>
              </w:rPr>
              <w:t>Pilas AA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5179E6" w:rsidRPr="005179E6" w:rsidRDefault="005179E6" w:rsidP="005179E6">
            <w:pPr>
              <w:spacing w:after="0" w:afterAutospacing="0" w:line="240" w:lineRule="auto"/>
              <w:jc w:val="center"/>
              <w:rPr>
                <w:rFonts w:eastAsia="Times New Roman" w:cs="Calibri"/>
                <w:color w:val="000000"/>
                <w:lang w:eastAsia="es-ES"/>
              </w:rPr>
            </w:pPr>
            <w:r w:rsidRPr="005179E6">
              <w:rPr>
                <w:rFonts w:eastAsia="Times New Roman" w:cs="Calibri"/>
                <w:color w:val="000000"/>
                <w:lang w:eastAsia="es-ES"/>
              </w:rPr>
              <w:t>$ 500,00</w:t>
            </w:r>
          </w:p>
        </w:tc>
      </w:tr>
      <w:tr w:rsidR="005179E6" w:rsidRPr="005179E6" w:rsidTr="005179E6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179E6" w:rsidRPr="005179E6" w:rsidRDefault="005179E6" w:rsidP="005179E6">
            <w:pPr>
              <w:spacing w:after="0" w:afterAutospacing="0" w:line="240" w:lineRule="auto"/>
              <w:jc w:val="center"/>
              <w:rPr>
                <w:rFonts w:eastAsia="Times New Roman" w:cs="Calibri"/>
                <w:color w:val="000000"/>
                <w:lang w:eastAsia="es-ES"/>
              </w:rPr>
            </w:pPr>
            <w:r w:rsidRPr="005179E6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5560" w:type="dxa"/>
            <w:shd w:val="clear" w:color="auto" w:fill="auto"/>
            <w:noWrap/>
            <w:vAlign w:val="center"/>
            <w:hideMark/>
          </w:tcPr>
          <w:p w:rsidR="005179E6" w:rsidRPr="005179E6" w:rsidRDefault="005179E6" w:rsidP="005179E6">
            <w:pPr>
              <w:spacing w:after="0" w:afterAutospacing="0" w:line="240" w:lineRule="auto"/>
              <w:jc w:val="center"/>
              <w:rPr>
                <w:rFonts w:eastAsia="Times New Roman" w:cs="Calibri"/>
                <w:color w:val="000000"/>
                <w:lang w:eastAsia="es-ES"/>
              </w:rPr>
            </w:pPr>
            <w:r w:rsidRPr="005179E6">
              <w:rPr>
                <w:rFonts w:eastAsia="Times New Roman" w:cs="Calibri"/>
                <w:color w:val="000000"/>
                <w:lang w:eastAsia="es-ES"/>
              </w:rPr>
              <w:t>Modulo Bluetooth HC-05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5179E6" w:rsidRPr="005179E6" w:rsidRDefault="005179E6" w:rsidP="005179E6">
            <w:pPr>
              <w:spacing w:after="0" w:afterAutospacing="0" w:line="240" w:lineRule="auto"/>
              <w:jc w:val="center"/>
              <w:rPr>
                <w:rFonts w:eastAsia="Times New Roman" w:cs="Calibri"/>
                <w:color w:val="000000"/>
                <w:lang w:eastAsia="es-ES"/>
              </w:rPr>
            </w:pPr>
            <w:r w:rsidRPr="005179E6">
              <w:rPr>
                <w:rFonts w:eastAsia="Times New Roman" w:cs="Calibri"/>
                <w:color w:val="000000"/>
                <w:lang w:eastAsia="es-ES"/>
              </w:rPr>
              <w:t>$ 1.035,00</w:t>
            </w:r>
          </w:p>
        </w:tc>
      </w:tr>
      <w:tr w:rsidR="005179E6" w:rsidRPr="005179E6" w:rsidTr="005179E6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179E6" w:rsidRPr="005179E6" w:rsidRDefault="005179E6" w:rsidP="005179E6">
            <w:pPr>
              <w:spacing w:after="0" w:afterAutospacing="0" w:line="240" w:lineRule="auto"/>
              <w:jc w:val="center"/>
              <w:rPr>
                <w:rFonts w:eastAsia="Times New Roman" w:cs="Calibri"/>
                <w:color w:val="000000"/>
                <w:lang w:eastAsia="es-ES"/>
              </w:rPr>
            </w:pPr>
            <w:r w:rsidRPr="005179E6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5560" w:type="dxa"/>
            <w:shd w:val="clear" w:color="auto" w:fill="auto"/>
            <w:noWrap/>
            <w:vAlign w:val="center"/>
            <w:hideMark/>
          </w:tcPr>
          <w:p w:rsidR="005179E6" w:rsidRPr="005179E6" w:rsidRDefault="005179E6" w:rsidP="005179E6">
            <w:pPr>
              <w:spacing w:after="0" w:afterAutospacing="0" w:line="240" w:lineRule="auto"/>
              <w:jc w:val="center"/>
              <w:rPr>
                <w:rFonts w:eastAsia="Times New Roman" w:cs="Calibri"/>
                <w:color w:val="000000"/>
                <w:lang w:eastAsia="es-ES"/>
              </w:rPr>
            </w:pPr>
            <w:r w:rsidRPr="005179E6">
              <w:rPr>
                <w:rFonts w:eastAsia="Times New Roman" w:cs="Calibri"/>
                <w:color w:val="000000"/>
                <w:lang w:eastAsia="es-ES"/>
              </w:rPr>
              <w:t>Puente H L298N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5179E6" w:rsidRPr="005179E6" w:rsidRDefault="005179E6" w:rsidP="005179E6">
            <w:pPr>
              <w:spacing w:after="0" w:afterAutospacing="0" w:line="240" w:lineRule="auto"/>
              <w:jc w:val="center"/>
              <w:rPr>
                <w:rFonts w:eastAsia="Times New Roman" w:cs="Calibri"/>
                <w:color w:val="000000"/>
                <w:lang w:eastAsia="es-ES"/>
              </w:rPr>
            </w:pPr>
            <w:r w:rsidRPr="005179E6">
              <w:rPr>
                <w:rFonts w:eastAsia="Times New Roman" w:cs="Calibri"/>
                <w:color w:val="000000"/>
                <w:lang w:eastAsia="es-ES"/>
              </w:rPr>
              <w:t>$ 1.000,00</w:t>
            </w:r>
          </w:p>
        </w:tc>
      </w:tr>
      <w:tr w:rsidR="005179E6" w:rsidRPr="005179E6" w:rsidTr="005179E6">
        <w:trPr>
          <w:trHeight w:val="300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179E6" w:rsidRPr="005179E6" w:rsidRDefault="005179E6" w:rsidP="005179E6">
            <w:pPr>
              <w:spacing w:after="0" w:afterAutospacing="0" w:line="240" w:lineRule="auto"/>
              <w:jc w:val="center"/>
              <w:rPr>
                <w:rFonts w:eastAsia="Times New Roman" w:cs="Calibri"/>
                <w:color w:val="000000"/>
                <w:lang w:eastAsia="es-ES"/>
              </w:rPr>
            </w:pPr>
            <w:r w:rsidRPr="005179E6">
              <w:rPr>
                <w:rFonts w:eastAsia="Times New Roman" w:cs="Calibri"/>
                <w:color w:val="000000"/>
                <w:lang w:eastAsia="es-ES"/>
              </w:rPr>
              <w:t>1</w:t>
            </w:r>
          </w:p>
        </w:tc>
        <w:tc>
          <w:tcPr>
            <w:tcW w:w="5560" w:type="dxa"/>
            <w:shd w:val="clear" w:color="auto" w:fill="auto"/>
            <w:noWrap/>
            <w:vAlign w:val="center"/>
            <w:hideMark/>
          </w:tcPr>
          <w:p w:rsidR="005179E6" w:rsidRPr="005179E6" w:rsidRDefault="005179E6" w:rsidP="005179E6">
            <w:pPr>
              <w:spacing w:after="0" w:afterAutospacing="0" w:line="240" w:lineRule="auto"/>
              <w:jc w:val="center"/>
              <w:rPr>
                <w:rFonts w:eastAsia="Times New Roman" w:cs="Calibri"/>
                <w:color w:val="000000"/>
                <w:lang w:eastAsia="es-ES"/>
              </w:rPr>
            </w:pPr>
            <w:r w:rsidRPr="005179E6">
              <w:rPr>
                <w:rFonts w:eastAsia="Times New Roman" w:cs="Calibri"/>
                <w:color w:val="000000"/>
                <w:lang w:eastAsia="es-ES"/>
              </w:rPr>
              <w:t>Sensor de Ultrasonido HC-SR04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5179E6" w:rsidRPr="005179E6" w:rsidRDefault="005179E6" w:rsidP="005179E6">
            <w:pPr>
              <w:spacing w:after="0" w:afterAutospacing="0" w:line="240" w:lineRule="auto"/>
              <w:jc w:val="right"/>
              <w:rPr>
                <w:rFonts w:eastAsia="Times New Roman" w:cs="Calibri"/>
                <w:color w:val="000000"/>
                <w:lang w:eastAsia="es-ES"/>
              </w:rPr>
            </w:pPr>
            <w:r w:rsidRPr="005179E6">
              <w:rPr>
                <w:rFonts w:eastAsia="Times New Roman" w:cs="Calibri"/>
                <w:color w:val="000000"/>
                <w:lang w:eastAsia="es-ES"/>
              </w:rPr>
              <w:t>$ 500,00</w:t>
            </w:r>
          </w:p>
        </w:tc>
      </w:tr>
    </w:tbl>
    <w:p w:rsidR="005179E6" w:rsidRDefault="005179E6" w:rsidP="005179E6"/>
    <w:p w:rsidR="00943E80" w:rsidRDefault="00B875D5" w:rsidP="00943E80">
      <w:r>
        <w:t>Los resultados de este fueron un auto que se movía, pero este se le dificultaba por el peso del mismo.</w:t>
      </w:r>
    </w:p>
    <w:p w:rsidR="00DE749C" w:rsidRDefault="00DE749C" w:rsidP="00943E80"/>
    <w:p w:rsidR="00B11320" w:rsidRDefault="00B11320" w:rsidP="00943E80">
      <w:pPr>
        <w:pStyle w:val="Ttulo1"/>
      </w:pPr>
      <w:r>
        <w:t>Conclusiones</w:t>
      </w:r>
    </w:p>
    <w:p w:rsidR="00943E80" w:rsidRDefault="00943E80" w:rsidP="00943E80">
      <w:r>
        <w:t xml:space="preserve">Se puede decir que este fue un trabajo integrador bastante novedoso y también el primero </w:t>
      </w:r>
      <w:r w:rsidR="002324F5">
        <w:t>de la cátedra. Se han aprendido muchos contenidos a lo largo del año que sirvió para esto.</w:t>
      </w:r>
      <w:r w:rsidR="00C00AAD">
        <w:t xml:space="preserve"> </w:t>
      </w:r>
      <w:r w:rsidR="002324F5">
        <w:t xml:space="preserve"> </w:t>
      </w:r>
    </w:p>
    <w:p w:rsidR="00B875D5" w:rsidRDefault="00B875D5" w:rsidP="00943E80">
      <w:r>
        <w:t>Con respecto a los objetivos</w:t>
      </w:r>
      <w:r w:rsidR="00DE749C">
        <w:t xml:space="preserve"> generales, se logro aprobar la materia con una nota de 10 en el trabajo practico integrador y también lo expusimos en la feria donde estuvimos con otros grupos explicando a chicos el funcionamiento del auto y respondiendo sus dudas.</w:t>
      </w:r>
      <w:r>
        <w:t xml:space="preserve"> </w:t>
      </w:r>
    </w:p>
    <w:p w:rsidR="00943E80" w:rsidRPr="00943E80" w:rsidRDefault="00943E80" w:rsidP="00943E80">
      <w:r>
        <w:t>Como recomendaciones, hay dos. La primera es que</w:t>
      </w:r>
      <w:r w:rsidR="002324F5">
        <w:t xml:space="preserve"> habría que cambiarle la fuente de alimentación </w:t>
      </w:r>
      <w:r>
        <w:t xml:space="preserve">del driver </w:t>
      </w:r>
      <w:r w:rsidR="002324F5">
        <w:t xml:space="preserve">ya que le falto </w:t>
      </w:r>
      <w:r>
        <w:t>más potencia para mover l</w:t>
      </w:r>
      <w:r w:rsidR="002324F5">
        <w:t>os motores y este provocaba</w:t>
      </w:r>
      <w:r>
        <w:t xml:space="preserve"> que el auto se estancara. Por último </w:t>
      </w:r>
      <w:r w:rsidR="002324F5">
        <w:t xml:space="preserve">hay que cambiar </w:t>
      </w:r>
      <w:r>
        <w:t xml:space="preserve">la aplicación </w:t>
      </w:r>
      <w:r w:rsidR="002324F5">
        <w:t xml:space="preserve">ya que </w:t>
      </w:r>
      <w:r>
        <w:t xml:space="preserve">es incompatible con muchos sistemas debido a que la librería no está muy optimizada, por lo que es muy seguro que no termine andando la conexión </w:t>
      </w:r>
      <w:proofErr w:type="spellStart"/>
      <w:r>
        <w:t>bluetooth</w:t>
      </w:r>
      <w:proofErr w:type="spellEnd"/>
      <w:r>
        <w:t xml:space="preserve"> con el </w:t>
      </w:r>
      <w:proofErr w:type="spellStart"/>
      <w:r>
        <w:t>arduino</w:t>
      </w:r>
      <w:proofErr w:type="spellEnd"/>
      <w:r>
        <w:t xml:space="preserve">. </w:t>
      </w:r>
    </w:p>
    <w:p w:rsidR="00B11320" w:rsidRDefault="00B11320" w:rsidP="00B11320">
      <w:pPr>
        <w:pStyle w:val="Ttulo1"/>
      </w:pPr>
      <w:r>
        <w:lastRenderedPageBreak/>
        <w:t>Anexos</w:t>
      </w:r>
    </w:p>
    <w:p w:rsidR="005179E6" w:rsidRDefault="00B16FBA" w:rsidP="005179E6">
      <w:r>
        <w:rPr>
          <w:noProof/>
          <w:lang w:eastAsia="es-ES"/>
        </w:rPr>
        <w:drawing>
          <wp:inline distT="0" distB="0" distL="0" distR="0">
            <wp:extent cx="5400040" cy="3240024"/>
            <wp:effectExtent l="19050" t="0" r="0" b="0"/>
            <wp:docPr id="3" name="Imagen 3" descr="Diagrama_Electrico_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_Electrico_b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FBA" w:rsidRDefault="00B16FBA" w:rsidP="005179E6">
      <w:r>
        <w:t>Conexión eléctrica</w:t>
      </w:r>
      <w:r w:rsidR="00DE749C">
        <w:t>.</w:t>
      </w:r>
    </w:p>
    <w:p w:rsidR="00DE749C" w:rsidRDefault="00DE749C" w:rsidP="005179E6"/>
    <w:p w:rsidR="00B16FBA" w:rsidRDefault="00B16FBA" w:rsidP="005179E6"/>
    <w:p w:rsidR="00B16FBA" w:rsidRDefault="00B16FBA" w:rsidP="005179E6">
      <w:r>
        <w:rPr>
          <w:noProof/>
          <w:lang w:eastAsia="es-ES"/>
        </w:rPr>
        <w:drawing>
          <wp:inline distT="0" distB="0" distL="0" distR="0">
            <wp:extent cx="5400040" cy="1875735"/>
            <wp:effectExtent l="19050" t="0" r="0" b="0"/>
            <wp:docPr id="6" name="Imagen 6" descr="Diagrama_Electrico_esquemát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a_Electrico_esquemátic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FBA" w:rsidRPr="005179E6" w:rsidRDefault="00B16FBA" w:rsidP="005179E6">
      <w:r>
        <w:t>Conexión eléctrica esquemática</w:t>
      </w:r>
      <w:r w:rsidR="00DE749C">
        <w:t>.</w:t>
      </w:r>
    </w:p>
    <w:sectPr w:rsidR="00B16FBA" w:rsidRPr="005179E6" w:rsidSect="00335F7B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35F7B"/>
    <w:rsid w:val="00184E11"/>
    <w:rsid w:val="002324F5"/>
    <w:rsid w:val="00335F7B"/>
    <w:rsid w:val="003F138D"/>
    <w:rsid w:val="005179E6"/>
    <w:rsid w:val="006F2CAD"/>
    <w:rsid w:val="0086120B"/>
    <w:rsid w:val="00943E80"/>
    <w:rsid w:val="00A2565B"/>
    <w:rsid w:val="00B11320"/>
    <w:rsid w:val="00B16FBA"/>
    <w:rsid w:val="00B52E79"/>
    <w:rsid w:val="00B875D5"/>
    <w:rsid w:val="00C00AAD"/>
    <w:rsid w:val="00C056C6"/>
    <w:rsid w:val="00C85991"/>
    <w:rsid w:val="00CD3183"/>
    <w:rsid w:val="00D53E5D"/>
    <w:rsid w:val="00DE749C"/>
    <w:rsid w:val="00E22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F7B"/>
    <w:rPr>
      <w:rFonts w:ascii="Consolas" w:hAnsi="Consolas"/>
    </w:rPr>
  </w:style>
  <w:style w:type="paragraph" w:styleId="Ttulo1">
    <w:name w:val="heading 1"/>
    <w:basedOn w:val="Normal"/>
    <w:next w:val="Normal"/>
    <w:link w:val="Ttulo1Car"/>
    <w:uiPriority w:val="9"/>
    <w:qFormat/>
    <w:rsid w:val="00335F7B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35F7B"/>
    <w:pPr>
      <w:spacing w:after="0" w:afterAutospacing="0" w:line="240" w:lineRule="auto"/>
      <w:jc w:val="left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5F7B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F7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35F7B"/>
    <w:rPr>
      <w:rFonts w:ascii="Consolas" w:eastAsiaTheme="majorEastAsia" w:hAnsi="Consolas" w:cstheme="majorBidi"/>
      <w:b/>
      <w:bCs/>
      <w:color w:val="000000" w:themeColor="text1"/>
      <w:sz w:val="28"/>
      <w:szCs w:val="28"/>
      <w:u w:val="single"/>
    </w:rPr>
  </w:style>
  <w:style w:type="character" w:styleId="Hipervnculo">
    <w:name w:val="Hyperlink"/>
    <w:basedOn w:val="Fuentedeprrafopredeter"/>
    <w:uiPriority w:val="99"/>
    <w:unhideWhenUsed/>
    <w:rsid w:val="00C859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8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bastian-Sanchez-Bentolila/Auto-Arduin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F9E02A629734BF29B108891C0F6D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ED7C7-6D71-43FE-B2F5-C60B67919B19}"/>
      </w:docPartPr>
      <w:docPartBody>
        <w:p w:rsidR="002E6693" w:rsidRDefault="004B1B36" w:rsidP="004B1B36">
          <w:pPr>
            <w:pStyle w:val="6F9E02A629734BF29B108891C0F6DBE2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2DD445BC9FD240D3BB4FB207F1CEC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78CC-7083-4DBF-8D4D-6B42F98E64A9}"/>
      </w:docPartPr>
      <w:docPartBody>
        <w:p w:rsidR="002E6693" w:rsidRDefault="004B1B36" w:rsidP="004B1B36">
          <w:pPr>
            <w:pStyle w:val="2DD445BC9FD240D3BB4FB207F1CECD5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subtítulo del documento]</w:t>
          </w:r>
        </w:p>
      </w:docPartBody>
    </w:docPart>
    <w:docPart>
      <w:docPartPr>
        <w:name w:val="D35A6509CA794AC09BD39D976F21B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F7A26-43CB-48EE-BCAF-6B2219C99C43}"/>
      </w:docPartPr>
      <w:docPartBody>
        <w:p w:rsidR="002E6693" w:rsidRDefault="004B1B36" w:rsidP="004B1B36">
          <w:pPr>
            <w:pStyle w:val="D35A6509CA794AC09BD39D976F21B6FB"/>
          </w:pPr>
          <w: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B1B36"/>
    <w:rsid w:val="00113E0C"/>
    <w:rsid w:val="002E6693"/>
    <w:rsid w:val="004B1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6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F9E02A629734BF29B108891C0F6DBE2">
    <w:name w:val="6F9E02A629734BF29B108891C0F6DBE2"/>
    <w:rsid w:val="004B1B36"/>
  </w:style>
  <w:style w:type="paragraph" w:customStyle="1" w:styleId="2DD445BC9FD240D3BB4FB207F1CECD59">
    <w:name w:val="2DD445BC9FD240D3BB4FB207F1CECD59"/>
    <w:rsid w:val="004B1B36"/>
  </w:style>
  <w:style w:type="paragraph" w:customStyle="1" w:styleId="D35A6509CA794AC09BD39D976F21B6FB">
    <w:name w:val="D35A6509CA794AC09BD39D976F21B6FB"/>
    <w:rsid w:val="004B1B36"/>
  </w:style>
  <w:style w:type="paragraph" w:customStyle="1" w:styleId="6F67E62A2D9A4794877849CA739E28DC">
    <w:name w:val="6F67E62A2D9A4794877849CA739E28DC"/>
    <w:rsid w:val="004B1B36"/>
  </w:style>
  <w:style w:type="paragraph" w:customStyle="1" w:styleId="E8D157ACE5384D92A7728498CF54E92F">
    <w:name w:val="E8D157ACE5384D92A7728498CF54E92F"/>
    <w:rsid w:val="004B1B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677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 Arduino</vt:lpstr>
    </vt:vector>
  </TitlesOfParts>
  <Company/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Auto-Arduino</dc:title>
  <dc:subject>Informe Técnico</dc:subject>
  <dc:creator>Alumnos: Giani Lisandro, Lamberti Luciano, Lugo Uriel, Paz Lucas y Sanchez Bentolila Sebastian</dc:creator>
  <cp:lastModifiedBy>Mariana B</cp:lastModifiedBy>
  <cp:revision>4</cp:revision>
  <dcterms:created xsi:type="dcterms:W3CDTF">2022-10-17T23:49:00Z</dcterms:created>
  <dcterms:modified xsi:type="dcterms:W3CDTF">2022-10-30T00:35:00Z</dcterms:modified>
</cp:coreProperties>
</file>