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2D4FF" w14:textId="77777777" w:rsidR="00AD77C2" w:rsidRDefault="00AD77C2">
      <w:pPr>
        <w:spacing w:line="360" w:lineRule="auto"/>
      </w:pPr>
    </w:p>
    <w:p w14:paraId="22A2421C" w14:textId="77777777" w:rsidR="00AD77C2" w:rsidRDefault="00AD77C2">
      <w:pPr>
        <w:spacing w:line="360" w:lineRule="auto"/>
      </w:pPr>
    </w:p>
    <w:p w14:paraId="1DC47405" w14:textId="2881034D" w:rsidR="00AD77C2" w:rsidRDefault="00BB72A6" w:rsidP="00BB72A6">
      <w:pPr>
        <w:spacing w:line="360" w:lineRule="auto"/>
        <w:jc w:val="center"/>
      </w:pPr>
      <w:r>
        <w:rPr>
          <w:noProof/>
        </w:rPr>
        <w:drawing>
          <wp:inline distT="0" distB="0" distL="0" distR="0" wp14:anchorId="5C244036" wp14:editId="00A3D723">
            <wp:extent cx="1428750" cy="2171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3ABFA" w14:textId="28E7A78F" w:rsidR="00AD77C2" w:rsidRDefault="00642ACF">
      <w:pPr>
        <w:spacing w:after="240" w:line="360" w:lineRule="auto"/>
        <w:jc w:val="center"/>
      </w:pPr>
      <w:r>
        <w:t>Práctica de Laboratorio</w:t>
      </w:r>
      <w:r w:rsidR="00BB72A6">
        <w:t xml:space="preserve"> #2</w:t>
      </w:r>
    </w:p>
    <w:p w14:paraId="66094639" w14:textId="77777777" w:rsidR="00AD77C2" w:rsidRDefault="00642ACF">
      <w:pPr>
        <w:spacing w:after="480" w:line="360" w:lineRule="auto"/>
        <w:jc w:val="center"/>
      </w:pPr>
      <w:r>
        <w:rPr>
          <w:b/>
          <w:bCs/>
          <w:sz w:val="28"/>
          <w:szCs w:val="28"/>
        </w:rPr>
        <w:t>Diseño de Componente de Perfil de Red Social y Fundamentos de CSS Avanzado</w:t>
      </w:r>
    </w:p>
    <w:p w14:paraId="0CD7DF96" w14:textId="77777777" w:rsidR="00AD77C2" w:rsidRDefault="00AD77C2">
      <w:pPr>
        <w:spacing w:line="360" w:lineRule="auto"/>
      </w:pPr>
    </w:p>
    <w:p w14:paraId="50A94007" w14:textId="77777777" w:rsidR="00AD77C2" w:rsidRDefault="00AD77C2">
      <w:pPr>
        <w:spacing w:line="360" w:lineRule="auto"/>
      </w:pPr>
    </w:p>
    <w:p w14:paraId="080A31C6" w14:textId="77777777" w:rsidR="00AD77C2" w:rsidRDefault="00AD77C2">
      <w:pPr>
        <w:spacing w:line="360" w:lineRule="auto"/>
      </w:pPr>
    </w:p>
    <w:p w14:paraId="1C722A56" w14:textId="5E6816B4" w:rsidR="00AD77C2" w:rsidRDefault="00642ACF" w:rsidP="00BB72A6">
      <w:pPr>
        <w:spacing w:line="360" w:lineRule="auto"/>
        <w:jc w:val="center"/>
      </w:pPr>
      <w:r>
        <w:t>Alexandra</w:t>
      </w:r>
      <w:r w:rsidR="00BB72A6">
        <w:t xml:space="preserve"> </w:t>
      </w:r>
      <w:proofErr w:type="spellStart"/>
      <w:r w:rsidR="00BB72A6">
        <w:t>Sanchez</w:t>
      </w:r>
      <w:proofErr w:type="spellEnd"/>
    </w:p>
    <w:p w14:paraId="62CEF2CB" w14:textId="291232F9" w:rsidR="00AD77C2" w:rsidRDefault="00642ACF">
      <w:pPr>
        <w:spacing w:line="360" w:lineRule="auto"/>
        <w:jc w:val="center"/>
      </w:pPr>
      <w:r>
        <w:t>Sebastián</w:t>
      </w:r>
      <w:r w:rsidR="00BB72A6">
        <w:t xml:space="preserve"> </w:t>
      </w:r>
      <w:proofErr w:type="spellStart"/>
      <w:r w:rsidR="00BB72A6">
        <w:t>Ñuztes</w:t>
      </w:r>
      <w:proofErr w:type="spellEnd"/>
    </w:p>
    <w:p w14:paraId="38452F83" w14:textId="3BD27FD3" w:rsidR="00AD77C2" w:rsidRDefault="00642ACF">
      <w:pPr>
        <w:spacing w:after="480" w:line="360" w:lineRule="auto"/>
        <w:jc w:val="center"/>
      </w:pPr>
      <w:r>
        <w:t xml:space="preserve">Elkin </w:t>
      </w:r>
      <w:proofErr w:type="spellStart"/>
      <w:r>
        <w:t>Andres</w:t>
      </w:r>
      <w:proofErr w:type="spellEnd"/>
      <w:r>
        <w:t xml:space="preserve"> Aldana Villafañe</w:t>
      </w:r>
    </w:p>
    <w:p w14:paraId="58A18C8E" w14:textId="77777777" w:rsidR="00BB72A6" w:rsidRDefault="00BB72A6" w:rsidP="00BB72A6">
      <w:pPr>
        <w:spacing w:after="480" w:line="360" w:lineRule="auto"/>
      </w:pPr>
    </w:p>
    <w:p w14:paraId="2AB1B37A" w14:textId="77777777" w:rsidR="00BB72A6" w:rsidRDefault="00BB72A6" w:rsidP="00BB72A6">
      <w:pPr>
        <w:spacing w:line="360" w:lineRule="auto"/>
        <w:jc w:val="center"/>
      </w:pPr>
      <w:r>
        <w:t>Universidad Manuela Beltrán</w:t>
      </w:r>
    </w:p>
    <w:p w14:paraId="6CC3A70D" w14:textId="77777777" w:rsidR="00BB72A6" w:rsidRDefault="00BB72A6" w:rsidP="00BB72A6">
      <w:pPr>
        <w:spacing w:line="360" w:lineRule="auto"/>
        <w:jc w:val="center"/>
      </w:pPr>
      <w:r>
        <w:t>Programa de Ingeniería de Software</w:t>
      </w:r>
    </w:p>
    <w:p w14:paraId="454CB467" w14:textId="5A258747" w:rsidR="00BB72A6" w:rsidRPr="00BB72A6" w:rsidRDefault="00BB72A6" w:rsidP="00BB72A6">
      <w:pPr>
        <w:spacing w:line="360" w:lineRule="auto"/>
        <w:jc w:val="center"/>
      </w:pPr>
      <w:r w:rsidRPr="00BB72A6">
        <w:rPr>
          <w:rStyle w:val="Textoennegrita"/>
          <w:b w:val="0"/>
          <w:bCs w:val="0"/>
          <w:color w:val="000000" w:themeColor="text1"/>
          <w:shd w:val="clear" w:color="auto" w:fill="FFFFFF"/>
        </w:rPr>
        <w:t>Ing. Juan José Osorio Tabares</w:t>
      </w:r>
    </w:p>
    <w:p w14:paraId="513C7F4B" w14:textId="77777777" w:rsidR="00AD77C2" w:rsidRDefault="00AD77C2">
      <w:pPr>
        <w:spacing w:line="360" w:lineRule="auto"/>
      </w:pPr>
    </w:p>
    <w:p w14:paraId="18EC3DC2" w14:textId="77777777" w:rsidR="00AD77C2" w:rsidRDefault="00AD77C2">
      <w:pPr>
        <w:spacing w:line="360" w:lineRule="auto"/>
      </w:pPr>
    </w:p>
    <w:p w14:paraId="573CB1C9" w14:textId="77777777" w:rsidR="00AD77C2" w:rsidRDefault="00AD77C2">
      <w:pPr>
        <w:pageBreakBefore/>
      </w:pPr>
    </w:p>
    <w:p w14:paraId="4E7D5BF6" w14:textId="77777777" w:rsidR="00AD77C2" w:rsidRDefault="00642ACF">
      <w:pPr>
        <w:pStyle w:val="Ttulo1"/>
        <w:jc w:val="center"/>
      </w:pPr>
      <w:r>
        <w:t>Resumen</w:t>
      </w:r>
    </w:p>
    <w:p w14:paraId="3A3DD471" w14:textId="304598C5" w:rsidR="00AD77C2" w:rsidRDefault="00642ACF">
      <w:pPr>
        <w:spacing w:after="200" w:line="360" w:lineRule="auto"/>
        <w:jc w:val="both"/>
      </w:pPr>
      <w:r>
        <w:t xml:space="preserve">El presente informe documenta el desarrollo de la práctica de laboratorio </w:t>
      </w:r>
      <w:r>
        <w:rPr>
          <w:i/>
          <w:iCs/>
        </w:rPr>
        <w:t>Diseño de Componente de Perfil de Red Social</w:t>
      </w:r>
      <w:r>
        <w:t>, en la que el equipo SEA Startup</w:t>
      </w:r>
      <w:r w:rsidR="00BB72A6">
        <w:t xml:space="preserve"> </w:t>
      </w:r>
      <w:r>
        <w:t>diseñó e implementó un componente de perfil de usuario aplicando técnicas avanzadas de CSS. La práctica abordó los conceptos de CSS</w:t>
      </w:r>
      <w:r>
        <w:t xml:space="preserve"> 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Flexbox</w:t>
      </w:r>
      <w:proofErr w:type="spellEnd"/>
      <w:r>
        <w:t xml:space="preserve">, selectores avanzados, </w:t>
      </w:r>
      <w:proofErr w:type="spellStart"/>
      <w:r>
        <w:t>pseudo-clases</w:t>
      </w:r>
      <w:proofErr w:type="spellEnd"/>
      <w:r>
        <w:t xml:space="preserve">, </w:t>
      </w:r>
      <w:proofErr w:type="spellStart"/>
      <w:r>
        <w:t>pseudo-elementos</w:t>
      </w:r>
      <w:proofErr w:type="spellEnd"/>
      <w:r>
        <w:t xml:space="preserve"> y la metodología de diseño Mobile-</w:t>
      </w:r>
      <w:proofErr w:type="spellStart"/>
      <w:r>
        <w:t>First</w:t>
      </w:r>
      <w:proofErr w:type="spellEnd"/>
      <w:r>
        <w:t>. Como resultado se obtuvo un componente funcional, responsivo y con identidad visual coherente, integrado al proyecto web SEA Startup.</w:t>
      </w:r>
    </w:p>
    <w:p w14:paraId="710BD85A" w14:textId="77777777" w:rsidR="00AD77C2" w:rsidRDefault="00642ACF">
      <w:pPr>
        <w:spacing w:after="200" w:line="360" w:lineRule="auto"/>
        <w:jc w:val="both"/>
      </w:pPr>
      <w:r>
        <w:rPr>
          <w:b/>
          <w:bCs/>
          <w:i/>
          <w:iCs/>
        </w:rPr>
        <w:t>Palabras cl</w:t>
      </w:r>
      <w:r>
        <w:rPr>
          <w:b/>
          <w:bCs/>
          <w:i/>
          <w:iCs/>
        </w:rPr>
        <w:t>ave:</w:t>
      </w:r>
      <w:r>
        <w:t xml:space="preserve"> CSS 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Flexbox</w:t>
      </w:r>
      <w:proofErr w:type="spellEnd"/>
      <w:r>
        <w:t>, selectores avanzados, Mobile-</w:t>
      </w:r>
      <w:proofErr w:type="spellStart"/>
      <w:r>
        <w:t>First</w:t>
      </w:r>
      <w:proofErr w:type="spellEnd"/>
      <w:r>
        <w:t xml:space="preserve">, especificidad CSS, </w:t>
      </w:r>
      <w:proofErr w:type="spellStart"/>
      <w:r>
        <w:t>pseudo-clases</w:t>
      </w:r>
      <w:proofErr w:type="spellEnd"/>
      <w:r>
        <w:t xml:space="preserve">, </w:t>
      </w:r>
      <w:proofErr w:type="spellStart"/>
      <w:r>
        <w:t>pseudo-elementos</w:t>
      </w:r>
      <w:proofErr w:type="spellEnd"/>
      <w:r>
        <w:t>, diseño responsivo.</w:t>
      </w:r>
    </w:p>
    <w:p w14:paraId="6E77E4B6" w14:textId="77777777" w:rsidR="00AD77C2" w:rsidRDefault="00AD77C2">
      <w:pPr>
        <w:pageBreakBefore/>
      </w:pPr>
    </w:p>
    <w:p w14:paraId="088E093D" w14:textId="77777777" w:rsidR="00AD77C2" w:rsidRDefault="00642ACF" w:rsidP="00BB72A6">
      <w:pPr>
        <w:pStyle w:val="Ttulo1"/>
        <w:numPr>
          <w:ilvl w:val="0"/>
          <w:numId w:val="3"/>
        </w:numPr>
      </w:pPr>
      <w:r>
        <w:t>Introducción</w:t>
      </w:r>
    </w:p>
    <w:p w14:paraId="4C052B06" w14:textId="77777777" w:rsidR="00AD77C2" w:rsidRDefault="00642ACF">
      <w:pPr>
        <w:spacing w:after="200" w:line="360" w:lineRule="auto"/>
        <w:jc w:val="both"/>
      </w:pPr>
      <w:r>
        <w:t>El diseño y desarrollo de interfaces web modernas requiere el dominio de herramientas y metodologías que permit</w:t>
      </w:r>
      <w:r>
        <w:t>an crear productos digitales accesibles, funcionales y visualmente consistentes en cualquier dispositivo. Dentro de estas herramientas, CSS (</w:t>
      </w:r>
      <w:proofErr w:type="spellStart"/>
      <w:r>
        <w:t>Cascading</w:t>
      </w:r>
      <w:proofErr w:type="spellEnd"/>
      <w:r>
        <w:t xml:space="preserve"> Style </w:t>
      </w:r>
      <w:proofErr w:type="spellStart"/>
      <w:r>
        <w:t>Sheets</w:t>
      </w:r>
      <w:proofErr w:type="spellEnd"/>
      <w:r>
        <w:t>) ocupa un papel central al definir la presentación visual de los documentos HTML.</w:t>
      </w:r>
    </w:p>
    <w:p w14:paraId="7D50520D" w14:textId="77777777" w:rsidR="00AD77C2" w:rsidRDefault="00642ACF">
      <w:pPr>
        <w:spacing w:after="200" w:line="360" w:lineRule="auto"/>
        <w:jc w:val="both"/>
      </w:pPr>
      <w:r>
        <w:t>Esta práct</w:t>
      </w:r>
      <w:r>
        <w:t xml:space="preserve">ica de laboratorio tuvo como objetivo principal que los estudiantes del equipo SEA Startup aplicaran, de forma práctica y colaborativa, los conceptos fundamentales de CSS avanzado: la cascada y especificidad, los selectores avanzados, los sistemas de </w:t>
      </w:r>
      <w:proofErr w:type="spellStart"/>
      <w:r>
        <w:t>layou</w:t>
      </w:r>
      <w:r>
        <w:t>t</w:t>
      </w:r>
      <w:proofErr w:type="spellEnd"/>
      <w:r>
        <w:t xml:space="preserve"> con </w:t>
      </w:r>
      <w:proofErr w:type="spellStart"/>
      <w:r>
        <w:t>Flexbox</w:t>
      </w:r>
      <w:proofErr w:type="spellEnd"/>
      <w:r>
        <w:t xml:space="preserve"> y CSS </w:t>
      </w:r>
      <w:proofErr w:type="spellStart"/>
      <w:r>
        <w:t>Grid</w:t>
      </w:r>
      <w:proofErr w:type="spellEnd"/>
      <w:r>
        <w:t>, y la metodología de desarrollo Mobile-</w:t>
      </w:r>
      <w:proofErr w:type="spellStart"/>
      <w:r>
        <w:t>First</w:t>
      </w:r>
      <w:proofErr w:type="spellEnd"/>
      <w:r>
        <w:t>.</w:t>
      </w:r>
    </w:p>
    <w:p w14:paraId="0D68CADD" w14:textId="77777777" w:rsidR="00AD77C2" w:rsidRDefault="00642ACF">
      <w:pPr>
        <w:spacing w:after="200" w:line="360" w:lineRule="auto"/>
        <w:jc w:val="both"/>
      </w:pPr>
      <w:r>
        <w:t xml:space="preserve">El ejercicio consistió en tomar un archivo HTML base provisto por el docente —sin clases ni </w:t>
      </w:r>
      <w:proofErr w:type="spellStart"/>
      <w:r>
        <w:t>IDs</w:t>
      </w:r>
      <w:proofErr w:type="spellEnd"/>
      <w:r>
        <w:t xml:space="preserve"> adicionales— y construir todo el diseño visual exclusivamente mediante CSS, utilizando se</w:t>
      </w:r>
      <w:r>
        <w:t xml:space="preserve">lectores de tipo, </w:t>
      </w:r>
      <w:proofErr w:type="spellStart"/>
      <w:r>
        <w:t>pseudo-clases</w:t>
      </w:r>
      <w:proofErr w:type="spellEnd"/>
      <w:r>
        <w:t xml:space="preserve"> y </w:t>
      </w:r>
      <w:proofErr w:type="spellStart"/>
      <w:r>
        <w:t>pseudo-elementos</w:t>
      </w:r>
      <w:proofErr w:type="spellEnd"/>
      <w:r>
        <w:t>. Adicionalmente, cada integrante desarrolló una página de blog personal documentando su proceso de aprendizaje individual.</w:t>
      </w:r>
    </w:p>
    <w:p w14:paraId="083B49CB" w14:textId="77777777" w:rsidR="00AD77C2" w:rsidRDefault="00642ACF">
      <w:pPr>
        <w:spacing w:after="200" w:line="360" w:lineRule="auto"/>
        <w:jc w:val="both"/>
      </w:pPr>
      <w:r>
        <w:t>El presente informe describe el marco conceptual aplicado, el proceso de desarroll</w:t>
      </w:r>
      <w:r>
        <w:t>o seguido por el equipo, las respuestas a las preguntas de comprobación y las conclusiones obtenidas por cada integrante.</w:t>
      </w:r>
    </w:p>
    <w:p w14:paraId="658AAB7D" w14:textId="77777777" w:rsidR="00AD77C2" w:rsidRDefault="00AD77C2">
      <w:pPr>
        <w:pageBreakBefore/>
      </w:pPr>
    </w:p>
    <w:p w14:paraId="13E1C3D6" w14:textId="77777777" w:rsidR="00AD77C2" w:rsidRDefault="00642ACF">
      <w:pPr>
        <w:pStyle w:val="Ttulo1"/>
        <w:jc w:val="center"/>
      </w:pPr>
      <w:r>
        <w:t>Marco Conceptual</w:t>
      </w:r>
    </w:p>
    <w:p w14:paraId="5722B205" w14:textId="77777777" w:rsidR="00AD77C2" w:rsidRDefault="00642ACF">
      <w:pPr>
        <w:pStyle w:val="Ttulo2"/>
      </w:pPr>
      <w:r>
        <w:t>Cascada y Especificidad en CSS</w:t>
      </w:r>
    </w:p>
    <w:p w14:paraId="69145C61" w14:textId="77777777" w:rsidR="00AD77C2" w:rsidRDefault="00642ACF">
      <w:pPr>
        <w:spacing w:after="200" w:line="360" w:lineRule="auto"/>
        <w:jc w:val="both"/>
      </w:pPr>
      <w:r>
        <w:t>La cascada es el mecanismo mediante el cual el navegador determina qué declaración CS</w:t>
      </w:r>
      <w:r>
        <w:t>S aplicar a un elemento cuando existen múltiples reglas en conflicto. La especificidad es el criterio principal de resolución: cada selector tiene un peso numérico que determina su prioridad.</w:t>
      </w:r>
    </w:p>
    <w:p w14:paraId="4D28EB06" w14:textId="77777777" w:rsidR="00AD77C2" w:rsidRDefault="00642ACF">
      <w:pPr>
        <w:spacing w:after="200" w:line="360" w:lineRule="auto"/>
        <w:jc w:val="both"/>
      </w:pPr>
      <w:r>
        <w:t xml:space="preserve">Según MDN Web </w:t>
      </w:r>
      <w:proofErr w:type="spellStart"/>
      <w:r>
        <w:t>Docs</w:t>
      </w:r>
      <w:proofErr w:type="spellEnd"/>
      <w:r>
        <w:t xml:space="preserve"> (2024), la especificidad se calcula en cuatro</w:t>
      </w:r>
      <w:r>
        <w:t xml:space="preserve"> niveles: estilos en línea, identificadores (</w:t>
      </w:r>
      <w:proofErr w:type="spellStart"/>
      <w:r>
        <w:t>IDs</w:t>
      </w:r>
      <w:proofErr w:type="spellEnd"/>
      <w:r>
        <w:t xml:space="preserve">), clases y </w:t>
      </w:r>
      <w:proofErr w:type="spellStart"/>
      <w:r>
        <w:t>pseudo-clases</w:t>
      </w:r>
      <w:proofErr w:type="spellEnd"/>
      <w:r>
        <w:t xml:space="preserve">, y por último los selectores de tipo. Un selector ID como </w:t>
      </w:r>
      <w:r>
        <w:rPr>
          <w:i/>
          <w:iCs/>
        </w:rPr>
        <w:t>#</w:t>
      </w:r>
      <w:proofErr w:type="spellStart"/>
      <w:r>
        <w:rPr>
          <w:i/>
          <w:iCs/>
        </w:rPr>
        <w:t>titulo</w:t>
      </w:r>
      <w:proofErr w:type="spellEnd"/>
      <w:r>
        <w:t xml:space="preserve"> siempre supera a una clase </w:t>
      </w:r>
      <w:proofErr w:type="gramStart"/>
      <w:r>
        <w:t xml:space="preserve">como </w:t>
      </w:r>
      <w:r>
        <w:rPr>
          <w:i/>
          <w:iCs/>
        </w:rPr>
        <w:t>.titulo</w:t>
      </w:r>
      <w:proofErr w:type="gramEnd"/>
      <w:r>
        <w:t xml:space="preserve">, y esta supera a un selector de tipo como </w:t>
      </w:r>
      <w:r>
        <w:rPr>
          <w:i/>
          <w:iCs/>
        </w:rPr>
        <w:t>h1</w:t>
      </w:r>
      <w:r>
        <w:t>, independientemente del orden e</w:t>
      </w:r>
      <w:r>
        <w:t>n que aparezcan en la hoja de estilos.</w:t>
      </w:r>
    </w:p>
    <w:p w14:paraId="35CD33B3" w14:textId="77777777" w:rsidR="00AD77C2" w:rsidRDefault="00642ACF">
      <w:pPr>
        <w:pStyle w:val="Ttulo2"/>
      </w:pPr>
      <w:r>
        <w:t>Selectores Avanzados</w:t>
      </w:r>
    </w:p>
    <w:p w14:paraId="1C4530CC" w14:textId="77777777" w:rsidR="00AD77C2" w:rsidRDefault="00642ACF">
      <w:pPr>
        <w:spacing w:after="200" w:line="360" w:lineRule="auto"/>
        <w:jc w:val="both"/>
      </w:pPr>
      <w:r>
        <w:t xml:space="preserve">Los selectores avanzados permiten apuntar a elementos específicos del DOM sin necesidad de agregar clases o </w:t>
      </w:r>
      <w:proofErr w:type="spellStart"/>
      <w:r>
        <w:t>IDs</w:t>
      </w:r>
      <w:proofErr w:type="spellEnd"/>
      <w:r>
        <w:t xml:space="preserve"> al HTML. Entre los más utilizados se encuentran:</w:t>
      </w:r>
    </w:p>
    <w:p w14:paraId="256DC2A0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r>
        <w:t>Selector de descendiente (</w:t>
      </w:r>
      <w:proofErr w:type="spellStart"/>
      <w:r>
        <w:rPr>
          <w:i/>
          <w:iCs/>
        </w:rPr>
        <w:t>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</w:t>
      </w:r>
      <w:proofErr w:type="spellEnd"/>
      <w:r>
        <w:rPr>
          <w:i/>
          <w:iCs/>
        </w:rPr>
        <w:t xml:space="preserve"> a</w:t>
      </w:r>
      <w:r>
        <w:t>): selecciona elementos a cualquier nivel de profundidad dentro de un ancestro.</w:t>
      </w:r>
    </w:p>
    <w:p w14:paraId="7ED036A8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r>
        <w:t>Selector hijo directo (</w:t>
      </w:r>
      <w:proofErr w:type="spellStart"/>
      <w:r>
        <w:rPr>
          <w:i/>
          <w:iCs/>
        </w:rPr>
        <w:t>ul</w:t>
      </w:r>
      <w:proofErr w:type="spellEnd"/>
      <w:r>
        <w:rPr>
          <w:i/>
          <w:iCs/>
        </w:rPr>
        <w:t xml:space="preserve"> &gt; </w:t>
      </w:r>
      <w:proofErr w:type="spellStart"/>
      <w:r>
        <w:rPr>
          <w:i/>
          <w:iCs/>
        </w:rPr>
        <w:t>li</w:t>
      </w:r>
      <w:proofErr w:type="spellEnd"/>
      <w:r>
        <w:t>): selecciona solo los hijos inmediatos.</w:t>
      </w:r>
    </w:p>
    <w:p w14:paraId="14CDD6A0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proofErr w:type="spellStart"/>
      <w:r>
        <w:t>Pseudo-clases</w:t>
      </w:r>
      <w:proofErr w:type="spellEnd"/>
      <w:r>
        <w:t xml:space="preserve"> </w:t>
      </w:r>
      <w:proofErr w:type="gramStart"/>
      <w:r>
        <w:t>(</w:t>
      </w:r>
      <w:r>
        <w:rPr>
          <w:i/>
          <w:iCs/>
        </w:rPr>
        <w:t>:</w:t>
      </w:r>
      <w:proofErr w:type="spellStart"/>
      <w:r>
        <w:rPr>
          <w:i/>
          <w:iCs/>
        </w:rPr>
        <w:t>hover</w:t>
      </w:r>
      <w:proofErr w:type="spellEnd"/>
      <w:proofErr w:type="gramEnd"/>
      <w:r>
        <w:t xml:space="preserve">, </w:t>
      </w:r>
      <w:r>
        <w:rPr>
          <w:i/>
          <w:iCs/>
        </w:rPr>
        <w:t>:</w:t>
      </w:r>
      <w:proofErr w:type="spellStart"/>
      <w:r>
        <w:rPr>
          <w:i/>
          <w:iCs/>
        </w:rPr>
        <w:t>nth-child</w:t>
      </w:r>
      <w:proofErr w:type="spellEnd"/>
      <w:r>
        <w:rPr>
          <w:i/>
          <w:iCs/>
        </w:rPr>
        <w:t>()</w:t>
      </w:r>
      <w:r>
        <w:t>): seleccionan elementos según su estado o posición.</w:t>
      </w:r>
    </w:p>
    <w:p w14:paraId="37AF7AE3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proofErr w:type="spellStart"/>
      <w:r>
        <w:t>Pseudo-elementos</w:t>
      </w:r>
      <w:proofErr w:type="spellEnd"/>
      <w:r>
        <w:t xml:space="preserve"> </w:t>
      </w:r>
      <w:proofErr w:type="gramStart"/>
      <w:r>
        <w:t>(</w:t>
      </w:r>
      <w:r>
        <w:rPr>
          <w:i/>
          <w:iCs/>
        </w:rPr>
        <w:t>::</w:t>
      </w:r>
      <w:proofErr w:type="spellStart"/>
      <w:proofErr w:type="gramEnd"/>
      <w:r>
        <w:rPr>
          <w:i/>
          <w:iCs/>
        </w:rPr>
        <w:t>before</w:t>
      </w:r>
      <w:proofErr w:type="spellEnd"/>
      <w:r>
        <w:t xml:space="preserve">, </w:t>
      </w:r>
      <w:r>
        <w:rPr>
          <w:i/>
          <w:iCs/>
        </w:rPr>
        <w:t>::after</w:t>
      </w:r>
      <w:r>
        <w:t>): insertan contenido decorativo antes o después del contenido real de un elemento.</w:t>
      </w:r>
    </w:p>
    <w:p w14:paraId="620A2A3C" w14:textId="77777777" w:rsidR="00AD77C2" w:rsidRDefault="00AD77C2">
      <w:pPr>
        <w:spacing w:line="360" w:lineRule="auto"/>
      </w:pPr>
    </w:p>
    <w:p w14:paraId="3B031C7C" w14:textId="77777777" w:rsidR="00AD77C2" w:rsidRDefault="00642ACF">
      <w:pPr>
        <w:pStyle w:val="Ttulo2"/>
      </w:pPr>
      <w:proofErr w:type="spellStart"/>
      <w:r>
        <w:t>Flexbox</w:t>
      </w:r>
      <w:proofErr w:type="spellEnd"/>
      <w:r>
        <w:t xml:space="preserve"> y CSS </w:t>
      </w:r>
      <w:proofErr w:type="spellStart"/>
      <w:r>
        <w:t>Grid</w:t>
      </w:r>
      <w:proofErr w:type="spellEnd"/>
    </w:p>
    <w:p w14:paraId="01688EFA" w14:textId="77777777" w:rsidR="00AD77C2" w:rsidRDefault="00642ACF">
      <w:pPr>
        <w:spacing w:after="200" w:line="360" w:lineRule="auto"/>
        <w:jc w:val="both"/>
      </w:pPr>
      <w:proofErr w:type="spellStart"/>
      <w:r>
        <w:rPr>
          <w:b/>
          <w:bCs/>
        </w:rPr>
        <w:t>Flexbox</w:t>
      </w:r>
      <w:proofErr w:type="spellEnd"/>
      <w:r>
        <w:t xml:space="preserve"> es un sistema de </w:t>
      </w:r>
      <w:proofErr w:type="spellStart"/>
      <w:r>
        <w:t>layout</w:t>
      </w:r>
      <w:proofErr w:type="spellEnd"/>
      <w:r>
        <w:t xml:space="preserve"> unidimensional que distribuye elementos en una fila o columna, controlando alineación, espaciado y ord</w:t>
      </w:r>
      <w:r>
        <w:t xml:space="preserve">en de forma flexible. Es ideal para componentes como menús de navegación, listas de ítems y barras de herramientas (MDN Web </w:t>
      </w:r>
      <w:proofErr w:type="spellStart"/>
      <w:r>
        <w:t>Docs</w:t>
      </w:r>
      <w:proofErr w:type="spellEnd"/>
      <w:r>
        <w:t>, 2024).</w:t>
      </w:r>
    </w:p>
    <w:p w14:paraId="2341BCB4" w14:textId="77777777" w:rsidR="00AD77C2" w:rsidRDefault="00642ACF">
      <w:pPr>
        <w:spacing w:after="200" w:line="360" w:lineRule="auto"/>
        <w:jc w:val="both"/>
      </w:pPr>
      <w:r>
        <w:rPr>
          <w:b/>
          <w:bCs/>
        </w:rPr>
        <w:lastRenderedPageBreak/>
        <w:t xml:space="preserve">CSS </w:t>
      </w:r>
      <w:proofErr w:type="spellStart"/>
      <w:r>
        <w:rPr>
          <w:b/>
          <w:bCs/>
        </w:rPr>
        <w:t>Grid</w:t>
      </w:r>
      <w:proofErr w:type="spellEnd"/>
      <w:r>
        <w:t xml:space="preserve"> es un sistema bidimensional que permite definir filas y columnas simultáneamente, siendo ideal para estructura</w:t>
      </w:r>
      <w:r>
        <w:t xml:space="preserve">r el </w:t>
      </w:r>
      <w:proofErr w:type="spellStart"/>
      <w:r>
        <w:t>layout</w:t>
      </w:r>
      <w:proofErr w:type="spellEnd"/>
      <w:r>
        <w:t xml:space="preserve"> completo de una página. Su uso con </w:t>
      </w:r>
      <w:proofErr w:type="spellStart"/>
      <w:r>
        <w:rPr>
          <w:i/>
          <w:iCs/>
        </w:rPr>
        <w:t>grid-template-columns</w:t>
      </w:r>
      <w:proofErr w:type="spellEnd"/>
      <w:r>
        <w:t xml:space="preserve"> y </w:t>
      </w:r>
      <w:proofErr w:type="spellStart"/>
      <w:r>
        <w:rPr>
          <w:i/>
          <w:iCs/>
        </w:rPr>
        <w:t>grid-template-rows</w:t>
      </w:r>
      <w:proofErr w:type="spellEnd"/>
      <w:r>
        <w:t xml:space="preserve"> permite ubicar elementos en posiciones precisas dentro de una cuadrícula (Castro, 2022).</w:t>
      </w:r>
    </w:p>
    <w:p w14:paraId="2BF0FB7E" w14:textId="77777777" w:rsidR="00AD77C2" w:rsidRDefault="00642ACF">
      <w:pPr>
        <w:pStyle w:val="Ttulo2"/>
      </w:pPr>
      <w:r>
        <w:t>Diseño Responsivo y Metodología Mobile-</w:t>
      </w:r>
      <w:proofErr w:type="spellStart"/>
      <w:r>
        <w:t>First</w:t>
      </w:r>
      <w:proofErr w:type="spellEnd"/>
    </w:p>
    <w:p w14:paraId="56ECD54B" w14:textId="77777777" w:rsidR="00AD77C2" w:rsidRDefault="00642ACF">
      <w:pPr>
        <w:spacing w:after="200" w:line="360" w:lineRule="auto"/>
        <w:jc w:val="both"/>
      </w:pPr>
      <w:r>
        <w:t>El diseño responsivo adapta la apariencia de un sitio web al tamaño de la pantalla del dispositivo. La metodología Mobile-</w:t>
      </w:r>
      <w:proofErr w:type="spellStart"/>
      <w:r>
        <w:t>First</w:t>
      </w:r>
      <w:proofErr w:type="spellEnd"/>
      <w:r>
        <w:t xml:space="preserve">, propuesta por Luke </w:t>
      </w:r>
      <w:proofErr w:type="spellStart"/>
      <w:r>
        <w:t>Wroblewski</w:t>
      </w:r>
      <w:proofErr w:type="spellEnd"/>
      <w:r>
        <w:t xml:space="preserve"> (2011), establece que los estilos base deben escribi</w:t>
      </w:r>
      <w:r>
        <w:t xml:space="preserve">rse para pantallas pequeñas y luego ampliarse progresivamente para pantallas mayores mediante media </w:t>
      </w:r>
      <w:proofErr w:type="spellStart"/>
      <w:r>
        <w:t>queries</w:t>
      </w:r>
      <w:proofErr w:type="spellEnd"/>
      <w:r>
        <w:t xml:space="preserve"> con min-</w:t>
      </w:r>
      <w:proofErr w:type="spellStart"/>
      <w:r>
        <w:t>width</w:t>
      </w:r>
      <w:proofErr w:type="spellEnd"/>
      <w:r>
        <w:t>.</w:t>
      </w:r>
    </w:p>
    <w:p w14:paraId="56BF8F80" w14:textId="77777777" w:rsidR="00AD77C2" w:rsidRDefault="00642ACF">
      <w:pPr>
        <w:spacing w:after="200" w:line="360" w:lineRule="auto"/>
        <w:jc w:val="both"/>
      </w:pPr>
      <w:r>
        <w:t>Este enfoque mejora el rendimiento en dispositivos móviles, obliga a priorizar el contenido esencial y produce hojas de estilo más or</w:t>
      </w:r>
      <w:r>
        <w:t>denadas y mantenibles que el enfoque tradicional de escritorio primero.</w:t>
      </w:r>
    </w:p>
    <w:p w14:paraId="0DF0FD37" w14:textId="77777777" w:rsidR="00AD77C2" w:rsidRDefault="00AD77C2">
      <w:pPr>
        <w:pageBreakBefore/>
      </w:pPr>
    </w:p>
    <w:p w14:paraId="712EE70B" w14:textId="77777777" w:rsidR="00AD77C2" w:rsidRDefault="00642ACF" w:rsidP="00BB72A6">
      <w:pPr>
        <w:pStyle w:val="Ttulo1"/>
      </w:pPr>
      <w:r>
        <w:t>Desarrollo de la Práctica</w:t>
      </w:r>
    </w:p>
    <w:p w14:paraId="2F627673" w14:textId="77777777" w:rsidR="00AD77C2" w:rsidRDefault="00642ACF">
      <w:pPr>
        <w:pStyle w:val="Ttulo2"/>
      </w:pPr>
      <w:r>
        <w:t>Descripción del Proyecto</w:t>
      </w:r>
    </w:p>
    <w:p w14:paraId="6F66F184" w14:textId="77777777" w:rsidR="00AD77C2" w:rsidRDefault="00642ACF">
      <w:pPr>
        <w:spacing w:after="200" w:line="360" w:lineRule="auto"/>
        <w:jc w:val="both"/>
      </w:pPr>
      <w:r>
        <w:t>El proyecto SEA Startup es una plataforma web desarrollada por el equipo para democratizar la creación de páginas web en Colombia me</w:t>
      </w:r>
      <w:r>
        <w:t xml:space="preserve">diante un </w:t>
      </w:r>
      <w:proofErr w:type="spellStart"/>
      <w:r>
        <w:t>chatbot</w:t>
      </w:r>
      <w:proofErr w:type="spellEnd"/>
      <w:r>
        <w:t xml:space="preserve"> inteligente. La práctica de laboratorio se integró a este proyecto como un módulo adicional: el componente de perfil del equipo y las páginas de blog individual de cada integrante.</w:t>
      </w:r>
    </w:p>
    <w:p w14:paraId="5B4C49B1" w14:textId="77777777" w:rsidR="00AD77C2" w:rsidRDefault="00642ACF">
      <w:pPr>
        <w:pStyle w:val="Ttulo2"/>
      </w:pPr>
      <w:r>
        <w:t>Estructura del Proyecto</w:t>
      </w:r>
    </w:p>
    <w:p w14:paraId="18B3E524" w14:textId="77777777" w:rsidR="00AD77C2" w:rsidRDefault="00642ACF">
      <w:pPr>
        <w:spacing w:after="200" w:line="360" w:lineRule="auto"/>
        <w:jc w:val="both"/>
      </w:pPr>
      <w:r>
        <w:t>La estructura de archivos impleme</w:t>
      </w:r>
      <w:r>
        <w:t>ntada fue la siguiente:</w:t>
      </w:r>
    </w:p>
    <w:p w14:paraId="486A67C0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r>
        <w:t>SEA/ — Carpeta raíz del proyecto</w:t>
      </w:r>
    </w:p>
    <w:p w14:paraId="351B0A24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r>
        <w:t>index.html — Sitio principal de SEA Startup</w:t>
      </w:r>
    </w:p>
    <w:p w14:paraId="6960D54D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r>
        <w:t>styles.css — Estilos del sitio principal</w:t>
      </w:r>
    </w:p>
    <w:p w14:paraId="42E3DD17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r>
        <w:t>script.js — Lógica de interacción del sitio</w:t>
      </w:r>
    </w:p>
    <w:p w14:paraId="3AA58755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r>
        <w:t>Perfil grupo/base.html — Componente de perfil del equipo (HTML del doc</w:t>
      </w:r>
      <w:r>
        <w:t>ente)</w:t>
      </w:r>
    </w:p>
    <w:p w14:paraId="7B45A8C2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r>
        <w:t>Perfil grupo/styles.css — CSS del componente (trabajo grupal)</w:t>
      </w:r>
    </w:p>
    <w:p w14:paraId="3A68155C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r>
        <w:t>Perfil grupo/perfiles/elkin.html — Blog personal de Elkin</w:t>
      </w:r>
    </w:p>
    <w:p w14:paraId="46084011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r>
        <w:t>Perfil grupo/perfiles/alexandra.html — Blog personal de Alexandra</w:t>
      </w:r>
    </w:p>
    <w:p w14:paraId="458E9741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r>
        <w:t>Perfil grupo/perfiles/sebastian.html — Blog personal de Sebastiá</w:t>
      </w:r>
      <w:r>
        <w:t>n</w:t>
      </w:r>
    </w:p>
    <w:p w14:paraId="0A4D729B" w14:textId="77777777" w:rsidR="00AD77C2" w:rsidRDefault="00AD77C2">
      <w:pPr>
        <w:spacing w:line="360" w:lineRule="auto"/>
      </w:pPr>
    </w:p>
    <w:p w14:paraId="58325D8D" w14:textId="77777777" w:rsidR="00AD77C2" w:rsidRDefault="00642ACF">
      <w:pPr>
        <w:pStyle w:val="Ttulo2"/>
      </w:pPr>
      <w:r>
        <w:t>Componente de Perfil Grupal</w:t>
      </w:r>
    </w:p>
    <w:p w14:paraId="1F3BE1BC" w14:textId="77777777" w:rsidR="00AD77C2" w:rsidRDefault="00642ACF">
      <w:pPr>
        <w:pStyle w:val="Ttulo3"/>
      </w:pPr>
      <w:r>
        <w:t xml:space="preserve">Estructura del </w:t>
      </w:r>
      <w:proofErr w:type="spellStart"/>
      <w:r>
        <w:t>Layout</w:t>
      </w:r>
      <w:proofErr w:type="spellEnd"/>
      <w:r>
        <w:t xml:space="preserve"> con CSS </w:t>
      </w:r>
      <w:proofErr w:type="spellStart"/>
      <w:r>
        <w:t>Grid</w:t>
      </w:r>
      <w:proofErr w:type="spellEnd"/>
    </w:p>
    <w:p w14:paraId="574FB845" w14:textId="77777777" w:rsidR="00AD77C2" w:rsidRDefault="00642ACF">
      <w:pPr>
        <w:spacing w:after="200" w:line="360" w:lineRule="auto"/>
        <w:jc w:val="both"/>
      </w:pPr>
      <w:r>
        <w:t xml:space="preserve">Para el contenedor principal se utilizó CSS </w:t>
      </w:r>
      <w:proofErr w:type="spellStart"/>
      <w:r>
        <w:t>Grid</w:t>
      </w:r>
      <w:proofErr w:type="spellEnd"/>
      <w:r>
        <w:t xml:space="preserve"> con </w:t>
      </w:r>
      <w:proofErr w:type="spellStart"/>
      <w:r>
        <w:rPr>
          <w:i/>
          <w:iCs/>
        </w:rPr>
        <w:t>grid-template-columns</w:t>
      </w:r>
      <w:proofErr w:type="spellEnd"/>
      <w:r>
        <w:rPr>
          <w:i/>
          <w:iCs/>
        </w:rPr>
        <w:t>: 1fr</w:t>
      </w:r>
      <w:r>
        <w:t xml:space="preserve"> como base en móvil, y dentro de la media </w:t>
      </w:r>
      <w:proofErr w:type="spellStart"/>
      <w:r>
        <w:t>query</w:t>
      </w:r>
      <w:proofErr w:type="spellEnd"/>
      <w:r>
        <w:t xml:space="preserve"> </w:t>
      </w:r>
      <w:r>
        <w:rPr>
          <w:i/>
          <w:iCs/>
        </w:rPr>
        <w:t>@media (min-</w:t>
      </w:r>
      <w:proofErr w:type="spellStart"/>
      <w:r>
        <w:rPr>
          <w:i/>
          <w:iCs/>
        </w:rPr>
        <w:t>width</w:t>
      </w:r>
      <w:proofErr w:type="spellEnd"/>
      <w:r>
        <w:rPr>
          <w:i/>
          <w:iCs/>
        </w:rPr>
        <w:t>: 768px)</w:t>
      </w:r>
      <w:r>
        <w:t xml:space="preserve"> se activó la distribución de dos </w:t>
      </w:r>
      <w:r>
        <w:lastRenderedPageBreak/>
        <w:t xml:space="preserve">columnas: </w:t>
      </w:r>
      <w:proofErr w:type="spellStart"/>
      <w:r>
        <w:rPr>
          <w:i/>
          <w:iCs/>
        </w:rPr>
        <w:t>grid-template-columns</w:t>
      </w:r>
      <w:proofErr w:type="spellEnd"/>
      <w:r>
        <w:rPr>
          <w:i/>
          <w:iCs/>
        </w:rPr>
        <w:t>: 260px 1fr</w:t>
      </w:r>
      <w:r>
        <w:t>. La columna izquierda contiene el logo del equipo y el nombre, y la columna derecha la biografía y el menú de navegación.</w:t>
      </w:r>
    </w:p>
    <w:p w14:paraId="285D1A24" w14:textId="77777777" w:rsidR="00AD77C2" w:rsidRDefault="00642ACF">
      <w:pPr>
        <w:pStyle w:val="Ttulo3"/>
      </w:pPr>
      <w:r>
        <w:t xml:space="preserve">Menú de Navegación con </w:t>
      </w:r>
      <w:proofErr w:type="spellStart"/>
      <w:r>
        <w:t>Flexbox</w:t>
      </w:r>
      <w:proofErr w:type="spellEnd"/>
    </w:p>
    <w:p w14:paraId="16C0A036" w14:textId="77777777" w:rsidR="00AD77C2" w:rsidRDefault="00642ACF">
      <w:pPr>
        <w:spacing w:after="200" w:line="360" w:lineRule="auto"/>
        <w:jc w:val="both"/>
      </w:pPr>
      <w:r>
        <w:t>El menú de navegación dent</w:t>
      </w:r>
      <w:r>
        <w:t xml:space="preserve">ro de la columna derecha se organizó con </w:t>
      </w:r>
      <w:proofErr w:type="spellStart"/>
      <w:r>
        <w:t>Flexbox</w:t>
      </w:r>
      <w:proofErr w:type="spellEnd"/>
      <w:r>
        <w:t xml:space="preserve">, utilizando </w:t>
      </w:r>
      <w:proofErr w:type="spellStart"/>
      <w:r>
        <w:rPr>
          <w:i/>
          <w:iCs/>
        </w:rPr>
        <w:t>display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flex</w:t>
      </w:r>
      <w:proofErr w:type="spellEnd"/>
      <w:r>
        <w:t xml:space="preserve">, </w:t>
      </w:r>
      <w:proofErr w:type="spellStart"/>
      <w:r>
        <w:rPr>
          <w:i/>
          <w:iCs/>
        </w:rPr>
        <w:t>justify-content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space-evenly</w:t>
      </w:r>
      <w:proofErr w:type="spellEnd"/>
      <w:r>
        <w:t xml:space="preserve"> y </w:t>
      </w:r>
      <w:proofErr w:type="spellStart"/>
      <w:r>
        <w:rPr>
          <w:i/>
          <w:iCs/>
        </w:rPr>
        <w:t>flex-wrap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wrap</w:t>
      </w:r>
      <w:proofErr w:type="spellEnd"/>
      <w:r>
        <w:t xml:space="preserve"> para garantizar espaciado uniforme entre los ítems en cualquier tamaño de pantalla.</w:t>
      </w:r>
    </w:p>
    <w:p w14:paraId="76CEF5E1" w14:textId="77777777" w:rsidR="00AD77C2" w:rsidRDefault="00642ACF">
      <w:pPr>
        <w:pStyle w:val="Ttulo3"/>
      </w:pPr>
      <w:r>
        <w:t>Selectores Avanzados Aplicados</w:t>
      </w:r>
    </w:p>
    <w:p w14:paraId="7CBBB6C4" w14:textId="77777777" w:rsidR="00AD77C2" w:rsidRDefault="00642ACF">
      <w:pPr>
        <w:spacing w:after="200" w:line="360" w:lineRule="auto"/>
        <w:jc w:val="both"/>
      </w:pPr>
      <w:r>
        <w:t xml:space="preserve">Dado que la restricción del ejercicio prohibía agregar clases o </w:t>
      </w:r>
      <w:proofErr w:type="spellStart"/>
      <w:r>
        <w:t>IDs</w:t>
      </w:r>
      <w:proofErr w:type="spellEnd"/>
      <w:r>
        <w:t xml:space="preserve"> adicionales, se utilizaron los siguientes selectores avanzados:</w:t>
      </w:r>
    </w:p>
    <w:p w14:paraId="485F6B1F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r>
        <w:t xml:space="preserve">Selector de </w:t>
      </w:r>
      <w:proofErr w:type="gramStart"/>
      <w:r>
        <w:t xml:space="preserve">descendiente </w:t>
      </w:r>
      <w:r>
        <w:rPr>
          <w:i/>
          <w:iCs/>
        </w:rPr>
        <w:t>.</w:t>
      </w:r>
      <w:proofErr w:type="spellStart"/>
      <w:r>
        <w:rPr>
          <w:i/>
          <w:iCs/>
        </w:rPr>
        <w:t>profile</w:t>
      </w:r>
      <w:proofErr w:type="spellEnd"/>
      <w:proofErr w:type="gramEnd"/>
      <w:r>
        <w:rPr>
          <w:i/>
          <w:iCs/>
        </w:rPr>
        <w:t xml:space="preserve">-container </w:t>
      </w:r>
      <w:proofErr w:type="spellStart"/>
      <w:r>
        <w:rPr>
          <w:i/>
          <w:iCs/>
        </w:rPr>
        <w:t>main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nav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</w:t>
      </w:r>
      <w:proofErr w:type="spellEnd"/>
      <w:r>
        <w:rPr>
          <w:i/>
          <w:iCs/>
        </w:rPr>
        <w:t xml:space="preserve"> a</w:t>
      </w:r>
      <w:r>
        <w:t>: para estilizar todos los enlaces del menú.</w:t>
      </w:r>
    </w:p>
    <w:p w14:paraId="0F9D7016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proofErr w:type="spellStart"/>
      <w:r>
        <w:t>Pseudo-</w:t>
      </w:r>
      <w:proofErr w:type="gramStart"/>
      <w:r>
        <w:t>clase</w:t>
      </w:r>
      <w:proofErr w:type="spellEnd"/>
      <w:r>
        <w:t xml:space="preserve"> </w:t>
      </w:r>
      <w:r>
        <w:rPr>
          <w:i/>
          <w:iCs/>
        </w:rPr>
        <w:t>:</w:t>
      </w:r>
      <w:proofErr w:type="spellStart"/>
      <w:r>
        <w:rPr>
          <w:i/>
          <w:iCs/>
        </w:rPr>
        <w:t>hover</w:t>
      </w:r>
      <w:proofErr w:type="spellEnd"/>
      <w:proofErr w:type="gramEnd"/>
      <w:r>
        <w:t>: para cambiar el fondo y color de los enlaces al pasar el cursor.</w:t>
      </w:r>
    </w:p>
    <w:p w14:paraId="25E1BE15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proofErr w:type="spellStart"/>
      <w:r>
        <w:t>Pseudo-</w:t>
      </w:r>
      <w:proofErr w:type="gramStart"/>
      <w:r>
        <w:t>clase</w:t>
      </w:r>
      <w:proofErr w:type="spellEnd"/>
      <w:r>
        <w:t xml:space="preserve"> </w:t>
      </w:r>
      <w:r>
        <w:rPr>
          <w:i/>
          <w:iCs/>
        </w:rPr>
        <w:t>:active</w:t>
      </w:r>
      <w:proofErr w:type="gramEnd"/>
      <w:r>
        <w:t>: para el efecto visual al hacer clic.</w:t>
      </w:r>
    </w:p>
    <w:p w14:paraId="6045E70C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proofErr w:type="spellStart"/>
      <w:r>
        <w:t>Pseudo-</w:t>
      </w:r>
      <w:proofErr w:type="gramStart"/>
      <w:r>
        <w:t>elemento</w:t>
      </w:r>
      <w:proofErr w:type="spellEnd"/>
      <w:r>
        <w:t xml:space="preserve"> </w:t>
      </w:r>
      <w:r>
        <w:rPr>
          <w:i/>
          <w:iCs/>
        </w:rPr>
        <w:t>::</w:t>
      </w:r>
      <w:proofErr w:type="spellStart"/>
      <w:r>
        <w:rPr>
          <w:i/>
          <w:iCs/>
        </w:rPr>
        <w:t>before</w:t>
      </w:r>
      <w:proofErr w:type="spellEnd"/>
      <w:proofErr w:type="gramEnd"/>
      <w:r>
        <w:t xml:space="preserve"> en </w:t>
      </w:r>
      <w:proofErr w:type="spellStart"/>
      <w:r>
        <w:t>header</w:t>
      </w:r>
      <w:proofErr w:type="spellEnd"/>
      <w:r>
        <w:t>: para la línea degradada decorativa superior.</w:t>
      </w:r>
    </w:p>
    <w:p w14:paraId="74BD92C5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proofErr w:type="spellStart"/>
      <w:r>
        <w:t>Pseudo-</w:t>
      </w:r>
      <w:proofErr w:type="gramStart"/>
      <w:r>
        <w:t>elemento</w:t>
      </w:r>
      <w:proofErr w:type="spellEnd"/>
      <w:r>
        <w:t xml:space="preserve"> </w:t>
      </w:r>
      <w:r>
        <w:rPr>
          <w:i/>
          <w:iCs/>
        </w:rPr>
        <w:t>::after</w:t>
      </w:r>
      <w:proofErr w:type="gramEnd"/>
      <w:r>
        <w:t xml:space="preserve"> en </w:t>
      </w:r>
      <w:proofErr w:type="spellStart"/>
      <w:r>
        <w:t>header</w:t>
      </w:r>
      <w:proofErr w:type="spellEnd"/>
      <w:r>
        <w:t>: para el respla</w:t>
      </w:r>
      <w:r>
        <w:t>ndor de fondo detrás del logo.</w:t>
      </w:r>
    </w:p>
    <w:p w14:paraId="27B4807C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proofErr w:type="spellStart"/>
      <w:r>
        <w:t>Pseudo-</w:t>
      </w:r>
      <w:proofErr w:type="gramStart"/>
      <w:r>
        <w:t>elemento</w:t>
      </w:r>
      <w:proofErr w:type="spellEnd"/>
      <w:r>
        <w:t xml:space="preserve"> </w:t>
      </w:r>
      <w:r>
        <w:rPr>
          <w:i/>
          <w:iCs/>
        </w:rPr>
        <w:t>::</w:t>
      </w:r>
      <w:proofErr w:type="spellStart"/>
      <w:r>
        <w:rPr>
          <w:i/>
          <w:iCs/>
        </w:rPr>
        <w:t>before</w:t>
      </w:r>
      <w:proofErr w:type="spellEnd"/>
      <w:proofErr w:type="gramEnd"/>
      <w:r>
        <w:t xml:space="preserve"> en 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</w:t>
      </w:r>
      <w:proofErr w:type="spellStart"/>
      <w:r>
        <w:t>li</w:t>
      </w:r>
      <w:proofErr w:type="spellEnd"/>
      <w:r>
        <w:t>: para el punto decorativo sobre cada ítem del menú.</w:t>
      </w:r>
    </w:p>
    <w:p w14:paraId="52B1E4B2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proofErr w:type="spellStart"/>
      <w:r>
        <w:t>Pseudo-</w:t>
      </w:r>
      <w:proofErr w:type="gramStart"/>
      <w:r>
        <w:t>elemento</w:t>
      </w:r>
      <w:proofErr w:type="spellEnd"/>
      <w:r>
        <w:t xml:space="preserve"> </w:t>
      </w:r>
      <w:r>
        <w:rPr>
          <w:i/>
          <w:iCs/>
        </w:rPr>
        <w:t>::after</w:t>
      </w:r>
      <w:proofErr w:type="gramEnd"/>
      <w:r>
        <w:t xml:space="preserve"> en h1: para el subrayado degradado bajo el nombre del equipo.</w:t>
      </w:r>
    </w:p>
    <w:p w14:paraId="0D9F5DBA" w14:textId="77777777" w:rsidR="00AD77C2" w:rsidRDefault="00AD77C2">
      <w:pPr>
        <w:spacing w:line="360" w:lineRule="auto"/>
      </w:pPr>
    </w:p>
    <w:p w14:paraId="35DB72FA" w14:textId="77777777" w:rsidR="00AD77C2" w:rsidRDefault="00642ACF">
      <w:pPr>
        <w:pStyle w:val="Ttulo3"/>
      </w:pPr>
      <w:r>
        <w:t>Identidad Visual Integrada</w:t>
      </w:r>
    </w:p>
    <w:p w14:paraId="3ED6A275" w14:textId="77777777" w:rsidR="00AD77C2" w:rsidRDefault="00642ACF">
      <w:pPr>
        <w:spacing w:after="200" w:line="360" w:lineRule="auto"/>
        <w:jc w:val="both"/>
      </w:pPr>
      <w:r>
        <w:t>El componente de perf</w:t>
      </w:r>
      <w:r>
        <w:t xml:space="preserve">il fue diseñado con la misma identidad visual del sitio principal SEA Startup: fondo oscuro (#050a0e), acento verde (#00e5a0), acento azul (#0a84ff), tipografía </w:t>
      </w:r>
      <w:proofErr w:type="spellStart"/>
      <w:r>
        <w:t>Syne</w:t>
      </w:r>
      <w:proofErr w:type="spellEnd"/>
      <w:r>
        <w:t xml:space="preserve"> para títulos y Outfit para cuerpo. Esto garantiza coherencia visual entre el ejercicio de </w:t>
      </w:r>
      <w:r>
        <w:t>laboratorio y el proyecto principal.</w:t>
      </w:r>
    </w:p>
    <w:p w14:paraId="4B2340D7" w14:textId="77777777" w:rsidR="00AD77C2" w:rsidRDefault="00642ACF">
      <w:pPr>
        <w:pStyle w:val="Ttulo2"/>
      </w:pPr>
      <w:r>
        <w:t>Blogs Individuales de Aprendizaje</w:t>
      </w:r>
    </w:p>
    <w:p w14:paraId="227B45E2" w14:textId="77777777" w:rsidR="00AD77C2" w:rsidRDefault="00642ACF">
      <w:pPr>
        <w:spacing w:after="200" w:line="360" w:lineRule="auto"/>
        <w:jc w:val="both"/>
      </w:pPr>
      <w:r>
        <w:lastRenderedPageBreak/>
        <w:t>Cada integrante del equipo desarrolló una página de blog personal dentro de la carpeta perfiles/, cumpliendo los requisitos individuales de la actividad: título con nombre, conclusiones</w:t>
      </w:r>
      <w:r>
        <w:t xml:space="preserve"> sobre especificidad CSS, lista de selectores difíciles, galería de tres imágenes con </w:t>
      </w:r>
      <w:proofErr w:type="gramStart"/>
      <w:r>
        <w:t>efecto :</w:t>
      </w:r>
      <w:proofErr w:type="spellStart"/>
      <w:r>
        <w:t>hover</w:t>
      </w:r>
      <w:proofErr w:type="spellEnd"/>
      <w:proofErr w:type="gramEnd"/>
      <w:r>
        <w:t>, y explicación de la metodología Mobile-</w:t>
      </w:r>
      <w:proofErr w:type="spellStart"/>
      <w:r>
        <w:t>First</w:t>
      </w:r>
      <w:proofErr w:type="spellEnd"/>
      <w:r>
        <w:t>.</w:t>
      </w:r>
    </w:p>
    <w:p w14:paraId="6E34B768" w14:textId="77777777" w:rsidR="00AD77C2" w:rsidRDefault="00AD77C2">
      <w:pPr>
        <w:pageBreakBefore/>
      </w:pPr>
    </w:p>
    <w:p w14:paraId="776CF57B" w14:textId="706D2F57" w:rsidR="00AD77C2" w:rsidRDefault="00642ACF" w:rsidP="00BB72A6">
      <w:pPr>
        <w:pStyle w:val="Ttulo1"/>
        <w:numPr>
          <w:ilvl w:val="0"/>
          <w:numId w:val="3"/>
        </w:numPr>
      </w:pPr>
      <w:r>
        <w:t xml:space="preserve">Preguntas </w:t>
      </w:r>
      <w:r w:rsidR="00BB72A6">
        <w:t>Orientadoras</w:t>
      </w:r>
    </w:p>
    <w:p w14:paraId="2A1274AF" w14:textId="77777777" w:rsidR="00AD77C2" w:rsidRDefault="00642ACF">
      <w:pPr>
        <w:pStyle w:val="Ttulo2"/>
      </w:pPr>
      <w:r>
        <w:t>1. ¿Cuál es el rol de la especificidad en la resolución de conflictos de estilos C</w:t>
      </w:r>
      <w:r>
        <w:t>SS?</w:t>
      </w:r>
    </w:p>
    <w:p w14:paraId="211320F0" w14:textId="77777777" w:rsidR="00AD77C2" w:rsidRDefault="00642ACF">
      <w:pPr>
        <w:spacing w:after="200" w:line="360" w:lineRule="auto"/>
        <w:jc w:val="both"/>
      </w:pPr>
      <w:r>
        <w:t>La especificidad es el mecanismo que usa el navegador para determinar cuál de las reglas CSS en conflicto debe prevalecer sobre un elemento. Cuando dos o más reglas apuntan al mismo elemento y definen la misma propiedad, el navegador no simplemente apl</w:t>
      </w:r>
      <w:r>
        <w:t>ica la última que encuentra; en cambio, calcula un valor numérico de especificidad para cada selector y aplica la regla de mayor peso.</w:t>
      </w:r>
    </w:p>
    <w:p w14:paraId="75E355F9" w14:textId="77777777" w:rsidR="00AD77C2" w:rsidRDefault="00642ACF">
      <w:pPr>
        <w:spacing w:after="200" w:line="360" w:lineRule="auto"/>
        <w:jc w:val="both"/>
      </w:pPr>
      <w:r>
        <w:t xml:space="preserve">El orden de especificidad de mayor a menor es: estilos en línea (atributo </w:t>
      </w:r>
      <w:proofErr w:type="spellStart"/>
      <w:r>
        <w:t>style</w:t>
      </w:r>
      <w:proofErr w:type="spellEnd"/>
      <w:r>
        <w:t>), selectores de ID (#id), selectores de c</w:t>
      </w:r>
      <w:r>
        <w:t xml:space="preserve">lase </w:t>
      </w:r>
      <w:proofErr w:type="gramStart"/>
      <w:r>
        <w:t>(.clase</w:t>
      </w:r>
      <w:proofErr w:type="gramEnd"/>
      <w:r>
        <w:t xml:space="preserve">), </w:t>
      </w:r>
      <w:proofErr w:type="spellStart"/>
      <w:r>
        <w:t>pseudo-clases</w:t>
      </w:r>
      <w:proofErr w:type="spellEnd"/>
      <w:r>
        <w:t xml:space="preserve"> (:</w:t>
      </w:r>
      <w:proofErr w:type="spellStart"/>
      <w:r>
        <w:t>hover</w:t>
      </w:r>
      <w:proofErr w:type="spellEnd"/>
      <w:r>
        <w:t>) y atributos ([</w:t>
      </w:r>
      <w:proofErr w:type="spellStart"/>
      <w:r>
        <w:t>type</w:t>
      </w:r>
      <w:proofErr w:type="spellEnd"/>
      <w:r>
        <w:t xml:space="preserve">]), y finalmente los selectores de tipo (h1, p, </w:t>
      </w:r>
      <w:proofErr w:type="spellStart"/>
      <w:r>
        <w:t>div</w:t>
      </w:r>
      <w:proofErr w:type="spellEnd"/>
      <w:r>
        <w:t>). Si dos reglas tienen la misma especificidad, entonces sí gana la que aparece más tarde en el código.</w:t>
      </w:r>
    </w:p>
    <w:p w14:paraId="2D6639E7" w14:textId="77777777" w:rsidR="00AD77C2" w:rsidRDefault="00642ACF">
      <w:pPr>
        <w:spacing w:after="200" w:line="360" w:lineRule="auto"/>
        <w:jc w:val="both"/>
      </w:pPr>
      <w:r>
        <w:t>En la práctica, este concepto fue fundamental</w:t>
      </w:r>
      <w:r>
        <w:t xml:space="preserve"> porque el ejercicio prohibía el uso de clases e </w:t>
      </w:r>
      <w:proofErr w:type="spellStart"/>
      <w:r>
        <w:t>IDs</w:t>
      </w:r>
      <w:proofErr w:type="spellEnd"/>
      <w:r>
        <w:t xml:space="preserve"> adicionales. Esto significó que todos los selectores utilizados eran de tipo o </w:t>
      </w:r>
      <w:proofErr w:type="spellStart"/>
      <w:r>
        <w:t>pseudo-clases</w:t>
      </w:r>
      <w:proofErr w:type="spellEnd"/>
      <w:r>
        <w:t xml:space="preserve">, con especificidades similares, por lo que el orden de las reglas y la precisión de los selectores compuestos </w:t>
      </w:r>
      <w:r>
        <w:t>(</w:t>
      </w:r>
      <w:proofErr w:type="gramStart"/>
      <w:r>
        <w:t xml:space="preserve">como </w:t>
      </w:r>
      <w:r>
        <w:rPr>
          <w:i/>
          <w:iCs/>
        </w:rPr>
        <w:t>.</w:t>
      </w:r>
      <w:proofErr w:type="spellStart"/>
      <w:r>
        <w:rPr>
          <w:i/>
          <w:iCs/>
        </w:rPr>
        <w:t>profile</w:t>
      </w:r>
      <w:proofErr w:type="spellEnd"/>
      <w:proofErr w:type="gramEnd"/>
      <w:r>
        <w:rPr>
          <w:i/>
          <w:iCs/>
        </w:rPr>
        <w:t xml:space="preserve">-container </w:t>
      </w:r>
      <w:proofErr w:type="spellStart"/>
      <w:r>
        <w:rPr>
          <w:i/>
          <w:iCs/>
        </w:rPr>
        <w:t>main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nav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</w:t>
      </w:r>
      <w:proofErr w:type="spellEnd"/>
      <w:r>
        <w:rPr>
          <w:i/>
          <w:iCs/>
        </w:rPr>
        <w:t xml:space="preserve"> a</w:t>
      </w:r>
      <w:r>
        <w:t>) fue clave para evitar conflictos y lograr el resultado visual esperado.</w:t>
      </w:r>
    </w:p>
    <w:p w14:paraId="45C823EA" w14:textId="77777777" w:rsidR="00AD77C2" w:rsidRDefault="00642ACF">
      <w:pPr>
        <w:pStyle w:val="Ttulo2"/>
      </w:pPr>
      <w:r>
        <w:t xml:space="preserve">2. ¿Qué tipo de </w:t>
      </w:r>
      <w:proofErr w:type="spellStart"/>
      <w:r>
        <w:t>layout</w:t>
      </w:r>
      <w:proofErr w:type="spellEnd"/>
      <w:r>
        <w:t xml:space="preserve"> es más apropiado para </w:t>
      </w:r>
      <w:proofErr w:type="spellStart"/>
      <w:r>
        <w:t>Flexbox</w:t>
      </w:r>
      <w:proofErr w:type="spellEnd"/>
      <w:r>
        <w:t xml:space="preserve"> y cuál para CSS </w:t>
      </w:r>
      <w:proofErr w:type="spellStart"/>
      <w:r>
        <w:t>Grid</w:t>
      </w:r>
      <w:proofErr w:type="spellEnd"/>
      <w:r>
        <w:t>?</w:t>
      </w:r>
    </w:p>
    <w:p w14:paraId="2A16AF69" w14:textId="77777777" w:rsidR="00AD77C2" w:rsidRDefault="00642ACF">
      <w:pPr>
        <w:spacing w:after="200" w:line="360" w:lineRule="auto"/>
        <w:jc w:val="both"/>
      </w:pPr>
      <w:proofErr w:type="spellStart"/>
      <w:r>
        <w:rPr>
          <w:b/>
          <w:bCs/>
        </w:rPr>
        <w:t>Flexbox</w:t>
      </w:r>
      <w:proofErr w:type="spellEnd"/>
      <w:r>
        <w:t xml:space="preserve"> es más apropiado para </w:t>
      </w:r>
      <w:proofErr w:type="spellStart"/>
      <w:r>
        <w:t>layouts</w:t>
      </w:r>
      <w:proofErr w:type="spellEnd"/>
      <w:r>
        <w:t xml:space="preserve"> </w:t>
      </w:r>
      <w:r>
        <w:rPr>
          <w:b/>
          <w:bCs/>
        </w:rPr>
        <w:t>unidimensionales</w:t>
      </w:r>
      <w:r>
        <w:t xml:space="preserve">: cuando se necesita organizar elementos en una sola dirección, ya sea en fila o en columna. Es ideal para componentes como menús de navegación, listas de tarjetas, barras de herramientas, grupos de botones y cualquier distribución donde el espaciado y la </w:t>
      </w:r>
      <w:r>
        <w:t xml:space="preserve">alineación en un solo eje sean la prioridad. En la práctica, </w:t>
      </w:r>
      <w:proofErr w:type="spellStart"/>
      <w:r>
        <w:t>Flexbox</w:t>
      </w:r>
      <w:proofErr w:type="spellEnd"/>
      <w:r>
        <w:t xml:space="preserve"> fue aplicado al menú de navegación (</w:t>
      </w:r>
      <w:proofErr w:type="spellStart"/>
      <w:r>
        <w:rPr>
          <w:i/>
          <w:iCs/>
        </w:rPr>
        <w:t>nav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ul</w:t>
      </w:r>
      <w:proofErr w:type="spellEnd"/>
      <w:r>
        <w:t>) para distribuir los tres enlaces en fila con espaciado uniforme.</w:t>
      </w:r>
    </w:p>
    <w:p w14:paraId="43541C19" w14:textId="77777777" w:rsidR="00AD77C2" w:rsidRDefault="00642ACF">
      <w:pPr>
        <w:spacing w:after="200" w:line="360" w:lineRule="auto"/>
        <w:jc w:val="both"/>
      </w:pPr>
      <w:r>
        <w:rPr>
          <w:b/>
          <w:bCs/>
        </w:rPr>
        <w:t xml:space="preserve">CSS </w:t>
      </w:r>
      <w:proofErr w:type="spellStart"/>
      <w:r>
        <w:rPr>
          <w:b/>
          <w:bCs/>
        </w:rPr>
        <w:t>Grid</w:t>
      </w:r>
      <w:proofErr w:type="spellEnd"/>
      <w:r>
        <w:t xml:space="preserve"> es más apropiado para </w:t>
      </w:r>
      <w:proofErr w:type="spellStart"/>
      <w:r>
        <w:t>layouts</w:t>
      </w:r>
      <w:proofErr w:type="spellEnd"/>
      <w:r>
        <w:t xml:space="preserve"> </w:t>
      </w:r>
      <w:r>
        <w:rPr>
          <w:b/>
          <w:bCs/>
        </w:rPr>
        <w:t>bidimensionales</w:t>
      </w:r>
      <w:r>
        <w:t>: cuando se necesita con</w:t>
      </w:r>
      <w:r>
        <w:t xml:space="preserve">trolar la posición de los elementos tanto en filas como en columnas simultáneamente. Es ideal para estructurar el </w:t>
      </w:r>
      <w:proofErr w:type="spellStart"/>
      <w:r>
        <w:t>layout</w:t>
      </w:r>
      <w:proofErr w:type="spellEnd"/>
      <w:r>
        <w:t xml:space="preserve"> completo de una página, crear galerías de imágenes, componentes de tipo </w:t>
      </w:r>
      <w:proofErr w:type="spellStart"/>
      <w:r>
        <w:lastRenderedPageBreak/>
        <w:t>dashboard</w:t>
      </w:r>
      <w:proofErr w:type="spellEnd"/>
      <w:r>
        <w:t xml:space="preserve"> y cualquier diseño donde la relación entre filas y co</w:t>
      </w:r>
      <w:r>
        <w:t xml:space="preserve">lumnas sea importante. En la práctica, </w:t>
      </w:r>
      <w:proofErr w:type="spellStart"/>
      <w:r>
        <w:t>Grid</w:t>
      </w:r>
      <w:proofErr w:type="spellEnd"/>
      <w:r>
        <w:t xml:space="preserve"> fue aplicado al contenedor principal </w:t>
      </w:r>
      <w:proofErr w:type="gramStart"/>
      <w:r>
        <w:t>(.</w:t>
      </w:r>
      <w:proofErr w:type="spellStart"/>
      <w:r>
        <w:t>profile</w:t>
      </w:r>
      <w:proofErr w:type="spellEnd"/>
      <w:proofErr w:type="gramEnd"/>
      <w:r>
        <w:t>-container) para crear las dos columnas del perfil en vista de escritorio.</w:t>
      </w:r>
    </w:p>
    <w:p w14:paraId="0CC6B377" w14:textId="77777777" w:rsidR="00AD77C2" w:rsidRDefault="00642ACF">
      <w:pPr>
        <w:spacing w:after="200" w:line="360" w:lineRule="auto"/>
        <w:jc w:val="both"/>
      </w:pPr>
      <w:r>
        <w:rPr>
          <w:b/>
          <w:bCs/>
        </w:rPr>
        <w:t xml:space="preserve">En resumen: </w:t>
      </w:r>
      <w:proofErr w:type="spellStart"/>
      <w:r>
        <w:t>Flexbox</w:t>
      </w:r>
      <w:proofErr w:type="spellEnd"/>
      <w:r>
        <w:t xml:space="preserve"> para componentes y distribuciones lineales; CSS </w:t>
      </w:r>
      <w:proofErr w:type="spellStart"/>
      <w:r>
        <w:t>Grid</w:t>
      </w:r>
      <w:proofErr w:type="spellEnd"/>
      <w:r>
        <w:t xml:space="preserve"> para estructuras d</w:t>
      </w:r>
      <w:r>
        <w:t xml:space="preserve">e página y </w:t>
      </w:r>
      <w:proofErr w:type="spellStart"/>
      <w:r>
        <w:t>layouts</w:t>
      </w:r>
      <w:proofErr w:type="spellEnd"/>
      <w:r>
        <w:t xml:space="preserve"> de dos dimensiones.</w:t>
      </w:r>
    </w:p>
    <w:p w14:paraId="3DDFA18A" w14:textId="77777777" w:rsidR="00AD77C2" w:rsidRDefault="00642ACF">
      <w:pPr>
        <w:pStyle w:val="Ttulo2"/>
      </w:pPr>
      <w:r>
        <w:t>3. ¿Por qué es ventajoso empezar el desarrollo de un sitio web con el diseño para móviles?</w:t>
      </w:r>
    </w:p>
    <w:p w14:paraId="474505A5" w14:textId="77777777" w:rsidR="00AD77C2" w:rsidRDefault="00642ACF">
      <w:pPr>
        <w:spacing w:after="200" w:line="360" w:lineRule="auto"/>
        <w:jc w:val="both"/>
      </w:pPr>
      <w:r>
        <w:t>La metodología Mobile-</w:t>
      </w:r>
      <w:proofErr w:type="spellStart"/>
      <w:r>
        <w:t>First</w:t>
      </w:r>
      <w:proofErr w:type="spellEnd"/>
      <w:r>
        <w:t xml:space="preserve"> presenta varias ventajas significativas respecto al enfoque tradicional de diseñar primero para es</w:t>
      </w:r>
      <w:r>
        <w:t>critorio:</w:t>
      </w:r>
    </w:p>
    <w:p w14:paraId="3DF674F7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r>
        <w:rPr>
          <w:b/>
          <w:bCs/>
        </w:rPr>
        <w:t xml:space="preserve">Priorización del contenido: </w:t>
      </w:r>
      <w:r>
        <w:t>Al tener espacio limitado en móvil, el desarrollador se ve obligado a identificar qué contenido es realmente esencial. Esto mejora la experiencia del usuario en todos los dispositivos, no solo en móvil.</w:t>
      </w:r>
    </w:p>
    <w:p w14:paraId="32F20265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r>
        <w:rPr>
          <w:b/>
          <w:bCs/>
        </w:rPr>
        <w:t xml:space="preserve">Código más limpio y progresivo: </w:t>
      </w:r>
      <w:r>
        <w:t xml:space="preserve">Los estilos base son </w:t>
      </w:r>
      <w:r>
        <w:t xml:space="preserve">simples. Las reglas adicionales solo se agregan mediante media </w:t>
      </w:r>
      <w:proofErr w:type="spellStart"/>
      <w:r>
        <w:t>queries</w:t>
      </w:r>
      <w:proofErr w:type="spellEnd"/>
      <w:r>
        <w:t xml:space="preserve"> con min-</w:t>
      </w:r>
      <w:proofErr w:type="spellStart"/>
      <w:r>
        <w:t>width</w:t>
      </w:r>
      <w:proofErr w:type="spellEnd"/>
      <w:r>
        <w:t xml:space="preserve"> cuando la pantalla crece. Esto evita el problema del enfoque inverso, donde se acumulan reglas para "cancelar" estilos de escritorio en pantallas pequeñas.</w:t>
      </w:r>
    </w:p>
    <w:p w14:paraId="0952AE4B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r>
        <w:rPr>
          <w:b/>
          <w:bCs/>
        </w:rPr>
        <w:t>Mejor rendimien</w:t>
      </w:r>
      <w:r>
        <w:rPr>
          <w:b/>
          <w:bCs/>
        </w:rPr>
        <w:t xml:space="preserve">to: </w:t>
      </w:r>
      <w:r>
        <w:t>Los dispositivos móviles cargan primero los estilos base, que son más ligeros. Las reglas adicionales solo se procesan si el ancho de pantalla lo requiere.</w:t>
      </w:r>
    </w:p>
    <w:p w14:paraId="43F51F4E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r>
        <w:rPr>
          <w:b/>
          <w:bCs/>
        </w:rPr>
        <w:t xml:space="preserve">Estadísticas de uso: </w:t>
      </w:r>
      <w:r>
        <w:t xml:space="preserve">Según </w:t>
      </w:r>
      <w:proofErr w:type="spellStart"/>
      <w:r>
        <w:t>We</w:t>
      </w:r>
      <w:proofErr w:type="spellEnd"/>
      <w:r>
        <w:t xml:space="preserve"> Are Social (2024), más del 60% del tráfico web global proviene de </w:t>
      </w:r>
      <w:r>
        <w:t>dispositivos móviles. Diseñar primero para el canal más usado es una decisión estratégica.</w:t>
      </w:r>
    </w:p>
    <w:p w14:paraId="2DBEC5AF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r>
        <w:rPr>
          <w:b/>
          <w:bCs/>
        </w:rPr>
        <w:t xml:space="preserve">Compatibilidad: </w:t>
      </w:r>
      <w:r>
        <w:t>Un diseño que funciona en pantallas pequeñas generalmente escala bien a pantallas grandes, pero no siempre ocurre lo contrario.</w:t>
      </w:r>
    </w:p>
    <w:p w14:paraId="0AB295F5" w14:textId="77777777" w:rsidR="00AD77C2" w:rsidRDefault="00AD77C2">
      <w:pPr>
        <w:spacing w:line="360" w:lineRule="auto"/>
      </w:pPr>
    </w:p>
    <w:p w14:paraId="002F8125" w14:textId="77777777" w:rsidR="00AD77C2" w:rsidRDefault="00642ACF">
      <w:pPr>
        <w:spacing w:after="200" w:line="360" w:lineRule="auto"/>
        <w:jc w:val="both"/>
      </w:pPr>
      <w:r>
        <w:t>En la práctica, Mobi</w:t>
      </w:r>
      <w:r>
        <w:t>le-</w:t>
      </w:r>
      <w:proofErr w:type="spellStart"/>
      <w:r>
        <w:t>First</w:t>
      </w:r>
      <w:proofErr w:type="spellEnd"/>
      <w:r>
        <w:t xml:space="preserve"> se aplicó escribiendo primero el </w:t>
      </w:r>
      <w:proofErr w:type="spellStart"/>
      <w:r>
        <w:t>grid</w:t>
      </w:r>
      <w:proofErr w:type="spellEnd"/>
      <w:r>
        <w:t xml:space="preserve"> de una columna y luego activando las dos columnas únicamente dentro de @media (min-</w:t>
      </w:r>
      <w:proofErr w:type="spellStart"/>
      <w:r>
        <w:t>width</w:t>
      </w:r>
      <w:proofErr w:type="spellEnd"/>
      <w:r>
        <w:t>: 768px), tal como lo indica la guía.</w:t>
      </w:r>
    </w:p>
    <w:p w14:paraId="397A1134" w14:textId="77777777" w:rsidR="00AD77C2" w:rsidRDefault="00642ACF">
      <w:pPr>
        <w:pStyle w:val="Ttulo2"/>
      </w:pPr>
      <w:r>
        <w:t>4. ¿Cómo se pueden seleccionar y estilizar elementos de forma precisa sin usar clas</w:t>
      </w:r>
      <w:r>
        <w:t xml:space="preserve">es o </w:t>
      </w:r>
      <w:proofErr w:type="spellStart"/>
      <w:r>
        <w:t>IDs</w:t>
      </w:r>
      <w:proofErr w:type="spellEnd"/>
      <w:r>
        <w:t xml:space="preserve"> en el HTML?</w:t>
      </w:r>
    </w:p>
    <w:p w14:paraId="1AF2CA8A" w14:textId="77777777" w:rsidR="00AD77C2" w:rsidRDefault="00642ACF">
      <w:pPr>
        <w:spacing w:after="200" w:line="360" w:lineRule="auto"/>
        <w:jc w:val="both"/>
      </w:pPr>
      <w:r>
        <w:lastRenderedPageBreak/>
        <w:t xml:space="preserve">CSS ofrece múltiples mecanismos para seleccionar elementos de forma precisa sin depender de clases o </w:t>
      </w:r>
      <w:proofErr w:type="spellStart"/>
      <w:r>
        <w:t>IDs</w:t>
      </w:r>
      <w:proofErr w:type="spellEnd"/>
      <w:r>
        <w:t>:</w:t>
      </w:r>
    </w:p>
    <w:p w14:paraId="6F50DF68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r>
        <w:rPr>
          <w:b/>
          <w:bCs/>
        </w:rPr>
        <w:t xml:space="preserve">Selectores de tipo compuestos: </w:t>
      </w:r>
      <w:r>
        <w:t>Combinando etiquetas HTML en cadena (</w:t>
      </w:r>
      <w:proofErr w:type="spellStart"/>
      <w:r>
        <w:rPr>
          <w:i/>
          <w:iCs/>
        </w:rPr>
        <w:t>header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img</w:t>
      </w:r>
      <w:proofErr w:type="spellEnd"/>
      <w:r>
        <w:t xml:space="preserve">, </w:t>
      </w:r>
      <w:proofErr w:type="spellStart"/>
      <w:r>
        <w:rPr>
          <w:i/>
          <w:iCs/>
        </w:rPr>
        <w:t>main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nav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</w:t>
      </w:r>
      <w:proofErr w:type="spellEnd"/>
      <w:r>
        <w:rPr>
          <w:i/>
          <w:iCs/>
        </w:rPr>
        <w:t xml:space="preserve"> a</w:t>
      </w:r>
      <w:r>
        <w:t xml:space="preserve">) se puede apuntar con precisión </w:t>
      </w:r>
      <w:r>
        <w:t>a un elemento específico dentro de una estructura determinada, sin afectar otros elementos del mismo tipo en otra parte del documento.</w:t>
      </w:r>
    </w:p>
    <w:p w14:paraId="0C97795E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r>
        <w:rPr>
          <w:b/>
          <w:bCs/>
        </w:rPr>
        <w:t xml:space="preserve">Selectores de descendiente y de hijo directo: </w:t>
      </w:r>
      <w:r>
        <w:t xml:space="preserve">El selector </w:t>
      </w:r>
      <w:r>
        <w:rPr>
          <w:i/>
          <w:iCs/>
        </w:rPr>
        <w:t>A B</w:t>
      </w:r>
      <w:r>
        <w:t xml:space="preserve"> selecciona B en cualquier nivel dentro de A. El selector </w:t>
      </w:r>
      <w:r>
        <w:rPr>
          <w:i/>
          <w:iCs/>
        </w:rPr>
        <w:t xml:space="preserve">A </w:t>
      </w:r>
      <w:r>
        <w:rPr>
          <w:i/>
          <w:iCs/>
        </w:rPr>
        <w:t>&gt; B</w:t>
      </w:r>
      <w:r>
        <w:t xml:space="preserve"> selecciona solo los hijos directos de A.</w:t>
      </w:r>
    </w:p>
    <w:p w14:paraId="2A17C3DF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proofErr w:type="spellStart"/>
      <w:r>
        <w:rPr>
          <w:b/>
          <w:bCs/>
        </w:rPr>
        <w:t>Pseudo-clases</w:t>
      </w:r>
      <w:proofErr w:type="spellEnd"/>
      <w:proofErr w:type="gramStart"/>
      <w:r>
        <w:rPr>
          <w:b/>
          <w:bCs/>
        </w:rPr>
        <w:t xml:space="preserve">: </w:t>
      </w:r>
      <w:r>
        <w:rPr>
          <w:i/>
          <w:iCs/>
        </w:rPr>
        <w:t>:</w:t>
      </w:r>
      <w:proofErr w:type="spellStart"/>
      <w:r>
        <w:rPr>
          <w:i/>
          <w:iCs/>
        </w:rPr>
        <w:t>first</w:t>
      </w:r>
      <w:proofErr w:type="gramEnd"/>
      <w:r>
        <w:rPr>
          <w:i/>
          <w:iCs/>
        </w:rPr>
        <w:t>-child</w:t>
      </w:r>
      <w:proofErr w:type="spellEnd"/>
      <w:r>
        <w:t xml:space="preserve">, </w:t>
      </w:r>
      <w:r>
        <w:rPr>
          <w:i/>
          <w:iCs/>
        </w:rPr>
        <w:t>:</w:t>
      </w:r>
      <w:proofErr w:type="spellStart"/>
      <w:r>
        <w:rPr>
          <w:i/>
          <w:iCs/>
        </w:rPr>
        <w:t>last-child</w:t>
      </w:r>
      <w:proofErr w:type="spellEnd"/>
      <w:r>
        <w:t xml:space="preserve">, </w:t>
      </w:r>
      <w:r>
        <w:rPr>
          <w:i/>
          <w:iCs/>
        </w:rPr>
        <w:t>:</w:t>
      </w:r>
      <w:proofErr w:type="spellStart"/>
      <w:r>
        <w:rPr>
          <w:i/>
          <w:iCs/>
        </w:rPr>
        <w:t>nth-child</w:t>
      </w:r>
      <w:proofErr w:type="spellEnd"/>
      <w:r>
        <w:rPr>
          <w:i/>
          <w:iCs/>
        </w:rPr>
        <w:t>(n)</w:t>
      </w:r>
      <w:r>
        <w:t xml:space="preserve">, </w:t>
      </w:r>
      <w:r>
        <w:rPr>
          <w:i/>
          <w:iCs/>
        </w:rPr>
        <w:t>:</w:t>
      </w:r>
      <w:proofErr w:type="spellStart"/>
      <w:r>
        <w:rPr>
          <w:i/>
          <w:iCs/>
        </w:rPr>
        <w:t>hover</w:t>
      </w:r>
      <w:proofErr w:type="spellEnd"/>
      <w:r>
        <w:t xml:space="preserve">, </w:t>
      </w:r>
      <w:r>
        <w:rPr>
          <w:i/>
          <w:iCs/>
        </w:rPr>
        <w:t>:</w:t>
      </w:r>
      <w:proofErr w:type="spellStart"/>
      <w:r>
        <w:rPr>
          <w:i/>
          <w:iCs/>
        </w:rPr>
        <w:t>focus</w:t>
      </w:r>
      <w:proofErr w:type="spellEnd"/>
      <w:r>
        <w:t xml:space="preserve"> permiten seleccionar elementos según su posición, estado o interacción del usuario.</w:t>
      </w:r>
    </w:p>
    <w:p w14:paraId="6CC208BE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proofErr w:type="spellStart"/>
      <w:r>
        <w:rPr>
          <w:b/>
          <w:bCs/>
        </w:rPr>
        <w:t>Pseudo-elementos</w:t>
      </w:r>
      <w:proofErr w:type="spellEnd"/>
      <w:proofErr w:type="gramStart"/>
      <w:r>
        <w:rPr>
          <w:b/>
          <w:bCs/>
        </w:rPr>
        <w:t xml:space="preserve">: </w:t>
      </w:r>
      <w:r>
        <w:rPr>
          <w:i/>
          <w:iCs/>
        </w:rPr>
        <w:t>::</w:t>
      </w:r>
      <w:proofErr w:type="spellStart"/>
      <w:r>
        <w:rPr>
          <w:i/>
          <w:iCs/>
        </w:rPr>
        <w:t>before</w:t>
      </w:r>
      <w:proofErr w:type="spellEnd"/>
      <w:proofErr w:type="gramEnd"/>
      <w:r>
        <w:t xml:space="preserve"> y </w:t>
      </w:r>
      <w:r>
        <w:rPr>
          <w:i/>
          <w:iCs/>
        </w:rPr>
        <w:t>::after</w:t>
      </w:r>
      <w:r>
        <w:t xml:space="preserve"> permiten insertar </w:t>
      </w:r>
      <w:r>
        <w:t>contenido decorativo sin modificar el HTML.</w:t>
      </w:r>
    </w:p>
    <w:p w14:paraId="6AD64CD8" w14:textId="77777777" w:rsidR="00AD77C2" w:rsidRDefault="00642ACF">
      <w:pPr>
        <w:pStyle w:val="Prrafodelista"/>
        <w:numPr>
          <w:ilvl w:val="0"/>
          <w:numId w:val="2"/>
        </w:numPr>
        <w:spacing w:after="160" w:line="360" w:lineRule="auto"/>
        <w:jc w:val="both"/>
      </w:pPr>
      <w:r>
        <w:rPr>
          <w:b/>
          <w:bCs/>
        </w:rPr>
        <w:t xml:space="preserve">Selectores de atributo: </w:t>
      </w:r>
      <w:r>
        <w:rPr>
          <w:i/>
          <w:iCs/>
        </w:rPr>
        <w:t>[</w:t>
      </w:r>
      <w:proofErr w:type="spellStart"/>
      <w:r>
        <w:rPr>
          <w:i/>
          <w:iCs/>
        </w:rPr>
        <w:t>href</w:t>
      </w:r>
      <w:proofErr w:type="spellEnd"/>
      <w:r>
        <w:rPr>
          <w:i/>
          <w:iCs/>
        </w:rPr>
        <w:t>]</w:t>
      </w:r>
      <w:r>
        <w:t xml:space="preserve">, </w:t>
      </w:r>
      <w:r>
        <w:rPr>
          <w:i/>
          <w:iCs/>
        </w:rPr>
        <w:t>[</w:t>
      </w:r>
      <w:proofErr w:type="spellStart"/>
      <w:r>
        <w:rPr>
          <w:i/>
          <w:iCs/>
        </w:rPr>
        <w:t>type</w:t>
      </w:r>
      <w:proofErr w:type="spellEnd"/>
      <w:r>
        <w:rPr>
          <w:i/>
          <w:iCs/>
        </w:rPr>
        <w:t>="</w:t>
      </w:r>
      <w:proofErr w:type="spellStart"/>
      <w:r>
        <w:rPr>
          <w:i/>
          <w:iCs/>
        </w:rPr>
        <w:t>text</w:t>
      </w:r>
      <w:proofErr w:type="spellEnd"/>
      <w:r>
        <w:rPr>
          <w:i/>
          <w:iCs/>
        </w:rPr>
        <w:t>"]</w:t>
      </w:r>
      <w:r>
        <w:t xml:space="preserve">, </w:t>
      </w:r>
      <w:r>
        <w:rPr>
          <w:i/>
          <w:iCs/>
        </w:rPr>
        <w:t>[</w:t>
      </w:r>
      <w:proofErr w:type="spellStart"/>
      <w:r>
        <w:rPr>
          <w:i/>
          <w:iCs/>
        </w:rPr>
        <w:t>href</w:t>
      </w:r>
      <w:proofErr w:type="spellEnd"/>
      <w:r>
        <w:rPr>
          <w:i/>
          <w:iCs/>
        </w:rPr>
        <w:t>^="https"]</w:t>
      </w:r>
      <w:r>
        <w:t xml:space="preserve"> permiten seleccionar elementos según los valores de sus atributos HTML.</w:t>
      </w:r>
    </w:p>
    <w:p w14:paraId="3A4EE2FF" w14:textId="77777777" w:rsidR="00AD77C2" w:rsidRDefault="00AD77C2">
      <w:pPr>
        <w:spacing w:line="360" w:lineRule="auto"/>
      </w:pPr>
    </w:p>
    <w:p w14:paraId="7F671318" w14:textId="77777777" w:rsidR="00AD77C2" w:rsidRDefault="00642ACF">
      <w:pPr>
        <w:spacing w:after="200" w:line="360" w:lineRule="auto"/>
        <w:jc w:val="both"/>
      </w:pPr>
      <w:r>
        <w:t>En la práctica, esta restricción resultó ser un ejercicio valioso: al no poder depender de clases, fue necesario diseñar el HTML con una estructura semántica clara y ordenada desde el principio, ya que la precisión de los selectores depende directamente de</w:t>
      </w:r>
      <w:r>
        <w:t xml:space="preserve"> la jerarquía del documento.</w:t>
      </w:r>
    </w:p>
    <w:p w14:paraId="30548458" w14:textId="77777777" w:rsidR="00AD77C2" w:rsidRDefault="00AD77C2">
      <w:pPr>
        <w:pageBreakBefore/>
      </w:pPr>
    </w:p>
    <w:p w14:paraId="3565EAED" w14:textId="77777777" w:rsidR="00AD77C2" w:rsidRDefault="00642ACF">
      <w:pPr>
        <w:pStyle w:val="Ttulo1"/>
        <w:jc w:val="center"/>
      </w:pPr>
      <w:r>
        <w:t>Conclusiones</w:t>
      </w:r>
    </w:p>
    <w:p w14:paraId="21F26077" w14:textId="77777777" w:rsidR="00AD77C2" w:rsidRDefault="00642ACF">
      <w:pPr>
        <w:pStyle w:val="Ttulo2"/>
      </w:pPr>
      <w:r>
        <w:t>Conclusiones Grupales</w:t>
      </w:r>
    </w:p>
    <w:p w14:paraId="6A6B6AF4" w14:textId="77777777" w:rsidR="00AD77C2" w:rsidRDefault="00642ACF">
      <w:pPr>
        <w:spacing w:after="200" w:line="360" w:lineRule="auto"/>
        <w:jc w:val="both"/>
      </w:pPr>
      <w:r>
        <w:t xml:space="preserve">La práctica permitió al equipo SEA Startup comprender de manera aplicada la diferencia entre </w:t>
      </w:r>
      <w:proofErr w:type="spellStart"/>
      <w:r>
        <w:t>Flexbox</w:t>
      </w:r>
      <w:proofErr w:type="spellEnd"/>
      <w:r>
        <w:t xml:space="preserve"> y CSS </w:t>
      </w:r>
      <w:proofErr w:type="spellStart"/>
      <w:r>
        <w:t>Grid</w:t>
      </w:r>
      <w:proofErr w:type="spellEnd"/>
      <w:r>
        <w:t xml:space="preserve">, y cuándo es más apropiado usar cada sistema. La restricción de no usar clases </w:t>
      </w:r>
      <w:r>
        <w:t xml:space="preserve">ni </w:t>
      </w:r>
      <w:proofErr w:type="spellStart"/>
      <w:r>
        <w:t>IDs</w:t>
      </w:r>
      <w:proofErr w:type="spellEnd"/>
      <w:r>
        <w:t xml:space="preserve"> fue un reto que obligó a pensar con mayor cuidado la estructura semántica del HTML y la precisión de los selectores CSS.</w:t>
      </w:r>
    </w:p>
    <w:p w14:paraId="35F2F58C" w14:textId="77777777" w:rsidR="00AD77C2" w:rsidRDefault="00642ACF">
      <w:pPr>
        <w:spacing w:after="200" w:line="360" w:lineRule="auto"/>
        <w:jc w:val="both"/>
      </w:pPr>
      <w:r>
        <w:t>La metodología Mobile-</w:t>
      </w:r>
      <w:proofErr w:type="spellStart"/>
      <w:r>
        <w:t>First</w:t>
      </w:r>
      <w:proofErr w:type="spellEnd"/>
      <w:r>
        <w:t xml:space="preserve"> demostró ser más eficiente que el enfoque inverso: escribir primero los estilos para móvil resultó e</w:t>
      </w:r>
      <w:r>
        <w:t xml:space="preserve">n un código base más limpio, y las media </w:t>
      </w:r>
      <w:proofErr w:type="spellStart"/>
      <w:r>
        <w:t>queries</w:t>
      </w:r>
      <w:proofErr w:type="spellEnd"/>
      <w:r>
        <w:t xml:space="preserve"> solo agregaron lo necesario para la vista de escritorio, sin necesidad de cancelar estilos previos.</w:t>
      </w:r>
    </w:p>
    <w:p w14:paraId="5FB2A7C4" w14:textId="4297F627" w:rsidR="00AD77C2" w:rsidRDefault="00642ACF" w:rsidP="00BB72A6">
      <w:pPr>
        <w:spacing w:after="200" w:line="360" w:lineRule="auto"/>
        <w:jc w:val="both"/>
      </w:pPr>
      <w:r>
        <w:t>La integración del componente de perfil dentro del proyecto SEA Startup permitió aplicar una identidad visu</w:t>
      </w:r>
      <w:r>
        <w:t>al coherente: al reutilizar las variables CSS del proyecto principal (colores, tipografías, efectos), el ejercicio académico se convirtió en una extensión orgánica del producto real.</w:t>
      </w:r>
    </w:p>
    <w:p w14:paraId="63DAE4F0" w14:textId="77777777" w:rsidR="00AD77C2" w:rsidRDefault="00AD77C2">
      <w:pPr>
        <w:pageBreakBefore/>
      </w:pPr>
    </w:p>
    <w:p w14:paraId="5F8DCA1D" w14:textId="77777777" w:rsidR="00AD77C2" w:rsidRDefault="00642ACF">
      <w:pPr>
        <w:pStyle w:val="Ttulo1"/>
        <w:jc w:val="center"/>
      </w:pPr>
      <w:r>
        <w:t>Referencias</w:t>
      </w:r>
    </w:p>
    <w:p w14:paraId="5D8FAF32" w14:textId="77777777" w:rsidR="00AD77C2" w:rsidRDefault="00642ACF">
      <w:pPr>
        <w:spacing w:after="200" w:line="360" w:lineRule="auto"/>
        <w:jc w:val="both"/>
      </w:pPr>
      <w:r>
        <w:t xml:space="preserve">Castro, L. (2022). </w:t>
      </w:r>
      <w:r>
        <w:rPr>
          <w:i/>
          <w:iCs/>
        </w:rPr>
        <w:t xml:space="preserve">CSS </w:t>
      </w:r>
      <w:proofErr w:type="spellStart"/>
      <w:r>
        <w:rPr>
          <w:i/>
          <w:iCs/>
        </w:rPr>
        <w:t>Grid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Layout</w:t>
      </w:r>
      <w:proofErr w:type="spellEnd"/>
      <w:r>
        <w:rPr>
          <w:i/>
          <w:iCs/>
        </w:rPr>
        <w:t>: A complete guide.</w:t>
      </w:r>
      <w:r>
        <w:t xml:space="preserve"> CSS-</w:t>
      </w:r>
      <w:proofErr w:type="spellStart"/>
      <w:r>
        <w:t>Tricks</w:t>
      </w:r>
      <w:proofErr w:type="spellEnd"/>
      <w:r>
        <w:t>. https://css-tricks.com/snippets/css/complete-guide-grid/</w:t>
      </w:r>
    </w:p>
    <w:p w14:paraId="6C410A3F" w14:textId="77777777" w:rsidR="00AD77C2" w:rsidRDefault="00642ACF">
      <w:pPr>
        <w:spacing w:after="200" w:line="360" w:lineRule="auto"/>
        <w:jc w:val="both"/>
      </w:pPr>
      <w:r>
        <w:t xml:space="preserve">MDN Web Docs. (2024). </w:t>
      </w:r>
      <w:r>
        <w:rPr>
          <w:i/>
          <w:iCs/>
        </w:rPr>
        <w:t xml:space="preserve">Cascade, </w:t>
      </w:r>
      <w:proofErr w:type="spellStart"/>
      <w:r>
        <w:rPr>
          <w:i/>
          <w:iCs/>
        </w:rPr>
        <w:t>specificity</w:t>
      </w:r>
      <w:proofErr w:type="spellEnd"/>
      <w:r>
        <w:rPr>
          <w:i/>
          <w:iCs/>
        </w:rPr>
        <w:t xml:space="preserve">, and </w:t>
      </w:r>
      <w:proofErr w:type="spellStart"/>
      <w:r>
        <w:rPr>
          <w:i/>
          <w:iCs/>
        </w:rPr>
        <w:t>inheritance</w:t>
      </w:r>
      <w:proofErr w:type="spellEnd"/>
      <w:r>
        <w:rPr>
          <w:i/>
          <w:iCs/>
        </w:rPr>
        <w:t>.</w:t>
      </w:r>
      <w:r>
        <w:t xml:space="preserve"> Mozilla </w:t>
      </w:r>
      <w:proofErr w:type="spellStart"/>
      <w:r>
        <w:t>Developer</w:t>
      </w:r>
      <w:proofErr w:type="spellEnd"/>
      <w:r>
        <w:t xml:space="preserve"> Network. https://developer.mozilla.org/en-US/docs/Learn/CSS/Building_blocks/Cascade_and_inheritance</w:t>
      </w:r>
    </w:p>
    <w:p w14:paraId="1633011C" w14:textId="77777777" w:rsidR="00AD77C2" w:rsidRDefault="00642ACF">
      <w:pPr>
        <w:spacing w:after="200" w:line="360" w:lineRule="auto"/>
        <w:jc w:val="both"/>
      </w:pPr>
      <w:r>
        <w:t>MDN Web</w:t>
      </w:r>
      <w:r>
        <w:t xml:space="preserve"> Docs. (2024). </w:t>
      </w:r>
      <w:proofErr w:type="spellStart"/>
      <w:r>
        <w:rPr>
          <w:i/>
          <w:iCs/>
        </w:rPr>
        <w:t>Flexbox</w:t>
      </w:r>
      <w:proofErr w:type="spellEnd"/>
      <w:r>
        <w:rPr>
          <w:i/>
          <w:iCs/>
        </w:rPr>
        <w:t>.</w:t>
      </w:r>
      <w:r>
        <w:t xml:space="preserve"> Mozilla </w:t>
      </w:r>
      <w:proofErr w:type="spellStart"/>
      <w:r>
        <w:t>Developer</w:t>
      </w:r>
      <w:proofErr w:type="spellEnd"/>
      <w:r>
        <w:t xml:space="preserve"> Network. https://developer.mozilla.org/en-US/docs/Learn/CSS/CSS_layout/Flexbox</w:t>
      </w:r>
    </w:p>
    <w:p w14:paraId="3DBE4A24" w14:textId="77777777" w:rsidR="00AD77C2" w:rsidRDefault="00642ACF">
      <w:pPr>
        <w:spacing w:after="200" w:line="360" w:lineRule="auto"/>
        <w:jc w:val="both"/>
      </w:pPr>
      <w:r>
        <w:t xml:space="preserve">MDN Web Docs. (2024). </w:t>
      </w:r>
      <w:r>
        <w:rPr>
          <w:i/>
          <w:iCs/>
        </w:rPr>
        <w:t xml:space="preserve">CSS </w:t>
      </w:r>
      <w:proofErr w:type="spellStart"/>
      <w:r>
        <w:rPr>
          <w:i/>
          <w:iCs/>
        </w:rPr>
        <w:t>selectors</w:t>
      </w:r>
      <w:proofErr w:type="spellEnd"/>
      <w:r>
        <w:rPr>
          <w:i/>
          <w:iCs/>
        </w:rPr>
        <w:t>.</w:t>
      </w:r>
      <w:r>
        <w:t xml:space="preserve"> Mozilla </w:t>
      </w:r>
      <w:proofErr w:type="spellStart"/>
      <w:r>
        <w:t>Developer</w:t>
      </w:r>
      <w:proofErr w:type="spellEnd"/>
      <w:r>
        <w:t xml:space="preserve"> Network. https://developer.mozilla.org/en-US/docs/Web/CSS/CSS_selectors</w:t>
      </w:r>
    </w:p>
    <w:p w14:paraId="482F1F0B" w14:textId="77777777" w:rsidR="00AD77C2" w:rsidRDefault="00642ACF">
      <w:pPr>
        <w:spacing w:after="200" w:line="360" w:lineRule="auto"/>
        <w:jc w:val="both"/>
      </w:pPr>
      <w:r>
        <w:t>W3C. (20</w:t>
      </w:r>
      <w:r>
        <w:t xml:space="preserve">24). </w:t>
      </w:r>
      <w:r>
        <w:rPr>
          <w:i/>
          <w:iCs/>
        </w:rPr>
        <w:t xml:space="preserve">Web Content </w:t>
      </w:r>
      <w:proofErr w:type="spellStart"/>
      <w:r>
        <w:rPr>
          <w:i/>
          <w:iCs/>
        </w:rPr>
        <w:t>Accessibility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Guidelines</w:t>
      </w:r>
      <w:proofErr w:type="spellEnd"/>
      <w:r>
        <w:rPr>
          <w:i/>
          <w:iCs/>
        </w:rPr>
        <w:t xml:space="preserve"> (WCAG) 2.2.</w:t>
      </w:r>
      <w:r>
        <w:t xml:space="preserve"> </w:t>
      </w:r>
      <w:proofErr w:type="spellStart"/>
      <w:r>
        <w:t>World</w:t>
      </w:r>
      <w:proofErr w:type="spellEnd"/>
      <w:r>
        <w:t xml:space="preserve"> Wide Web </w:t>
      </w:r>
      <w:proofErr w:type="spellStart"/>
      <w:r>
        <w:t>Consortium</w:t>
      </w:r>
      <w:proofErr w:type="spellEnd"/>
      <w:r>
        <w:t>. https://www.w3.org/WAI/standards-guidelines/wcag/</w:t>
      </w:r>
    </w:p>
    <w:p w14:paraId="52C6CC46" w14:textId="77777777" w:rsidR="00AD77C2" w:rsidRDefault="00642ACF">
      <w:pPr>
        <w:spacing w:after="200" w:line="360" w:lineRule="auto"/>
        <w:jc w:val="both"/>
      </w:pPr>
      <w:proofErr w:type="spellStart"/>
      <w:r>
        <w:t>We</w:t>
      </w:r>
      <w:proofErr w:type="spellEnd"/>
      <w:r>
        <w:t xml:space="preserve"> Are Social. (2024). </w:t>
      </w:r>
      <w:r>
        <w:rPr>
          <w:i/>
          <w:iCs/>
        </w:rPr>
        <w:t xml:space="preserve">Digital 2024: Global </w:t>
      </w:r>
      <w:proofErr w:type="spellStart"/>
      <w:r>
        <w:rPr>
          <w:i/>
          <w:iCs/>
        </w:rPr>
        <w:t>overview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report</w:t>
      </w:r>
      <w:proofErr w:type="spellEnd"/>
      <w:r>
        <w:rPr>
          <w:i/>
          <w:iCs/>
        </w:rPr>
        <w:t>.</w:t>
      </w:r>
      <w:r>
        <w:t xml:space="preserve"> </w:t>
      </w:r>
      <w:proofErr w:type="spellStart"/>
      <w:r>
        <w:t>We</w:t>
      </w:r>
      <w:proofErr w:type="spellEnd"/>
      <w:r>
        <w:t xml:space="preserve"> Are Social &amp; </w:t>
      </w:r>
      <w:proofErr w:type="spellStart"/>
      <w:r>
        <w:t>Meltwater</w:t>
      </w:r>
      <w:proofErr w:type="spellEnd"/>
      <w:r>
        <w:t>. https://wearesocial.com/global-digita</w:t>
      </w:r>
      <w:r>
        <w:t>l-report/</w:t>
      </w:r>
    </w:p>
    <w:p w14:paraId="2F978D1F" w14:textId="77777777" w:rsidR="00AD77C2" w:rsidRDefault="00642ACF">
      <w:pPr>
        <w:spacing w:after="200" w:line="360" w:lineRule="auto"/>
        <w:jc w:val="both"/>
      </w:pPr>
      <w:proofErr w:type="spellStart"/>
      <w:r>
        <w:t>Wroblewski</w:t>
      </w:r>
      <w:proofErr w:type="spellEnd"/>
      <w:r>
        <w:t xml:space="preserve">, L. (2011). </w:t>
      </w:r>
      <w:r>
        <w:rPr>
          <w:i/>
          <w:iCs/>
        </w:rPr>
        <w:t xml:space="preserve">Mobile </w:t>
      </w:r>
      <w:proofErr w:type="spellStart"/>
      <w:r>
        <w:rPr>
          <w:i/>
          <w:iCs/>
        </w:rPr>
        <w:t>first</w:t>
      </w:r>
      <w:proofErr w:type="spellEnd"/>
      <w:r>
        <w:rPr>
          <w:i/>
          <w:iCs/>
        </w:rPr>
        <w:t>.</w:t>
      </w:r>
      <w:r>
        <w:t xml:space="preserve"> A Book </w:t>
      </w:r>
      <w:proofErr w:type="spellStart"/>
      <w:r>
        <w:t>Apart</w:t>
      </w:r>
      <w:proofErr w:type="spellEnd"/>
      <w:r>
        <w:t>.</w:t>
      </w:r>
    </w:p>
    <w:sectPr w:rsidR="00AD77C2">
      <w:head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A01B65" w14:textId="77777777" w:rsidR="00642ACF" w:rsidRDefault="00642ACF">
      <w:r>
        <w:separator/>
      </w:r>
    </w:p>
  </w:endnote>
  <w:endnote w:type="continuationSeparator" w:id="0">
    <w:p w14:paraId="42D309FD" w14:textId="77777777" w:rsidR="00642ACF" w:rsidRDefault="00642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73A79B" w14:textId="77777777" w:rsidR="00642ACF" w:rsidRDefault="00642ACF">
      <w:r>
        <w:separator/>
      </w:r>
    </w:p>
  </w:footnote>
  <w:footnote w:type="continuationSeparator" w:id="0">
    <w:p w14:paraId="47EEECA1" w14:textId="77777777" w:rsidR="00642ACF" w:rsidRDefault="00642A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D6684B" w14:textId="77777777" w:rsidR="00AD77C2" w:rsidRDefault="00642ACF">
    <w:pPr>
      <w:jc w:val="right"/>
    </w:pPr>
    <w:r>
      <w:rPr>
        <w:caps/>
        <w:sz w:val="20"/>
        <w:szCs w:val="20"/>
      </w:rPr>
      <w:t xml:space="preserve">PRÁCTICA DE LABORATORIO — SEA STARTUP   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B72A6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16793C"/>
    <w:multiLevelType w:val="hybridMultilevel"/>
    <w:tmpl w:val="98AEB8EA"/>
    <w:lvl w:ilvl="0" w:tplc="7682B4C4">
      <w:start w:val="1"/>
      <w:numFmt w:val="bullet"/>
      <w:lvlText w:val="●"/>
      <w:lvlJc w:val="left"/>
      <w:pPr>
        <w:ind w:left="720" w:hanging="360"/>
      </w:pPr>
    </w:lvl>
    <w:lvl w:ilvl="1" w:tplc="6778CFB6">
      <w:start w:val="1"/>
      <w:numFmt w:val="bullet"/>
      <w:lvlText w:val="○"/>
      <w:lvlJc w:val="left"/>
      <w:pPr>
        <w:ind w:left="1440" w:hanging="360"/>
      </w:pPr>
    </w:lvl>
    <w:lvl w:ilvl="2" w:tplc="1544468A">
      <w:start w:val="1"/>
      <w:numFmt w:val="bullet"/>
      <w:lvlText w:val="■"/>
      <w:lvlJc w:val="left"/>
      <w:pPr>
        <w:ind w:left="2160" w:hanging="360"/>
      </w:pPr>
    </w:lvl>
    <w:lvl w:ilvl="3" w:tplc="A8984C7E">
      <w:start w:val="1"/>
      <w:numFmt w:val="bullet"/>
      <w:lvlText w:val="●"/>
      <w:lvlJc w:val="left"/>
      <w:pPr>
        <w:ind w:left="2880" w:hanging="360"/>
      </w:pPr>
    </w:lvl>
    <w:lvl w:ilvl="4" w:tplc="D90A0DE0">
      <w:start w:val="1"/>
      <w:numFmt w:val="bullet"/>
      <w:lvlText w:val="○"/>
      <w:lvlJc w:val="left"/>
      <w:pPr>
        <w:ind w:left="3600" w:hanging="360"/>
      </w:pPr>
    </w:lvl>
    <w:lvl w:ilvl="5" w:tplc="A52610F8">
      <w:start w:val="1"/>
      <w:numFmt w:val="bullet"/>
      <w:lvlText w:val="■"/>
      <w:lvlJc w:val="left"/>
      <w:pPr>
        <w:ind w:left="4320" w:hanging="360"/>
      </w:pPr>
    </w:lvl>
    <w:lvl w:ilvl="6" w:tplc="58D41FB8">
      <w:start w:val="1"/>
      <w:numFmt w:val="bullet"/>
      <w:lvlText w:val="●"/>
      <w:lvlJc w:val="left"/>
      <w:pPr>
        <w:ind w:left="5040" w:hanging="360"/>
      </w:pPr>
    </w:lvl>
    <w:lvl w:ilvl="7" w:tplc="2F122144">
      <w:start w:val="1"/>
      <w:numFmt w:val="bullet"/>
      <w:lvlText w:val="●"/>
      <w:lvlJc w:val="left"/>
      <w:pPr>
        <w:ind w:left="5760" w:hanging="360"/>
      </w:pPr>
    </w:lvl>
    <w:lvl w:ilvl="8" w:tplc="727ECF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017100"/>
    <w:multiLevelType w:val="hybridMultilevel"/>
    <w:tmpl w:val="4F7A885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3734C"/>
    <w:multiLevelType w:val="hybridMultilevel"/>
    <w:tmpl w:val="000C1E3C"/>
    <w:lvl w:ilvl="0" w:tplc="37FE8FD0">
      <w:start w:val="1"/>
      <w:numFmt w:val="bullet"/>
      <w:lvlText w:val="•"/>
      <w:lvlJc w:val="left"/>
      <w:pPr>
        <w:ind w:left="720" w:hanging="360"/>
      </w:pPr>
    </w:lvl>
    <w:lvl w:ilvl="1" w:tplc="A0D0FE5C">
      <w:numFmt w:val="decimal"/>
      <w:lvlText w:val=""/>
      <w:lvlJc w:val="left"/>
    </w:lvl>
    <w:lvl w:ilvl="2" w:tplc="A7D2B2C8">
      <w:numFmt w:val="decimal"/>
      <w:lvlText w:val=""/>
      <w:lvlJc w:val="left"/>
    </w:lvl>
    <w:lvl w:ilvl="3" w:tplc="55BC8D46">
      <w:numFmt w:val="decimal"/>
      <w:lvlText w:val=""/>
      <w:lvlJc w:val="left"/>
    </w:lvl>
    <w:lvl w:ilvl="4" w:tplc="2C1EF7A0">
      <w:numFmt w:val="decimal"/>
      <w:lvlText w:val=""/>
      <w:lvlJc w:val="left"/>
    </w:lvl>
    <w:lvl w:ilvl="5" w:tplc="60143AB0">
      <w:numFmt w:val="decimal"/>
      <w:lvlText w:val=""/>
      <w:lvlJc w:val="left"/>
    </w:lvl>
    <w:lvl w:ilvl="6" w:tplc="03180B04">
      <w:numFmt w:val="decimal"/>
      <w:lvlText w:val=""/>
      <w:lvlJc w:val="left"/>
    </w:lvl>
    <w:lvl w:ilvl="7" w:tplc="1592CF46">
      <w:numFmt w:val="decimal"/>
      <w:lvlText w:val=""/>
      <w:lvlJc w:val="left"/>
    </w:lvl>
    <w:lvl w:ilvl="8" w:tplc="43BCDDF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7C2"/>
    <w:rsid w:val="00642ACF"/>
    <w:rsid w:val="00AD77C2"/>
    <w:rsid w:val="00BB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43ED9"/>
  <w15:docId w15:val="{724E4E4F-F927-4DC2-9C7B-03012A021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</w:rPr>
  </w:style>
  <w:style w:type="paragraph" w:styleId="Ttulo2">
    <w:name w:val="heading 2"/>
    <w:uiPriority w:val="9"/>
    <w:unhideWhenUsed/>
    <w:qFormat/>
    <w:pPr>
      <w:spacing w:before="360" w:after="200"/>
      <w:outlineLvl w:val="1"/>
    </w:pPr>
    <w:rPr>
      <w:b/>
      <w:bCs/>
    </w:rPr>
  </w:style>
  <w:style w:type="paragraph" w:styleId="Ttulo3">
    <w:name w:val="heading 3"/>
    <w:uiPriority w:val="9"/>
    <w:unhideWhenUsed/>
    <w:qFormat/>
    <w:pPr>
      <w:spacing w:before="240" w:after="160"/>
      <w:outlineLvl w:val="2"/>
    </w:pPr>
    <w:rPr>
      <w:b/>
      <w:bCs/>
      <w:i/>
      <w:i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BB72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2271</Words>
  <Characters>12494</Characters>
  <Application>Microsoft Office Word</Application>
  <DocSecurity>0</DocSecurity>
  <Lines>104</Lines>
  <Paragraphs>29</Paragraphs>
  <ScaleCrop>false</ScaleCrop>
  <Company/>
  <LinksUpToDate>false</LinksUpToDate>
  <CharactersWithSpaces>14736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Elkin Aldana</cp:lastModifiedBy>
  <cp:revision>2</cp:revision>
  <dcterms:created xsi:type="dcterms:W3CDTF">2026-03-09T04:40:00Z</dcterms:created>
  <dcterms:modified xsi:type="dcterms:W3CDTF">2026-03-09T04:40:00Z</dcterms:modified>
</cp:coreProperties>
</file>