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92" w:rsidRPr="005B6192" w:rsidRDefault="005B6192" w:rsidP="005B6192">
      <w:pPr>
        <w:numPr>
          <w:ilvl w:val="0"/>
          <w:numId w:val="1"/>
        </w:numPr>
        <w:shd w:val="clear" w:color="auto" w:fill="42424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div{ </w:t>
      </w:r>
    </w:p>
    <w:p w:rsidR="005B6192" w:rsidRPr="005B6192" w:rsidRDefault="005B6192" w:rsidP="005B6192">
      <w:pPr>
        <w:numPr>
          <w:ilvl w:val="0"/>
          <w:numId w:val="1"/>
        </w:numPr>
        <w:shd w:val="clear" w:color="auto" w:fill="42424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padding: 5px </w:t>
      </w:r>
    </w:p>
    <w:p w:rsidR="005B6192" w:rsidRPr="005B6192" w:rsidRDefault="005B6192" w:rsidP="005B6192">
      <w:pPr>
        <w:numPr>
          <w:ilvl w:val="0"/>
          <w:numId w:val="1"/>
        </w:numPr>
        <w:shd w:val="clear" w:color="auto" w:fill="42424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} 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A9A9A9"/>
          <w:sz w:val="24"/>
          <w:szCs w:val="24"/>
          <w:lang w:val="es-DO"/>
        </w:rPr>
        <w:t>Según la declaración previa, ¿Cuántos pixeles tenemos en el </w:t>
      </w:r>
      <w:r w:rsidRPr="005B6192">
        <w:rPr>
          <w:rFonts w:ascii="Arial" w:eastAsia="Times New Roman" w:hAnsi="Arial" w:cs="Arial"/>
          <w:b/>
          <w:bCs/>
          <w:color w:val="A9A9A9"/>
          <w:sz w:val="24"/>
          <w:szCs w:val="24"/>
          <w:lang w:val="es-DO"/>
        </w:rPr>
        <w:t>margin-top</w:t>
      </w:r>
      <w:r w:rsidRPr="005B6192">
        <w:rPr>
          <w:rFonts w:ascii="Arial" w:eastAsia="Times New Roman" w:hAnsi="Arial" w:cs="Arial"/>
          <w:color w:val="A9A9A9"/>
          <w:sz w:val="24"/>
          <w:szCs w:val="24"/>
          <w:lang w:val="es-DO"/>
        </w:rPr>
        <w:t>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Si tengo un elemento con display flex ¿Con qué propiedad centro su contenido verticalmente?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A9A9A9"/>
          <w:sz w:val="27"/>
          <w:szCs w:val="27"/>
        </w:rPr>
        <w:t>3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A9A9A9"/>
          <w:sz w:val="24"/>
          <w:szCs w:val="24"/>
          <w:lang w:val="es-DO"/>
        </w:rPr>
        <w:t>Si tengo un elemento con display flex y flex-direction column ¿Con qué propiedad centro su contenido horizontalmente?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A9A9A9"/>
          <w:sz w:val="27"/>
          <w:szCs w:val="27"/>
        </w:rPr>
        <w:t>4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A9A9A9"/>
          <w:sz w:val="24"/>
          <w:szCs w:val="24"/>
          <w:lang w:val="es-DO"/>
        </w:rPr>
        <w:t>El modelo de caja está formado por: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5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Si tengo un elemento con display flex ¿Con qué propiedad centro su contenido horizontalmente?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6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Dentro del desarrollo web el encargado de respaldar datos en una base de datos es el: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7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¿Qué color se produce de este hexadecimal? </w:t>
      </w:r>
      <w:r w:rsidRPr="005B6192">
        <w:rPr>
          <w:rFonts w:ascii="Arial" w:eastAsia="Times New Roman" w:hAnsi="Arial" w:cs="Arial"/>
          <w:color w:val="696969"/>
          <w:sz w:val="24"/>
          <w:szCs w:val="24"/>
        </w:rPr>
        <w:t>#FFFFFF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8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¿Cuántos pixeles a la derecha hay en la siguiente declaración de CSS?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{ margin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10px11px12px13px } 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9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¿Dentro de qué etiqueta html ubicamos el &lt;title&gt;&lt;/title&gt;?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A9A9A9"/>
          <w:sz w:val="27"/>
          <w:szCs w:val="27"/>
        </w:rPr>
        <w:t>10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A9A9A9"/>
          <w:sz w:val="24"/>
          <w:szCs w:val="24"/>
          <w:lang w:val="es-DO"/>
        </w:rPr>
        <w:t>¿Cuánto alto ocupa un elemento con las siguientes propiedades?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display: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block</w:t>
      </w:r>
      <w:proofErr w:type="spell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height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50px; 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padding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: 0px20px20px0px;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11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¿Cuántos pixeles a la izquierda hay en la siguiente declaración de CSS?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{ margin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: 10px11px12px }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12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¿Cuánto ancho ocupa un elemento con las siguientes propiedades?: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{ 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display: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block</w:t>
      </w:r>
      <w:proofErr w:type="spell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width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99px; 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padding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2px: 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border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1px solid pink 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13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¿Con qué etiqueta puedo enlazar una hoja de estilos con un archivo html?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A9A9A9"/>
          <w:sz w:val="27"/>
          <w:szCs w:val="27"/>
        </w:rPr>
        <w:t>14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A9A9A9"/>
          <w:sz w:val="24"/>
          <w:szCs w:val="24"/>
          <w:lang w:val="es-DO"/>
        </w:rPr>
        <w:t>Si tengo un elemento con display flex y flex-direction column ¿Con qué propiedad centro su contenido verticalmente?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15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¿Con qué propiedad de CSS puedo poner una imagen de fondo?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16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¿Cuál es el último carácter de un hexadecimal?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17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¿Con qué propiedad de CSS puedo subrayar un texto?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18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¿Con qué propiedad de CSS puedo poner un texto en negritas?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lastRenderedPageBreak/>
        <w:t>19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¿Cuál es la etiqueta de encabezado más importante?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20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¿Qué color se produce de este hexadecimal? </w:t>
      </w:r>
      <w:r w:rsidRPr="005B6192">
        <w:rPr>
          <w:rFonts w:ascii="Arial" w:eastAsia="Times New Roman" w:hAnsi="Arial" w:cs="Arial"/>
          <w:color w:val="696969"/>
          <w:sz w:val="24"/>
          <w:szCs w:val="24"/>
        </w:rPr>
        <w:t>#0000FF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21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Un selector de id se inicia con: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22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¿Con qué atributo HTML le indicamos a una etiqueta img cual es la ruta de la imagen a mostrar?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23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Un selector de </w:t>
      </w:r>
      <w:r w:rsidRPr="005B6192">
        <w:rPr>
          <w:rFonts w:ascii="Arial" w:eastAsia="Times New Roman" w:hAnsi="Arial" w:cs="Arial"/>
          <w:i/>
          <w:iCs/>
          <w:color w:val="696969"/>
          <w:sz w:val="24"/>
          <w:szCs w:val="24"/>
          <w:lang w:val="es-DO"/>
        </w:rPr>
        <w:t>clase</w:t>
      </w: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 se inicia con: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24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Dentro del desarrollo web el código de las interfaces de usuario es parte del: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25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¿Qué color se produce de este hexadecimal? </w:t>
      </w:r>
      <w:r w:rsidRPr="005B6192">
        <w:rPr>
          <w:rFonts w:ascii="Arial" w:eastAsia="Times New Roman" w:hAnsi="Arial" w:cs="Arial"/>
          <w:color w:val="696969"/>
          <w:sz w:val="24"/>
          <w:szCs w:val="24"/>
        </w:rPr>
        <w:t>#000000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26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¿Qué color se produce de este hexadecimal? </w:t>
      </w:r>
      <w:r w:rsidRPr="005B6192">
        <w:rPr>
          <w:rFonts w:ascii="Arial" w:eastAsia="Times New Roman" w:hAnsi="Arial" w:cs="Arial"/>
          <w:color w:val="696969"/>
          <w:sz w:val="24"/>
          <w:szCs w:val="24"/>
        </w:rPr>
        <w:t>#00FF00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27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¿Qué color se produce de este hexadecimal? </w:t>
      </w:r>
      <w:r w:rsidRPr="005B6192">
        <w:rPr>
          <w:rFonts w:ascii="Arial" w:eastAsia="Times New Roman" w:hAnsi="Arial" w:cs="Arial"/>
          <w:color w:val="696969"/>
          <w:sz w:val="24"/>
          <w:szCs w:val="24"/>
        </w:rPr>
        <w:t>#FF0000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28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¿Con qué valor puedo heredar el valor de la misma propiedad del elemento padre?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29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lastRenderedPageBreak/>
        <w:t>¿Con qué propiedad de CSS puedo poner un texto en mayúsculas?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30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¿Con qué atributo le indicamos a un </w:t>
      </w:r>
      <w:proofErr w:type="spellStart"/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tag</w:t>
      </w:r>
      <w:proofErr w:type="spellEnd"/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 &lt;a&gt; la ruta del destino del enlace?</w:t>
      </w:r>
    </w:p>
    <w:p w:rsidR="00870B3A" w:rsidRPr="005B6192" w:rsidRDefault="005B6192">
      <w:pPr>
        <w:rPr>
          <w:lang w:val="es-DO"/>
        </w:rPr>
      </w:pPr>
      <w:bookmarkStart w:id="0" w:name="_GoBack"/>
      <w:bookmarkEnd w:id="0"/>
    </w:p>
    <w:sectPr w:rsidR="00870B3A" w:rsidRPr="005B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E243B"/>
    <w:multiLevelType w:val="multilevel"/>
    <w:tmpl w:val="2C84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92"/>
    <w:rsid w:val="005B6192"/>
    <w:rsid w:val="00670BB8"/>
    <w:rsid w:val="00DD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4106C-5016-42E5-B8B4-D4409E08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1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6192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5B6192"/>
  </w:style>
  <w:style w:type="character" w:customStyle="1" w:styleId="hljs-attribute">
    <w:name w:val="hljs-attribute"/>
    <w:basedOn w:val="DefaultParagraphFont"/>
    <w:rsid w:val="005B6192"/>
  </w:style>
  <w:style w:type="character" w:customStyle="1" w:styleId="hljs-number">
    <w:name w:val="hljs-number"/>
    <w:basedOn w:val="DefaultParagraphFont"/>
    <w:rsid w:val="005B6192"/>
  </w:style>
  <w:style w:type="paragraph" w:styleId="NormalWeb">
    <w:name w:val="Normal (Web)"/>
    <w:basedOn w:val="Normal"/>
    <w:uiPriority w:val="99"/>
    <w:semiHidden/>
    <w:unhideWhenUsed/>
    <w:rsid w:val="005B6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6192"/>
    <w:rPr>
      <w:b/>
      <w:bCs/>
    </w:rPr>
  </w:style>
  <w:style w:type="character" w:styleId="Emphasis">
    <w:name w:val="Emphasis"/>
    <w:basedOn w:val="DefaultParagraphFont"/>
    <w:uiPriority w:val="20"/>
    <w:qFormat/>
    <w:rsid w:val="005B61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8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8650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4904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7512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5609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3852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9366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2624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9831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326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0549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8318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6467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5287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9996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925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7764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3135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9124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673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0559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2132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9097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9272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882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333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6319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0869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50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9943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Nicolas Laureano</dc:creator>
  <cp:keywords/>
  <dc:description/>
  <cp:lastModifiedBy>Sebastian Nicolas Laureano</cp:lastModifiedBy>
  <cp:revision>1</cp:revision>
  <dcterms:created xsi:type="dcterms:W3CDTF">2020-11-22T01:24:00Z</dcterms:created>
  <dcterms:modified xsi:type="dcterms:W3CDTF">2020-11-22T01:24:00Z</dcterms:modified>
</cp:coreProperties>
</file>