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756E" w14:textId="350020E4" w:rsidR="0069668F" w:rsidRPr="0069668F" w:rsidRDefault="0069668F" w:rsidP="0069668F">
      <w:pPr>
        <w:rPr>
          <w:rFonts w:ascii="Arial" w:hAnsi="Arial" w:cs="Arial"/>
          <w:b/>
          <w:bCs/>
        </w:rPr>
      </w:pPr>
      <w:r w:rsidRPr="0069668F">
        <w:rPr>
          <w:rFonts w:ascii="Arial" w:hAnsi="Arial" w:cs="Arial"/>
          <w:b/>
          <w:bCs/>
        </w:rPr>
        <w:t>¿Qué deshabilito el ciberataque?</w:t>
      </w:r>
      <w:r w:rsidRPr="0069668F">
        <w:rPr>
          <w:rFonts w:ascii="Arial" w:hAnsi="Arial" w:cs="Arial"/>
          <w:b/>
          <w:bCs/>
        </w:rPr>
        <w:br/>
      </w:r>
    </w:p>
    <w:p w14:paraId="209CF4E5" w14:textId="1722DA7C" w:rsidR="0069668F" w:rsidRPr="0069668F" w:rsidRDefault="0069668F" w:rsidP="0069668F">
      <w:pPr>
        <w:rPr>
          <w:rFonts w:ascii="Arial" w:hAnsi="Arial" w:cs="Arial"/>
        </w:rPr>
      </w:pPr>
      <w:r w:rsidRPr="0069668F">
        <w:rPr>
          <w:rFonts w:ascii="Arial" w:hAnsi="Arial" w:cs="Arial"/>
        </w:rPr>
        <w:t xml:space="preserve">El ataque realizado a </w:t>
      </w:r>
      <w:proofErr w:type="spellStart"/>
      <w:r w:rsidRPr="0069668F">
        <w:rPr>
          <w:rFonts w:ascii="Arial" w:hAnsi="Arial" w:cs="Arial"/>
        </w:rPr>
        <w:t>United</w:t>
      </w:r>
      <w:proofErr w:type="spellEnd"/>
      <w:r w:rsidRPr="0069668F">
        <w:rPr>
          <w:rFonts w:ascii="Arial" w:hAnsi="Arial" w:cs="Arial"/>
        </w:rPr>
        <w:t xml:space="preserve"> Natural </w:t>
      </w:r>
      <w:proofErr w:type="spellStart"/>
      <w:r w:rsidRPr="0069668F">
        <w:rPr>
          <w:rFonts w:ascii="Arial" w:hAnsi="Arial" w:cs="Arial"/>
        </w:rPr>
        <w:t>Foods</w:t>
      </w:r>
      <w:proofErr w:type="spellEnd"/>
      <w:r w:rsidRPr="0069668F">
        <w:rPr>
          <w:rFonts w:ascii="Arial" w:hAnsi="Arial" w:cs="Arial"/>
        </w:rPr>
        <w:t xml:space="preserve"> Inc. (UNFI) deshabilitó por completo la infraestructura tecnológica crítica durante el 5 y 6 de junio de 2025, dejando fuera de línea varios sistemas con el fin de contener el ataque. Las plataformas de pedidos electrónicos fueron cerradas, afectando a clientes en todo Estados Unidos, ya que no podían realizar nuevos pedidos.</w:t>
      </w:r>
    </w:p>
    <w:p w14:paraId="406BC8A9" w14:textId="77777777" w:rsidR="0069668F" w:rsidRPr="0069668F" w:rsidRDefault="0069668F" w:rsidP="0069668F">
      <w:pPr>
        <w:rPr>
          <w:rFonts w:ascii="Arial" w:hAnsi="Arial" w:cs="Arial"/>
        </w:rPr>
      </w:pPr>
      <w:r w:rsidRPr="0069668F">
        <w:rPr>
          <w:rFonts w:ascii="Arial" w:hAnsi="Arial" w:cs="Arial"/>
        </w:rPr>
        <w:t xml:space="preserve">Las operaciones de distribución y los almacenes también se vieron afectadas: todos los centros de distribución fueron suspendidos por el apagado de los </w:t>
      </w:r>
      <w:proofErr w:type="spellStart"/>
      <w:r w:rsidRPr="0069668F">
        <w:rPr>
          <w:rFonts w:ascii="Arial" w:hAnsi="Arial" w:cs="Arial"/>
          <w:i/>
          <w:iCs/>
        </w:rPr>
        <w:t>warehouse</w:t>
      </w:r>
      <w:proofErr w:type="spellEnd"/>
      <w:r w:rsidRPr="0069668F">
        <w:rPr>
          <w:rFonts w:ascii="Arial" w:hAnsi="Arial" w:cs="Arial"/>
          <w:i/>
          <w:iCs/>
        </w:rPr>
        <w:t xml:space="preserve"> </w:t>
      </w:r>
      <w:proofErr w:type="spellStart"/>
      <w:r w:rsidRPr="0069668F">
        <w:rPr>
          <w:rFonts w:ascii="Arial" w:hAnsi="Arial" w:cs="Arial"/>
          <w:i/>
          <w:iCs/>
        </w:rPr>
        <w:t>management</w:t>
      </w:r>
      <w:proofErr w:type="spellEnd"/>
      <w:r w:rsidRPr="0069668F">
        <w:rPr>
          <w:rFonts w:ascii="Arial" w:hAnsi="Arial" w:cs="Arial"/>
          <w:i/>
          <w:iCs/>
        </w:rPr>
        <w:t xml:space="preserve"> </w:t>
      </w:r>
      <w:proofErr w:type="spellStart"/>
      <w:r w:rsidRPr="0069668F">
        <w:rPr>
          <w:rFonts w:ascii="Arial" w:hAnsi="Arial" w:cs="Arial"/>
          <w:i/>
          <w:iCs/>
        </w:rPr>
        <w:t>systems</w:t>
      </w:r>
      <w:proofErr w:type="spellEnd"/>
      <w:r w:rsidRPr="0069668F">
        <w:rPr>
          <w:rFonts w:ascii="Arial" w:hAnsi="Arial" w:cs="Arial"/>
        </w:rPr>
        <w:t xml:space="preserve">; sin forma de monitorear </w:t>
      </w:r>
      <w:proofErr w:type="spellStart"/>
      <w:r w:rsidRPr="0069668F">
        <w:rPr>
          <w:rFonts w:ascii="Arial" w:hAnsi="Arial" w:cs="Arial"/>
          <w:i/>
          <w:iCs/>
        </w:rPr>
        <w:t>picking</w:t>
      </w:r>
      <w:proofErr w:type="spellEnd"/>
      <w:r w:rsidRPr="0069668F">
        <w:rPr>
          <w:rFonts w:ascii="Arial" w:hAnsi="Arial" w:cs="Arial"/>
        </w:rPr>
        <w:t>, reposición e inventario, se produjo un aumento drástico en los tiempos y en los errores operativos. Asimismo, los sistemas automatizados para planificar rutas de reparto y la asignación de camiones quedaron fuera de servicio, comprometiendo la salida y el volumen de cargas.</w:t>
      </w:r>
    </w:p>
    <w:p w14:paraId="01FDE293" w14:textId="2DCC7953" w:rsidR="0069668F" w:rsidRPr="0069668F" w:rsidRDefault="0069668F" w:rsidP="0069668F">
      <w:pPr>
        <w:rPr>
          <w:rFonts w:ascii="Arial" w:hAnsi="Arial" w:cs="Arial"/>
        </w:rPr>
      </w:pPr>
      <w:r w:rsidRPr="0069668F">
        <w:rPr>
          <w:rFonts w:ascii="Arial" w:hAnsi="Arial" w:cs="Arial"/>
        </w:rPr>
        <w:t>Los portales web para proveedores y clientes (</w:t>
      </w:r>
      <w:r w:rsidRPr="0069668F">
        <w:rPr>
          <w:rFonts w:ascii="Arial" w:hAnsi="Arial" w:cs="Arial"/>
          <w:i/>
          <w:iCs/>
        </w:rPr>
        <w:t>web EDI/UAT/OAT</w:t>
      </w:r>
      <w:r w:rsidRPr="0069668F">
        <w:rPr>
          <w:rFonts w:ascii="Arial" w:hAnsi="Arial" w:cs="Arial"/>
        </w:rPr>
        <w:t>) quedaron inaccesibles</w:t>
      </w:r>
      <w:r>
        <w:rPr>
          <w:rFonts w:ascii="Arial" w:hAnsi="Arial" w:cs="Arial"/>
        </w:rPr>
        <w:t>,</w:t>
      </w:r>
      <w:r w:rsidRPr="0069668F">
        <w:rPr>
          <w:rFonts w:ascii="Arial" w:hAnsi="Arial" w:cs="Arial"/>
        </w:rPr>
        <w:t xml:space="preserve"> los usuarios externos no pudieron conectarse para consultas de stock, pedidos o facturas.</w:t>
      </w:r>
    </w:p>
    <w:p w14:paraId="03E9D974" w14:textId="77777777" w:rsidR="0069668F" w:rsidRPr="0069668F" w:rsidRDefault="0069668F" w:rsidP="0069668F">
      <w:pPr>
        <w:rPr>
          <w:rFonts w:ascii="Arial" w:hAnsi="Arial" w:cs="Arial"/>
        </w:rPr>
      </w:pPr>
      <w:r w:rsidRPr="0069668F">
        <w:rPr>
          <w:rFonts w:ascii="Arial" w:hAnsi="Arial" w:cs="Arial"/>
        </w:rPr>
        <w:t xml:space="preserve">En cuanto a la comunicación interna y el control de identidad, aunque no se confirmaron compromisos con </w:t>
      </w:r>
      <w:r w:rsidRPr="0069668F">
        <w:rPr>
          <w:rFonts w:ascii="Arial" w:hAnsi="Arial" w:cs="Arial"/>
          <w:i/>
          <w:iCs/>
        </w:rPr>
        <w:t xml:space="preserve">Active </w:t>
      </w:r>
      <w:proofErr w:type="spellStart"/>
      <w:r w:rsidRPr="0069668F">
        <w:rPr>
          <w:rFonts w:ascii="Arial" w:hAnsi="Arial" w:cs="Arial"/>
          <w:i/>
          <w:iCs/>
        </w:rPr>
        <w:t>Directory</w:t>
      </w:r>
      <w:proofErr w:type="spellEnd"/>
      <w:r w:rsidRPr="0069668F">
        <w:rPr>
          <w:rFonts w:ascii="Arial" w:hAnsi="Arial" w:cs="Arial"/>
        </w:rPr>
        <w:t xml:space="preserve">, se reportaron inhibiciones en los inicios de sesión desde </w:t>
      </w:r>
      <w:proofErr w:type="spellStart"/>
      <w:r w:rsidRPr="0069668F">
        <w:rPr>
          <w:rFonts w:ascii="Arial" w:hAnsi="Arial" w:cs="Arial"/>
          <w:i/>
          <w:iCs/>
        </w:rPr>
        <w:t>endpoints</w:t>
      </w:r>
      <w:proofErr w:type="spellEnd"/>
      <w:r w:rsidRPr="0069668F">
        <w:rPr>
          <w:rFonts w:ascii="Arial" w:hAnsi="Arial" w:cs="Arial"/>
        </w:rPr>
        <w:t>, bloqueo de procesos de TI y limitaciones operativas para el acceso de usuarios internos. Las plataformas de correo electrónico y atención interna también sufrieron cortes, como medida preventiva para impedir el movimiento lateral durante las investigaciones iniciales.</w:t>
      </w:r>
    </w:p>
    <w:p w14:paraId="6F8983D5" w14:textId="77777777" w:rsidR="0069668F" w:rsidRPr="0069668F" w:rsidRDefault="0069668F">
      <w:pPr>
        <w:rPr>
          <w:rFonts w:ascii="Times New Roman" w:hAnsi="Times New Roman" w:cs="Times New Roman"/>
          <w:b/>
          <w:bCs/>
        </w:rPr>
      </w:pPr>
    </w:p>
    <w:p w14:paraId="5D47A1F2" w14:textId="0775360B" w:rsidR="0069668F" w:rsidRDefault="0069668F">
      <w:pPr>
        <w:rPr>
          <w:rFonts w:ascii="Arial" w:hAnsi="Arial" w:cs="Arial"/>
          <w:b/>
          <w:bCs/>
        </w:rPr>
      </w:pPr>
      <w:r w:rsidRPr="0069668F">
        <w:rPr>
          <w:rFonts w:ascii="Arial" w:hAnsi="Arial" w:cs="Arial"/>
          <w:b/>
          <w:bCs/>
        </w:rPr>
        <w:t>Referencias</w:t>
      </w:r>
      <w:r>
        <w:rPr>
          <w:rFonts w:ascii="Arial" w:hAnsi="Arial" w:cs="Arial"/>
          <w:b/>
          <w:bCs/>
        </w:rPr>
        <w:t>:</w:t>
      </w:r>
    </w:p>
    <w:p w14:paraId="7AA9E43D" w14:textId="77777777" w:rsidR="00D438D8" w:rsidRPr="00D438D8" w:rsidRDefault="00D438D8" w:rsidP="00D438D8">
      <w:pPr>
        <w:numPr>
          <w:ilvl w:val="0"/>
          <w:numId w:val="2"/>
        </w:numPr>
        <w:rPr>
          <w:rFonts w:ascii="Arial" w:hAnsi="Arial" w:cs="Arial"/>
        </w:rPr>
      </w:pPr>
      <w:r w:rsidRPr="00D438D8">
        <w:rPr>
          <w:rFonts w:ascii="Arial" w:hAnsi="Arial" w:cs="Arial"/>
          <w:lang w:val="en-US"/>
        </w:rPr>
        <w:t xml:space="preserve">Grocery News. (2025, June 10). </w:t>
      </w:r>
      <w:r w:rsidRPr="00D438D8">
        <w:rPr>
          <w:rFonts w:ascii="Arial" w:hAnsi="Arial" w:cs="Arial"/>
          <w:i/>
          <w:iCs/>
          <w:lang w:val="en-US"/>
        </w:rPr>
        <w:t>Cyberattack disrupts grocery distributor UNFI's supply chain</w:t>
      </w:r>
      <w:r w:rsidRPr="00D438D8">
        <w:rPr>
          <w:rFonts w:ascii="Arial" w:hAnsi="Arial" w:cs="Arial"/>
          <w:lang w:val="en-US"/>
        </w:rPr>
        <w:t xml:space="preserve">. </w:t>
      </w:r>
      <w:hyperlink r:id="rId5" w:tgtFrame="_new" w:history="1">
        <w:r w:rsidRPr="00D438D8">
          <w:rPr>
            <w:rStyle w:val="Hipervnculo"/>
            <w:rFonts w:ascii="Arial" w:hAnsi="Arial" w:cs="Arial"/>
          </w:rPr>
          <w:t>https://www.grocery.news/2025-06-10-cyberattack-grocery-distributor-supply-chain.html</w:t>
        </w:r>
      </w:hyperlink>
      <w:r w:rsidRPr="00D438D8">
        <w:rPr>
          <w:rFonts w:ascii="Arial" w:hAnsi="Arial" w:cs="Arial"/>
        </w:rPr>
        <w:t>?</w:t>
      </w:r>
    </w:p>
    <w:p w14:paraId="62A5E39B" w14:textId="77777777" w:rsidR="00D438D8" w:rsidRPr="00D438D8" w:rsidRDefault="00D438D8" w:rsidP="00D438D8">
      <w:pPr>
        <w:numPr>
          <w:ilvl w:val="0"/>
          <w:numId w:val="2"/>
        </w:numPr>
        <w:rPr>
          <w:rFonts w:ascii="Arial" w:hAnsi="Arial" w:cs="Arial"/>
        </w:rPr>
      </w:pPr>
      <w:r w:rsidRPr="00D438D8">
        <w:rPr>
          <w:rFonts w:ascii="Arial" w:hAnsi="Arial" w:cs="Arial"/>
          <w:lang w:val="en-US"/>
        </w:rPr>
        <w:t xml:space="preserve">Reuters. (2025, June 9). </w:t>
      </w:r>
      <w:r w:rsidRPr="00D438D8">
        <w:rPr>
          <w:rFonts w:ascii="Arial" w:hAnsi="Arial" w:cs="Arial"/>
          <w:i/>
          <w:iCs/>
          <w:lang w:val="en-US"/>
        </w:rPr>
        <w:t>Whole Foods supplier United Natural Foods says cyber incident disrupted operations</w:t>
      </w:r>
      <w:r w:rsidRPr="00D438D8">
        <w:rPr>
          <w:rFonts w:ascii="Arial" w:hAnsi="Arial" w:cs="Arial"/>
          <w:lang w:val="en-US"/>
        </w:rPr>
        <w:t xml:space="preserve">. </w:t>
      </w:r>
      <w:hyperlink r:id="rId6" w:tgtFrame="_new" w:history="1">
        <w:r w:rsidRPr="00D438D8">
          <w:rPr>
            <w:rStyle w:val="Hipervnculo"/>
            <w:rFonts w:ascii="Arial" w:hAnsi="Arial" w:cs="Arial"/>
          </w:rPr>
          <w:t>https://www.reuters.com/business/whole-foods-supplier-united-natural-foods-says-cyber-incident-disrupted-2025-06-09/</w:t>
        </w:r>
      </w:hyperlink>
    </w:p>
    <w:p w14:paraId="41422E2B" w14:textId="788F1AD0" w:rsidR="0069668F" w:rsidRPr="00D438D8" w:rsidRDefault="00D438D8" w:rsidP="00D438D8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D438D8">
        <w:rPr>
          <w:rFonts w:ascii="Arial" w:hAnsi="Arial" w:cs="Arial"/>
          <w:lang w:val="en-US"/>
        </w:rPr>
        <w:t xml:space="preserve">Lunden, I. (2025, June 10). </w:t>
      </w:r>
      <w:r w:rsidRPr="00D438D8">
        <w:rPr>
          <w:rFonts w:ascii="Arial" w:hAnsi="Arial" w:cs="Arial"/>
          <w:i/>
          <w:iCs/>
          <w:lang w:val="en-US"/>
        </w:rPr>
        <w:t>Ongoing cyberattack at US grocery distributor giant UNFI affecting customer orders</w:t>
      </w:r>
      <w:r w:rsidRPr="00D438D8">
        <w:rPr>
          <w:rFonts w:ascii="Arial" w:hAnsi="Arial" w:cs="Arial"/>
          <w:lang w:val="en-US"/>
        </w:rPr>
        <w:t xml:space="preserve">. TechCrunch. </w:t>
      </w:r>
      <w:hyperlink r:id="rId7" w:tgtFrame="_new" w:history="1">
        <w:r w:rsidRPr="00D438D8">
          <w:rPr>
            <w:rStyle w:val="Hipervnculo"/>
            <w:rFonts w:ascii="Arial" w:hAnsi="Arial" w:cs="Arial"/>
            <w:lang w:val="en-US"/>
          </w:rPr>
          <w:t>https://techcrunch.com/2025/06/10/ongoing-cyberattack-at-us-grocery-distributor-giant-unfi-affecting-customer-orders/</w:t>
        </w:r>
      </w:hyperlink>
    </w:p>
    <w:sectPr w:rsidR="0069668F" w:rsidRPr="00D438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74354"/>
    <w:multiLevelType w:val="multilevel"/>
    <w:tmpl w:val="51E0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423CC"/>
    <w:multiLevelType w:val="multilevel"/>
    <w:tmpl w:val="220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63952">
    <w:abstractNumId w:val="0"/>
  </w:num>
  <w:num w:numId="2" w16cid:durableId="1397045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44"/>
    <w:rsid w:val="0009621F"/>
    <w:rsid w:val="000C6C4D"/>
    <w:rsid w:val="001B4DCF"/>
    <w:rsid w:val="003F74A1"/>
    <w:rsid w:val="0069668F"/>
    <w:rsid w:val="006A0EFA"/>
    <w:rsid w:val="00CA0617"/>
    <w:rsid w:val="00D438D8"/>
    <w:rsid w:val="00DA0544"/>
    <w:rsid w:val="00F2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BB9E8"/>
  <w15:chartTrackingRefBased/>
  <w15:docId w15:val="{948A9ADA-13B0-4302-B305-2D815035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5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66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6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chcrunch.com/2025/06/10/ongoing-cyberattack-at-us-grocery-distributor-giant-unfi-affecting-customer-ord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uters.com/business/whole-foods-supplier-united-natural-foods-says-cyber-incident-disrupted-2025-06-09/" TargetMode="External"/><Relationship Id="rId5" Type="http://schemas.openxmlformats.org/officeDocument/2006/relationships/hyperlink" Target="https://www.grocery.news/2025-06-10-cyberattack-grocery-distributor-supply-chai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363</Words>
  <Characters>2226</Characters>
  <Application>Microsoft Office Word</Application>
  <DocSecurity>0</DocSecurity>
  <Lines>49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Pulgarín</dc:creator>
  <cp:keywords/>
  <dc:description/>
  <cp:lastModifiedBy>sebastián Pulgarín</cp:lastModifiedBy>
  <cp:revision>1</cp:revision>
  <dcterms:created xsi:type="dcterms:W3CDTF">2025-08-03T18:42:00Z</dcterms:created>
  <dcterms:modified xsi:type="dcterms:W3CDTF">2025-08-03T19:39:00Z</dcterms:modified>
</cp:coreProperties>
</file>