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C94B" w14:textId="77777777" w:rsidR="00DE7802" w:rsidRDefault="00000000">
      <w:pPr>
        <w:spacing w:after="80"/>
        <w:jc w:val="center"/>
      </w:pPr>
      <w:r>
        <w:rPr>
          <w:b/>
          <w:bCs/>
          <w:sz w:val="28"/>
          <w:szCs w:val="28"/>
        </w:rPr>
        <w:t>ESCUELA POLITÉCNICA NACIONAL</w:t>
      </w:r>
    </w:p>
    <w:p w14:paraId="5736174A" w14:textId="77777777" w:rsidR="00DE7802" w:rsidRDefault="00000000">
      <w:pPr>
        <w:spacing w:after="80"/>
        <w:jc w:val="center"/>
      </w:pPr>
      <w:r>
        <w:t>ESCUELA DE FORMACIÓN DE TECNÓLOGOS</w:t>
      </w:r>
    </w:p>
    <w:p w14:paraId="512851F1" w14:textId="77777777" w:rsidR="00DE7802" w:rsidRDefault="00DE7802">
      <w:pPr>
        <w:spacing w:after="160"/>
      </w:pPr>
    </w:p>
    <w:p w14:paraId="2B3AEB0E" w14:textId="14FC4540" w:rsidR="00DE7802" w:rsidRDefault="00000000" w:rsidP="00712E19">
      <w:pPr>
        <w:spacing w:after="80"/>
        <w:jc w:val="center"/>
      </w:pPr>
      <w:r>
        <w:rPr>
          <w:b/>
          <w:bCs/>
          <w:sz w:val="32"/>
          <w:szCs w:val="32"/>
        </w:rPr>
        <w:t>ANÁLISIS DE DATOS</w:t>
      </w:r>
    </w:p>
    <w:p w14:paraId="0E583F0C" w14:textId="77777777" w:rsidR="00DE7802" w:rsidRDefault="00000000">
      <w:pPr>
        <w:spacing w:after="240"/>
        <w:jc w:val="center"/>
      </w:pPr>
      <w:r>
        <w:rPr>
          <w:b/>
          <w:bCs/>
          <w:sz w:val="26"/>
          <w:szCs w:val="26"/>
        </w:rPr>
        <w:t>PROYECTO GRUPAL – SEGUNDO BIMESTRE</w:t>
      </w:r>
    </w:p>
    <w:p w14:paraId="012B9C83" w14:textId="69A90A47" w:rsidR="00DE7802" w:rsidRDefault="00000000">
      <w:pPr>
        <w:spacing w:after="160"/>
      </w:pPr>
      <w:r>
        <w:rPr>
          <w:b/>
          <w:bCs/>
        </w:rPr>
        <w:t xml:space="preserve">Profesor: </w:t>
      </w:r>
      <w:r>
        <w:t xml:space="preserve">Ing. </w:t>
      </w:r>
      <w:r w:rsidR="00712E19">
        <w:t>Juan Carlos Gonzalez</w:t>
      </w:r>
      <w:r>
        <w:t xml:space="preserve"> MSc.</w:t>
      </w:r>
    </w:p>
    <w:p w14:paraId="01200A23" w14:textId="77777777" w:rsidR="00DE7802" w:rsidRDefault="00000000">
      <w:pPr>
        <w:spacing w:after="160"/>
      </w:pPr>
      <w:r>
        <w:rPr>
          <w:b/>
          <w:bCs/>
        </w:rPr>
        <w:t xml:space="preserve">Período académico: </w:t>
      </w:r>
      <w:r>
        <w:t>2026-A</w:t>
      </w:r>
    </w:p>
    <w:p w14:paraId="45318B33" w14:textId="1E6E5277" w:rsidR="00DE7802" w:rsidRDefault="00000000">
      <w:pPr>
        <w:spacing w:after="160"/>
      </w:pPr>
      <w:r>
        <w:rPr>
          <w:b/>
          <w:bCs/>
        </w:rPr>
        <w:t xml:space="preserve">Integrantes (3): </w:t>
      </w:r>
      <w:r w:rsidR="00712E19" w:rsidRPr="00712E19">
        <w:rPr>
          <w:highlight w:val="yellow"/>
        </w:rPr>
        <w:t xml:space="preserve">Grupos </w:t>
      </w:r>
      <w:r w:rsidR="00712E19">
        <w:rPr>
          <w:highlight w:val="yellow"/>
        </w:rPr>
        <w:t>de 3</w:t>
      </w:r>
      <w:r w:rsidR="00712E19" w:rsidRPr="00712E19">
        <w:rPr>
          <w:highlight w:val="yellow"/>
        </w:rPr>
        <w:t xml:space="preserve"> personas</w:t>
      </w:r>
    </w:p>
    <w:p w14:paraId="18B6087E" w14:textId="77777777" w:rsidR="00DE7802" w:rsidRDefault="00DE7802">
      <w:pPr>
        <w:spacing w:after="160"/>
      </w:pPr>
    </w:p>
    <w:p w14:paraId="1A7096A7" w14:textId="77777777" w:rsidR="00DE7802" w:rsidRDefault="00000000">
      <w:pPr>
        <w:pStyle w:val="Ttulo1"/>
      </w:pPr>
      <w:r>
        <w:t>1. Objetivo general</w:t>
      </w:r>
    </w:p>
    <w:p w14:paraId="6C504614" w14:textId="04369469" w:rsidR="00DE7802" w:rsidRDefault="00000000" w:rsidP="00712E19">
      <w:pPr>
        <w:spacing w:after="160"/>
        <w:jc w:val="both"/>
      </w:pPr>
      <w:r>
        <w:t>Realizar un proyecto integrador que aplique todas las etapas del proceso de análisis de datos sobre el dataset de ventas de Corporación Favorita, utilizando Apache Airflow como orquestador del pipeline, Polars como motor de transformación, PostgreSQL como base de datos intermedia, y Power BI como capa de visualización.</w:t>
      </w:r>
    </w:p>
    <w:p w14:paraId="5E9D5D0F" w14:textId="77777777" w:rsidR="00DE7802" w:rsidRDefault="00000000">
      <w:pPr>
        <w:pStyle w:val="Ttulo1"/>
      </w:pPr>
      <w:r>
        <w:t>2. Objetivos específicos</w:t>
      </w:r>
    </w:p>
    <w:p w14:paraId="5607E296" w14:textId="3925A41C" w:rsidR="00DE7802" w:rsidRDefault="00000000" w:rsidP="00712E19">
      <w:pPr>
        <w:pStyle w:val="Prrafodelista"/>
        <w:numPr>
          <w:ilvl w:val="0"/>
          <w:numId w:val="2"/>
        </w:numPr>
        <w:spacing w:after="100"/>
        <w:jc w:val="both"/>
      </w:pPr>
      <w:r>
        <w:t>Cargar los archivos del dataset desde la carpeta de datos local de la VM hacia el pipeline orquestado por Airflow.</w:t>
      </w:r>
      <w:r w:rsidR="00712E19">
        <w:t>Optativamente pueden crear una maquina virtual en Azure usando su cuenta de correo de la EPN que les da un free tier de 200 dólares en crédito.</w:t>
      </w:r>
    </w:p>
    <w:p w14:paraId="078C820B" w14:textId="77777777" w:rsidR="00DE7802" w:rsidRDefault="00000000">
      <w:pPr>
        <w:pStyle w:val="Prrafodelista"/>
        <w:numPr>
          <w:ilvl w:val="0"/>
          <w:numId w:val="2"/>
        </w:numPr>
        <w:spacing w:after="100"/>
      </w:pPr>
      <w:r>
        <w:t>Limpiar los datos eliminando duplicados, imputando valores nulos e identificando y corrigiendo tipos de datos incorrectos.</w:t>
      </w:r>
    </w:p>
    <w:p w14:paraId="3465828A" w14:textId="189D766D" w:rsidR="00DE7802" w:rsidRDefault="00000000">
      <w:pPr>
        <w:pStyle w:val="Prrafodelista"/>
        <w:numPr>
          <w:ilvl w:val="0"/>
          <w:numId w:val="2"/>
        </w:numPr>
        <w:spacing w:after="100"/>
      </w:pPr>
      <w:r>
        <w:t>Consolidar</w:t>
      </w:r>
      <w:r w:rsidR="00712E19" w:rsidRPr="00712E19">
        <w:t xml:space="preserve"> </w:t>
      </w:r>
      <w:r w:rsidR="00712E19" w:rsidRPr="00712E19">
        <w:rPr>
          <w:b/>
          <w:bCs/>
        </w:rPr>
        <w:t>mediante joins</w:t>
      </w:r>
      <w:r w:rsidRPr="00712E19">
        <w:rPr>
          <w:b/>
          <w:bCs/>
        </w:rPr>
        <w:t xml:space="preserve"> </w:t>
      </w:r>
      <w:r>
        <w:t>las diferentes fuentes de origen en una sola estructura de datos unificada.</w:t>
      </w:r>
    </w:p>
    <w:p w14:paraId="354DB7DC" w14:textId="77777777" w:rsidR="00DE7802" w:rsidRDefault="00000000">
      <w:pPr>
        <w:pStyle w:val="Prrafodelista"/>
        <w:numPr>
          <w:ilvl w:val="0"/>
          <w:numId w:val="2"/>
        </w:numPr>
        <w:spacing w:after="100"/>
      </w:pPr>
      <w:r>
        <w:t>Ejecutar el análisis exploratorio inicial y profundo con Polars, obteniendo los estadísticos principales.</w:t>
      </w:r>
    </w:p>
    <w:p w14:paraId="01933098" w14:textId="77777777" w:rsidR="00DE7802" w:rsidRDefault="00000000">
      <w:pPr>
        <w:pStyle w:val="Prrafodelista"/>
        <w:numPr>
          <w:ilvl w:val="0"/>
          <w:numId w:val="2"/>
        </w:numPr>
        <w:spacing w:after="100"/>
      </w:pPr>
      <w:r>
        <w:t>Persistir los datos limpios y consolidados en PostgreSQL para su consumo por Power BI.</w:t>
      </w:r>
    </w:p>
    <w:p w14:paraId="06BBD724" w14:textId="77777777" w:rsidR="00DE7802" w:rsidRDefault="00000000">
      <w:pPr>
        <w:pStyle w:val="Prrafodelista"/>
        <w:numPr>
          <w:ilvl w:val="0"/>
          <w:numId w:val="2"/>
        </w:numPr>
        <w:spacing w:after="100"/>
      </w:pPr>
      <w:r>
        <w:t>Construir un dashboard en Power BI conectado en tiempo real a PostgreSQL que responda a los casos de análisis definidos.</w:t>
      </w:r>
    </w:p>
    <w:p w14:paraId="6F394217" w14:textId="77777777" w:rsidR="00DE7802" w:rsidRDefault="00000000">
      <w:pPr>
        <w:pStyle w:val="Prrafodelista"/>
        <w:numPr>
          <w:ilvl w:val="0"/>
          <w:numId w:val="2"/>
        </w:numPr>
        <w:spacing w:after="100"/>
      </w:pPr>
      <w:r>
        <w:t>Documentar el proceso completo del proyecto incluyendo arquitectura, DAG, métricas del pipeline y visualizaciones.</w:t>
      </w:r>
    </w:p>
    <w:p w14:paraId="02A952AD" w14:textId="77777777" w:rsidR="00DE7802" w:rsidRDefault="00DE7802">
      <w:pPr>
        <w:spacing w:after="160"/>
      </w:pPr>
    </w:p>
    <w:p w14:paraId="34D55857" w14:textId="77777777" w:rsidR="00DE7802" w:rsidRDefault="00000000">
      <w:pPr>
        <w:pStyle w:val="Ttulo1"/>
      </w:pPr>
      <w:r>
        <w:t>3. Dataset</w:t>
      </w:r>
    </w:p>
    <w:p w14:paraId="77AAE2DD" w14:textId="77777777" w:rsidR="00DE7802" w:rsidRDefault="00000000">
      <w:pPr>
        <w:pStyle w:val="Ttulo2"/>
      </w:pPr>
      <w:r>
        <w:t>3.1 Fuente</w:t>
      </w:r>
    </w:p>
    <w:p w14:paraId="71CE2048" w14:textId="77777777" w:rsidR="00DE7802" w:rsidRDefault="00000000">
      <w:pPr>
        <w:spacing w:after="160"/>
      </w:pPr>
      <w:r>
        <w:t>Store Sales – Time Series Forecasting. Kaggle. URL: https://www.kaggle.com/competitions/store-sales-time-series-forecasting</w:t>
      </w:r>
    </w:p>
    <w:p w14:paraId="0BB96EDC" w14:textId="448A10F9" w:rsidR="00DE7802" w:rsidRDefault="00000000">
      <w:pPr>
        <w:spacing w:after="160"/>
      </w:pPr>
      <w:r>
        <w:lastRenderedPageBreak/>
        <w:t>Todos los integrantes deben aceptar las reglas de la competencia en Kaggle antes de descargar los archivos. Sin ese paso, el botón de descarga no está disponible.</w:t>
      </w:r>
      <w:r w:rsidR="00566635">
        <w:t>La otra opción es decargar el dataset desde mi OneDrive</w:t>
      </w:r>
    </w:p>
    <w:p w14:paraId="1ECC4FE0" w14:textId="0445EAC3" w:rsidR="00566635" w:rsidRDefault="00566635">
      <w:pPr>
        <w:spacing w:after="160"/>
      </w:pPr>
      <w:r w:rsidRPr="00566635">
        <w:t>https://epnecuador-my.sharepoint.com/:u:/g/personal/juan_gonzalez02_epn_edu_ec/IQByTe-z0hTfSqA2bQhIvGEZAUbAmC3U61BBtEBmTG_QYqY?e=fg44hM</w:t>
      </w:r>
    </w:p>
    <w:p w14:paraId="63DE9568" w14:textId="77777777" w:rsidR="00DE7802" w:rsidRDefault="00DE7802">
      <w:pPr>
        <w:spacing w:after="160"/>
      </w:pPr>
    </w:p>
    <w:p w14:paraId="6D16AC6B" w14:textId="77777777" w:rsidR="00DE7802" w:rsidRDefault="00000000">
      <w:pPr>
        <w:pStyle w:val="Ttulo2"/>
      </w:pPr>
      <w:r>
        <w:t>3.2 Archivos del dataset</w:t>
      </w:r>
    </w:p>
    <w:p w14:paraId="19E16575" w14:textId="77777777" w:rsidR="00DE7802" w:rsidRDefault="00000000">
      <w:pPr>
        <w:spacing w:after="160"/>
      </w:pPr>
      <w:r>
        <w:t>El dataset incluye los siguientes archivos, todos en formato CSV:</w:t>
      </w:r>
    </w:p>
    <w:p w14:paraId="76FDF239" w14:textId="77777777" w:rsidR="00DE7802" w:rsidRDefault="00DE7802">
      <w:pPr>
        <w:spacing w:after="160"/>
      </w:pPr>
    </w:p>
    <w:p w14:paraId="074261CE" w14:textId="77777777" w:rsidR="00DE7802" w:rsidRDefault="00000000">
      <w:pPr>
        <w:spacing w:after="160"/>
      </w:pPr>
      <w:r>
        <w:rPr>
          <w:b/>
          <w:bCs/>
        </w:rPr>
        <w:t>train.csv</w:t>
      </w:r>
      <w:r>
        <w:t xml:space="preserve"> — Ventas diarias por tienda, familia de producto y promoción. Más de 3 millones de registros. Es el archivo principal del análisis.</w:t>
      </w:r>
    </w:p>
    <w:p w14:paraId="18AEE14C" w14:textId="77777777" w:rsidR="00DE7802" w:rsidRDefault="00000000">
      <w:pPr>
        <w:spacing w:after="160"/>
      </w:pPr>
      <w:r>
        <w:rPr>
          <w:b/>
          <w:bCs/>
        </w:rPr>
        <w:t>stores.csv</w:t>
      </w:r>
      <w:r>
        <w:t xml:space="preserve"> — Metadata de las 54 tiendas: ciudad, provincia, tipo y clúster.</w:t>
      </w:r>
    </w:p>
    <w:p w14:paraId="0805E2B3" w14:textId="77777777" w:rsidR="00DE7802" w:rsidRDefault="00000000">
      <w:pPr>
        <w:spacing w:after="160"/>
      </w:pPr>
      <w:r>
        <w:rPr>
          <w:b/>
          <w:bCs/>
        </w:rPr>
        <w:t>transactions.csv</w:t>
      </w:r>
      <w:r>
        <w:t xml:space="preserve"> — Número de transacciones por tienda y fecha.</w:t>
      </w:r>
    </w:p>
    <w:p w14:paraId="64D6A872" w14:textId="77777777" w:rsidR="00DE7802" w:rsidRDefault="00000000">
      <w:pPr>
        <w:spacing w:after="160"/>
      </w:pPr>
      <w:r>
        <w:rPr>
          <w:b/>
          <w:bCs/>
        </w:rPr>
        <w:t>oil.csv</w:t>
      </w:r>
      <w:r>
        <w:t xml:space="preserve"> — Precio diario del petróleo. Incluye valores faltantes en fines de semana y feriados.</w:t>
      </w:r>
    </w:p>
    <w:p w14:paraId="1A08F8D4" w14:textId="77777777" w:rsidR="00DE7802" w:rsidRDefault="00000000">
      <w:pPr>
        <w:spacing w:after="160"/>
      </w:pPr>
      <w:r>
        <w:rPr>
          <w:b/>
          <w:bCs/>
        </w:rPr>
        <w:t>holidays_events.csv</w:t>
      </w:r>
      <w:r>
        <w:t xml:space="preserve"> — Feriados nacionales, regionales y locales del Ecuador con tipo y bandera de transferencia.</w:t>
      </w:r>
    </w:p>
    <w:p w14:paraId="653EA791" w14:textId="77777777" w:rsidR="00DE7802" w:rsidRDefault="00000000">
      <w:pPr>
        <w:spacing w:after="160"/>
      </w:pPr>
      <w:r>
        <w:rPr>
          <w:b/>
          <w:bCs/>
        </w:rPr>
        <w:t>test.csv</w:t>
      </w:r>
      <w:r>
        <w:t xml:space="preserve"> — No se utiliza en este proyecto. Corresponde al conjunto de predicción de la competencia de Kaggle.</w:t>
      </w:r>
    </w:p>
    <w:p w14:paraId="0CCE1538" w14:textId="1011F279" w:rsidR="00DE7802" w:rsidRDefault="00DE7802" w:rsidP="00712E19">
      <w:pPr>
        <w:pStyle w:val="Ttulo2"/>
      </w:pPr>
    </w:p>
    <w:p w14:paraId="5910C0D6" w14:textId="77777777" w:rsidR="00DE7802" w:rsidRDefault="00000000">
      <w:pPr>
        <w:pStyle w:val="Ttulo1"/>
      </w:pPr>
      <w:r>
        <w:t>4. Arquitectura de la solución</w:t>
      </w:r>
    </w:p>
    <w:p w14:paraId="72C2B41F" w14:textId="77777777" w:rsidR="00DE7802" w:rsidRDefault="00000000">
      <w:pPr>
        <w:pStyle w:val="Ttulo2"/>
      </w:pPr>
      <w:r>
        <w:t>4.1 Descripción general</w:t>
      </w:r>
    </w:p>
    <w:p w14:paraId="3284F60F" w14:textId="422C6FA2" w:rsidR="00DE7802" w:rsidRDefault="00000000" w:rsidP="00712E19">
      <w:pPr>
        <w:spacing w:after="160"/>
        <w:jc w:val="both"/>
      </w:pPr>
      <w:r>
        <w:t xml:space="preserve">El pipeline opera sobre una máquina virtual Ubuntu (local o Azure, a elección del grupo). Los archivos del dataset residen en una carpeta de datos </w:t>
      </w:r>
      <w:r w:rsidR="006A257F">
        <w:t>de la maquina virtual local o de Azure.</w:t>
      </w:r>
      <w:r>
        <w:t xml:space="preserve"> El repositorio </w:t>
      </w:r>
      <w:r w:rsidR="006A257F">
        <w:t xml:space="preserve">de GitHub </w:t>
      </w:r>
      <w:r>
        <w:t>contiene únicamente los scripts de Polars, los DAGs de Airflow y el archivo de control manifest.json. Cuando el grupo actualiza el manifest.json y hace commit, el pipeline puede dispararse de forma automática mediante GitHub Actions o ejecutarse manualmente desde el UI de Airflow. El resultado final se persiste en PostgreSQL y Power BI se conecta a esa base de datos en tiempo real para el dashboard.</w:t>
      </w:r>
    </w:p>
    <w:p w14:paraId="0B60ED6C" w14:textId="7E47E687" w:rsidR="000A7A5A" w:rsidRDefault="000A7A5A" w:rsidP="00712E19">
      <w:pPr>
        <w:spacing w:after="160"/>
        <w:jc w:val="both"/>
      </w:pPr>
      <w:r w:rsidRPr="000A7A5A">
        <w:rPr>
          <w:highlight w:val="yellow"/>
        </w:rPr>
        <w:t>El estudiante es libre de añadir, mejoras que optimicen lo que se tiene que realizar o añadir más funcionalidad que enriquezcan el proyecto, siempre que se cumpla la línea mínima base solicitada.</w:t>
      </w:r>
    </w:p>
    <w:p w14:paraId="31E06D66" w14:textId="77777777" w:rsidR="00DE7802" w:rsidRDefault="00DE7802">
      <w:pPr>
        <w:spacing w:after="160"/>
      </w:pPr>
    </w:p>
    <w:p w14:paraId="09D1B4A1" w14:textId="77777777" w:rsidR="00DE7802" w:rsidRDefault="00000000">
      <w:pPr>
        <w:pStyle w:val="Ttulo2"/>
      </w:pPr>
      <w:r>
        <w:t>4.2 Componentes</w:t>
      </w:r>
    </w:p>
    <w:p w14:paraId="4D0B3E68" w14:textId="77777777" w:rsidR="00DE7802" w:rsidRDefault="00000000">
      <w:pPr>
        <w:pStyle w:val="Prrafodelista"/>
        <w:numPr>
          <w:ilvl w:val="0"/>
          <w:numId w:val="2"/>
        </w:numPr>
        <w:spacing w:after="100"/>
      </w:pPr>
      <w:r>
        <w:t>VM Ubuntu (local o Azure): ambiente de ejecución de Airflow y PostgreSQL.</w:t>
      </w:r>
    </w:p>
    <w:p w14:paraId="43660548" w14:textId="77777777" w:rsidR="00DE7802" w:rsidRDefault="00000000">
      <w:pPr>
        <w:pStyle w:val="Prrafodelista"/>
        <w:numPr>
          <w:ilvl w:val="0"/>
          <w:numId w:val="2"/>
        </w:numPr>
        <w:spacing w:after="100"/>
      </w:pPr>
      <w:r>
        <w:lastRenderedPageBreak/>
        <w:t>Apache Airflow (instalado con pip en entorno virtual): orquestador del pipeline.</w:t>
      </w:r>
    </w:p>
    <w:p w14:paraId="3BE56B68" w14:textId="77777777" w:rsidR="00DE7802" w:rsidRDefault="00000000">
      <w:pPr>
        <w:pStyle w:val="Prrafodelista"/>
        <w:numPr>
          <w:ilvl w:val="0"/>
          <w:numId w:val="2"/>
        </w:numPr>
        <w:spacing w:after="100"/>
      </w:pPr>
      <w:r>
        <w:t>Python + Polars: motor de carga, limpieza, transformación y análisis.</w:t>
      </w:r>
    </w:p>
    <w:p w14:paraId="6B563CDC" w14:textId="77777777" w:rsidR="00DE7802" w:rsidRDefault="00000000">
      <w:pPr>
        <w:pStyle w:val="Prrafodelista"/>
        <w:numPr>
          <w:ilvl w:val="0"/>
          <w:numId w:val="2"/>
        </w:numPr>
        <w:spacing w:after="100"/>
      </w:pPr>
      <w:r>
        <w:t>PostgreSQL: base de datos intermedia que almacena los datos limpios y consolidados.</w:t>
      </w:r>
    </w:p>
    <w:p w14:paraId="6669BA15" w14:textId="0AC1FDF4" w:rsidR="00DE7802" w:rsidRDefault="00000000">
      <w:pPr>
        <w:pStyle w:val="Prrafodelista"/>
        <w:numPr>
          <w:ilvl w:val="0"/>
          <w:numId w:val="2"/>
        </w:numPr>
        <w:spacing w:after="100"/>
      </w:pPr>
      <w:r>
        <w:t>Power BI: capa de visualización conectada en tiempo real a PostgreSQL.</w:t>
      </w:r>
    </w:p>
    <w:p w14:paraId="0114A2B5" w14:textId="77777777" w:rsidR="00DE7802" w:rsidRDefault="00000000">
      <w:pPr>
        <w:pStyle w:val="Prrafodelista"/>
        <w:numPr>
          <w:ilvl w:val="0"/>
          <w:numId w:val="2"/>
        </w:numPr>
        <w:spacing w:after="100"/>
      </w:pPr>
      <w:r>
        <w:t>GitHub: repositorio de scripts, DAGs y archivo de control manifest.json.</w:t>
      </w:r>
    </w:p>
    <w:p w14:paraId="0FB29C86" w14:textId="77777777" w:rsidR="00DE7802" w:rsidRDefault="00000000">
      <w:pPr>
        <w:pStyle w:val="Prrafodelista"/>
        <w:numPr>
          <w:ilvl w:val="0"/>
          <w:numId w:val="2"/>
        </w:numPr>
        <w:spacing w:after="100"/>
      </w:pPr>
      <w:r>
        <w:t>GitHub Actions (opcional): disparo automático del pipeline al detectar cambios en manifest.json.</w:t>
      </w:r>
    </w:p>
    <w:p w14:paraId="522B7EF2" w14:textId="77777777" w:rsidR="00DE7802" w:rsidRDefault="00DE7802">
      <w:pPr>
        <w:spacing w:after="160"/>
      </w:pPr>
    </w:p>
    <w:p w14:paraId="69B1ED14" w14:textId="77777777" w:rsidR="00DE7802" w:rsidRDefault="00000000">
      <w:pPr>
        <w:pStyle w:val="Ttulo2"/>
      </w:pPr>
      <w:r>
        <w:t>4.3 Flujo de datos</w:t>
      </w:r>
    </w:p>
    <w:p w14:paraId="7AE1EBDC" w14:textId="4F383B21" w:rsidR="00DE7802" w:rsidRDefault="00000000" w:rsidP="00712E19">
      <w:pPr>
        <w:spacing w:after="160"/>
        <w:jc w:val="both"/>
      </w:pPr>
      <w:r>
        <w:t>Carpeta local de datos (CSV) → Airflow dispara el DAG → Scripts Polars ejecutan carga, limpieza y consolidación → Datos limpios se escriben en PostgreSQL → Power BI consume PostgreSQL en tiempo real.</w:t>
      </w:r>
    </w:p>
    <w:p w14:paraId="482242AB" w14:textId="77777777" w:rsidR="00DE7802" w:rsidRDefault="00000000">
      <w:pPr>
        <w:pStyle w:val="Ttulo2"/>
      </w:pPr>
      <w:r>
        <w:t>4.4 Infraestructura</w:t>
      </w:r>
    </w:p>
    <w:p w14:paraId="65647BC0" w14:textId="77777777" w:rsidR="00DE7802" w:rsidRDefault="00000000">
      <w:pPr>
        <w:spacing w:after="160"/>
      </w:pPr>
      <w:r>
        <w:t>El grupo tiene libertad de elegir entre dos opciones de infraestructura:</w:t>
      </w:r>
    </w:p>
    <w:p w14:paraId="5AEC6896" w14:textId="62DE3D1E" w:rsidR="00DE7802" w:rsidRDefault="00000000">
      <w:pPr>
        <w:pStyle w:val="Prrafodelista"/>
        <w:numPr>
          <w:ilvl w:val="0"/>
          <w:numId w:val="2"/>
        </w:numPr>
        <w:spacing w:after="100"/>
      </w:pPr>
      <w:r>
        <w:t>VM Ubuntu local: Airflow standalone, PostgreSQL instalado localmente.</w:t>
      </w:r>
    </w:p>
    <w:p w14:paraId="3A753BA7" w14:textId="0CA425B9" w:rsidR="00DE7802" w:rsidRDefault="00000000">
      <w:pPr>
        <w:pStyle w:val="Prrafodelista"/>
        <w:numPr>
          <w:ilvl w:val="0"/>
          <w:numId w:val="2"/>
        </w:numPr>
        <w:spacing w:after="100"/>
      </w:pPr>
      <w:r>
        <w:t xml:space="preserve">VM en Azure: Ubuntu B2s (2 vCPUs, 4 GB RAM). </w:t>
      </w:r>
      <w:r w:rsidR="006A257F">
        <w:t>Se instala Apache Airflow y PostgreSQL, e</w:t>
      </w:r>
      <w:r>
        <w:t>l crédito estudiantil de Azure cubre el costo durante el período del proyecto. Permite acceso remoto de los tres integrantes</w:t>
      </w:r>
      <w:r w:rsidR="006A257F">
        <w:t>, facilitando el trabajo en equipo</w:t>
      </w:r>
    </w:p>
    <w:p w14:paraId="3E7E447E" w14:textId="77777777" w:rsidR="00DE7802" w:rsidRDefault="00DE7802">
      <w:pPr>
        <w:spacing w:after="160"/>
      </w:pPr>
    </w:p>
    <w:p w14:paraId="0D1672EA" w14:textId="77777777" w:rsidR="00DE7802" w:rsidRDefault="00000000">
      <w:pPr>
        <w:pStyle w:val="Ttulo1"/>
      </w:pPr>
      <w:r>
        <w:t>5. Descripción del DAG</w:t>
      </w:r>
    </w:p>
    <w:p w14:paraId="31432605" w14:textId="77777777" w:rsidR="00DE7802" w:rsidRDefault="00000000">
      <w:pPr>
        <w:pStyle w:val="Ttulo2"/>
      </w:pPr>
      <w:r>
        <w:t>5.1 Estructura</w:t>
      </w:r>
    </w:p>
    <w:p w14:paraId="0A54DA98" w14:textId="02DB8CE8" w:rsidR="00DE7802" w:rsidRDefault="00000000">
      <w:pPr>
        <w:spacing w:after="160"/>
      </w:pPr>
      <w:r>
        <w:t>El DAG se denomina favorita_pipeline y contiene las siguientes tareas en orden secuencial:</w:t>
      </w:r>
    </w:p>
    <w:p w14:paraId="74529D1B" w14:textId="3BB94E10" w:rsidR="00DE7802" w:rsidRDefault="00000000">
      <w:pPr>
        <w:spacing w:after="160"/>
      </w:pPr>
      <w:r>
        <w:rPr>
          <w:b/>
          <w:bCs/>
        </w:rPr>
        <w:t>Tarea 1 — cargar_datos:</w:t>
      </w:r>
      <w:r>
        <w:t xml:space="preserve"> Lee los cinco archivos CSV desde la carpeta local de la VM usando Polars. Si alguna lectura falla, la tarea se marca como fallida y las tareas siguientes no se ejecutan.</w:t>
      </w:r>
    </w:p>
    <w:p w14:paraId="2062153D" w14:textId="77777777" w:rsidR="00DE7802" w:rsidRDefault="00000000">
      <w:pPr>
        <w:spacing w:after="160"/>
      </w:pPr>
      <w:r>
        <w:rPr>
          <w:b/>
          <w:bCs/>
        </w:rPr>
        <w:t>Tarea 2 — eda_inicial:</w:t>
      </w:r>
      <w:r>
        <w:t xml:space="preserve"> Genera el diagnóstico de calidad de cada archivo: número de filas y columnas, tipos de datos, conteo de nulos por columna, conteo de duplicados, y rango de fechas. Guarda el resultado en un archivo de reporte JSON.</w:t>
      </w:r>
    </w:p>
    <w:p w14:paraId="6DD58585" w14:textId="461021E6" w:rsidR="00DE7802" w:rsidRDefault="00000000">
      <w:pPr>
        <w:spacing w:after="160"/>
      </w:pPr>
      <w:r>
        <w:rPr>
          <w:b/>
          <w:bCs/>
        </w:rPr>
        <w:t>Tarea 3 — limpiar_datos:</w:t>
      </w:r>
      <w:r>
        <w:t xml:space="preserve"> Elimina duplicados, imputa valores nulos (precio del petróleo con interpolación lineal, otros campos con moda o mediana según tipo), corrige tipos de datos incorrectos, y estandariza formatos de fecha.</w:t>
      </w:r>
      <w:r w:rsidR="006A257F">
        <w:t xml:space="preserve"> Aquí aplica para la imputación el mejor criterio del estudiante.</w:t>
      </w:r>
    </w:p>
    <w:p w14:paraId="337040A5" w14:textId="2547E127" w:rsidR="00DE7802" w:rsidRDefault="00000000">
      <w:pPr>
        <w:spacing w:after="160"/>
      </w:pPr>
      <w:r>
        <w:rPr>
          <w:b/>
          <w:bCs/>
        </w:rPr>
        <w:t>Tarea 4 — consolidar:</w:t>
      </w:r>
      <w:r>
        <w:t xml:space="preserve"> Une</w:t>
      </w:r>
      <w:r w:rsidR="006A257F">
        <w:t xml:space="preserve"> mediante joins</w:t>
      </w:r>
      <w:r>
        <w:t xml:space="preserve"> los cinco archivos en un solo DataFrame usando los campos comunes (store_nbr, date, item_family). El resultado </w:t>
      </w:r>
      <w:r>
        <w:lastRenderedPageBreak/>
        <w:t>es la estructura unificada que servirá de base para el EDA profundo y la persistencia.</w:t>
      </w:r>
    </w:p>
    <w:p w14:paraId="746CC132" w14:textId="77777777" w:rsidR="00DE7802" w:rsidRDefault="00000000">
      <w:pPr>
        <w:spacing w:after="160"/>
      </w:pPr>
      <w:r>
        <w:rPr>
          <w:b/>
          <w:bCs/>
        </w:rPr>
        <w:t>Tarea 5 — eda_profundo:</w:t>
      </w:r>
      <w:r>
        <w:t xml:space="preserve"> Ejecuta el análisis estadístico completo sobre el DataFrame consolidado. </w:t>
      </w:r>
      <w:r w:rsidRPr="006A257F">
        <w:rPr>
          <w:highlight w:val="yellow"/>
        </w:rPr>
        <w:t>Ver sección 6 para el detalle</w:t>
      </w:r>
      <w:r>
        <w:t>.</w:t>
      </w:r>
    </w:p>
    <w:p w14:paraId="0B3C9168" w14:textId="77777777" w:rsidR="00DE7802" w:rsidRDefault="00000000">
      <w:pPr>
        <w:spacing w:after="160"/>
      </w:pPr>
      <w:r>
        <w:rPr>
          <w:b/>
          <w:bCs/>
        </w:rPr>
        <w:t>Tarea 6 — exportar_postgres:</w:t>
      </w:r>
      <w:r>
        <w:t xml:space="preserve"> Escribe el DataFrame limpio y consolidado en PostgreSQL. También escribe las tablas de estadísticos del EDA para que Power BI pueda consultarlas.</w:t>
      </w:r>
    </w:p>
    <w:p w14:paraId="5DB1ABF6" w14:textId="77777777" w:rsidR="00DE7802" w:rsidRDefault="00000000">
      <w:pPr>
        <w:pStyle w:val="Ttulo2"/>
      </w:pPr>
      <w:r>
        <w:t>5.2 Configuración del DAG</w:t>
      </w:r>
    </w:p>
    <w:p w14:paraId="041EDD41" w14:textId="0D5A24E2" w:rsidR="00DE7802" w:rsidRDefault="00000000">
      <w:pPr>
        <w:pStyle w:val="Prrafodelista"/>
        <w:numPr>
          <w:ilvl w:val="0"/>
          <w:numId w:val="2"/>
        </w:numPr>
        <w:spacing w:after="100"/>
      </w:pPr>
      <w:r>
        <w:t>schedule_interval: None (ejecución manual) o disparado por GitHub Actions</w:t>
      </w:r>
      <w:r w:rsidR="00D2186E">
        <w:t>(opcional)</w:t>
      </w:r>
      <w:r>
        <w:t xml:space="preserve"> al detectar cambios en manifest.json.</w:t>
      </w:r>
    </w:p>
    <w:p w14:paraId="2F1AB4C5" w14:textId="77777777" w:rsidR="00DE7802" w:rsidRDefault="00000000">
      <w:pPr>
        <w:pStyle w:val="Prrafodelista"/>
        <w:numPr>
          <w:ilvl w:val="0"/>
          <w:numId w:val="2"/>
        </w:numPr>
        <w:spacing w:after="100"/>
      </w:pPr>
      <w:r>
        <w:t>start_date: fecha de inicio del proyecto.</w:t>
      </w:r>
    </w:p>
    <w:p w14:paraId="2E95BF36" w14:textId="77777777" w:rsidR="00DE7802" w:rsidRDefault="00000000">
      <w:pPr>
        <w:pStyle w:val="Prrafodelista"/>
        <w:numPr>
          <w:ilvl w:val="0"/>
          <w:numId w:val="2"/>
        </w:numPr>
        <w:spacing w:after="100"/>
      </w:pPr>
      <w:r>
        <w:t>catchup: False.</w:t>
      </w:r>
    </w:p>
    <w:p w14:paraId="41D545B2" w14:textId="77777777" w:rsidR="00DE7802" w:rsidRDefault="00000000">
      <w:pPr>
        <w:pStyle w:val="Prrafodelista"/>
        <w:numPr>
          <w:ilvl w:val="0"/>
          <w:numId w:val="2"/>
        </w:numPr>
        <w:spacing w:after="100"/>
      </w:pPr>
      <w:r>
        <w:t>retries: 1 por tarea, con retry_delay de 5 minutos.</w:t>
      </w:r>
    </w:p>
    <w:p w14:paraId="2DDF97A8" w14:textId="77777777" w:rsidR="00DE7802" w:rsidRDefault="00000000">
      <w:pPr>
        <w:pStyle w:val="Prrafodelista"/>
        <w:numPr>
          <w:ilvl w:val="0"/>
          <w:numId w:val="2"/>
        </w:numPr>
        <w:spacing w:after="100"/>
      </w:pPr>
      <w:r>
        <w:t>on_failure_callback: registro del error en log de Airflow.</w:t>
      </w:r>
    </w:p>
    <w:p w14:paraId="75C9C146" w14:textId="77777777" w:rsidR="00DE7802" w:rsidRDefault="00DE7802">
      <w:pPr>
        <w:spacing w:after="160"/>
      </w:pPr>
    </w:p>
    <w:p w14:paraId="580891F0" w14:textId="77777777" w:rsidR="00DE7802" w:rsidRDefault="00000000">
      <w:pPr>
        <w:pStyle w:val="Ttulo2"/>
      </w:pPr>
      <w:r>
        <w:t>5.3 Archivo de control</w:t>
      </w:r>
    </w:p>
    <w:p w14:paraId="5BD39999" w14:textId="77777777" w:rsidR="00DE7802" w:rsidRDefault="00000000">
      <w:pPr>
        <w:spacing w:after="160"/>
      </w:pPr>
      <w:r>
        <w:t>El archivo manifest.json en el repositorio contiene la fecha de actualización de los datos, la versión del dataset y una descripción del cambio realizado. Un commit que modifique este archivo puede disparar el pipeline automáticamente mediante GitHub Actions si el grupo elige esa modalidad.</w:t>
      </w:r>
    </w:p>
    <w:p w14:paraId="5FB8749F" w14:textId="77777777" w:rsidR="00DE7802" w:rsidRDefault="00DE7802">
      <w:pPr>
        <w:spacing w:after="160"/>
      </w:pPr>
    </w:p>
    <w:p w14:paraId="425EE322" w14:textId="77777777" w:rsidR="00DE7802" w:rsidRDefault="00000000">
      <w:pPr>
        <w:pStyle w:val="Ttulo1"/>
      </w:pPr>
      <w:r>
        <w:t>6. Análisis exploratorio de datos</w:t>
      </w:r>
    </w:p>
    <w:p w14:paraId="4D3C745B" w14:textId="77777777" w:rsidR="00DE7802" w:rsidRDefault="00000000">
      <w:pPr>
        <w:pStyle w:val="Ttulo2"/>
      </w:pPr>
      <w:r>
        <w:t>6.1 EDA inicial (antes de limpiar)</w:t>
      </w:r>
    </w:p>
    <w:p w14:paraId="23489B35" w14:textId="77777777" w:rsidR="00DE7802" w:rsidRDefault="00000000">
      <w:pPr>
        <w:spacing w:after="160"/>
      </w:pPr>
      <w:r>
        <w:t>Por cada archivo del dataset se debe obtener y registrar:</w:t>
      </w:r>
    </w:p>
    <w:p w14:paraId="3376F30E" w14:textId="77777777" w:rsidR="00DE7802" w:rsidRDefault="00000000">
      <w:pPr>
        <w:pStyle w:val="Prrafodelista"/>
        <w:numPr>
          <w:ilvl w:val="0"/>
          <w:numId w:val="2"/>
        </w:numPr>
        <w:spacing w:after="100"/>
      </w:pPr>
      <w:r>
        <w:t>Número de filas y columnas.</w:t>
      </w:r>
    </w:p>
    <w:p w14:paraId="75573FC4" w14:textId="77777777" w:rsidR="00DE7802" w:rsidRDefault="00000000">
      <w:pPr>
        <w:pStyle w:val="Prrafodelista"/>
        <w:numPr>
          <w:ilvl w:val="0"/>
          <w:numId w:val="2"/>
        </w:numPr>
        <w:spacing w:after="100"/>
      </w:pPr>
      <w:r>
        <w:t>Tipo de dato de cada columna (entero, flotante, cadena, fecha).</w:t>
      </w:r>
    </w:p>
    <w:p w14:paraId="2F3640AF" w14:textId="77777777" w:rsidR="00DE7802" w:rsidRDefault="00000000">
      <w:pPr>
        <w:pStyle w:val="Prrafodelista"/>
        <w:numPr>
          <w:ilvl w:val="0"/>
          <w:numId w:val="2"/>
        </w:numPr>
        <w:spacing w:after="100"/>
      </w:pPr>
      <w:r>
        <w:t>Conteo de valores nulos por columna y porcentaje sobre el total.</w:t>
      </w:r>
    </w:p>
    <w:p w14:paraId="4F5C446D" w14:textId="77777777" w:rsidR="00DE7802" w:rsidRDefault="00000000">
      <w:pPr>
        <w:pStyle w:val="Prrafodelista"/>
        <w:numPr>
          <w:ilvl w:val="0"/>
          <w:numId w:val="2"/>
        </w:numPr>
        <w:spacing w:after="100"/>
      </w:pPr>
      <w:r>
        <w:t>Conteo de filas duplicadas.</w:t>
      </w:r>
    </w:p>
    <w:p w14:paraId="21B9F50C" w14:textId="77777777" w:rsidR="00DE7802" w:rsidRDefault="00000000">
      <w:pPr>
        <w:pStyle w:val="Prrafodelista"/>
        <w:numPr>
          <w:ilvl w:val="0"/>
          <w:numId w:val="2"/>
        </w:numPr>
        <w:spacing w:after="100"/>
      </w:pPr>
      <w:r>
        <w:t>Rango de fechas: mínimo y máximo de la columna date donde aplique.</w:t>
      </w:r>
    </w:p>
    <w:p w14:paraId="75FA92F7" w14:textId="77777777" w:rsidR="00DE7802" w:rsidRDefault="00DE7802">
      <w:pPr>
        <w:spacing w:after="160"/>
      </w:pPr>
    </w:p>
    <w:p w14:paraId="28E5041E" w14:textId="77777777" w:rsidR="00DE7802" w:rsidRDefault="00000000">
      <w:pPr>
        <w:pStyle w:val="Ttulo2"/>
      </w:pPr>
      <w:r>
        <w:t>6.2 EDA profundo (sobre datos limpios y consolidados)</w:t>
      </w:r>
    </w:p>
    <w:p w14:paraId="74DBCC6F" w14:textId="77777777" w:rsidR="00DE7802" w:rsidRDefault="00000000">
      <w:pPr>
        <w:pStyle w:val="Ttulo3"/>
      </w:pPr>
      <w:r>
        <w:t>Ventas generales</w:t>
      </w:r>
    </w:p>
    <w:p w14:paraId="2F3EC0DA" w14:textId="77777777" w:rsidR="00DE7802" w:rsidRDefault="00000000">
      <w:pPr>
        <w:pStyle w:val="Prrafodelista"/>
        <w:numPr>
          <w:ilvl w:val="0"/>
          <w:numId w:val="2"/>
        </w:numPr>
        <w:spacing w:after="100"/>
      </w:pPr>
      <w:r>
        <w:t>Distribución de ventas por familia de producto: ¿qué categorías concentran el mayor volumen?</w:t>
      </w:r>
    </w:p>
    <w:p w14:paraId="15792EDC" w14:textId="77777777" w:rsidR="00DE7802" w:rsidRDefault="00000000">
      <w:pPr>
        <w:pStyle w:val="Prrafodelista"/>
        <w:numPr>
          <w:ilvl w:val="0"/>
          <w:numId w:val="2"/>
        </w:numPr>
        <w:spacing w:after="100"/>
      </w:pPr>
      <w:r>
        <w:t>Ventas totales por tienda y ranking de las 10 tiendas con mayor y menor venta.</w:t>
      </w:r>
    </w:p>
    <w:p w14:paraId="65076238" w14:textId="77777777" w:rsidR="00DE7802" w:rsidRDefault="00000000">
      <w:pPr>
        <w:pStyle w:val="Prrafodelista"/>
        <w:numPr>
          <w:ilvl w:val="0"/>
          <w:numId w:val="2"/>
        </w:numPr>
        <w:spacing w:after="100"/>
      </w:pPr>
      <w:r>
        <w:lastRenderedPageBreak/>
        <w:t>Ventas promedio por ciudad y provincia.</w:t>
      </w:r>
    </w:p>
    <w:p w14:paraId="674FF64D" w14:textId="77777777" w:rsidR="00DE7802" w:rsidRDefault="00000000">
      <w:pPr>
        <w:pStyle w:val="Prrafodelista"/>
        <w:numPr>
          <w:ilvl w:val="0"/>
          <w:numId w:val="2"/>
        </w:numPr>
        <w:spacing w:after="100"/>
      </w:pPr>
      <w:r>
        <w:t>Evolución temporal de ventas: tendencia mensual y anual entre 2013 y 2017.</w:t>
      </w:r>
    </w:p>
    <w:p w14:paraId="01A8E0C3" w14:textId="77777777" w:rsidR="00DE7802" w:rsidRDefault="00DE7802">
      <w:pPr>
        <w:spacing w:after="160"/>
      </w:pPr>
    </w:p>
    <w:p w14:paraId="46C344D3" w14:textId="77777777" w:rsidR="00DE7802" w:rsidRDefault="00000000">
      <w:pPr>
        <w:pStyle w:val="Ttulo3"/>
      </w:pPr>
      <w:r>
        <w:t>Estacionalidad y feriados</w:t>
      </w:r>
    </w:p>
    <w:p w14:paraId="4C341E08" w14:textId="77777777" w:rsidR="00DE7802" w:rsidRDefault="00000000">
      <w:pPr>
        <w:pStyle w:val="Prrafodelista"/>
        <w:numPr>
          <w:ilvl w:val="0"/>
          <w:numId w:val="2"/>
        </w:numPr>
        <w:spacing w:after="100"/>
      </w:pPr>
      <w:r>
        <w:t>Impacto de feriados nacionales en el volumen de ventas: comparación días feriados vs días normales.</w:t>
      </w:r>
    </w:p>
    <w:p w14:paraId="0670F3DF" w14:textId="77777777" w:rsidR="00DE7802" w:rsidRDefault="00000000">
      <w:pPr>
        <w:pStyle w:val="Prrafodelista"/>
        <w:numPr>
          <w:ilvl w:val="0"/>
          <w:numId w:val="2"/>
        </w:numPr>
        <w:spacing w:after="100"/>
      </w:pPr>
      <w:r>
        <w:t>Ventas en los tres días previos y posteriores a feriados nacionales por familia de producto.</w:t>
      </w:r>
    </w:p>
    <w:p w14:paraId="3648791F" w14:textId="77777777" w:rsidR="00DE7802" w:rsidRDefault="00000000">
      <w:pPr>
        <w:pStyle w:val="Prrafodelista"/>
        <w:numPr>
          <w:ilvl w:val="0"/>
          <w:numId w:val="2"/>
        </w:numPr>
        <w:spacing w:after="100"/>
      </w:pPr>
      <w:r>
        <w:t>¿Qué familias de productos son más sensibles a los feriados?</w:t>
      </w:r>
    </w:p>
    <w:p w14:paraId="155B5C34" w14:textId="77777777" w:rsidR="00DE7802" w:rsidRDefault="00DE7802">
      <w:pPr>
        <w:spacing w:after="160"/>
      </w:pPr>
    </w:p>
    <w:p w14:paraId="6CECE45F" w14:textId="77777777" w:rsidR="00DE7802" w:rsidRDefault="00000000">
      <w:pPr>
        <w:pStyle w:val="Ttulo3"/>
      </w:pPr>
      <w:r>
        <w:t>Promociones</w:t>
      </w:r>
    </w:p>
    <w:p w14:paraId="5701F42A" w14:textId="77777777" w:rsidR="00DE7802" w:rsidRDefault="00000000">
      <w:pPr>
        <w:pStyle w:val="Prrafodelista"/>
        <w:numPr>
          <w:ilvl w:val="0"/>
          <w:numId w:val="2"/>
        </w:numPr>
        <w:spacing w:after="100"/>
      </w:pPr>
      <w:r>
        <w:t>Comparación de ventas con y sin promoción por familia de producto.</w:t>
      </w:r>
    </w:p>
    <w:p w14:paraId="0100DF94" w14:textId="77777777" w:rsidR="00DE7802" w:rsidRDefault="00000000">
      <w:pPr>
        <w:pStyle w:val="Prrafodelista"/>
        <w:numPr>
          <w:ilvl w:val="0"/>
          <w:numId w:val="2"/>
        </w:numPr>
        <w:spacing w:after="100"/>
      </w:pPr>
      <w:r>
        <w:t>¿Las promociones incrementan las ventas? ¿En qué familias tienen mayor efecto?</w:t>
      </w:r>
    </w:p>
    <w:p w14:paraId="198DEEF5" w14:textId="77777777" w:rsidR="00DE7802" w:rsidRDefault="00DE7802">
      <w:pPr>
        <w:spacing w:after="160"/>
      </w:pPr>
    </w:p>
    <w:p w14:paraId="7514FDB3" w14:textId="77777777" w:rsidR="00DE7802" w:rsidRDefault="00000000">
      <w:pPr>
        <w:pStyle w:val="Ttulo3"/>
      </w:pPr>
      <w:r>
        <w:t>Petróleo y economía</w:t>
      </w:r>
    </w:p>
    <w:p w14:paraId="4155B96C" w14:textId="77777777" w:rsidR="00DE7802" w:rsidRDefault="00000000">
      <w:pPr>
        <w:pStyle w:val="Prrafodelista"/>
        <w:numPr>
          <w:ilvl w:val="0"/>
          <w:numId w:val="2"/>
        </w:numPr>
        <w:spacing w:after="100"/>
      </w:pPr>
      <w:r>
        <w:t>Correlación entre precio del petróleo y ventas totales mensuales.</w:t>
      </w:r>
    </w:p>
    <w:p w14:paraId="10B729FF" w14:textId="77777777" w:rsidR="00DE7802" w:rsidRDefault="00000000">
      <w:pPr>
        <w:pStyle w:val="Prrafodelista"/>
        <w:numPr>
          <w:ilvl w:val="0"/>
          <w:numId w:val="2"/>
        </w:numPr>
        <w:spacing w:after="100"/>
      </w:pPr>
      <w:r>
        <w:t>Identificación del lag temporal entre caída del petróleo y caída en ventas (período 2015-2016).</w:t>
      </w:r>
    </w:p>
    <w:p w14:paraId="5DD2D33B" w14:textId="77777777" w:rsidR="00DE7802" w:rsidRDefault="00000000">
      <w:pPr>
        <w:pStyle w:val="Prrafodelista"/>
        <w:numPr>
          <w:ilvl w:val="0"/>
          <w:numId w:val="2"/>
        </w:numPr>
        <w:spacing w:after="100"/>
      </w:pPr>
      <w:r>
        <w:t>¿Qué ciudades mostraron mayor sensibilidad a la caída del petróleo?</w:t>
      </w:r>
    </w:p>
    <w:p w14:paraId="7BFE7617" w14:textId="77777777" w:rsidR="00DE7802" w:rsidRDefault="00DE7802">
      <w:pPr>
        <w:spacing w:after="160"/>
      </w:pPr>
    </w:p>
    <w:p w14:paraId="6C0553A1" w14:textId="77777777" w:rsidR="00DE7802" w:rsidRDefault="00000000">
      <w:pPr>
        <w:pStyle w:val="Ttulo3"/>
      </w:pPr>
      <w:r>
        <w:t>Transacciones</w:t>
      </w:r>
    </w:p>
    <w:p w14:paraId="23662A52" w14:textId="77777777" w:rsidR="00DE7802" w:rsidRDefault="00000000">
      <w:pPr>
        <w:pStyle w:val="Prrafodelista"/>
        <w:numPr>
          <w:ilvl w:val="0"/>
          <w:numId w:val="2"/>
        </w:numPr>
        <w:spacing w:after="100"/>
      </w:pPr>
      <w:r>
        <w:t>Relación entre número de transacciones y volumen de ventas por tienda.</w:t>
      </w:r>
    </w:p>
    <w:p w14:paraId="217255BF" w14:textId="77777777" w:rsidR="00DE7802" w:rsidRDefault="00000000">
      <w:pPr>
        <w:pStyle w:val="Prrafodelista"/>
        <w:numPr>
          <w:ilvl w:val="0"/>
          <w:numId w:val="2"/>
        </w:numPr>
        <w:spacing w:after="100"/>
      </w:pPr>
      <w:r>
        <w:t>Identificación de tiendas con ticket promedio alto (pocas transacciones, altas ventas) vs ticket bajo (muchas transacciones, bajas ventas).</w:t>
      </w:r>
    </w:p>
    <w:p w14:paraId="3A503E94" w14:textId="77777777" w:rsidR="00DE7802" w:rsidRDefault="00DE7802">
      <w:pPr>
        <w:spacing w:after="160"/>
      </w:pPr>
    </w:p>
    <w:p w14:paraId="337D8477" w14:textId="77777777" w:rsidR="00DE7802" w:rsidRDefault="00000000">
      <w:pPr>
        <w:spacing w:after="160"/>
      </w:pPr>
      <w:r w:rsidRPr="00D2186E">
        <w:rPr>
          <w:highlight w:val="yellow"/>
        </w:rPr>
        <w:t>Nota: el EDA profundo no incluye modelos predictivos ni forecasting. El objetivo es descripción y correlación, no predicción.</w:t>
      </w:r>
    </w:p>
    <w:p w14:paraId="714F94C1" w14:textId="77777777" w:rsidR="00DE7802" w:rsidRDefault="00DE7802">
      <w:pPr>
        <w:spacing w:after="160"/>
      </w:pPr>
    </w:p>
    <w:p w14:paraId="150AB3EA" w14:textId="77777777" w:rsidR="00DE7802" w:rsidRDefault="00000000">
      <w:pPr>
        <w:pStyle w:val="Ttulo1"/>
      </w:pPr>
      <w:r>
        <w:t>7. Visualización en Power BI</w:t>
      </w:r>
    </w:p>
    <w:p w14:paraId="56A4DEF7" w14:textId="1A4890E5" w:rsidR="00DE7802" w:rsidRDefault="00000000">
      <w:pPr>
        <w:spacing w:after="160"/>
      </w:pPr>
      <w:r>
        <w:t>Power BI  se conecta directamente a PostgreSQL en tiempo real. El dashboard debe contener como mínimo:</w:t>
      </w:r>
    </w:p>
    <w:p w14:paraId="0E0A8419" w14:textId="663884D1" w:rsidR="00DE7802" w:rsidRDefault="00000000">
      <w:pPr>
        <w:pStyle w:val="Prrafodelista"/>
        <w:numPr>
          <w:ilvl w:val="0"/>
          <w:numId w:val="2"/>
        </w:numPr>
        <w:spacing w:after="100"/>
      </w:pPr>
      <w:r>
        <w:t>Ventas totales por familia de producto</w:t>
      </w:r>
      <w:r w:rsidR="00807FFD">
        <w:t>.</w:t>
      </w:r>
      <w:r>
        <w:t xml:space="preserve"> </w:t>
      </w:r>
    </w:p>
    <w:p w14:paraId="447A68CE" w14:textId="57D6CB0D" w:rsidR="00DE7802" w:rsidRDefault="00000000">
      <w:pPr>
        <w:pStyle w:val="Prrafodelista"/>
        <w:numPr>
          <w:ilvl w:val="0"/>
          <w:numId w:val="2"/>
        </w:numPr>
        <w:spacing w:after="100"/>
      </w:pPr>
      <w:r>
        <w:t>Evolución mensual de ventas 2013-2017</w:t>
      </w:r>
      <w:r w:rsidR="00807FFD">
        <w:t>.</w:t>
      </w:r>
    </w:p>
    <w:p w14:paraId="271389BE" w14:textId="77777777" w:rsidR="00DE7802" w:rsidRDefault="00000000">
      <w:pPr>
        <w:pStyle w:val="Prrafodelista"/>
        <w:numPr>
          <w:ilvl w:val="0"/>
          <w:numId w:val="2"/>
        </w:numPr>
        <w:spacing w:after="100"/>
      </w:pPr>
      <w:r>
        <w:t>Mapa de ventas por ciudad o provincia.</w:t>
      </w:r>
    </w:p>
    <w:p w14:paraId="33980EDF" w14:textId="77777777" w:rsidR="00DE7802" w:rsidRDefault="00000000">
      <w:pPr>
        <w:pStyle w:val="Prrafodelista"/>
        <w:numPr>
          <w:ilvl w:val="0"/>
          <w:numId w:val="2"/>
        </w:numPr>
        <w:spacing w:after="100"/>
      </w:pPr>
      <w:r>
        <w:t>Impacto de feriados en ventas (comparativo).</w:t>
      </w:r>
    </w:p>
    <w:p w14:paraId="6B7F5A79" w14:textId="77777777" w:rsidR="00DE7802" w:rsidRDefault="00000000">
      <w:pPr>
        <w:pStyle w:val="Prrafodelista"/>
        <w:numPr>
          <w:ilvl w:val="0"/>
          <w:numId w:val="2"/>
        </w:numPr>
        <w:spacing w:after="100"/>
      </w:pPr>
      <w:r>
        <w:t>Correlación precio del petróleo vs ventas mensuales (dispersión o dual-axis).</w:t>
      </w:r>
    </w:p>
    <w:p w14:paraId="0FBECF84" w14:textId="77777777" w:rsidR="00DE7802" w:rsidRDefault="00000000">
      <w:pPr>
        <w:pStyle w:val="Prrafodelista"/>
        <w:numPr>
          <w:ilvl w:val="0"/>
          <w:numId w:val="2"/>
        </w:numPr>
        <w:spacing w:after="100"/>
      </w:pPr>
      <w:r>
        <w:lastRenderedPageBreak/>
        <w:t>Comparativo ventas con y sin promoción.</w:t>
      </w:r>
    </w:p>
    <w:p w14:paraId="262BC2A9" w14:textId="77777777" w:rsidR="00DE7802" w:rsidRDefault="00000000">
      <w:pPr>
        <w:pStyle w:val="Prrafodelista"/>
        <w:numPr>
          <w:ilvl w:val="0"/>
          <w:numId w:val="2"/>
        </w:numPr>
        <w:spacing w:after="100"/>
      </w:pPr>
      <w:r>
        <w:t>Ranking de tiendas por ventas totales.</w:t>
      </w:r>
    </w:p>
    <w:p w14:paraId="77D7A0B6" w14:textId="2EC2F9A4" w:rsidR="00DE7802" w:rsidRDefault="007A2F52" w:rsidP="007A2F52">
      <w:pPr>
        <w:pStyle w:val="Prrafodelista"/>
        <w:numPr>
          <w:ilvl w:val="0"/>
          <w:numId w:val="2"/>
        </w:numPr>
        <w:spacing w:after="160"/>
      </w:pPr>
      <w:r w:rsidRPr="007A2F52">
        <w:t>F</w:t>
      </w:r>
      <w:r w:rsidRPr="007A2F52">
        <w:t>amilia de productos con mayor volumen de ventas</w:t>
      </w:r>
    </w:p>
    <w:p w14:paraId="263D65B9" w14:textId="77777777" w:rsidR="00DE7802" w:rsidRDefault="00000000">
      <w:pPr>
        <w:pStyle w:val="Ttulo1"/>
      </w:pPr>
      <w:r>
        <w:t>8. Formato del proyecto</w:t>
      </w:r>
    </w:p>
    <w:p w14:paraId="1C742A93" w14:textId="77777777" w:rsidR="00DE7802" w:rsidRDefault="00000000" w:rsidP="004812BF">
      <w:pPr>
        <w:spacing w:after="160"/>
        <w:jc w:val="both"/>
      </w:pPr>
      <w:r>
        <w:t>El pipeline debe implementarse obligatoriamente con Apache Airflow como orquestador y Python con Polars como motor de transformación. No se aceptan otras alternativas tecnológicas para estas capas.</w:t>
      </w:r>
    </w:p>
    <w:p w14:paraId="2F91FE01" w14:textId="77777777" w:rsidR="00DE7802" w:rsidRDefault="00DE7802" w:rsidP="004812BF">
      <w:pPr>
        <w:spacing w:after="160"/>
        <w:jc w:val="both"/>
      </w:pPr>
    </w:p>
    <w:p w14:paraId="0ECA3379" w14:textId="4194E33D" w:rsidR="00DE7802" w:rsidRDefault="00000000" w:rsidP="004812BF">
      <w:pPr>
        <w:spacing w:after="160"/>
        <w:jc w:val="both"/>
      </w:pPr>
      <w:r>
        <w:t>Power BI  es obligatorio como capa de visualización, conectado en tiempo real a PostgreSQL.</w:t>
      </w:r>
    </w:p>
    <w:p w14:paraId="7E256AE4" w14:textId="77777777" w:rsidR="00DE7802" w:rsidRDefault="00DE7802">
      <w:pPr>
        <w:spacing w:after="160"/>
      </w:pPr>
    </w:p>
    <w:p w14:paraId="7C82A708" w14:textId="77777777" w:rsidR="00DE7802" w:rsidRDefault="00000000">
      <w:pPr>
        <w:pStyle w:val="Ttulo1"/>
      </w:pPr>
      <w:r>
        <w:t>9. Repositorio GitHub</w:t>
      </w:r>
    </w:p>
    <w:p w14:paraId="3B4EE800" w14:textId="77777777" w:rsidR="00DE7802" w:rsidRDefault="00000000">
      <w:pPr>
        <w:spacing w:after="160"/>
      </w:pPr>
      <w:r>
        <w:t>El proyecto debe subirse en un repositorio público de GitHub con la siguiente estructura mínima:</w:t>
      </w:r>
    </w:p>
    <w:p w14:paraId="5D2718D9" w14:textId="77777777" w:rsidR="00DE7802" w:rsidRDefault="00DE7802">
      <w:pPr>
        <w:spacing w:after="160"/>
      </w:pPr>
    </w:p>
    <w:p w14:paraId="3FF1164C" w14:textId="77777777" w:rsidR="00DE7802" w:rsidRDefault="00000000">
      <w:pPr>
        <w:pStyle w:val="Prrafodelista"/>
        <w:numPr>
          <w:ilvl w:val="0"/>
          <w:numId w:val="2"/>
        </w:numPr>
        <w:spacing w:after="100"/>
      </w:pPr>
      <w:r>
        <w:t>dags/ — archivos Python con la definición del DAG de Airflow.</w:t>
      </w:r>
    </w:p>
    <w:p w14:paraId="1EF136CE" w14:textId="77777777" w:rsidR="00DE7802" w:rsidRDefault="00000000">
      <w:pPr>
        <w:pStyle w:val="Prrafodelista"/>
        <w:numPr>
          <w:ilvl w:val="0"/>
          <w:numId w:val="2"/>
        </w:numPr>
        <w:spacing w:after="100"/>
      </w:pPr>
      <w:r>
        <w:t>scripts/ — scripts de Polars para cada etapa del pipeline (carga, limpieza, consolidación, EDA).</w:t>
      </w:r>
    </w:p>
    <w:p w14:paraId="26D04478" w14:textId="77777777" w:rsidR="00DE7802" w:rsidRDefault="00000000">
      <w:pPr>
        <w:pStyle w:val="Prrafodelista"/>
        <w:numPr>
          <w:ilvl w:val="0"/>
          <w:numId w:val="2"/>
        </w:numPr>
        <w:spacing w:after="100"/>
      </w:pPr>
      <w:r>
        <w:t>manifest.json — archivo de control con fecha, versión y descripción de la última actualización de datos.</w:t>
      </w:r>
    </w:p>
    <w:p w14:paraId="1EDF7BF3" w14:textId="77777777" w:rsidR="00DE7802" w:rsidRDefault="00000000">
      <w:pPr>
        <w:pStyle w:val="Prrafodelista"/>
        <w:numPr>
          <w:ilvl w:val="0"/>
          <w:numId w:val="2"/>
        </w:numPr>
        <w:spacing w:after="100"/>
      </w:pPr>
      <w:r>
        <w:t>.github/workflows/ — workflow de GitHub Actions si el grupo elige disparo automático (opcional).</w:t>
      </w:r>
    </w:p>
    <w:p w14:paraId="7EA2D045" w14:textId="77777777" w:rsidR="00DE7802" w:rsidRDefault="00000000">
      <w:pPr>
        <w:pStyle w:val="Prrafodelista"/>
        <w:numPr>
          <w:ilvl w:val="0"/>
          <w:numId w:val="2"/>
        </w:numPr>
        <w:spacing w:after="100"/>
      </w:pPr>
      <w:r>
        <w:t>README.md — documentación completa del proyecto con toda la información requerida en la sección 10.</w:t>
      </w:r>
    </w:p>
    <w:p w14:paraId="471CF3B5" w14:textId="77777777" w:rsidR="00DE7802" w:rsidRDefault="00DE7802">
      <w:pPr>
        <w:spacing w:after="160"/>
      </w:pPr>
    </w:p>
    <w:p w14:paraId="696A9CC5" w14:textId="07DE608C" w:rsidR="00DE7802" w:rsidRDefault="00000000">
      <w:pPr>
        <w:spacing w:after="160"/>
      </w:pPr>
      <w:r>
        <w:t>Los archivos de datos NO deben subirse al repositorio. Solo deben existir en la carpeta local de la VM.</w:t>
      </w:r>
    </w:p>
    <w:p w14:paraId="3A0D1380" w14:textId="145F19B2" w:rsidR="00DE7802" w:rsidRDefault="00000000" w:rsidP="00D2186E">
      <w:pPr>
        <w:spacing w:after="160"/>
        <w:jc w:val="both"/>
      </w:pPr>
      <w:r>
        <w:t>Se verificará que los tres integrantes tengan commits progresivos durante el período del proyecto, no solo en la última noche antes de la entrega. La ausencia de commits de uno o más integrantes se considerará falta de participación</w:t>
      </w:r>
      <w:r w:rsidR="00D2186E">
        <w:t xml:space="preserve"> y afecta su nota sustancialmente.</w:t>
      </w:r>
    </w:p>
    <w:p w14:paraId="22B1D87D" w14:textId="77777777" w:rsidR="00DE7802" w:rsidRDefault="00DE7802">
      <w:pPr>
        <w:spacing w:after="160"/>
      </w:pPr>
    </w:p>
    <w:p w14:paraId="1BCAF5B9" w14:textId="7ABFA005" w:rsidR="00DE7802" w:rsidRDefault="00000000" w:rsidP="00A727DE">
      <w:pPr>
        <w:spacing w:after="160"/>
        <w:jc w:val="both"/>
      </w:pPr>
      <w:r>
        <w:t>El material para la defensa debe subirse al repositorio hasta el lunes 20 de julio de 2026, a las 23:59.</w:t>
      </w:r>
      <w:r w:rsidR="00A727DE">
        <w:t>En Github , si hay commits posteriores a esa fecha, no se hará valido.</w:t>
      </w:r>
    </w:p>
    <w:p w14:paraId="54418A87" w14:textId="77777777" w:rsidR="00DE7802" w:rsidRDefault="00DE7802">
      <w:pPr>
        <w:spacing w:after="160"/>
      </w:pPr>
    </w:p>
    <w:p w14:paraId="716C5274" w14:textId="77777777" w:rsidR="00DE7802" w:rsidRDefault="00000000">
      <w:pPr>
        <w:pStyle w:val="Ttulo1"/>
      </w:pPr>
      <w:r>
        <w:lastRenderedPageBreak/>
        <w:t>10. Documentación</w:t>
      </w:r>
    </w:p>
    <w:p w14:paraId="63A41E2E" w14:textId="77777777" w:rsidR="00DE7802" w:rsidRDefault="00000000">
      <w:pPr>
        <w:spacing w:after="160"/>
      </w:pPr>
      <w:r>
        <w:t>El README.md del repositorio debe contener las siguientes secciones en este orden:</w:t>
      </w:r>
    </w:p>
    <w:p w14:paraId="2A26B63C" w14:textId="77777777" w:rsidR="00DE7802" w:rsidRDefault="00DE7802">
      <w:pPr>
        <w:spacing w:after="160"/>
      </w:pPr>
    </w:p>
    <w:p w14:paraId="2A29E860" w14:textId="7C5956C2" w:rsidR="00DE7802" w:rsidRDefault="00000000">
      <w:pPr>
        <w:pStyle w:val="Prrafodelista"/>
        <w:numPr>
          <w:ilvl w:val="0"/>
          <w:numId w:val="3"/>
        </w:numPr>
        <w:spacing w:after="100"/>
      </w:pPr>
      <w:r>
        <w:t>De</w:t>
      </w:r>
      <w:r w:rsidR="004812BF">
        <w:t>scripción del proyecto</w:t>
      </w:r>
      <w:r>
        <w:t>.</w:t>
      </w:r>
    </w:p>
    <w:p w14:paraId="24C476C8" w14:textId="77777777" w:rsidR="00DE7802" w:rsidRDefault="00000000">
      <w:pPr>
        <w:pStyle w:val="Prrafodelista"/>
        <w:numPr>
          <w:ilvl w:val="0"/>
          <w:numId w:val="3"/>
        </w:numPr>
        <w:spacing w:after="100"/>
      </w:pPr>
      <w:r>
        <w:t>Descripción de los archivos del dataset y su rol en el pipeline.</w:t>
      </w:r>
    </w:p>
    <w:p w14:paraId="200D8A36" w14:textId="77777777" w:rsidR="00DE7802" w:rsidRDefault="00000000">
      <w:pPr>
        <w:pStyle w:val="Prrafodelista"/>
        <w:numPr>
          <w:ilvl w:val="0"/>
          <w:numId w:val="3"/>
        </w:numPr>
        <w:spacing w:after="100"/>
      </w:pPr>
      <w:r>
        <w:t>Diagrama de arquitectura de la solución.</w:t>
      </w:r>
    </w:p>
    <w:p w14:paraId="427BEBE5" w14:textId="77777777" w:rsidR="00DE7802" w:rsidRDefault="00000000">
      <w:pPr>
        <w:pStyle w:val="Prrafodelista"/>
        <w:numPr>
          <w:ilvl w:val="0"/>
          <w:numId w:val="3"/>
        </w:numPr>
        <w:spacing w:after="100"/>
      </w:pPr>
      <w:r>
        <w:t>Descripción del DAG: tareas, dependencias y configuración.</w:t>
      </w:r>
    </w:p>
    <w:p w14:paraId="27158576" w14:textId="77777777" w:rsidR="00DE7802" w:rsidRDefault="00000000">
      <w:pPr>
        <w:pStyle w:val="Prrafodelista"/>
        <w:numPr>
          <w:ilvl w:val="0"/>
          <w:numId w:val="3"/>
        </w:numPr>
        <w:spacing w:after="100"/>
      </w:pPr>
      <w:r>
        <w:t>Proceso del pipeline: descripción de cada etapa con capturas de Airflow.</w:t>
      </w:r>
    </w:p>
    <w:p w14:paraId="7FADCE77" w14:textId="77777777" w:rsidR="00DE7802" w:rsidRDefault="00000000">
      <w:pPr>
        <w:pStyle w:val="Prrafodelista"/>
        <w:numPr>
          <w:ilvl w:val="0"/>
          <w:numId w:val="3"/>
        </w:numPr>
        <w:spacing w:after="100"/>
      </w:pPr>
      <w:r>
        <w:t>Métricas del pipeline: tiempo de ejecución por tarea, número de registros procesados en cada etapa, registros eliminados en limpieza.</w:t>
      </w:r>
    </w:p>
    <w:p w14:paraId="49D699D3" w14:textId="77777777" w:rsidR="00DE7802" w:rsidRDefault="00000000">
      <w:pPr>
        <w:pStyle w:val="Prrafodelista"/>
        <w:numPr>
          <w:ilvl w:val="0"/>
          <w:numId w:val="3"/>
        </w:numPr>
        <w:spacing w:after="100"/>
      </w:pPr>
      <w:r>
        <w:t>Capturas del dashboard de Power BI.</w:t>
      </w:r>
    </w:p>
    <w:p w14:paraId="48D81163" w14:textId="77777777" w:rsidR="00DE7802" w:rsidRDefault="00000000">
      <w:pPr>
        <w:pStyle w:val="Prrafodelista"/>
        <w:numPr>
          <w:ilvl w:val="0"/>
          <w:numId w:val="3"/>
        </w:numPr>
        <w:spacing w:after="100"/>
      </w:pPr>
      <w:r>
        <w:t>Despliegue: instrucciones para reproducir el ambiente.</w:t>
      </w:r>
    </w:p>
    <w:p w14:paraId="241FE5B9" w14:textId="77777777" w:rsidR="00DE7802" w:rsidRDefault="00000000">
      <w:pPr>
        <w:pStyle w:val="Prrafodelista"/>
        <w:numPr>
          <w:ilvl w:val="0"/>
          <w:numId w:val="3"/>
        </w:numPr>
        <w:spacing w:after="100"/>
      </w:pPr>
      <w:r>
        <w:t>Conclusiones y recomendaciones.</w:t>
      </w:r>
    </w:p>
    <w:p w14:paraId="76BCAD1D" w14:textId="77777777" w:rsidR="00DE7802" w:rsidRDefault="00DE7802">
      <w:pPr>
        <w:spacing w:after="160"/>
      </w:pPr>
    </w:p>
    <w:p w14:paraId="3F4A399B" w14:textId="31424460" w:rsidR="00DE7802" w:rsidRDefault="00000000" w:rsidP="008D637F">
      <w:pPr>
        <w:spacing w:after="160"/>
        <w:jc w:val="both"/>
      </w:pPr>
      <w:r>
        <w:t>El informe no debe incluir marco teórico, definiciones de conceptos ni narrativa introductoria. El contenido es técnico y directo al trabajo realizado.</w:t>
      </w:r>
      <w:r w:rsidR="008D637F">
        <w:t xml:space="preserve"> El link del repositorio de Github , se sube a un carpeta de OneDrive, que entregará el docente.</w:t>
      </w:r>
    </w:p>
    <w:p w14:paraId="1D90C3C1" w14:textId="77777777" w:rsidR="00DE7802" w:rsidRDefault="00DE7802">
      <w:pPr>
        <w:spacing w:after="160"/>
      </w:pPr>
    </w:p>
    <w:p w14:paraId="55B291C9" w14:textId="77777777" w:rsidR="00DE7802" w:rsidRDefault="00000000">
      <w:pPr>
        <w:pStyle w:val="Ttulo1"/>
      </w:pPr>
      <w:r>
        <w:t>11. Exposición</w:t>
      </w:r>
    </w:p>
    <w:p w14:paraId="3E8FC195" w14:textId="647AFA8A" w:rsidR="00DE7802" w:rsidRDefault="00000000" w:rsidP="00D2186E">
      <w:pPr>
        <w:spacing w:after="160"/>
        <w:jc w:val="both"/>
      </w:pPr>
      <w:r>
        <w:t xml:space="preserve">La defensa presencial se realiza el martes 21 de julio de 2026 a las 10:00. Cada grupo dispone de </w:t>
      </w:r>
      <w:r w:rsidR="00D2186E">
        <w:t>15</w:t>
      </w:r>
      <w:r>
        <w:t xml:space="preserve"> minutos máximo. La presentación debe incluir:</w:t>
      </w:r>
    </w:p>
    <w:p w14:paraId="2C024ABF" w14:textId="77777777" w:rsidR="00DE7802" w:rsidRDefault="00DE7802">
      <w:pPr>
        <w:spacing w:after="160"/>
      </w:pPr>
    </w:p>
    <w:p w14:paraId="6EFA3E27" w14:textId="77777777" w:rsidR="00DE7802" w:rsidRDefault="00000000">
      <w:pPr>
        <w:pStyle w:val="Prrafodelista"/>
        <w:numPr>
          <w:ilvl w:val="0"/>
          <w:numId w:val="2"/>
        </w:numPr>
        <w:spacing w:after="100"/>
      </w:pPr>
      <w:r>
        <w:t>Demostración en vivo del pipeline funcionando en Airflow.</w:t>
      </w:r>
    </w:p>
    <w:p w14:paraId="112F43EC" w14:textId="77777777" w:rsidR="00DE7802" w:rsidRDefault="00000000">
      <w:pPr>
        <w:pStyle w:val="Prrafodelista"/>
        <w:numPr>
          <w:ilvl w:val="0"/>
          <w:numId w:val="2"/>
        </w:numPr>
        <w:spacing w:after="100"/>
      </w:pPr>
      <w:r>
        <w:t>Demostración en vivo del dashboard de Power BI conectado a PostgreSQL.</w:t>
      </w:r>
    </w:p>
    <w:p w14:paraId="5D4D81FC" w14:textId="4359AD3E" w:rsidR="00DE7802" w:rsidRDefault="00000000">
      <w:pPr>
        <w:pStyle w:val="Prrafodelista"/>
        <w:numPr>
          <w:ilvl w:val="0"/>
          <w:numId w:val="2"/>
        </w:numPr>
        <w:spacing w:after="100"/>
      </w:pPr>
      <w:r>
        <w:t xml:space="preserve">Explicación </w:t>
      </w:r>
      <w:r w:rsidR="00D2186E">
        <w:t>de las preguntas que lograron responder mediante el EDA profundo</w:t>
      </w:r>
    </w:p>
    <w:p w14:paraId="7D283A67" w14:textId="451A69ED" w:rsidR="00DE7802" w:rsidRDefault="00D2186E">
      <w:pPr>
        <w:pStyle w:val="Prrafodelista"/>
        <w:numPr>
          <w:ilvl w:val="0"/>
          <w:numId w:val="2"/>
        </w:numPr>
        <w:spacing w:after="100"/>
      </w:pPr>
      <w:r>
        <w:t>Conclusiones</w:t>
      </w:r>
    </w:p>
    <w:p w14:paraId="6C62CB06" w14:textId="77777777" w:rsidR="00DE7802" w:rsidRDefault="00DE7802">
      <w:pPr>
        <w:spacing w:after="160"/>
      </w:pPr>
    </w:p>
    <w:p w14:paraId="251393ED" w14:textId="5648F889" w:rsidR="00DE7802" w:rsidRDefault="00000000" w:rsidP="00D2186E">
      <w:pPr>
        <w:spacing w:after="160"/>
        <w:jc w:val="both"/>
      </w:pPr>
      <w:r>
        <w:t>Todos los integrantes deben participar en la exposición. El integrante que no asista</w:t>
      </w:r>
      <w:r w:rsidR="00D2186E">
        <w:t>, tiene la nota de cero en el proyecto</w:t>
      </w:r>
      <w:r>
        <w:t xml:space="preserve">. </w:t>
      </w:r>
      <w:r w:rsidR="005F35A9">
        <w:t xml:space="preserve">Para la </w:t>
      </w:r>
      <w:r>
        <w:t xml:space="preserve"> presentación </w:t>
      </w:r>
      <w:r w:rsidR="005F35A9">
        <w:t>venir</w:t>
      </w:r>
      <w:r>
        <w:t xml:space="preserve"> </w:t>
      </w:r>
      <w:r w:rsidR="00D2186E">
        <w:t>semi-</w:t>
      </w:r>
      <w:r>
        <w:t>formal</w:t>
      </w:r>
      <w:r w:rsidR="005F35A9">
        <w:t>es</w:t>
      </w:r>
      <w:r>
        <w:t>.</w:t>
      </w:r>
    </w:p>
    <w:p w14:paraId="7B1EB08E" w14:textId="77777777" w:rsidR="00DE7802" w:rsidRDefault="00DE7802" w:rsidP="00D2186E">
      <w:pPr>
        <w:spacing w:after="160"/>
        <w:jc w:val="both"/>
      </w:pPr>
    </w:p>
    <w:p w14:paraId="63682009" w14:textId="77777777" w:rsidR="00DE7802" w:rsidRDefault="00000000" w:rsidP="00D2186E">
      <w:pPr>
        <w:spacing w:after="160"/>
        <w:jc w:val="both"/>
      </w:pPr>
      <w:r>
        <w:t>Al finalizar la exposición se abrirá una sesión de preguntas. El tiempo de preguntas depende del docente.</w:t>
      </w:r>
    </w:p>
    <w:p w14:paraId="2CA1DB34" w14:textId="77777777" w:rsidR="00DE7802" w:rsidRDefault="00DE7802">
      <w:pPr>
        <w:spacing w:after="160"/>
      </w:pPr>
    </w:p>
    <w:p w14:paraId="58631CE0" w14:textId="77777777" w:rsidR="00DE7802" w:rsidRDefault="00000000">
      <w:pPr>
        <w:pStyle w:val="Ttulo1"/>
      </w:pPr>
      <w:r>
        <w:lastRenderedPageBreak/>
        <w:t>12. Calificación</w:t>
      </w:r>
    </w:p>
    <w:p w14:paraId="6D57A60C" w14:textId="77777777" w:rsidR="00DE7802" w:rsidRDefault="00000000">
      <w:pPr>
        <w:spacing w:after="160"/>
      </w:pPr>
      <w:r>
        <w:t>El proyecto pondera el 80% de la nota final del Examen 2. El 20% restante corresponde a una prueba práctica de Power BI.</w:t>
      </w:r>
    </w:p>
    <w:p w14:paraId="568A110B" w14:textId="77777777" w:rsidR="00DE7802" w:rsidRDefault="00DE7802">
      <w:pPr>
        <w:spacing w:after="160"/>
      </w:pPr>
    </w:p>
    <w:p w14:paraId="09BCC86A" w14:textId="77777777" w:rsidR="00DE7802" w:rsidRDefault="00000000">
      <w:pPr>
        <w:pStyle w:val="Ttulo2"/>
      </w:pPr>
      <w:r>
        <w:t>12.1 Rúbrica</w:t>
      </w:r>
    </w:p>
    <w:p w14:paraId="2A612FD3" w14:textId="77777777" w:rsidR="00DE7802" w:rsidRDefault="00000000">
      <w:pPr>
        <w:spacing w:after="160"/>
      </w:pPr>
      <w:r>
        <w:rPr>
          <w:b/>
          <w:bCs/>
        </w:rPr>
        <w:t xml:space="preserve">Entrega en GitHub (20%): </w:t>
      </w:r>
      <w:r>
        <w:t>correcta organización y completitud de los archivos, documentación clara en README, commits progresivos verificables por integrante.</w:t>
      </w:r>
    </w:p>
    <w:p w14:paraId="6D7476A9" w14:textId="77777777" w:rsidR="00DE7802" w:rsidRDefault="00000000">
      <w:pPr>
        <w:spacing w:after="160"/>
      </w:pPr>
      <w:r>
        <w:rPr>
          <w:b/>
          <w:bCs/>
        </w:rPr>
        <w:t>Exposición del proyecto (80%):</w:t>
      </w:r>
    </w:p>
    <w:p w14:paraId="27F91666" w14:textId="1F447D65" w:rsidR="00DE7802" w:rsidRDefault="00000000">
      <w:pPr>
        <w:pStyle w:val="Prrafodelista"/>
        <w:numPr>
          <w:ilvl w:val="0"/>
          <w:numId w:val="2"/>
        </w:numPr>
        <w:spacing w:after="100"/>
      </w:pPr>
      <w:r>
        <w:t xml:space="preserve">Demostración de funcionalidad: 40% </w:t>
      </w:r>
      <w:r w:rsidR="00D2186E">
        <w:t>grupal</w:t>
      </w:r>
      <w:r>
        <w:t>—</w:t>
      </w:r>
      <w:r w:rsidR="008D637F">
        <w:t xml:space="preserve">Demostrar en vivo el </w:t>
      </w:r>
      <w:r>
        <w:t xml:space="preserve"> pipeline corriendo en Airflow, dashboard en Power BI conectado a PostgreSQL en tiempo real.</w:t>
      </w:r>
    </w:p>
    <w:p w14:paraId="19DD1B34" w14:textId="2B111FB6" w:rsidR="00DE7802" w:rsidRDefault="00000000">
      <w:pPr>
        <w:pStyle w:val="Prrafodelista"/>
        <w:numPr>
          <w:ilvl w:val="0"/>
          <w:numId w:val="2"/>
        </w:numPr>
        <w:spacing w:after="100"/>
      </w:pPr>
      <w:r>
        <w:t>Explicación y dominio técnico: 40%</w:t>
      </w:r>
      <w:r w:rsidR="00D2186E">
        <w:t xml:space="preserve"> individual</w:t>
      </w:r>
      <w:r>
        <w:t xml:space="preserve"> — calificación individual. Cada integrante debe poder explicar cualquier parte del proyecto</w:t>
      </w:r>
      <w:r w:rsidR="00D2186E">
        <w:t xml:space="preserve"> y entender la arquitectura y funcionalidad de lo realizado.</w:t>
      </w:r>
    </w:p>
    <w:p w14:paraId="31DE0305" w14:textId="77777777" w:rsidR="00D2186E" w:rsidRDefault="00D2186E" w:rsidP="00D2186E">
      <w:pPr>
        <w:spacing w:after="100"/>
      </w:pPr>
    </w:p>
    <w:p w14:paraId="6D5963D0" w14:textId="7A7760CF" w:rsidR="00D2186E" w:rsidRDefault="00D2186E" w:rsidP="004812BF">
      <w:pPr>
        <w:spacing w:after="100"/>
        <w:jc w:val="both"/>
      </w:pPr>
      <w:r>
        <w:t xml:space="preserve">Nota: Si en el grupo la mitad del grupo reporta por correo que uno de los integrantes no esta trabajando o no aporta, se asigna automáticamente la nota de cero en </w:t>
      </w:r>
      <w:r w:rsidR="004812BF">
        <w:t xml:space="preserve">el proyecto 2, </w:t>
      </w:r>
      <w:r>
        <w:t xml:space="preserve"> por cuanto se entendería que no aporto a la construcción de la funcionalidad y por ende no va a tener explicación ni dominio técnico.</w:t>
      </w:r>
    </w:p>
    <w:p w14:paraId="52694CB1" w14:textId="77777777" w:rsidR="00DE7802" w:rsidRDefault="00DE7802">
      <w:pPr>
        <w:spacing w:after="160"/>
      </w:pPr>
    </w:p>
    <w:p w14:paraId="3832C403" w14:textId="215E9320" w:rsidR="00DE7802" w:rsidRDefault="00DE7802" w:rsidP="00D2186E">
      <w:pPr>
        <w:pStyle w:val="Prrafodelista"/>
        <w:spacing w:after="100"/>
        <w:ind w:left="720"/>
      </w:pPr>
    </w:p>
    <w:sectPr w:rsidR="00DE78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D619F"/>
    <w:multiLevelType w:val="hybridMultilevel"/>
    <w:tmpl w:val="B614D37C"/>
    <w:lvl w:ilvl="0" w:tplc="D7965098">
      <w:start w:val="1"/>
      <w:numFmt w:val="bullet"/>
      <w:lvlText w:val="●"/>
      <w:lvlJc w:val="left"/>
      <w:pPr>
        <w:ind w:left="720" w:hanging="360"/>
      </w:pPr>
    </w:lvl>
    <w:lvl w:ilvl="1" w:tplc="541C0CFC">
      <w:start w:val="1"/>
      <w:numFmt w:val="bullet"/>
      <w:lvlText w:val="○"/>
      <w:lvlJc w:val="left"/>
      <w:pPr>
        <w:ind w:left="1440" w:hanging="360"/>
      </w:pPr>
    </w:lvl>
    <w:lvl w:ilvl="2" w:tplc="996A0B48">
      <w:start w:val="1"/>
      <w:numFmt w:val="bullet"/>
      <w:lvlText w:val="■"/>
      <w:lvlJc w:val="left"/>
      <w:pPr>
        <w:ind w:left="2160" w:hanging="360"/>
      </w:pPr>
    </w:lvl>
    <w:lvl w:ilvl="3" w:tplc="1050103C">
      <w:start w:val="1"/>
      <w:numFmt w:val="bullet"/>
      <w:lvlText w:val="●"/>
      <w:lvlJc w:val="left"/>
      <w:pPr>
        <w:ind w:left="2880" w:hanging="360"/>
      </w:pPr>
    </w:lvl>
    <w:lvl w:ilvl="4" w:tplc="14DA7342">
      <w:start w:val="1"/>
      <w:numFmt w:val="bullet"/>
      <w:lvlText w:val="○"/>
      <w:lvlJc w:val="left"/>
      <w:pPr>
        <w:ind w:left="3600" w:hanging="360"/>
      </w:pPr>
    </w:lvl>
    <w:lvl w:ilvl="5" w:tplc="29E6B0C2">
      <w:start w:val="1"/>
      <w:numFmt w:val="bullet"/>
      <w:lvlText w:val="■"/>
      <w:lvlJc w:val="left"/>
      <w:pPr>
        <w:ind w:left="4320" w:hanging="360"/>
      </w:pPr>
    </w:lvl>
    <w:lvl w:ilvl="6" w:tplc="935A74C4">
      <w:start w:val="1"/>
      <w:numFmt w:val="bullet"/>
      <w:lvlText w:val="●"/>
      <w:lvlJc w:val="left"/>
      <w:pPr>
        <w:ind w:left="5040" w:hanging="360"/>
      </w:pPr>
    </w:lvl>
    <w:lvl w:ilvl="7" w:tplc="176CF0C0">
      <w:start w:val="1"/>
      <w:numFmt w:val="bullet"/>
      <w:lvlText w:val="●"/>
      <w:lvlJc w:val="left"/>
      <w:pPr>
        <w:ind w:left="5760" w:hanging="360"/>
      </w:pPr>
    </w:lvl>
    <w:lvl w:ilvl="8" w:tplc="88884550">
      <w:start w:val="1"/>
      <w:numFmt w:val="bullet"/>
      <w:lvlText w:val="●"/>
      <w:lvlJc w:val="left"/>
      <w:pPr>
        <w:ind w:left="6480" w:hanging="360"/>
      </w:pPr>
    </w:lvl>
  </w:abstractNum>
  <w:abstractNum w:abstractNumId="1" w15:restartNumberingAfterBreak="0">
    <w:nsid w:val="6DA47166"/>
    <w:multiLevelType w:val="hybridMultilevel"/>
    <w:tmpl w:val="E33E676C"/>
    <w:lvl w:ilvl="0" w:tplc="D2F46E1E">
      <w:start w:val="1"/>
      <w:numFmt w:val="bullet"/>
      <w:lvlText w:val="•"/>
      <w:lvlJc w:val="left"/>
      <w:pPr>
        <w:ind w:left="720" w:hanging="360"/>
      </w:pPr>
    </w:lvl>
    <w:lvl w:ilvl="1" w:tplc="0A4A0B9E">
      <w:numFmt w:val="decimal"/>
      <w:lvlText w:val=""/>
      <w:lvlJc w:val="left"/>
    </w:lvl>
    <w:lvl w:ilvl="2" w:tplc="12BE5FD8">
      <w:numFmt w:val="decimal"/>
      <w:lvlText w:val=""/>
      <w:lvlJc w:val="left"/>
    </w:lvl>
    <w:lvl w:ilvl="3" w:tplc="6BA06A74">
      <w:numFmt w:val="decimal"/>
      <w:lvlText w:val=""/>
      <w:lvlJc w:val="left"/>
    </w:lvl>
    <w:lvl w:ilvl="4" w:tplc="50183B30">
      <w:numFmt w:val="decimal"/>
      <w:lvlText w:val=""/>
      <w:lvlJc w:val="left"/>
    </w:lvl>
    <w:lvl w:ilvl="5" w:tplc="2CCA8920">
      <w:numFmt w:val="decimal"/>
      <w:lvlText w:val=""/>
      <w:lvlJc w:val="left"/>
    </w:lvl>
    <w:lvl w:ilvl="6" w:tplc="0824B0BC">
      <w:numFmt w:val="decimal"/>
      <w:lvlText w:val=""/>
      <w:lvlJc w:val="left"/>
    </w:lvl>
    <w:lvl w:ilvl="7" w:tplc="AEC89EBE">
      <w:numFmt w:val="decimal"/>
      <w:lvlText w:val=""/>
      <w:lvlJc w:val="left"/>
    </w:lvl>
    <w:lvl w:ilvl="8" w:tplc="8B2C8FD4">
      <w:numFmt w:val="decimal"/>
      <w:lvlText w:val=""/>
      <w:lvlJc w:val="left"/>
    </w:lvl>
  </w:abstractNum>
  <w:abstractNum w:abstractNumId="2" w15:restartNumberingAfterBreak="0">
    <w:nsid w:val="74FE7B86"/>
    <w:multiLevelType w:val="hybridMultilevel"/>
    <w:tmpl w:val="3E0A6882"/>
    <w:lvl w:ilvl="0" w:tplc="D376F7D4">
      <w:start w:val="1"/>
      <w:numFmt w:val="decimal"/>
      <w:lvlText w:val="%1."/>
      <w:lvlJc w:val="left"/>
      <w:pPr>
        <w:ind w:left="720" w:hanging="360"/>
      </w:pPr>
    </w:lvl>
    <w:lvl w:ilvl="1" w:tplc="2976D786">
      <w:numFmt w:val="decimal"/>
      <w:lvlText w:val=""/>
      <w:lvlJc w:val="left"/>
    </w:lvl>
    <w:lvl w:ilvl="2" w:tplc="DF9AAE82">
      <w:numFmt w:val="decimal"/>
      <w:lvlText w:val=""/>
      <w:lvlJc w:val="left"/>
    </w:lvl>
    <w:lvl w:ilvl="3" w:tplc="6226ACC2">
      <w:numFmt w:val="decimal"/>
      <w:lvlText w:val=""/>
      <w:lvlJc w:val="left"/>
    </w:lvl>
    <w:lvl w:ilvl="4" w:tplc="26807B88">
      <w:numFmt w:val="decimal"/>
      <w:lvlText w:val=""/>
      <w:lvlJc w:val="left"/>
    </w:lvl>
    <w:lvl w:ilvl="5" w:tplc="9AA89C5E">
      <w:numFmt w:val="decimal"/>
      <w:lvlText w:val=""/>
      <w:lvlJc w:val="left"/>
    </w:lvl>
    <w:lvl w:ilvl="6" w:tplc="36C21CC4">
      <w:numFmt w:val="decimal"/>
      <w:lvlText w:val=""/>
      <w:lvlJc w:val="left"/>
    </w:lvl>
    <w:lvl w:ilvl="7" w:tplc="0A98B910">
      <w:numFmt w:val="decimal"/>
      <w:lvlText w:val=""/>
      <w:lvlJc w:val="left"/>
    </w:lvl>
    <w:lvl w:ilvl="8" w:tplc="41D0285C">
      <w:numFmt w:val="decimal"/>
      <w:lvlText w:val=""/>
      <w:lvlJc w:val="left"/>
    </w:lvl>
  </w:abstractNum>
  <w:num w:numId="1" w16cid:durableId="364796560">
    <w:abstractNumId w:val="0"/>
    <w:lvlOverride w:ilvl="0">
      <w:startOverride w:val="1"/>
    </w:lvlOverride>
  </w:num>
  <w:num w:numId="2" w16cid:durableId="1057629853">
    <w:abstractNumId w:val="1"/>
  </w:num>
  <w:num w:numId="3" w16cid:durableId="577515887">
    <w:abstractNumId w:val="2"/>
    <w:lvlOverride w:ilvl="0">
      <w:startOverride w:val="1"/>
    </w:lvlOverride>
  </w:num>
  <w:num w:numId="4" w16cid:durableId="383526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02"/>
    <w:rsid w:val="000A7A5A"/>
    <w:rsid w:val="003E3AD9"/>
    <w:rsid w:val="003F2D27"/>
    <w:rsid w:val="004812BF"/>
    <w:rsid w:val="00566635"/>
    <w:rsid w:val="00586C53"/>
    <w:rsid w:val="005F35A9"/>
    <w:rsid w:val="006A257F"/>
    <w:rsid w:val="00712E19"/>
    <w:rsid w:val="007A2F52"/>
    <w:rsid w:val="00807FFD"/>
    <w:rsid w:val="008354BF"/>
    <w:rsid w:val="008D637F"/>
    <w:rsid w:val="00A727DE"/>
    <w:rsid w:val="00D2186E"/>
    <w:rsid w:val="00DE7802"/>
    <w:rsid w:val="00F63A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CAD01"/>
  <w15:docId w15:val="{22CE0669-FC38-406A-9052-474126B5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sz w:val="32"/>
      <w:szCs w:val="32"/>
    </w:rPr>
  </w:style>
  <w:style w:type="paragraph" w:styleId="Ttulo2">
    <w:name w:val="heading 2"/>
    <w:uiPriority w:val="9"/>
    <w:unhideWhenUsed/>
    <w:qFormat/>
    <w:pPr>
      <w:spacing w:before="240" w:after="120"/>
      <w:outlineLvl w:val="1"/>
    </w:pPr>
    <w:rPr>
      <w:b/>
      <w:bCs/>
      <w:sz w:val="28"/>
      <w:szCs w:val="28"/>
    </w:rPr>
  </w:style>
  <w:style w:type="paragraph" w:styleId="Ttulo3">
    <w:name w:val="heading 3"/>
    <w:uiPriority w:val="9"/>
    <w:unhideWhenUsed/>
    <w:qFormat/>
    <w:pPr>
      <w:spacing w:before="180" w:after="9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2009</Words>
  <Characters>11051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GONZALEZ ORTIZ</cp:lastModifiedBy>
  <cp:revision>10</cp:revision>
  <dcterms:created xsi:type="dcterms:W3CDTF">2026-06-16T01:38:00Z</dcterms:created>
  <dcterms:modified xsi:type="dcterms:W3CDTF">2026-06-16T02:08:00Z</dcterms:modified>
</cp:coreProperties>
</file>