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0899D" w14:textId="77777777" w:rsidR="008A2343" w:rsidRPr="001B65B2" w:rsidRDefault="001B65B2" w:rsidP="001B65B2">
      <w:pPr>
        <w:spacing w:line="480" w:lineRule="auto"/>
        <w:rPr>
          <w:sz w:val="24"/>
          <w:lang w:val="en-US"/>
        </w:rPr>
      </w:pPr>
      <w:r w:rsidRPr="001B65B2">
        <w:rPr>
          <w:sz w:val="24"/>
          <w:lang w:val="en-US"/>
        </w:rPr>
        <w:t>MEMBERS’ UPDATE</w:t>
      </w:r>
    </w:p>
    <w:p w14:paraId="53FC353C" w14:textId="77777777" w:rsidR="001B65B2" w:rsidRPr="001B65B2" w:rsidRDefault="001B65B2" w:rsidP="001B65B2">
      <w:pPr>
        <w:spacing w:line="480" w:lineRule="auto"/>
        <w:rPr>
          <w:sz w:val="24"/>
          <w:lang w:val="en-US"/>
        </w:rPr>
      </w:pPr>
    </w:p>
    <w:p w14:paraId="0D93198A" w14:textId="77777777" w:rsidR="001B65B2" w:rsidRDefault="001B65B2" w:rsidP="001B65B2">
      <w:pPr>
        <w:spacing w:line="480" w:lineRule="auto"/>
        <w:rPr>
          <w:sz w:val="24"/>
          <w:lang w:val="en-US"/>
        </w:rPr>
      </w:pPr>
      <w:r w:rsidRPr="001B65B2">
        <w:rPr>
          <w:sz w:val="24"/>
          <w:lang w:val="en-US"/>
        </w:rPr>
        <w:t>During the coming months it is intended to carry out some alterations to our course.</w:t>
      </w:r>
    </w:p>
    <w:p w14:paraId="5F477555" w14:textId="25674D42" w:rsidR="001B65B2" w:rsidRDefault="001B65B2" w:rsidP="00E450AB">
      <w:pPr>
        <w:spacing w:line="480" w:lineRule="auto"/>
        <w:ind w:left="1701"/>
        <w:rPr>
          <w:sz w:val="24"/>
          <w:lang w:val="en-US"/>
        </w:rPr>
      </w:pPr>
      <w:r>
        <w:rPr>
          <w:sz w:val="24"/>
          <w:lang w:val="en-US"/>
        </w:rPr>
        <w:t>A tee is to be built to the left of the bunker alongside the 14</w:t>
      </w:r>
      <w:r w:rsidRPr="001B65B2">
        <w:rPr>
          <w:sz w:val="24"/>
          <w:vertAlign w:val="superscript"/>
          <w:lang w:val="en-US"/>
        </w:rPr>
        <w:t>th</w:t>
      </w:r>
      <w:r>
        <w:rPr>
          <w:sz w:val="24"/>
          <w:lang w:val="en-US"/>
        </w:rPr>
        <w:t xml:space="preserve"> hole to make this into a spare hole. This will be used if, for any reason, a hole has to be taken out of play.</w:t>
      </w:r>
    </w:p>
    <w:p w14:paraId="536D328B" w14:textId="77777777" w:rsidR="001B65B2" w:rsidRDefault="001B65B2" w:rsidP="001B65B2">
      <w:pPr>
        <w:spacing w:line="480" w:lineRule="auto"/>
        <w:ind w:left="170"/>
        <w:rPr>
          <w:sz w:val="24"/>
          <w:lang w:val="en-US"/>
        </w:rPr>
      </w:pPr>
    </w:p>
    <w:p w14:paraId="1F38D138" w14:textId="77777777" w:rsidR="001B65B2" w:rsidRDefault="001B65B2" w:rsidP="001B65B2">
      <w:pPr>
        <w:spacing w:line="480" w:lineRule="auto"/>
        <w:rPr>
          <w:sz w:val="24"/>
          <w:lang w:val="en-US"/>
        </w:rPr>
      </w:pPr>
      <w:r>
        <w:rPr>
          <w:sz w:val="24"/>
          <w:lang w:val="en-US"/>
        </w:rPr>
        <w:t>A water hazard is to be built very soon in a strategic position on the 17</w:t>
      </w:r>
      <w:r w:rsidRPr="001B65B2">
        <w:rPr>
          <w:sz w:val="24"/>
          <w:vertAlign w:val="superscript"/>
          <w:lang w:val="en-US"/>
        </w:rPr>
        <w:t>th</w:t>
      </w:r>
      <w:r>
        <w:rPr>
          <w:sz w:val="24"/>
          <w:lang w:val="en-US"/>
        </w:rPr>
        <w:t xml:space="preserve"> hole. This will be alongside the area which is currently out of </w:t>
      </w:r>
      <w:proofErr w:type="spellStart"/>
      <w:r>
        <w:rPr>
          <w:sz w:val="24"/>
          <w:lang w:val="en-US"/>
        </w:rPr>
        <w:t>boun</w:t>
      </w:r>
      <w:r w:rsidR="00E450AB">
        <w:rPr>
          <w:sz w:val="24"/>
          <w:lang w:val="en-US"/>
        </w:rPr>
        <w:t>a</w:t>
      </w:r>
      <w:r>
        <w:rPr>
          <w:sz w:val="24"/>
          <w:lang w:val="en-US"/>
        </w:rPr>
        <w:t>ds</w:t>
      </w:r>
      <w:proofErr w:type="spellEnd"/>
      <w:r>
        <w:rPr>
          <w:sz w:val="24"/>
          <w:lang w:val="en-US"/>
        </w:rPr>
        <w:t>, leaving only a relatively small safe area. The gold pro sees this as a major enhancement and it will make the course more challenging.</w:t>
      </w:r>
    </w:p>
    <w:p w14:paraId="61BF1933" w14:textId="77777777" w:rsidR="001B65B2" w:rsidRDefault="001B65B2" w:rsidP="001B65B2">
      <w:pPr>
        <w:spacing w:line="480" w:lineRule="auto"/>
        <w:rPr>
          <w:sz w:val="24"/>
          <w:lang w:val="en-US"/>
        </w:rPr>
      </w:pPr>
    </w:p>
    <w:p w14:paraId="7B369AC8" w14:textId="77777777" w:rsidR="001B65B2" w:rsidRDefault="001B65B2" w:rsidP="001B65B2">
      <w:pPr>
        <w:spacing w:line="480" w:lineRule="auto"/>
        <w:rPr>
          <w:sz w:val="24"/>
          <w:lang w:val="en-US"/>
        </w:rPr>
      </w:pPr>
      <w:r>
        <w:rPr>
          <w:sz w:val="24"/>
          <w:lang w:val="en-US"/>
        </w:rPr>
        <w:t>At present the club is run by a committee of members, with a president, secretary, treasurer, and up to five members. The gold pro advises the committee when appropriate.</w:t>
      </w:r>
    </w:p>
    <w:p w14:paraId="78DCE204" w14:textId="483A7FB1" w:rsidR="001B65B2" w:rsidRDefault="00E450AB" w:rsidP="001B65B2">
      <w:pPr>
        <w:spacing w:line="480" w:lineRule="auto"/>
        <w:rPr>
          <w:sz w:val="24"/>
          <w:lang w:val="en-US"/>
        </w:rPr>
      </w:pPr>
      <w:r>
        <w:rPr>
          <w:noProof/>
          <w:sz w:val="24"/>
          <w:lang w:val="en-US"/>
        </w:rPr>
        <mc:AlternateContent>
          <mc:Choice Requires="wps">
            <w:drawing>
              <wp:anchor distT="0" distB="0" distL="114300" distR="114300" simplePos="0" relativeHeight="251658240" behindDoc="0" locked="0" layoutInCell="1" allowOverlap="1" wp14:anchorId="5FFB3FED" wp14:editId="4FB0AF1B">
                <wp:simplePos x="0" y="0"/>
                <wp:positionH relativeFrom="column">
                  <wp:posOffset>2197100</wp:posOffset>
                </wp:positionH>
                <wp:positionV relativeFrom="paragraph">
                  <wp:posOffset>252095</wp:posOffset>
                </wp:positionV>
                <wp:extent cx="1201420" cy="287020"/>
                <wp:effectExtent l="8255" t="13335" r="9525" b="13970"/>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1420" cy="287020"/>
                        </a:xfrm>
                        <a:prstGeom prst="rect">
                          <a:avLst/>
                        </a:prstGeom>
                        <a:solidFill>
                          <a:srgbClr val="FFFFFF"/>
                        </a:solidFill>
                        <a:ln w="9525">
                          <a:solidFill>
                            <a:srgbClr val="000000"/>
                          </a:solidFill>
                          <a:miter lim="800000"/>
                          <a:headEnd/>
                          <a:tailEnd/>
                        </a:ln>
                      </wps:spPr>
                      <wps:txbx>
                        <w:txbxContent>
                          <w:p w14:paraId="4229659E" w14:textId="77777777" w:rsidR="001B65B2" w:rsidRPr="001B65B2" w:rsidRDefault="001B65B2" w:rsidP="001B65B2">
                            <w:pPr>
                              <w:jc w:val="center"/>
                              <w:rPr>
                                <w:sz w:val="24"/>
                                <w:lang w:val="en-US"/>
                              </w:rPr>
                            </w:pPr>
                            <w:r w:rsidRPr="001B65B2">
                              <w:rPr>
                                <w:sz w:val="24"/>
                                <w:lang w:val="en-US"/>
                              </w:rPr>
                              <w:t>Officers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B3FED" id="Rectangle 2" o:spid="_x0000_s1026" style="position:absolute;margin-left:173pt;margin-top:19.85pt;width:94.6pt;height:2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">
                <v:textbox>
                  <w:txbxContent>
                    <w:p w14:paraId="4229659E" w14:textId="77777777" w:rsidR="001B65B2" w:rsidRPr="001B65B2" w:rsidRDefault="001B65B2" w:rsidP="001B65B2">
                      <w:pPr>
                        <w:jc w:val="center"/>
                        <w:rPr>
                          <w:sz w:val="24"/>
                          <w:lang w:val="en-US"/>
                        </w:rPr>
                      </w:pPr>
                      <w:r w:rsidRPr="001B65B2">
                        <w:rPr>
                          <w:sz w:val="24"/>
                          <w:lang w:val="en-US"/>
                        </w:rPr>
                        <w:t>Officers</w:t>
                      </w:r>
                    </w:p>
                  </w:txbxContent>
                </v:textbox>
              </v:rect>
            </w:pict>
          </mc:Fallback>
        </mc:AlternateContent>
      </w:r>
    </w:p>
    <w:p w14:paraId="4CD79AEE" w14:textId="1474AAA7" w:rsidR="001B65B2" w:rsidRDefault="00E450AB" w:rsidP="001B65B2">
      <w:pPr>
        <w:spacing w:line="480" w:lineRule="auto"/>
        <w:rPr>
          <w:sz w:val="24"/>
          <w:lang w:val="en-US"/>
        </w:rPr>
      </w:pPr>
      <w:r>
        <w:rPr>
          <w:noProof/>
          <w:sz w:val="24"/>
          <w:lang w:val="en-US"/>
        </w:rPr>
        <mc:AlternateContent>
          <mc:Choice Requires="wps">
            <w:drawing>
              <wp:anchor distT="0" distB="0" distL="114300" distR="114300" simplePos="0" relativeHeight="251673600" behindDoc="0" locked="0" layoutInCell="1" allowOverlap="1" wp14:anchorId="44D06354" wp14:editId="186C7942">
                <wp:simplePos x="0" y="0"/>
                <wp:positionH relativeFrom="column">
                  <wp:posOffset>1337310</wp:posOffset>
                </wp:positionH>
                <wp:positionV relativeFrom="paragraph">
                  <wp:posOffset>244475</wp:posOffset>
                </wp:positionV>
                <wp:extent cx="2971800" cy="7620"/>
                <wp:effectExtent l="5715" t="13335" r="13335" b="7620"/>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71800" cy="76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405561" id="_x0000_t32" coordsize="21600,21600" o:spt="32" o:oned="t" path="m,l21600,21600e" filled="f">
                <v:path arrowok="t" fillok="f" o:connecttype="none"/>
                <o:lock v:ext="edit" shapetype="t"/>
              </v:shapetype>
              <v:shape id="AutoShape 16" o:spid="_x0000_s1026" type="#_x0000_t32" style="position:absolute;margin-left:105.3pt;margin-top:19.25pt;width:234pt;height:.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"/>
            </w:pict>
          </mc:Fallback>
        </mc:AlternateContent>
      </w:r>
      <w:r>
        <w:rPr>
          <w:noProof/>
          <w:sz w:val="24"/>
          <w:lang w:val="en-US"/>
        </w:rPr>
        <mc:AlternateContent>
          <mc:Choice Requires="wps">
            <w:drawing>
              <wp:anchor distT="0" distB="0" distL="114300" distR="114300" simplePos="0" relativeHeight="251672576" behindDoc="0" locked="0" layoutInCell="1" allowOverlap="1" wp14:anchorId="097F6D81" wp14:editId="5DCB9A4A">
                <wp:simplePos x="0" y="0"/>
                <wp:positionH relativeFrom="column">
                  <wp:posOffset>4301490</wp:posOffset>
                </wp:positionH>
                <wp:positionV relativeFrom="paragraph">
                  <wp:posOffset>233045</wp:posOffset>
                </wp:positionV>
                <wp:extent cx="3810" cy="80645"/>
                <wp:effectExtent l="7620" t="11430" r="7620" b="12700"/>
                <wp:wrapNone/>
                <wp:docPr id="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 cy="8064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56552E" id="AutoShape 15" o:spid="_x0000_s1026" type="#_x0000_t32" style="position:absolute;margin-left:338.7pt;margin-top:18.35pt;width:.3pt;height:6.3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"/>
            </w:pict>
          </mc:Fallback>
        </mc:AlternateContent>
      </w:r>
      <w:r>
        <w:rPr>
          <w:noProof/>
          <w:sz w:val="24"/>
          <w:lang w:val="en-US"/>
        </w:rPr>
        <mc:AlternateContent>
          <mc:Choice Requires="wps">
            <w:drawing>
              <wp:anchor distT="0" distB="0" distL="114300" distR="114300" simplePos="0" relativeHeight="251671552" behindDoc="0" locked="0" layoutInCell="1" allowOverlap="1" wp14:anchorId="7898951F" wp14:editId="710DA431">
                <wp:simplePos x="0" y="0"/>
                <wp:positionH relativeFrom="column">
                  <wp:posOffset>1337310</wp:posOffset>
                </wp:positionH>
                <wp:positionV relativeFrom="paragraph">
                  <wp:posOffset>244475</wp:posOffset>
                </wp:positionV>
                <wp:extent cx="3810" cy="63500"/>
                <wp:effectExtent l="5715" t="13335" r="9525" b="8890"/>
                <wp:wrapNone/>
                <wp:docPr id="5"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 cy="6350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FAA867" id="AutoShape 14" o:spid="_x0000_s1026" type="#_x0000_t32" style="position:absolute;margin-left:105.3pt;margin-top:19.25pt;width:.3pt;height: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"/>
            </w:pict>
          </mc:Fallback>
        </mc:AlternateContent>
      </w:r>
      <w:r>
        <w:rPr>
          <w:noProof/>
          <w:sz w:val="24"/>
          <w:lang w:val="en-US"/>
        </w:rPr>
        <mc:AlternateContent>
          <mc:Choice Requires="wps">
            <w:drawing>
              <wp:anchor distT="0" distB="0" distL="114300" distR="114300" simplePos="0" relativeHeight="251670528" behindDoc="0" locked="0" layoutInCell="1" allowOverlap="1" wp14:anchorId="109DCD5C" wp14:editId="74011DA5">
                <wp:simplePos x="0" y="0"/>
                <wp:positionH relativeFrom="column">
                  <wp:posOffset>2796540</wp:posOffset>
                </wp:positionH>
                <wp:positionV relativeFrom="paragraph">
                  <wp:posOffset>188595</wp:posOffset>
                </wp:positionV>
                <wp:extent cx="3810" cy="119380"/>
                <wp:effectExtent l="7620" t="5080" r="7620" b="8890"/>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11938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9CBBBE" id="AutoShape 13" o:spid="_x0000_s1026" type="#_x0000_t32" style="position:absolute;margin-left:220.2pt;margin-top:14.85pt;width:.3pt;height:9.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"/>
            </w:pict>
          </mc:Fallback>
        </mc:AlternateContent>
      </w:r>
      <w:r>
        <w:rPr>
          <w:noProof/>
          <w:sz w:val="24"/>
          <w:lang w:val="en-US"/>
        </w:rPr>
        <mc:AlternateContent>
          <mc:Choice Requires="wps">
            <w:drawing>
              <wp:anchor distT="0" distB="0" distL="114300" distR="114300" simplePos="0" relativeHeight="251669504" behindDoc="0" locked="0" layoutInCell="1" allowOverlap="1" wp14:anchorId="10DC0915" wp14:editId="1B65930F">
                <wp:simplePos x="0" y="0"/>
                <wp:positionH relativeFrom="column">
                  <wp:posOffset>712470</wp:posOffset>
                </wp:positionH>
                <wp:positionV relativeFrom="paragraph">
                  <wp:posOffset>307975</wp:posOffset>
                </wp:positionV>
                <wp:extent cx="1262380" cy="461010"/>
                <wp:effectExtent l="9525" t="10160" r="13970" b="5080"/>
                <wp:wrapNone/>
                <wp:docPr id="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2380" cy="461010"/>
                        </a:xfrm>
                        <a:prstGeom prst="rect">
                          <a:avLst/>
                        </a:prstGeom>
                        <a:solidFill>
                          <a:srgbClr val="FFFFFF"/>
                        </a:solidFill>
                        <a:ln w="9525">
                          <a:solidFill>
                            <a:srgbClr val="000000"/>
                          </a:solidFill>
                          <a:miter lim="800000"/>
                          <a:headEnd/>
                          <a:tailEnd/>
                        </a:ln>
                      </wps:spPr>
                      <wps:txbx>
                        <w:txbxContent>
                          <w:p w14:paraId="4D080092" w14:textId="77777777" w:rsidR="001B65B2" w:rsidRDefault="001B65B2" w:rsidP="001B65B2">
                            <w:pPr>
                              <w:jc w:val="center"/>
                              <w:rPr>
                                <w:sz w:val="24"/>
                                <w:lang w:val="en-US"/>
                              </w:rPr>
                            </w:pPr>
                            <w:r>
                              <w:rPr>
                                <w:sz w:val="24"/>
                                <w:lang w:val="en-US"/>
                              </w:rPr>
                              <w:t>Member</w:t>
                            </w:r>
                          </w:p>
                          <w:p w14:paraId="470ABFAC" w14:textId="77777777" w:rsidR="001B65B2" w:rsidRPr="001B65B2" w:rsidRDefault="001B65B2" w:rsidP="001B65B2">
                            <w:pPr>
                              <w:jc w:val="center"/>
                              <w:rPr>
                                <w:sz w:val="24"/>
                                <w:lang w:val="en-US"/>
                              </w:rPr>
                            </w:pPr>
                            <w:r>
                              <w:rPr>
                                <w:sz w:val="24"/>
                                <w:lang w:val="en-US"/>
                              </w:rPr>
                              <w:t>Rajinder Khan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DC0915" id="Rectangle 12" o:spid="_x0000_s1027" style="position:absolute;margin-left:56.1pt;margin-top:24.25pt;width:99.4pt;height:3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">
                <v:textbox>
                  <w:txbxContent>
                    <w:p w14:paraId="4D080092" w14:textId="77777777" w:rsidR="001B65B2" w:rsidRDefault="001B65B2" w:rsidP="001B65B2">
                      <w:pPr>
                        <w:jc w:val="center"/>
                        <w:rPr>
                          <w:sz w:val="24"/>
                          <w:lang w:val="en-US"/>
                        </w:rPr>
                      </w:pPr>
                      <w:r>
                        <w:rPr>
                          <w:sz w:val="24"/>
                          <w:lang w:val="en-US"/>
                        </w:rPr>
                        <w:t>Member</w:t>
                      </w:r>
                    </w:p>
                    <w:p w14:paraId="470ABFAC" w14:textId="77777777" w:rsidR="001B65B2" w:rsidRPr="001B65B2" w:rsidRDefault="001B65B2" w:rsidP="001B65B2">
                      <w:pPr>
                        <w:jc w:val="center"/>
                        <w:rPr>
                          <w:sz w:val="24"/>
                          <w:lang w:val="en-US"/>
                        </w:rPr>
                      </w:pPr>
                      <w:r>
                        <w:rPr>
                          <w:sz w:val="24"/>
                          <w:lang w:val="en-US"/>
                        </w:rPr>
                        <w:t>Rajinder Khan</w:t>
                      </w:r>
                    </w:p>
                  </w:txbxContent>
                </v:textbox>
              </v:rect>
            </w:pict>
          </mc:Fallback>
        </mc:AlternateContent>
      </w:r>
      <w:r>
        <w:rPr>
          <w:noProof/>
          <w:sz w:val="24"/>
          <w:lang w:val="en-US"/>
        </w:rPr>
        <mc:AlternateContent>
          <mc:Choice Requires="wps">
            <w:drawing>
              <wp:anchor distT="0" distB="0" distL="114300" distR="114300" simplePos="0" relativeHeight="251668480" behindDoc="0" locked="0" layoutInCell="1" allowOverlap="1" wp14:anchorId="6455291E" wp14:editId="6E86481F">
                <wp:simplePos x="0" y="0"/>
                <wp:positionH relativeFrom="column">
                  <wp:posOffset>3628390</wp:posOffset>
                </wp:positionH>
                <wp:positionV relativeFrom="paragraph">
                  <wp:posOffset>313690</wp:posOffset>
                </wp:positionV>
                <wp:extent cx="1274445" cy="466090"/>
                <wp:effectExtent l="10795" t="6350" r="10160" b="13335"/>
                <wp:wrapNone/>
                <wp:docPr id="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4445" cy="466090"/>
                        </a:xfrm>
                        <a:prstGeom prst="rect">
                          <a:avLst/>
                        </a:prstGeom>
                        <a:solidFill>
                          <a:srgbClr val="FFFFFF"/>
                        </a:solidFill>
                        <a:ln w="9525">
                          <a:solidFill>
                            <a:srgbClr val="000000"/>
                          </a:solidFill>
                          <a:miter lim="800000"/>
                          <a:headEnd/>
                          <a:tailEnd/>
                        </a:ln>
                      </wps:spPr>
                      <wps:txbx>
                        <w:txbxContent>
                          <w:p w14:paraId="6DB2DD89" w14:textId="77777777" w:rsidR="001B65B2" w:rsidRDefault="001B65B2" w:rsidP="001B65B2">
                            <w:pPr>
                              <w:jc w:val="center"/>
                              <w:rPr>
                                <w:sz w:val="24"/>
                                <w:lang w:val="en-US"/>
                              </w:rPr>
                            </w:pPr>
                            <w:r>
                              <w:rPr>
                                <w:sz w:val="24"/>
                                <w:lang w:val="en-US"/>
                              </w:rPr>
                              <w:t>Member</w:t>
                            </w:r>
                          </w:p>
                          <w:p w14:paraId="01E9B6FA" w14:textId="77777777" w:rsidR="001B65B2" w:rsidRPr="001B65B2" w:rsidRDefault="001B65B2" w:rsidP="001B65B2">
                            <w:pPr>
                              <w:jc w:val="center"/>
                              <w:rPr>
                                <w:sz w:val="24"/>
                                <w:lang w:val="en-US"/>
                              </w:rPr>
                            </w:pPr>
                            <w:r>
                              <w:rPr>
                                <w:sz w:val="24"/>
                                <w:lang w:val="en-US"/>
                              </w:rPr>
                              <w:t>Victor Andrews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5291E" id="Rectangle 11" o:spid="_x0000_s1028" style="position:absolute;margin-left:285.7pt;margin-top:24.7pt;width:100.35pt;height:36.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">
                <v:textbox>
                  <w:txbxContent>
                    <w:p w14:paraId="6DB2DD89" w14:textId="77777777" w:rsidR="001B65B2" w:rsidRDefault="001B65B2" w:rsidP="001B65B2">
                      <w:pPr>
                        <w:jc w:val="center"/>
                        <w:rPr>
                          <w:sz w:val="24"/>
                          <w:lang w:val="en-US"/>
                        </w:rPr>
                      </w:pPr>
                      <w:r>
                        <w:rPr>
                          <w:sz w:val="24"/>
                          <w:lang w:val="en-US"/>
                        </w:rPr>
                        <w:t>Member</w:t>
                      </w:r>
                    </w:p>
                    <w:p w14:paraId="01E9B6FA" w14:textId="77777777" w:rsidR="001B65B2" w:rsidRPr="001B65B2" w:rsidRDefault="001B65B2" w:rsidP="001B65B2">
                      <w:pPr>
                        <w:jc w:val="center"/>
                        <w:rPr>
                          <w:sz w:val="24"/>
                          <w:lang w:val="en-US"/>
                        </w:rPr>
                      </w:pPr>
                      <w:r>
                        <w:rPr>
                          <w:sz w:val="24"/>
                          <w:lang w:val="en-US"/>
                        </w:rPr>
                        <w:t>Victor Andrews</w:t>
                      </w:r>
                    </w:p>
                  </w:txbxContent>
                </v:textbox>
              </v:rect>
            </w:pict>
          </mc:Fallback>
        </mc:AlternateContent>
      </w:r>
      <w:r>
        <w:rPr>
          <w:noProof/>
          <w:sz w:val="24"/>
          <w:lang w:val="en-US"/>
        </w:rPr>
        <mc:AlternateContent>
          <mc:Choice Requires="wps">
            <w:drawing>
              <wp:anchor distT="0" distB="0" distL="114300" distR="114300" simplePos="0" relativeHeight="251667456" behindDoc="0" locked="0" layoutInCell="1" allowOverlap="1" wp14:anchorId="32175079" wp14:editId="1F01786B">
                <wp:simplePos x="0" y="0"/>
                <wp:positionH relativeFrom="column">
                  <wp:posOffset>2197100</wp:posOffset>
                </wp:positionH>
                <wp:positionV relativeFrom="paragraph">
                  <wp:posOffset>307975</wp:posOffset>
                </wp:positionV>
                <wp:extent cx="1201420" cy="471805"/>
                <wp:effectExtent l="8255" t="10160" r="9525" b="13335"/>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1420" cy="471805"/>
                        </a:xfrm>
                        <a:prstGeom prst="rect">
                          <a:avLst/>
                        </a:prstGeom>
                        <a:solidFill>
                          <a:srgbClr val="FFFFFF"/>
                        </a:solidFill>
                        <a:ln w="9525">
                          <a:solidFill>
                            <a:srgbClr val="000000"/>
                          </a:solidFill>
                          <a:miter lim="800000"/>
                          <a:headEnd/>
                          <a:tailEnd/>
                        </a:ln>
                      </wps:spPr>
                      <wps:txbx>
                        <w:txbxContent>
                          <w:p w14:paraId="467C457D" w14:textId="1C76C6D3" w:rsidR="001B65B2" w:rsidRDefault="001B65B2" w:rsidP="001B65B2">
                            <w:pPr>
                              <w:jc w:val="center"/>
                              <w:rPr>
                                <w:sz w:val="24"/>
                                <w:lang w:val="en-US"/>
                              </w:rPr>
                            </w:pPr>
                            <w:r>
                              <w:rPr>
                                <w:sz w:val="24"/>
                                <w:lang w:val="en-US"/>
                              </w:rPr>
                              <w:t>Member</w:t>
                            </w:r>
                          </w:p>
                          <w:p w14:paraId="13B63E7C" w14:textId="7A81E9EC" w:rsidR="00AD5FE9" w:rsidRPr="001B65B2" w:rsidRDefault="00AD5FE9" w:rsidP="001B65B2">
                            <w:pPr>
                              <w:jc w:val="center"/>
                              <w:rPr>
                                <w:sz w:val="24"/>
                                <w:lang w:val="en-US"/>
                              </w:rPr>
                            </w:pPr>
                            <w:r>
                              <w:rPr>
                                <w:sz w:val="24"/>
                                <w:lang w:val="en-US"/>
                              </w:rPr>
                              <w:t xml:space="preserve">Petra </w:t>
                            </w:r>
                            <w:r>
                              <w:rPr>
                                <w:sz w:val="24"/>
                                <w:lang w:val="en-US"/>
                              </w:rPr>
                              <w:t>Williams</w:t>
                            </w:r>
                            <w:bookmarkStart w:id="0" w:name="_GoBack"/>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75079" id="Rectangle 10" o:spid="_x0000_s1029" style="position:absolute;margin-left:173pt;margin-top:24.25pt;width:94.6pt;height:37.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">
                <v:textbox>
                  <w:txbxContent>
                    <w:p w14:paraId="467C457D" w14:textId="1C76C6D3" w:rsidR="001B65B2" w:rsidRDefault="001B65B2" w:rsidP="001B65B2">
                      <w:pPr>
                        <w:jc w:val="center"/>
                        <w:rPr>
                          <w:sz w:val="24"/>
                          <w:lang w:val="en-US"/>
                        </w:rPr>
                      </w:pPr>
                      <w:r>
                        <w:rPr>
                          <w:sz w:val="24"/>
                          <w:lang w:val="en-US"/>
                        </w:rPr>
                        <w:t>Member</w:t>
                      </w:r>
                    </w:p>
                    <w:p w14:paraId="13B63E7C" w14:textId="7A81E9EC" w:rsidR="00AD5FE9" w:rsidRPr="001B65B2" w:rsidRDefault="00AD5FE9" w:rsidP="001B65B2">
                      <w:pPr>
                        <w:jc w:val="center"/>
                        <w:rPr>
                          <w:sz w:val="24"/>
                          <w:lang w:val="en-US"/>
                        </w:rPr>
                      </w:pPr>
                      <w:r>
                        <w:rPr>
                          <w:sz w:val="24"/>
                          <w:lang w:val="en-US"/>
                        </w:rPr>
                        <w:t xml:space="preserve">Petra </w:t>
                      </w:r>
                      <w:r>
                        <w:rPr>
                          <w:sz w:val="24"/>
                          <w:lang w:val="en-US"/>
                        </w:rPr>
                        <w:t>Williams</w:t>
                      </w:r>
                      <w:bookmarkStart w:id="1" w:name="_GoBack"/>
                      <w:bookmarkEnd w:id="1"/>
                    </w:p>
                  </w:txbxContent>
                </v:textbox>
              </v:rect>
            </w:pict>
          </mc:Fallback>
        </mc:AlternateContent>
      </w:r>
    </w:p>
    <w:p w14:paraId="065F7076" w14:textId="77777777" w:rsidR="001B65B2" w:rsidRDefault="001B65B2" w:rsidP="001B65B2">
      <w:pPr>
        <w:spacing w:line="480" w:lineRule="auto"/>
        <w:rPr>
          <w:sz w:val="24"/>
          <w:lang w:val="en-US"/>
        </w:rPr>
      </w:pPr>
    </w:p>
    <w:p w14:paraId="166A03BC" w14:textId="77777777" w:rsidR="001B65B2" w:rsidRDefault="001B65B2" w:rsidP="001B65B2">
      <w:pPr>
        <w:spacing w:line="480" w:lineRule="auto"/>
        <w:rPr>
          <w:sz w:val="24"/>
          <w:lang w:val="en-US"/>
        </w:rPr>
      </w:pPr>
    </w:p>
    <w:p w14:paraId="7C1E04DB" w14:textId="77777777" w:rsidR="001B65B2" w:rsidRDefault="001B65B2" w:rsidP="001B65B2">
      <w:pPr>
        <w:spacing w:line="480" w:lineRule="auto"/>
        <w:rPr>
          <w:sz w:val="24"/>
          <w:lang w:val="en-US"/>
        </w:rPr>
      </w:pPr>
      <w:r>
        <w:rPr>
          <w:sz w:val="24"/>
          <w:lang w:val="en-US"/>
        </w:rPr>
        <w:t>Before choosing your equipment, you should bear in mind that the sand in many of our local bunkers contains CaCO</w:t>
      </w:r>
      <w:r w:rsidRPr="001B65B2">
        <w:rPr>
          <w:sz w:val="24"/>
          <w:vertAlign w:val="subscript"/>
          <w:lang w:val="en-US"/>
        </w:rPr>
        <w:t>3</w:t>
      </w:r>
      <w:r>
        <w:rPr>
          <w:sz w:val="24"/>
          <w:vertAlign w:val="subscript"/>
          <w:lang w:val="en-US"/>
        </w:rPr>
        <w:t xml:space="preserve"> </w:t>
      </w:r>
      <w:r>
        <w:rPr>
          <w:sz w:val="24"/>
          <w:lang w:val="en-US"/>
        </w:rPr>
        <w:t>(calcite) and quartz which are very abrasive and can play havoc with your clubs.</w:t>
      </w:r>
    </w:p>
    <w:p w14:paraId="26AD434A" w14:textId="7A959F45" w:rsidR="001B65B2" w:rsidRDefault="001B65B2" w:rsidP="001B65B2">
      <w:pPr>
        <w:spacing w:line="480" w:lineRule="auto"/>
        <w:rPr>
          <w:sz w:val="24"/>
          <w:lang w:val="en-US"/>
        </w:rPr>
      </w:pPr>
      <w:r>
        <w:rPr>
          <w:sz w:val="24"/>
          <w:lang w:val="en-US"/>
        </w:rPr>
        <w:t>You should remember that you are not allowed to carry more than 14 clubs.</w:t>
      </w:r>
    </w:p>
    <w:p w14:paraId="590C19E5" w14:textId="30F46DA5" w:rsidR="00F532FB" w:rsidRDefault="00F532FB" w:rsidP="001B65B2">
      <w:pPr>
        <w:spacing w:line="480" w:lineRule="auto"/>
        <w:rPr>
          <w:sz w:val="24"/>
          <w:lang w:val="en-US"/>
        </w:rPr>
      </w:pPr>
      <w:r>
        <w:rPr>
          <w:sz w:val="24"/>
          <w:lang w:val="en-US"/>
        </w:rPr>
        <w:lastRenderedPageBreak/>
        <w:t xml:space="preserve">There are many factors to be </w:t>
      </w:r>
      <w:proofErr w:type="gramStart"/>
      <w:r>
        <w:rPr>
          <w:sz w:val="24"/>
          <w:lang w:val="en-US"/>
        </w:rPr>
        <w:t>taken into account</w:t>
      </w:r>
      <w:proofErr w:type="gramEnd"/>
      <w:r>
        <w:rPr>
          <w:sz w:val="24"/>
          <w:lang w:val="en-US"/>
        </w:rPr>
        <w:t xml:space="preserve"> before </w:t>
      </w:r>
      <w:r w:rsidR="004E29A1">
        <w:rPr>
          <w:sz w:val="24"/>
          <w:lang w:val="en-US"/>
        </w:rPr>
        <w:t>acquiring</w:t>
      </w:r>
      <w:r>
        <w:rPr>
          <w:sz w:val="24"/>
          <w:lang w:val="en-US"/>
        </w:rPr>
        <w:t xml:space="preserve"> the equipment you will need and these include price; type and material.</w:t>
      </w:r>
    </w:p>
    <w:p w14:paraId="0A4BDFB9" w14:textId="77777777" w:rsidR="00F532FB" w:rsidRDefault="00F532FB" w:rsidP="001B65B2">
      <w:pPr>
        <w:spacing w:line="480" w:lineRule="auto"/>
        <w:rPr>
          <w:sz w:val="24"/>
          <w:lang w:val="en-US"/>
        </w:rPr>
      </w:pPr>
    </w:p>
    <w:p w14:paraId="741118AF" w14:textId="1BD26D96" w:rsidR="00F532FB" w:rsidRDefault="00F532FB" w:rsidP="001B65B2">
      <w:pPr>
        <w:spacing w:line="480" w:lineRule="auto"/>
        <w:rPr>
          <w:sz w:val="24"/>
          <w:lang w:val="en-US"/>
        </w:rPr>
      </w:pPr>
      <w:r>
        <w:rPr>
          <w:sz w:val="24"/>
          <w:lang w:val="en-US"/>
        </w:rPr>
        <w:t>The golf pro is keen to ensure that every member chooses the right type of equipment. He offers this advice.</w:t>
      </w:r>
    </w:p>
    <w:p w14:paraId="72C2E1DD" w14:textId="395FDB57" w:rsidR="00F532FB" w:rsidRDefault="00F532FB" w:rsidP="001B65B2">
      <w:pPr>
        <w:spacing w:line="480" w:lineRule="auto"/>
        <w:rPr>
          <w:sz w:val="24"/>
          <w:lang w:val="en-US"/>
        </w:rPr>
      </w:pPr>
    </w:p>
    <w:p w14:paraId="2D6E5C6B" w14:textId="2C1F3313" w:rsidR="00F532FB" w:rsidRDefault="00F532FB" w:rsidP="001B65B2">
      <w:pPr>
        <w:spacing w:line="480" w:lineRule="auto"/>
        <w:rPr>
          <w:sz w:val="24"/>
          <w:lang w:val="en-US"/>
        </w:rPr>
      </w:pPr>
      <w:r>
        <w:rPr>
          <w:sz w:val="24"/>
          <w:lang w:val="en-US"/>
        </w:rPr>
        <w:t>You can spend £750 on a single club, but you must remember that it is not necessar</w:t>
      </w:r>
      <w:r w:rsidR="004915D8">
        <w:rPr>
          <w:sz w:val="24"/>
          <w:lang w:val="en-US"/>
        </w:rPr>
        <w:t>ily going to make you more competent.</w:t>
      </w:r>
    </w:p>
    <w:p w14:paraId="43F73B77" w14:textId="7EB11CB8" w:rsidR="004E29A1" w:rsidRDefault="004E29A1" w:rsidP="001B65B2">
      <w:pPr>
        <w:spacing w:line="480" w:lineRule="auto"/>
        <w:rPr>
          <w:sz w:val="24"/>
          <w:lang w:val="en-US"/>
        </w:rPr>
      </w:pPr>
    </w:p>
    <w:p w14:paraId="6BA7AC89" w14:textId="35F32C37" w:rsidR="004E29A1" w:rsidRDefault="004E29A1" w:rsidP="004E29A1">
      <w:pPr>
        <w:rPr>
          <w:sz w:val="24"/>
          <w:lang w:val="en-US"/>
        </w:rPr>
      </w:pPr>
      <w:r>
        <w:rPr>
          <w:sz w:val="24"/>
          <w:lang w:val="en-US"/>
        </w:rPr>
        <w:t>You might wish to consider buying a second-hand set of clubs. Manufacturers will advise you to buy new, but you can acquire genuine second-hand bargains. However, you should check all the clubs carefully, particularly the wedges which will have taken the most knocks and scuffs.</w:t>
      </w:r>
    </w:p>
    <w:p w14:paraId="70A36DFE" w14:textId="77777777" w:rsidR="004E29A1" w:rsidRDefault="004E29A1" w:rsidP="004E29A1">
      <w:pPr>
        <w:spacing w:line="480" w:lineRule="auto"/>
        <w:rPr>
          <w:sz w:val="24"/>
          <w:lang w:val="en-US"/>
        </w:rPr>
      </w:pPr>
    </w:p>
    <w:p w14:paraId="17512928" w14:textId="351AFB02" w:rsidR="004E29A1" w:rsidRDefault="004E29A1" w:rsidP="004E29A1">
      <w:pPr>
        <w:spacing w:line="480" w:lineRule="auto"/>
        <w:rPr>
          <w:sz w:val="24"/>
          <w:lang w:val="en-US"/>
        </w:rPr>
      </w:pPr>
      <w:r>
        <w:rPr>
          <w:sz w:val="24"/>
          <w:lang w:val="en-US"/>
        </w:rPr>
        <w:t>The material used to make the clubs is an important consideration. Graphite is generally lighter than steel but just as strong and it absorbs more shocks. Titanium is also stronger and lighter than steel which makes it more user-friendly.</w:t>
      </w:r>
    </w:p>
    <w:p w14:paraId="671C5291" w14:textId="44987285" w:rsidR="004E29A1" w:rsidRDefault="004E29A1" w:rsidP="004E29A1">
      <w:pPr>
        <w:spacing w:line="480" w:lineRule="auto"/>
        <w:rPr>
          <w:sz w:val="24"/>
          <w:lang w:val="en-US"/>
        </w:rPr>
      </w:pPr>
    </w:p>
    <w:p w14:paraId="276E3D19" w14:textId="56565374" w:rsidR="004E29A1" w:rsidRDefault="004E29A1" w:rsidP="004E29A1">
      <w:pPr>
        <w:spacing w:line="480" w:lineRule="auto"/>
        <w:rPr>
          <w:sz w:val="24"/>
          <w:lang w:val="en-US"/>
        </w:rPr>
      </w:pPr>
      <w:r>
        <w:rPr>
          <w:sz w:val="24"/>
          <w:lang w:val="en-US"/>
        </w:rPr>
        <w:t>If you want answers to any questions you may have, the club pro will always be pleased to advise you. It is in his own interests to help you choose the right equipment as not only does he want to see you play, but he would also like your business.</w:t>
      </w:r>
    </w:p>
    <w:p w14:paraId="48CC648E" w14:textId="77777777" w:rsidR="004E29A1" w:rsidRDefault="004E29A1" w:rsidP="004E29A1">
      <w:pPr>
        <w:spacing w:line="480" w:lineRule="auto"/>
        <w:rPr>
          <w:sz w:val="24"/>
          <w:lang w:val="en-US"/>
        </w:rPr>
      </w:pPr>
    </w:p>
    <w:p w14:paraId="7DC2B99C" w14:textId="5097459C" w:rsidR="004E29A1" w:rsidRDefault="004E29A1" w:rsidP="004E29A1">
      <w:pPr>
        <w:spacing w:line="480" w:lineRule="auto"/>
        <w:rPr>
          <w:sz w:val="24"/>
          <w:lang w:val="en-US"/>
        </w:rPr>
      </w:pPr>
      <w:r>
        <w:rPr>
          <w:sz w:val="24"/>
          <w:lang w:val="en-US"/>
        </w:rPr>
        <w:sym w:font="Wingdings" w:char="F04A"/>
      </w:r>
      <w:r>
        <w:rPr>
          <w:sz w:val="24"/>
          <w:lang w:val="en-US"/>
        </w:rPr>
        <w:t xml:space="preserve"> Remember, if you want to win, read the rules – available in the club shop</w:t>
      </w:r>
    </w:p>
    <w:p w14:paraId="61B3AB6F" w14:textId="173D8B4C" w:rsidR="004E29A1" w:rsidRPr="001B65B2" w:rsidRDefault="004E29A1" w:rsidP="004E29A1">
      <w:pPr>
        <w:spacing w:line="480" w:lineRule="auto"/>
        <w:rPr>
          <w:sz w:val="24"/>
          <w:lang w:val="en-US"/>
        </w:rPr>
      </w:pPr>
    </w:p>
    <w:sectPr w:rsidR="004E29A1" w:rsidRPr="001B65B2" w:rsidSect="00E450AB">
      <w:footerReference w:type="default" r:id="rId10"/>
      <w:pgSz w:w="11906" w:h="16838"/>
      <w:pgMar w:top="2268" w:right="1440"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8A30EF" w14:textId="77777777" w:rsidR="00F532FB" w:rsidRDefault="00F532FB" w:rsidP="00F532FB">
      <w:r>
        <w:separator/>
      </w:r>
    </w:p>
  </w:endnote>
  <w:endnote w:type="continuationSeparator" w:id="0">
    <w:p w14:paraId="4FE8A809" w14:textId="77777777" w:rsidR="00F532FB" w:rsidRDefault="00F532FB" w:rsidP="00F53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55D2A" w14:textId="4CEEA751" w:rsidR="00F532FB" w:rsidRPr="00F532FB" w:rsidRDefault="00F532FB" w:rsidP="00F532FB">
    <w:pPr>
      <w:pStyle w:val="Footer"/>
      <w:jc w:val="center"/>
      <w:rPr>
        <w:lang w:val="en-US"/>
      </w:rPr>
    </w:pPr>
    <w:r>
      <w:rPr>
        <w:lang w:val="en-US"/>
      </w:rPr>
      <w:t>SECRETARY’S REPORT</w:t>
    </w:r>
    <w:r w:rsidRPr="00F532FB">
      <w:rPr>
        <w:vertAlign w:val="superscript"/>
        <w:lang w:val="en-US"/>
      </w:rPr>
      <w:t>JUN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9F5F2B" w14:textId="77777777" w:rsidR="00F532FB" w:rsidRDefault="00F532FB" w:rsidP="00F532FB">
      <w:r>
        <w:separator/>
      </w:r>
    </w:p>
  </w:footnote>
  <w:footnote w:type="continuationSeparator" w:id="0">
    <w:p w14:paraId="3571A47F" w14:textId="77777777" w:rsidR="00F532FB" w:rsidRDefault="00F532FB" w:rsidP="00F532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B2"/>
    <w:rsid w:val="00180585"/>
    <w:rsid w:val="001B65B2"/>
    <w:rsid w:val="00323B31"/>
    <w:rsid w:val="004915D8"/>
    <w:rsid w:val="004E29A1"/>
    <w:rsid w:val="005139C5"/>
    <w:rsid w:val="008A2343"/>
    <w:rsid w:val="00AD5FE9"/>
    <w:rsid w:val="00B65F6C"/>
    <w:rsid w:val="00C57098"/>
    <w:rsid w:val="00CF43E8"/>
    <w:rsid w:val="00E450AB"/>
    <w:rsid w:val="00F53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692E1"/>
  <w15:chartTrackingRefBased/>
  <w15:docId w15:val="{C6EECCCD-7900-4DC4-AF1F-C4E05B9D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2FB"/>
    <w:pPr>
      <w:tabs>
        <w:tab w:val="center" w:pos="4513"/>
        <w:tab w:val="right" w:pos="9026"/>
      </w:tabs>
    </w:pPr>
  </w:style>
  <w:style w:type="character" w:customStyle="1" w:styleId="HeaderChar">
    <w:name w:val="Header Char"/>
    <w:basedOn w:val="DefaultParagraphFont"/>
    <w:link w:val="Header"/>
    <w:uiPriority w:val="99"/>
    <w:rsid w:val="00F532FB"/>
    <w:rPr>
      <w:rFonts w:ascii="Arial" w:hAnsi="Arial"/>
    </w:rPr>
  </w:style>
  <w:style w:type="paragraph" w:styleId="Footer">
    <w:name w:val="footer"/>
    <w:basedOn w:val="Normal"/>
    <w:link w:val="FooterChar"/>
    <w:uiPriority w:val="99"/>
    <w:unhideWhenUsed/>
    <w:rsid w:val="00F532FB"/>
    <w:pPr>
      <w:tabs>
        <w:tab w:val="center" w:pos="4513"/>
        <w:tab w:val="right" w:pos="9026"/>
      </w:tabs>
    </w:pPr>
  </w:style>
  <w:style w:type="character" w:customStyle="1" w:styleId="FooterChar">
    <w:name w:val="Footer Char"/>
    <w:basedOn w:val="DefaultParagraphFont"/>
    <w:link w:val="Footer"/>
    <w:uiPriority w:val="99"/>
    <w:rsid w:val="00F532FB"/>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7" ma:contentTypeDescription="Create a new document." ma:contentTypeScope="" ma:versionID="1713b67560f60f48cceda96838a8d847">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9938fffaf1edd7d1db1acecad5a70efa"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D2F25-DC16-45DF-B6F3-10D63043C874}">
  <ds:schemaRefs>
    <ds:schemaRef ds:uri="7ac2e845-e209-4bd0-8853-f0a40aad2acd"/>
    <ds:schemaRef ds:uri="9a569939-0db0-4e3c-aef4-73f7d3b1dd8b"/>
    <ds:schemaRef ds:uri="http://schemas.microsoft.com/office/2006/metadata/properties"/>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D3B0207B-6F14-4770-B703-9DFCD38B4185}">
  <ds:schemaRefs>
    <ds:schemaRef ds:uri="http://schemas.microsoft.com/sharepoint/v3/contenttype/forms"/>
  </ds:schemaRefs>
</ds:datastoreItem>
</file>

<file path=customXml/itemProps3.xml><?xml version="1.0" encoding="utf-8"?>
<ds:datastoreItem xmlns:ds="http://schemas.openxmlformats.org/officeDocument/2006/customXml" ds:itemID="{F74BF119-1288-4124-A2E7-57B488CBB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E5995F-1265-49DA-BDF0-E19B62DFB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6</cp:revision>
  <dcterms:created xsi:type="dcterms:W3CDTF">2021-11-22T10:18:00Z</dcterms:created>
  <dcterms:modified xsi:type="dcterms:W3CDTF">2021-11-22T14:56:00Z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