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4BA63" w14:textId="77777777" w:rsidR="008A2343" w:rsidRDefault="006F48ED" w:rsidP="00180585">
      <w:pPr>
        <w:rPr>
          <w:lang w:val="en-US"/>
        </w:rPr>
      </w:pPr>
      <w:r>
        <w:rPr>
          <w:lang w:val="en-US"/>
        </w:rPr>
        <w:t>Question 1:</w:t>
      </w:r>
    </w:p>
    <w:p w14:paraId="3AEF47E0" w14:textId="77777777" w:rsidR="006F48ED" w:rsidRDefault="006F48ED" w:rsidP="00180585">
      <w:pPr>
        <w:rPr>
          <w:lang w:val="en-US"/>
        </w:rPr>
      </w:pPr>
    </w:p>
    <w:p w14:paraId="08A52309" w14:textId="77777777" w:rsidR="006F48ED" w:rsidRDefault="006F48ED" w:rsidP="00180585">
      <w:pPr>
        <w:rPr>
          <w:lang w:val="en-US"/>
        </w:rPr>
      </w:pPr>
      <w:r>
        <w:rPr>
          <w:lang w:val="en-US"/>
        </w:rPr>
        <w:t>4 Unit costs to breakeven.</w:t>
      </w:r>
    </w:p>
    <w:p w14:paraId="423DCEC3" w14:textId="77777777" w:rsidR="006F48ED" w:rsidRDefault="006F48ED" w:rsidP="00180585">
      <w:pPr>
        <w:rPr>
          <w:lang w:val="en-US"/>
        </w:rPr>
      </w:pPr>
    </w:p>
    <w:p w14:paraId="5831D50C" w14:textId="77777777" w:rsidR="006F48ED" w:rsidRDefault="006F48ED" w:rsidP="00180585">
      <w:pPr>
        <w:rPr>
          <w:lang w:val="en-US"/>
        </w:rPr>
      </w:pPr>
      <w:r>
        <w:rPr>
          <w:lang w:val="en-US"/>
        </w:rPr>
        <w:t>Question 2:</w:t>
      </w:r>
    </w:p>
    <w:p w14:paraId="0AC70EC5" w14:textId="77777777" w:rsidR="006F48ED" w:rsidRDefault="006F48ED" w:rsidP="00180585">
      <w:pPr>
        <w:rPr>
          <w:lang w:val="en-US"/>
        </w:rPr>
      </w:pPr>
      <w:r>
        <w:rPr>
          <w:lang w:val="en-US"/>
        </w:rPr>
        <w:t xml:space="preserve"> </w:t>
      </w:r>
    </w:p>
    <w:p w14:paraId="118E5424" w14:textId="77777777" w:rsidR="006F48ED" w:rsidRDefault="006F48ED" w:rsidP="00180585">
      <w:pPr>
        <w:rPr>
          <w:lang w:val="en-US"/>
        </w:rPr>
      </w:pPr>
      <w:r>
        <w:rPr>
          <w:lang w:val="en-US"/>
        </w:rPr>
        <w:t>Online Store Commission from the App Store</w:t>
      </w:r>
    </w:p>
    <w:p w14:paraId="1C3EA1E0" w14:textId="77777777" w:rsidR="006F48ED" w:rsidRDefault="006F48ED" w:rsidP="00180585">
      <w:pPr>
        <w:rPr>
          <w:lang w:val="en-US"/>
        </w:rPr>
      </w:pPr>
    </w:p>
    <w:p w14:paraId="29D4DC14" w14:textId="77777777" w:rsidR="006F48ED" w:rsidRDefault="006F48ED" w:rsidP="00180585">
      <w:pPr>
        <w:rPr>
          <w:lang w:val="en-US"/>
        </w:rPr>
      </w:pPr>
      <w:r>
        <w:rPr>
          <w:lang w:val="en-US"/>
        </w:rPr>
        <w:t xml:space="preserve">Question 3: </w:t>
      </w:r>
    </w:p>
    <w:p w14:paraId="660BAC9A" w14:textId="77777777" w:rsidR="006F48ED" w:rsidRDefault="006F48ED" w:rsidP="00180585">
      <w:pPr>
        <w:rPr>
          <w:lang w:val="en-US"/>
        </w:rPr>
      </w:pPr>
    </w:p>
    <w:tbl>
      <w:tblPr>
        <w:tblW w:w="4760" w:type="dxa"/>
        <w:tblInd w:w="108" w:type="dxa"/>
        <w:tblLook w:val="04A0" w:firstRow="1" w:lastRow="0" w:firstColumn="1" w:lastColumn="0" w:noHBand="0" w:noVBand="1"/>
      </w:tblPr>
      <w:tblGrid>
        <w:gridCol w:w="3940"/>
        <w:gridCol w:w="820"/>
      </w:tblGrid>
      <w:tr w:rsidR="006F48ED" w:rsidRPr="006F48ED" w14:paraId="092BBAD4" w14:textId="77777777" w:rsidTr="006F48ED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78C5" w14:textId="77777777" w:rsidR="006F48ED" w:rsidRPr="006F48ED" w:rsidRDefault="006F48ED" w:rsidP="006F48E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Office Space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AFBD3" w14:textId="77777777" w:rsidR="006F48ED" w:rsidRPr="006F48ED" w:rsidRDefault="006F48ED" w:rsidP="006F48E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560</w:t>
            </w:r>
          </w:p>
        </w:tc>
      </w:tr>
      <w:tr w:rsidR="006F48ED" w:rsidRPr="006F48ED" w14:paraId="66A4C573" w14:textId="77777777" w:rsidTr="006F48ED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AFD14" w14:textId="77777777" w:rsidR="006F48ED" w:rsidRPr="006F48ED" w:rsidRDefault="006F48ED" w:rsidP="006F48E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Insurance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CC98" w14:textId="77777777" w:rsidR="006F48ED" w:rsidRPr="006F48ED" w:rsidRDefault="006F48ED" w:rsidP="006F48E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350</w:t>
            </w:r>
          </w:p>
        </w:tc>
      </w:tr>
      <w:tr w:rsidR="006F48ED" w:rsidRPr="006F48ED" w14:paraId="03D8BB9B" w14:textId="77777777" w:rsidTr="006F48ED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7ABA3" w14:textId="77777777" w:rsidR="006F48ED" w:rsidRPr="006F48ED" w:rsidRDefault="006F48ED" w:rsidP="006F48E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Electricity/Gas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6468" w14:textId="77777777" w:rsidR="006F48ED" w:rsidRPr="006F48ED" w:rsidRDefault="006F48ED" w:rsidP="006F48E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190</w:t>
            </w:r>
          </w:p>
        </w:tc>
      </w:tr>
      <w:tr w:rsidR="006F48ED" w:rsidRPr="006F48ED" w14:paraId="1164C003" w14:textId="77777777" w:rsidTr="006F48ED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1EA46" w14:textId="77777777" w:rsidR="006F48ED" w:rsidRPr="006F48ED" w:rsidRDefault="006F48ED" w:rsidP="006F48E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Broadband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54569" w14:textId="77777777" w:rsidR="006F48ED" w:rsidRPr="006F48ED" w:rsidRDefault="006F48ED" w:rsidP="006F48E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50</w:t>
            </w:r>
          </w:p>
        </w:tc>
      </w:tr>
      <w:tr w:rsidR="006F48ED" w:rsidRPr="006F48ED" w14:paraId="0EDE0240" w14:textId="77777777" w:rsidTr="006F48ED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6F806" w14:textId="77777777" w:rsidR="006F48ED" w:rsidRPr="006F48ED" w:rsidRDefault="006F48ED" w:rsidP="006F48E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Salaries/Wages (2 x full-time min. wage)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DC37" w14:textId="77777777" w:rsidR="006F48ED" w:rsidRPr="006F48ED" w:rsidRDefault="006F48ED" w:rsidP="006F48E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F48ED">
              <w:rPr>
                <w:rFonts w:ascii="Calibri" w:eastAsia="Times New Roman" w:hAnsi="Calibri" w:cs="Calibri"/>
                <w:color w:val="000000"/>
                <w:lang w:eastAsia="en-GB"/>
              </w:rPr>
              <w:t>2850</w:t>
            </w:r>
          </w:p>
        </w:tc>
      </w:tr>
    </w:tbl>
    <w:p w14:paraId="760903AC" w14:textId="77777777" w:rsidR="006F48ED" w:rsidRDefault="006F48ED" w:rsidP="00180585">
      <w:pPr>
        <w:rPr>
          <w:lang w:val="en-US"/>
        </w:rPr>
      </w:pPr>
    </w:p>
    <w:p w14:paraId="52DEE70D" w14:textId="77777777" w:rsidR="006F48ED" w:rsidRDefault="006F48ED" w:rsidP="00180585">
      <w:pPr>
        <w:rPr>
          <w:lang w:val="en-US"/>
        </w:rPr>
      </w:pPr>
      <w:r>
        <w:rPr>
          <w:lang w:val="en-US"/>
        </w:rPr>
        <w:t>Question 4:</w:t>
      </w:r>
    </w:p>
    <w:p w14:paraId="4C52CA71" w14:textId="77777777" w:rsidR="006F48ED" w:rsidRDefault="006F48ED" w:rsidP="00180585">
      <w:pPr>
        <w:rPr>
          <w:lang w:val="en-US"/>
        </w:rPr>
      </w:pPr>
    </w:p>
    <w:p w14:paraId="1F2D4066" w14:textId="77777777" w:rsidR="006F48ED" w:rsidRDefault="006F48ED" w:rsidP="00180585">
      <w:pPr>
        <w:rPr>
          <w:lang w:val="en-US"/>
        </w:rPr>
      </w:pPr>
      <w:r>
        <w:rPr>
          <w:lang w:val="en-US"/>
        </w:rPr>
        <w:t>Increase the price per unit, and decrease the fixed costs.</w:t>
      </w:r>
    </w:p>
    <w:p w14:paraId="260C3963" w14:textId="77777777" w:rsidR="006F48ED" w:rsidRDefault="006F48ED" w:rsidP="00180585">
      <w:pPr>
        <w:rPr>
          <w:lang w:val="en-US"/>
        </w:rPr>
      </w:pPr>
    </w:p>
    <w:p w14:paraId="3E024483" w14:textId="77777777" w:rsidR="006F48ED" w:rsidRDefault="006F48ED" w:rsidP="00180585">
      <w:pPr>
        <w:rPr>
          <w:lang w:val="en-US"/>
        </w:rPr>
      </w:pPr>
      <w:r>
        <w:rPr>
          <w:lang w:val="en-US"/>
        </w:rPr>
        <w:t>Question 5:</w:t>
      </w:r>
    </w:p>
    <w:p w14:paraId="780B1C3E" w14:textId="77777777" w:rsidR="006F48ED" w:rsidRDefault="006F48ED" w:rsidP="00180585">
      <w:pPr>
        <w:rPr>
          <w:lang w:val="en-US"/>
        </w:rPr>
      </w:pPr>
    </w:p>
    <w:p w14:paraId="5D4781BD" w14:textId="77777777" w:rsidR="006F48ED" w:rsidRDefault="006F48ED" w:rsidP="00180585">
      <w:pPr>
        <w:rPr>
          <w:lang w:val="en-US"/>
        </w:rPr>
      </w:pPr>
      <w:r>
        <w:rPr>
          <w:lang w:val="en-US"/>
        </w:rPr>
        <w:t xml:space="preserve">Running costs are how much it costs to run the </w:t>
      </w:r>
      <w:proofErr w:type="gramStart"/>
      <w:r>
        <w:rPr>
          <w:lang w:val="en-US"/>
        </w:rPr>
        <w:t>business,</w:t>
      </w:r>
      <w:proofErr w:type="gramEnd"/>
      <w:r>
        <w:rPr>
          <w:lang w:val="en-US"/>
        </w:rPr>
        <w:t xml:space="preserve"> total costs are how much overall business will cost.</w:t>
      </w:r>
    </w:p>
    <w:p w14:paraId="1B491C62" w14:textId="77777777" w:rsidR="006F48ED" w:rsidRPr="006F48ED" w:rsidRDefault="006F48ED" w:rsidP="00180585">
      <w:pPr>
        <w:rPr>
          <w:lang w:val="en-US"/>
        </w:rPr>
      </w:pPr>
      <w:bookmarkStart w:id="0" w:name="_GoBack"/>
      <w:bookmarkEnd w:id="0"/>
    </w:p>
    <w:sectPr w:rsidR="006F48ED" w:rsidRPr="006F48ED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ED"/>
    <w:rsid w:val="00180585"/>
    <w:rsid w:val="00323B31"/>
    <w:rsid w:val="006F48ED"/>
    <w:rsid w:val="008A2343"/>
    <w:rsid w:val="00C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A2FE"/>
  <w15:chartTrackingRefBased/>
  <w15:docId w15:val="{65171B96-2B9A-499B-B866-8BB2373B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75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24500E-E5B8-486D-8FBA-A21FD161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91458F-7506-4250-9FF0-73EA5DB8EE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3931EF-7BBC-4BED-A14F-B64BD2605B55}">
  <ds:schemaRefs>
    <ds:schemaRef ds:uri="http://schemas.microsoft.com/office/2006/documentManagement/types"/>
    <ds:schemaRef ds:uri="http://purl.org/dc/dcmitype/"/>
    <ds:schemaRef ds:uri="http://purl.org/dc/terms/"/>
    <ds:schemaRef ds:uri="7ac2e845-e209-4bd0-8853-f0a40aad2acd"/>
    <ds:schemaRef ds:uri="http://schemas.openxmlformats.org/package/2006/metadata/core-properties"/>
    <ds:schemaRef ds:uri="http://schemas.microsoft.com/office/infopath/2007/PartnerControls"/>
    <ds:schemaRef ds:uri="9a569939-0db0-4e3c-aef4-73f7d3b1dd8b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363</Characters>
  <Application>Microsoft Office Word</Application>
  <DocSecurity>0</DocSecurity>
  <Lines>3</Lines>
  <Paragraphs>1</Paragraphs>
  <ScaleCrop>false</ScaleCrop>
  <Company>Coleg Gwent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2022-04-05T13:05:00Z</dcterms:created>
  <dcterms:modified xsi:type="dcterms:W3CDTF">2022-04-05T13:12:00Z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