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58DE" w14:textId="10E1453D" w:rsidR="00A536E6" w:rsidRPr="00A536E6" w:rsidRDefault="00A536E6" w:rsidP="00A536E6">
      <w:pPr>
        <w:rPr>
          <w:lang w:val="es-ES"/>
        </w:rPr>
      </w:pPr>
      <w:r w:rsidRPr="00A536E6">
        <w:rPr>
          <w:b/>
          <w:bCs/>
        </w:rPr>
        <w:t>Documento de Requerimientos No Funcionales</w:t>
      </w:r>
    </w:p>
    <w:p w14:paraId="6DAB1044" w14:textId="77777777" w:rsidR="00A536E6" w:rsidRPr="00A536E6" w:rsidRDefault="00A536E6" w:rsidP="00A536E6">
      <w:r w:rsidRPr="00A536E6">
        <w:t>1. Introducción</w:t>
      </w:r>
    </w:p>
    <w:p w14:paraId="569BF5D1" w14:textId="77777777" w:rsidR="00A536E6" w:rsidRPr="00A536E6" w:rsidRDefault="00A536E6" w:rsidP="00A536E6">
      <w:r w:rsidRPr="00A536E6">
        <w:t>El propósito de este documento es definir los Requerimientos No Funcionales para el Sistema de Gestión de Torneos Deportivos, centrándose en los criterios de calidad relacionados con la redundancia y la disponibilidad 24x7.</w:t>
      </w:r>
    </w:p>
    <w:p w14:paraId="2B1781B2" w14:textId="33660386" w:rsidR="00674071" w:rsidRDefault="00A536E6" w:rsidP="00A536E6">
      <w:r w:rsidRPr="00A536E6">
        <w:t>2.</w:t>
      </w:r>
    </w:p>
    <w:p w14:paraId="3832292B" w14:textId="7C462C1E" w:rsidR="00A536E6" w:rsidRPr="00A536E6" w:rsidRDefault="00A536E6" w:rsidP="00A536E6">
      <w:r w:rsidRPr="00A536E6">
        <w:t>Requerimientos No Funcionales</w:t>
      </w:r>
    </w:p>
    <w:p w14:paraId="77623314" w14:textId="7BC75D87" w:rsidR="00A536E6" w:rsidRPr="00A536E6" w:rsidRDefault="000933CE" w:rsidP="00A536E6">
      <w:pPr>
        <w:rPr>
          <w:b/>
          <w:bCs/>
        </w:rPr>
      </w:pPr>
      <w:r>
        <w:rPr>
          <w:b/>
          <w:bCs/>
        </w:rPr>
        <w:t>1</w:t>
      </w:r>
      <w:r w:rsidR="00A536E6" w:rsidRPr="00A536E6">
        <w:rPr>
          <w:b/>
          <w:bCs/>
        </w:rPr>
        <w:t>.1 Redundancia</w:t>
      </w:r>
    </w:p>
    <w:p w14:paraId="4E54F02D" w14:textId="575EEE97" w:rsidR="00A536E6" w:rsidRPr="00A536E6" w:rsidRDefault="00A536E6" w:rsidP="00A536E6">
      <w:pPr>
        <w:rPr>
          <w:b/>
          <w:bCs/>
        </w:rPr>
      </w:pPr>
      <w:r w:rsidRPr="00A536E6">
        <w:rPr>
          <w:b/>
          <w:bCs/>
        </w:rPr>
        <w:t>RNF-Red-</w:t>
      </w:r>
      <w:r w:rsidR="000933CE">
        <w:rPr>
          <w:b/>
          <w:bCs/>
        </w:rPr>
        <w:t>1</w:t>
      </w:r>
      <w:r w:rsidRPr="00A536E6">
        <w:rPr>
          <w:b/>
          <w:bCs/>
        </w:rPr>
        <w:t>: Replicación de Base de Datos</w:t>
      </w:r>
    </w:p>
    <w:p w14:paraId="2B8EC08C" w14:textId="2AB444EF" w:rsidR="00A536E6" w:rsidRPr="00A536E6" w:rsidRDefault="00A536E6" w:rsidP="00A536E6">
      <w:r w:rsidRPr="00A536E6">
        <w:t xml:space="preserve">Se requiere la implementación de un sistema de replicación de base de </w:t>
      </w:r>
      <w:r w:rsidR="000B73D3">
        <w:t xml:space="preserve">datos </w:t>
      </w:r>
      <w:r w:rsidRPr="00A536E6">
        <w:t>para asegurar la disponibilidad continua de la información. Esto garantizará la integridad de los datos y permitirá una rápida recuperación en caso de fallo del servidor principal.</w:t>
      </w:r>
    </w:p>
    <w:p w14:paraId="1E7D784E" w14:textId="27A0079D" w:rsidR="00A536E6" w:rsidRPr="00A536E6" w:rsidRDefault="000933CE" w:rsidP="00A536E6">
      <w:pPr>
        <w:rPr>
          <w:b/>
          <w:bCs/>
        </w:rPr>
      </w:pPr>
      <w:r>
        <w:rPr>
          <w:b/>
          <w:bCs/>
        </w:rPr>
        <w:t>1</w:t>
      </w:r>
      <w:r w:rsidR="00A536E6" w:rsidRPr="00A536E6">
        <w:rPr>
          <w:b/>
          <w:bCs/>
        </w:rPr>
        <w:t>.2 Disponibilidad 24x7</w:t>
      </w:r>
    </w:p>
    <w:p w14:paraId="4E7CF9B7" w14:textId="77777777" w:rsidR="00A536E6" w:rsidRPr="00A536E6" w:rsidRDefault="00A536E6" w:rsidP="00A536E6">
      <w:pPr>
        <w:rPr>
          <w:b/>
          <w:bCs/>
        </w:rPr>
      </w:pPr>
      <w:r w:rsidRPr="00A536E6">
        <w:rPr>
          <w:b/>
          <w:bCs/>
        </w:rPr>
        <w:t>RNF-Disp-1: Monitorización Continua</w:t>
      </w:r>
    </w:p>
    <w:p w14:paraId="2B84AFDB" w14:textId="77777777" w:rsidR="00A536E6" w:rsidRPr="00A536E6" w:rsidRDefault="00A536E6" w:rsidP="00A536E6">
      <w:r w:rsidRPr="00A536E6">
        <w:t>El sistema deberá contar con un sistema de monitorización constante que evalúe la disponibilidad de los servicios. En caso de detectar una anomalía o fallo, deberá generar alertas automáticas al equipo de soporte técnico para una intervención inmediata.</w:t>
      </w:r>
    </w:p>
    <w:p w14:paraId="1C5B3E40" w14:textId="77777777" w:rsidR="00A536E6" w:rsidRPr="00A536E6" w:rsidRDefault="00A536E6" w:rsidP="00A536E6">
      <w:pPr>
        <w:rPr>
          <w:b/>
          <w:bCs/>
        </w:rPr>
      </w:pPr>
      <w:r w:rsidRPr="00A536E6">
        <w:rPr>
          <w:b/>
          <w:bCs/>
        </w:rPr>
        <w:t>RNF-Disp-2: Mantenimiento Programado</w:t>
      </w:r>
    </w:p>
    <w:p w14:paraId="736FE0FB" w14:textId="77777777" w:rsidR="00A536E6" w:rsidRPr="00A536E6" w:rsidRDefault="00A536E6" w:rsidP="00A536E6">
      <w:r w:rsidRPr="00A536E6">
        <w:t>Cualquier mantenimiento programado que requiera la interrupción temporal de los servicios deberá llevarse a cabo durante ventanas de tiempo predeterminadas, preferiblemente en horas de baja actividad. Se notificará a los usuarios con anticipación sobre estos períodos de mantenimiento.</w:t>
      </w:r>
    </w:p>
    <w:p w14:paraId="2617052E" w14:textId="77777777" w:rsidR="00A536E6" w:rsidRPr="00A536E6" w:rsidRDefault="00A536E6" w:rsidP="00A536E6">
      <w:pPr>
        <w:rPr>
          <w:b/>
          <w:bCs/>
        </w:rPr>
      </w:pPr>
      <w:r w:rsidRPr="00A536E6">
        <w:rPr>
          <w:b/>
          <w:bCs/>
        </w:rPr>
        <w:t>RNF-Disp-3: Tolerancia a Fallas</w:t>
      </w:r>
    </w:p>
    <w:p w14:paraId="5C2E8343" w14:textId="77777777" w:rsidR="00A536E6" w:rsidRPr="00A536E6" w:rsidRDefault="00A536E6" w:rsidP="00A536E6">
      <w:r w:rsidRPr="00A536E6">
        <w:t>El sistema deberá ser capaz de gestionar automáticamente las fallas menores sin afectar la continuidad del servicio. Los componentes críticos deberán contar con redundancia y ser capaces de asumir la carga en caso de fallos imprevistos.</w:t>
      </w:r>
    </w:p>
    <w:p w14:paraId="7F6E7B1A" w14:textId="77777777" w:rsidR="00A536E6" w:rsidRPr="00A536E6" w:rsidRDefault="00A536E6" w:rsidP="00A536E6">
      <w:r w:rsidRPr="00A536E6">
        <w:t>3. Conclusiones</w:t>
      </w:r>
    </w:p>
    <w:p w14:paraId="4C758583" w14:textId="77777777" w:rsidR="00A536E6" w:rsidRPr="00A536E6" w:rsidRDefault="00A536E6" w:rsidP="00A536E6">
      <w:r w:rsidRPr="00A536E6">
        <w:t>Este documento de Requerimientos No Funcionales establece los criterios de calidad necesarios para garantizar la redundancia y la disponibilidad 24x7 del Sistema de Gestión de Torneos Deportivos. La implementación exitosa de estos requisitos asegurará un funcionamiento continuo y confiable del sistema, cumpliendo así con las expectativas de los usuarios y organizadores del torneo.</w:t>
      </w:r>
    </w:p>
    <w:p w14:paraId="71FACE4F" w14:textId="77777777" w:rsidR="00AF601A" w:rsidRDefault="00AF601A">
      <w:pPr>
        <w:rPr>
          <w:lang w:val="es-ES"/>
        </w:rPr>
      </w:pPr>
    </w:p>
    <w:p w14:paraId="486784A4" w14:textId="77777777" w:rsidR="00AF601A" w:rsidRPr="00FA5D13" w:rsidRDefault="00AF601A">
      <w:pPr>
        <w:rPr>
          <w:lang w:val="es-ES"/>
        </w:rPr>
      </w:pPr>
    </w:p>
    <w:sectPr w:rsidR="00AF601A" w:rsidRPr="00FA5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606"/>
    <w:multiLevelType w:val="multilevel"/>
    <w:tmpl w:val="9F30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05D5F"/>
    <w:multiLevelType w:val="multilevel"/>
    <w:tmpl w:val="A1FC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2C87"/>
    <w:multiLevelType w:val="multilevel"/>
    <w:tmpl w:val="059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E6B05"/>
    <w:multiLevelType w:val="multilevel"/>
    <w:tmpl w:val="F090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834AC"/>
    <w:multiLevelType w:val="multilevel"/>
    <w:tmpl w:val="BFB6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338EE"/>
    <w:multiLevelType w:val="multilevel"/>
    <w:tmpl w:val="8BC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0752E"/>
    <w:multiLevelType w:val="multilevel"/>
    <w:tmpl w:val="4CD6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66E75"/>
    <w:multiLevelType w:val="multilevel"/>
    <w:tmpl w:val="B88C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97B4A"/>
    <w:multiLevelType w:val="multilevel"/>
    <w:tmpl w:val="1A88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F3978"/>
    <w:multiLevelType w:val="multilevel"/>
    <w:tmpl w:val="BE5A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52FCB"/>
    <w:multiLevelType w:val="multilevel"/>
    <w:tmpl w:val="7690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97635"/>
    <w:multiLevelType w:val="multilevel"/>
    <w:tmpl w:val="2A12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E3118"/>
    <w:multiLevelType w:val="multilevel"/>
    <w:tmpl w:val="383C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038DF"/>
    <w:multiLevelType w:val="multilevel"/>
    <w:tmpl w:val="EDA2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101081">
    <w:abstractNumId w:val="10"/>
  </w:num>
  <w:num w:numId="2" w16cid:durableId="832532193">
    <w:abstractNumId w:val="3"/>
  </w:num>
  <w:num w:numId="3" w16cid:durableId="1015575887">
    <w:abstractNumId w:val="0"/>
  </w:num>
  <w:num w:numId="4" w16cid:durableId="1965623521">
    <w:abstractNumId w:val="5"/>
  </w:num>
  <w:num w:numId="5" w16cid:durableId="766536832">
    <w:abstractNumId w:val="9"/>
  </w:num>
  <w:num w:numId="6" w16cid:durableId="542787635">
    <w:abstractNumId w:val="7"/>
  </w:num>
  <w:num w:numId="7" w16cid:durableId="1746954091">
    <w:abstractNumId w:val="1"/>
  </w:num>
  <w:num w:numId="8" w16cid:durableId="1077021138">
    <w:abstractNumId w:val="13"/>
  </w:num>
  <w:num w:numId="9" w16cid:durableId="912155628">
    <w:abstractNumId w:val="11"/>
  </w:num>
  <w:num w:numId="10" w16cid:durableId="570122446">
    <w:abstractNumId w:val="6"/>
  </w:num>
  <w:num w:numId="11" w16cid:durableId="1992365110">
    <w:abstractNumId w:val="12"/>
  </w:num>
  <w:num w:numId="12" w16cid:durableId="1193693396">
    <w:abstractNumId w:val="2"/>
  </w:num>
  <w:num w:numId="13" w16cid:durableId="1360666567">
    <w:abstractNumId w:val="4"/>
  </w:num>
  <w:num w:numId="14" w16cid:durableId="783889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13"/>
    <w:rsid w:val="00056263"/>
    <w:rsid w:val="000933CE"/>
    <w:rsid w:val="000B73D3"/>
    <w:rsid w:val="00185B9A"/>
    <w:rsid w:val="00251A57"/>
    <w:rsid w:val="00273707"/>
    <w:rsid w:val="004B5B35"/>
    <w:rsid w:val="00674071"/>
    <w:rsid w:val="006D537A"/>
    <w:rsid w:val="00985760"/>
    <w:rsid w:val="00A536E6"/>
    <w:rsid w:val="00AF601A"/>
    <w:rsid w:val="00CD0E91"/>
    <w:rsid w:val="00E26E28"/>
    <w:rsid w:val="00F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730D"/>
  <w15:chartTrackingRefBased/>
  <w15:docId w15:val="{86AE8684-EB8C-40A8-A5DD-3E2139EA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quiroz soto</dc:creator>
  <cp:keywords/>
  <dc:description/>
  <cp:lastModifiedBy>juan sebastian quiroz soto</cp:lastModifiedBy>
  <cp:revision>15</cp:revision>
  <dcterms:created xsi:type="dcterms:W3CDTF">2023-11-26T20:46:00Z</dcterms:created>
  <dcterms:modified xsi:type="dcterms:W3CDTF">2023-11-29T17:56:00Z</dcterms:modified>
</cp:coreProperties>
</file>