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11E90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673C30">
              <w:rPr>
                <w:rFonts w:ascii="Arial" w:hAnsi="Arial" w:cs="Arial"/>
                <w:b/>
              </w:rPr>
              <w:t xml:space="preserve">nspección Preventiva – Trimestral </w:t>
            </w:r>
          </w:p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AS</w:t>
            </w:r>
            <w:r w:rsidRPr="00CD64B4">
              <w:rPr>
                <w:rFonts w:ascii="Arial" w:hAnsi="Arial" w:cs="Arial"/>
                <w:b/>
              </w:rPr>
              <w:t>U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Equipo: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Ingreso:</w:t>
            </w:r>
          </w:p>
        </w:tc>
      </w:tr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Orden: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Ingreso:</w:t>
            </w:r>
          </w:p>
        </w:tc>
      </w:tr>
      <w:tr w:rsidR="00D35F34" w:rsidRPr="00CD64B4" w:rsidTr="007F039D">
        <w:trPr>
          <w:trHeight w:val="275"/>
        </w:trPr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Mecánico/s:</w:t>
            </w: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Repuestos Necesarios</w:t>
      </w:r>
    </w:p>
    <w:tbl>
      <w:tblPr>
        <w:tblStyle w:val="Tablaconcuadrcula"/>
        <w:tblW w:w="9204" w:type="dxa"/>
        <w:tblInd w:w="250" w:type="dxa"/>
        <w:tblLook w:val="04A0" w:firstRow="1" w:lastRow="0" w:firstColumn="1" w:lastColumn="0" w:noHBand="0" w:noVBand="1"/>
      </w:tblPr>
      <w:tblGrid>
        <w:gridCol w:w="4360"/>
        <w:gridCol w:w="969"/>
        <w:gridCol w:w="2099"/>
        <w:gridCol w:w="1776"/>
      </w:tblGrid>
      <w:tr w:rsidR="00A117FC" w:rsidRPr="00CD64B4" w:rsidTr="00A117FC">
        <w:trPr>
          <w:trHeight w:val="262"/>
        </w:trPr>
        <w:tc>
          <w:tcPr>
            <w:tcW w:w="4360" w:type="dxa"/>
          </w:tcPr>
          <w:p w:rsidR="00A117FC" w:rsidRPr="00CD64B4" w:rsidRDefault="00A117FC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969" w:type="dxa"/>
          </w:tcPr>
          <w:p w:rsidR="00A117FC" w:rsidRPr="00CD64B4" w:rsidRDefault="00A117FC" w:rsidP="007F039D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D64B4">
              <w:rPr>
                <w:rFonts w:ascii="Arial" w:hAnsi="Arial" w:cs="Arial"/>
                <w:b/>
              </w:rPr>
              <w:t>Cant</w:t>
            </w:r>
            <w:proofErr w:type="spellEnd"/>
            <w:r w:rsidRPr="00CD64B4">
              <w:rPr>
                <w:rFonts w:ascii="Arial" w:hAnsi="Arial" w:cs="Arial"/>
                <w:b/>
              </w:rPr>
              <w:t xml:space="preserve">. </w:t>
            </w:r>
          </w:p>
        </w:tc>
        <w:tc>
          <w:tcPr>
            <w:tcW w:w="2099" w:type="dxa"/>
          </w:tcPr>
          <w:p w:rsidR="00A117FC" w:rsidRPr="00CD64B4" w:rsidRDefault="00A117FC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fabrica</w:t>
            </w:r>
          </w:p>
        </w:tc>
        <w:tc>
          <w:tcPr>
            <w:tcW w:w="1776" w:type="dxa"/>
          </w:tcPr>
          <w:p w:rsidR="00A117FC" w:rsidRPr="00CD64B4" w:rsidRDefault="00A117FC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P/N </w:t>
            </w:r>
            <w:proofErr w:type="spellStart"/>
            <w:r>
              <w:rPr>
                <w:rFonts w:ascii="Arial" w:hAnsi="Arial" w:cs="Arial"/>
                <w:b/>
              </w:rPr>
              <w:t>Sage</w:t>
            </w:r>
            <w:proofErr w:type="spellEnd"/>
          </w:p>
        </w:tc>
      </w:tr>
      <w:tr w:rsidR="00A117FC" w:rsidRPr="00CD64B4" w:rsidTr="00A117FC">
        <w:trPr>
          <w:trHeight w:val="244"/>
        </w:trPr>
        <w:tc>
          <w:tcPr>
            <w:tcW w:w="4360" w:type="dxa"/>
          </w:tcPr>
          <w:p w:rsidR="00A117FC" w:rsidRPr="00CD64B4" w:rsidRDefault="00A117FC" w:rsidP="00277B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aceite</w:t>
            </w:r>
          </w:p>
        </w:tc>
        <w:tc>
          <w:tcPr>
            <w:tcW w:w="969" w:type="dxa"/>
          </w:tcPr>
          <w:p w:rsidR="00A117FC" w:rsidRPr="00CD64B4" w:rsidRDefault="00A117FC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99" w:type="dxa"/>
          </w:tcPr>
          <w:p w:rsidR="00A117FC" w:rsidRPr="00CD64B4" w:rsidRDefault="00A117FC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6" w:type="dxa"/>
          </w:tcPr>
          <w:p w:rsidR="00A117FC" w:rsidRPr="00CD64B4" w:rsidRDefault="00A117FC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51971</w:t>
            </w:r>
          </w:p>
        </w:tc>
      </w:tr>
      <w:tr w:rsidR="00A117FC" w:rsidRPr="00CD64B4" w:rsidTr="00A117FC">
        <w:trPr>
          <w:trHeight w:val="262"/>
        </w:trPr>
        <w:tc>
          <w:tcPr>
            <w:tcW w:w="4360" w:type="dxa"/>
          </w:tcPr>
          <w:p w:rsidR="00A117FC" w:rsidRPr="00CD64B4" w:rsidRDefault="00A117FC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combustible</w:t>
            </w:r>
          </w:p>
        </w:tc>
        <w:tc>
          <w:tcPr>
            <w:tcW w:w="969" w:type="dxa"/>
          </w:tcPr>
          <w:p w:rsidR="00A117FC" w:rsidRPr="00CD64B4" w:rsidRDefault="00A117FC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9" w:type="dxa"/>
          </w:tcPr>
          <w:p w:rsidR="00A117FC" w:rsidRPr="00CD64B4" w:rsidRDefault="00A117FC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1030544</w:t>
            </w:r>
          </w:p>
        </w:tc>
        <w:tc>
          <w:tcPr>
            <w:tcW w:w="1776" w:type="dxa"/>
          </w:tcPr>
          <w:p w:rsidR="00A117FC" w:rsidRPr="00CD64B4" w:rsidRDefault="00A117FC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33651</w:t>
            </w:r>
          </w:p>
        </w:tc>
      </w:tr>
      <w:tr w:rsidR="00A117FC" w:rsidRPr="00CD64B4" w:rsidTr="00A117FC">
        <w:trPr>
          <w:trHeight w:val="262"/>
        </w:trPr>
        <w:tc>
          <w:tcPr>
            <w:tcW w:w="4360" w:type="dxa"/>
          </w:tcPr>
          <w:p w:rsidR="00A117FC" w:rsidRPr="00CD64B4" w:rsidRDefault="00A117FC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</w:t>
            </w:r>
          </w:p>
        </w:tc>
        <w:tc>
          <w:tcPr>
            <w:tcW w:w="969" w:type="dxa"/>
          </w:tcPr>
          <w:p w:rsidR="00A117FC" w:rsidRPr="00CD64B4" w:rsidRDefault="00A117FC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9" w:type="dxa"/>
          </w:tcPr>
          <w:p w:rsidR="00A117FC" w:rsidRPr="00CD64B4" w:rsidRDefault="00A117FC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  <w:tc>
          <w:tcPr>
            <w:tcW w:w="1776" w:type="dxa"/>
          </w:tcPr>
          <w:p w:rsidR="00A117FC" w:rsidRPr="00CD64B4" w:rsidRDefault="00A117FC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546851</w:t>
            </w:r>
          </w:p>
        </w:tc>
      </w:tr>
      <w:tr w:rsidR="00A117FC" w:rsidRPr="00CD64B4" w:rsidTr="00A117FC">
        <w:trPr>
          <w:trHeight w:val="262"/>
        </w:trPr>
        <w:tc>
          <w:tcPr>
            <w:tcW w:w="4360" w:type="dxa"/>
          </w:tcPr>
          <w:p w:rsidR="00A117FC" w:rsidRPr="00CD64B4" w:rsidRDefault="00A117FC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compresor </w:t>
            </w:r>
          </w:p>
        </w:tc>
        <w:tc>
          <w:tcPr>
            <w:tcW w:w="969" w:type="dxa"/>
          </w:tcPr>
          <w:p w:rsidR="00A117FC" w:rsidRPr="00CD64B4" w:rsidRDefault="00A117FC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99" w:type="dxa"/>
          </w:tcPr>
          <w:p w:rsidR="00A117FC" w:rsidRPr="00CD64B4" w:rsidRDefault="00A117FC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6" w:type="dxa"/>
          </w:tcPr>
          <w:p w:rsidR="00A117FC" w:rsidRPr="00CD64B4" w:rsidRDefault="00A117FC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</w:t>
            </w: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                                            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Cantidad(</w:t>
            </w:r>
            <w:proofErr w:type="spellStart"/>
            <w:r w:rsidRPr="00CD64B4">
              <w:rPr>
                <w:rFonts w:ascii="Arial" w:hAnsi="Arial" w:cs="Arial"/>
                <w:b/>
              </w:rPr>
              <w:t>Lt</w:t>
            </w:r>
            <w:proofErr w:type="spellEnd"/>
            <w:r w:rsidRPr="00CD64B4">
              <w:rPr>
                <w:rFonts w:ascii="Arial" w:hAnsi="Arial" w:cs="Arial"/>
                <w:b/>
              </w:rPr>
              <w:t>)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15W40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Aceite  motor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Grasa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Requerida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Líquido refrigerante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SHC 626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Aceite compresor 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Requerido 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rPr>
          <w:trHeight w:val="77"/>
        </w:trPr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Nombre </w:t>
            </w:r>
            <w:proofErr w:type="spellStart"/>
            <w:r w:rsidRPr="00CD64B4">
              <w:rPr>
                <w:rFonts w:ascii="Arial" w:hAnsi="Arial" w:cs="Arial"/>
              </w:rPr>
              <w:t>Team</w:t>
            </w:r>
            <w:proofErr w:type="spellEnd"/>
            <w:r w:rsidRPr="00CD64B4">
              <w:rPr>
                <w:rFonts w:ascii="Arial" w:hAnsi="Arial" w:cs="Arial"/>
              </w:rPr>
              <w:t xml:space="preserve"> Leader:</w:t>
            </w:r>
          </w:p>
        </w:tc>
      </w:tr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Firma:</w:t>
            </w:r>
          </w:p>
        </w:tc>
      </w:tr>
    </w:tbl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Default="00D35F34" w:rsidP="00E7531B">
      <w:pPr>
        <w:spacing w:after="0" w:line="240" w:lineRule="auto"/>
        <w:rPr>
          <w:rFonts w:ascii="Arial" w:hAnsi="Arial" w:cs="Arial"/>
          <w:b/>
        </w:rPr>
      </w:pPr>
    </w:p>
    <w:p w:rsidR="00BB4817" w:rsidRDefault="00BB481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35F34" w:rsidRPr="00CD64B4" w:rsidRDefault="00D52757" w:rsidP="00D35F3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Inspección – AS</w:t>
      </w:r>
      <w:r w:rsidR="00755E0B">
        <w:rPr>
          <w:rFonts w:ascii="Arial" w:hAnsi="Arial" w:cs="Arial"/>
          <w:b/>
        </w:rPr>
        <w:t xml:space="preserve">U </w:t>
      </w:r>
      <w:r w:rsidR="00AA1458">
        <w:rPr>
          <w:rFonts w:ascii="Arial" w:hAnsi="Arial" w:cs="Arial"/>
          <w:b/>
        </w:rPr>
        <w:t xml:space="preserve"> </w:t>
      </w:r>
    </w:p>
    <w:p w:rsidR="00D35F34" w:rsidRPr="00CD64B4" w:rsidRDefault="00673C30" w:rsidP="00D35F3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Inspección Preventiva Trimestral</w:t>
      </w:r>
      <w:r w:rsidR="00D35F34" w:rsidRPr="00CD64B4">
        <w:rPr>
          <w:rFonts w:ascii="Arial" w:hAnsi="Arial" w:cs="Arial"/>
          <w:b/>
        </w:rPr>
        <w:t xml:space="preserve"> </w:t>
      </w:r>
    </w:p>
    <w:p w:rsidR="00D35F34" w:rsidRPr="00CD64B4" w:rsidRDefault="00D35F34" w:rsidP="00D35F34">
      <w:pPr>
        <w:rPr>
          <w:rFonts w:ascii="Arial" w:hAnsi="Arial" w:cs="Arial"/>
        </w:rPr>
      </w:pPr>
    </w:p>
    <w:p w:rsidR="00D35F34" w:rsidRPr="00CD64B4" w:rsidRDefault="00D35F34" w:rsidP="00D35F34">
      <w:pPr>
        <w:rPr>
          <w:rFonts w:ascii="Arial" w:hAnsi="Arial" w:cs="Arial"/>
        </w:rPr>
      </w:pPr>
      <w:r w:rsidRPr="00CD64B4">
        <w:rPr>
          <w:rFonts w:ascii="Arial" w:hAnsi="Arial" w:cs="Arial"/>
          <w:b/>
        </w:rPr>
        <w:t>Instrucciones:</w:t>
      </w:r>
      <w:r w:rsidRPr="00CD64B4">
        <w:rPr>
          <w:rFonts w:ascii="Arial" w:hAnsi="Arial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4B4">
        <w:rPr>
          <w:rFonts w:ascii="Arial" w:hAnsi="Arial" w:cs="Arial"/>
        </w:rPr>
        <w:t>Team</w:t>
      </w:r>
      <w:proofErr w:type="spellEnd"/>
      <w:r w:rsidRPr="00CD64B4">
        <w:rPr>
          <w:rFonts w:ascii="Arial" w:hAnsi="Arial" w:cs="Arial"/>
        </w:rPr>
        <w:t xml:space="preserve"> Leader</w:t>
      </w:r>
    </w:p>
    <w:p w:rsidR="00D35F34" w:rsidRPr="00CD64B4" w:rsidRDefault="00D35F34" w:rsidP="00D35F34">
      <w:pPr>
        <w:spacing w:after="0"/>
        <w:rPr>
          <w:rFonts w:ascii="Arial" w:hAnsi="Arial" w:cs="Arial"/>
          <w:b/>
          <w:bCs/>
        </w:rPr>
      </w:pPr>
      <w:r w:rsidRPr="00CD64B4">
        <w:rPr>
          <w:rFonts w:ascii="Arial" w:hAnsi="Arial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Numero: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</w:tr>
    </w:tbl>
    <w:p w:rsidR="00D35F34" w:rsidRPr="00CD64B4" w:rsidRDefault="00D35F34" w:rsidP="00D35F34">
      <w:pPr>
        <w:rPr>
          <w:rFonts w:ascii="Arial" w:hAnsi="Arial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 Ejecutante: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Ejecución:</w:t>
            </w:r>
          </w:p>
        </w:tc>
      </w:tr>
    </w:tbl>
    <w:p w:rsidR="00D35F34" w:rsidRDefault="00D35F34" w:rsidP="00D35F34"/>
    <w:tbl>
      <w:tblPr>
        <w:tblW w:w="89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56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hAnsi="Arial" w:cs="Arial"/>
                <w:b/>
              </w:rPr>
              <w:t xml:space="preserve">Inspección Inicial                                                                                    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Mec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 TL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Anotar lectura </w:t>
            </w: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horómetro</w:t>
            </w:r>
            <w:proofErr w:type="spellEnd"/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Revisar validez de documentación (PAV)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63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Inspeccionar equipo en búsqueda de daños, filtraciones de componentes.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L"/>
              </w:rPr>
            </w:pPr>
            <w:r w:rsidRPr="00025F99">
              <w:rPr>
                <w:rFonts w:ascii="Arial" w:hAnsi="Arial" w:cs="Arial"/>
              </w:rPr>
              <w:t>inspeccionar equipo en búsqueda de polvo, restos de basura, partes sueltas en interior del equipo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025F99" w:rsidRDefault="00D35F34" w:rsidP="007F039D">
            <w:pPr>
              <w:spacing w:after="0" w:line="240" w:lineRule="auto"/>
              <w:rPr>
                <w:rFonts w:ascii="Arial" w:hAnsi="Arial" w:cs="Arial"/>
              </w:rPr>
            </w:pPr>
            <w:r w:rsidRPr="00025F99">
              <w:rPr>
                <w:rFonts w:ascii="Arial" w:hAnsi="Arial" w:cs="Arial"/>
              </w:rPr>
              <w:t xml:space="preserve">inspeccionar equipo en búsqueda de </w:t>
            </w:r>
            <w:r>
              <w:rPr>
                <w:rFonts w:ascii="Arial" w:hAnsi="Arial" w:cs="Arial"/>
              </w:rPr>
              <w:t>daños evidentes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>Motor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conjunto motor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aceite de motor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correas de distribución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tención de correa y estado de tensor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del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línea de combustible en búsqueda de desgaste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sistema de refrigeración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escape  en búsqueda de corrosión o fugas de gases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 base del porta filtro de aire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admisión en búsqueda de daños o filtraciones ruidos extraños o vibraciones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Compresor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llave de corte de paso de aire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abrazaderas de mangueras de salida del equipo y de conexión al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nivel de aceite de compresor, si es necesario rellenar.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compresor en búsqueda de daño, filtraciones, partes faltantes. </w:t>
            </w: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De ser así especifique en el recuadro de observación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lastRenderedPageBreak/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funcionamiento de manómetros de sistema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radiador de aire en búsqueda de daños, o suciedad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estados de válvulas de seguridad en búsqueda de sellos rotos        o en mal estado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Eje y sistema de dirección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sistema de dirección del equipo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freno de estacionamiento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lanza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suspensión de equipo en búsqueda de hoja cortada, bujes dañados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palanca de freno de mano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torque de rueda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D35F34" w:rsidRDefault="00D35F34" w:rsidP="00D35F34">
      <w:pPr>
        <w:rPr>
          <w:rFonts w:ascii="Arial" w:hAnsi="Arial" w:cs="Arial"/>
        </w:rPr>
      </w:pPr>
    </w:p>
    <w:tbl>
      <w:tblPr>
        <w:tblW w:w="89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43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Fluidos y servicios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aire de motor 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</w:t>
            </w:r>
            <w:r>
              <w:rPr>
                <w:rFonts w:ascii="Arial" w:eastAsia="Times New Roman" w:hAnsi="Arial" w:cs="Arial"/>
                <w:lang w:eastAsia="es-CL"/>
              </w:rPr>
              <w:t>iar filtro de aire de compresor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Cambiar filtro de elemento de combustible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E7531B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filtro de aire de compresor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E7531B" w:rsidRDefault="00E7531B" w:rsidP="00D35F34">
      <w:pPr>
        <w:rPr>
          <w:rFonts w:ascii="Arial" w:hAnsi="Arial" w:cs="Arial"/>
          <w:b/>
        </w:rPr>
      </w:pPr>
    </w:p>
    <w:p w:rsidR="00D35F34" w:rsidRPr="004E1F5F" w:rsidRDefault="00D35F34" w:rsidP="00D35F34">
      <w:pPr>
        <w:rPr>
          <w:rFonts w:ascii="Arial" w:hAnsi="Arial" w:cs="Arial"/>
        </w:rPr>
      </w:pPr>
      <w:r w:rsidRPr="007F771B">
        <w:rPr>
          <w:rFonts w:ascii="Arial" w:hAnsi="Arial" w:cs="Arial"/>
          <w:b/>
        </w:rPr>
        <w:t xml:space="preserve">Sistema eléctrico </w:t>
      </w:r>
    </w:p>
    <w:tbl>
      <w:tblPr>
        <w:tblW w:w="89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2"/>
        <w:gridCol w:w="567"/>
        <w:gridCol w:w="550"/>
      </w:tblGrid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batería y cables de conexión a de batería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los cables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>Revisar sistema de iluminación (baliza, luces testigos)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sistema de parada de emergencia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 w:rsidRPr="005D2FE3">
              <w:rPr>
                <w:rFonts w:ascii="Arial" w:eastAsia="Times New Roman" w:hAnsi="Arial" w:cs="Arial"/>
                <w:bCs/>
                <w:lang w:eastAsia="es-CL"/>
              </w:rPr>
              <w:t>R</w:t>
            </w:r>
            <w:r>
              <w:rPr>
                <w:rFonts w:ascii="Arial" w:eastAsia="Times New Roman" w:hAnsi="Arial" w:cs="Arial"/>
                <w:bCs/>
                <w:lang w:eastAsia="es-CL"/>
              </w:rPr>
              <w:t xml:space="preserve">evisar estado de medidores, interruptores y controles del equipo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</w:t>
            </w:r>
            <w:proofErr w:type="spellStart"/>
            <w:r>
              <w:rPr>
                <w:rFonts w:ascii="Arial" w:eastAsia="Times New Roman" w:hAnsi="Arial" w:cs="Arial"/>
                <w:bCs/>
                <w:lang w:eastAsia="es-CL"/>
              </w:rPr>
              <w:t>display</w:t>
            </w:r>
            <w:proofErr w:type="spellEnd"/>
            <w:r>
              <w:rPr>
                <w:rFonts w:ascii="Arial" w:eastAsia="Times New Roman" w:hAnsi="Arial" w:cs="Arial"/>
                <w:bCs/>
                <w:lang w:eastAsia="es-CL"/>
              </w:rPr>
              <w:t xml:space="preserve"> del equipo  en búsqueda de códigos de falla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interruptor de partida/ignición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del nivel de combustible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luces de advertencias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sistema de carga del alternador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funcionamiento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cableado de equipo en búsqueda de daño o deterioro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lastRenderedPageBreak/>
              <w:t>Todas las funciones operacionales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panel eléctrico en búsqueda de humedad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extintor (fecha de vencimiento, carga de extintor, manómetro en buen estado y estado de flexible de extintor).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Resetear indicadores de saturación de filtros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aire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motor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673C30" w:rsidRDefault="00673C30" w:rsidP="00673C30">
      <w:pPr>
        <w:rPr>
          <w:b/>
          <w:sz w:val="32"/>
          <w:szCs w:val="32"/>
        </w:rPr>
      </w:pPr>
    </w:p>
    <w:p w:rsidR="00D35F34" w:rsidRDefault="00D35F34" w:rsidP="00673C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Pr="00133C61">
        <w:rPr>
          <w:b/>
          <w:sz w:val="32"/>
          <w:szCs w:val="32"/>
        </w:rPr>
        <w:t xml:space="preserve">arta de </w:t>
      </w:r>
      <w:r>
        <w:rPr>
          <w:b/>
          <w:sz w:val="32"/>
          <w:szCs w:val="32"/>
        </w:rPr>
        <w:t>L</w:t>
      </w:r>
      <w:r w:rsidRPr="00133C61">
        <w:rPr>
          <w:b/>
          <w:sz w:val="32"/>
          <w:szCs w:val="32"/>
        </w:rPr>
        <w:t>ubricación</w:t>
      </w:r>
    </w:p>
    <w:tbl>
      <w:tblPr>
        <w:tblStyle w:val="Tablaconcuadrcula"/>
        <w:tblpPr w:leftFromText="141" w:rightFromText="141" w:vertAnchor="text" w:horzAnchor="page" w:tblpX="6840" w:tblpY="304"/>
        <w:tblW w:w="0" w:type="auto"/>
        <w:tblLook w:val="04A0" w:firstRow="1" w:lastRow="0" w:firstColumn="1" w:lastColumn="0" w:noHBand="0" w:noVBand="1"/>
      </w:tblPr>
      <w:tblGrid>
        <w:gridCol w:w="837"/>
        <w:gridCol w:w="4489"/>
      </w:tblGrid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barra de pivote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Placa de dirección de la quinta rueda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 xml:space="preserve">Bisagras 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Cerrojos de puertas </w:t>
            </w:r>
          </w:p>
        </w:tc>
      </w:tr>
    </w:tbl>
    <w:p w:rsidR="00D35F34" w:rsidRDefault="00673C30" w:rsidP="00D35F3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L"/>
        </w:rPr>
        <w:drawing>
          <wp:anchor distT="0" distB="0" distL="114300" distR="114300" simplePos="0" relativeHeight="251659264" behindDoc="1" locked="0" layoutInCell="1" allowOverlap="1" wp14:anchorId="34EACD23" wp14:editId="2ECC8B7C">
            <wp:simplePos x="0" y="0"/>
            <wp:positionH relativeFrom="column">
              <wp:posOffset>-261620</wp:posOffset>
            </wp:positionH>
            <wp:positionV relativeFrom="paragraph">
              <wp:posOffset>36195</wp:posOffset>
            </wp:positionV>
            <wp:extent cx="3487420" cy="314261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673C30" w:rsidP="00D35F34">
      <w:pPr>
        <w:jc w:val="center"/>
        <w:rPr>
          <w:b/>
          <w:sz w:val="32"/>
          <w:szCs w:val="32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5F484502" wp14:editId="728C3C0F">
            <wp:simplePos x="0" y="0"/>
            <wp:positionH relativeFrom="column">
              <wp:posOffset>2875280</wp:posOffset>
            </wp:positionH>
            <wp:positionV relativeFrom="paragraph">
              <wp:posOffset>73025</wp:posOffset>
            </wp:positionV>
            <wp:extent cx="3699510" cy="24453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tbl>
      <w:tblPr>
        <w:tblpPr w:leftFromText="141" w:rightFromText="141" w:vertAnchor="text" w:horzAnchor="margin" w:tblpY="-57"/>
        <w:tblW w:w="3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60"/>
      </w:tblGrid>
      <w:tr w:rsidR="00673C30" w:rsidRPr="00D35F34" w:rsidTr="00673C30">
        <w:trPr>
          <w:trHeight w:val="300"/>
        </w:trPr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barra de pivote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Placa de dirección de la quinta rueda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rodamiento de rueda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conjunto de freno</w:t>
            </w:r>
          </w:p>
        </w:tc>
      </w:tr>
    </w:tbl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rPr>
          <w:noProof/>
          <w:lang w:eastAsia="es-CL"/>
        </w:rPr>
      </w:pPr>
    </w:p>
    <w:tbl>
      <w:tblPr>
        <w:tblpPr w:leftFromText="141" w:rightFromText="141" w:vertAnchor="page" w:horzAnchor="margin" w:tblpY="1876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1"/>
        <w:gridCol w:w="158"/>
        <w:gridCol w:w="442"/>
        <w:gridCol w:w="944"/>
        <w:gridCol w:w="208"/>
        <w:gridCol w:w="208"/>
        <w:gridCol w:w="149"/>
        <w:gridCol w:w="336"/>
        <w:gridCol w:w="613"/>
        <w:gridCol w:w="299"/>
        <w:gridCol w:w="617"/>
        <w:gridCol w:w="304"/>
        <w:gridCol w:w="135"/>
        <w:gridCol w:w="316"/>
        <w:gridCol w:w="311"/>
        <w:gridCol w:w="724"/>
        <w:gridCol w:w="314"/>
        <w:gridCol w:w="1016"/>
        <w:gridCol w:w="146"/>
        <w:gridCol w:w="146"/>
        <w:gridCol w:w="147"/>
        <w:gridCol w:w="628"/>
        <w:gridCol w:w="146"/>
      </w:tblGrid>
      <w:tr w:rsidR="00673C30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                                                </w:t>
            </w: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Descripción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Ok MC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Ok TL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Extintor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Cinta reflectante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2"/>
          <w:wAfter w:w="461" w:type="pct"/>
          <w:trHeight w:val="102"/>
        </w:trPr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8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2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Correas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Cañerías (Combustible 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Acelerador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Freno (Estacionamiento)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Dirección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Baliza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Muela de Arrastre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Lanza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trHeight w:val="290"/>
        </w:trPr>
        <w:tc>
          <w:tcPr>
            <w:tcW w:w="133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 xml:space="preserve">Observaciones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Mecánico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Firma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Team</w:t>
            </w:r>
            <w:proofErr w:type="spellEnd"/>
            <w:r w:rsidRPr="00673C30">
              <w:rPr>
                <w:rFonts w:eastAsia="Times New Roman" w:cs="Arial"/>
                <w:color w:val="000000"/>
                <w:lang w:eastAsia="es-CL"/>
              </w:rPr>
              <w:t xml:space="preserve"> Leader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Firma</w:t>
            </w:r>
          </w:p>
        </w:tc>
      </w:tr>
    </w:tbl>
    <w:p w:rsidR="00D35F34" w:rsidRDefault="00D35F34" w:rsidP="00D35F34"/>
    <w:p w:rsidR="00681254" w:rsidRDefault="00681254"/>
    <w:sectPr w:rsidR="00681254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FAB" w:rsidRDefault="008B7FAB">
      <w:pPr>
        <w:spacing w:after="0" w:line="240" w:lineRule="auto"/>
      </w:pPr>
      <w:r>
        <w:separator/>
      </w:r>
    </w:p>
  </w:endnote>
  <w:endnote w:type="continuationSeparator" w:id="0">
    <w:p w:rsidR="008B7FAB" w:rsidRDefault="008B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23724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3C30" w:rsidRDefault="00673C3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17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17F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5D32" w:rsidRDefault="008B7F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FAB" w:rsidRDefault="008B7FAB">
      <w:pPr>
        <w:spacing w:after="0" w:line="240" w:lineRule="auto"/>
      </w:pPr>
      <w:r>
        <w:separator/>
      </w:r>
    </w:p>
  </w:footnote>
  <w:footnote w:type="continuationSeparator" w:id="0">
    <w:p w:rsidR="008B7FAB" w:rsidRDefault="008B7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5D3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5D32" w:rsidRPr="00FA3A37" w:rsidRDefault="008B7FAB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5D32" w:rsidRDefault="00D52757" w:rsidP="00DC778B">
          <w:pPr>
            <w:pStyle w:val="Encabezado"/>
          </w:pPr>
          <w:r>
            <w:t>REF #</w:t>
          </w:r>
        </w:p>
      </w:tc>
    </w:tr>
    <w:tr w:rsidR="00425D32" w:rsidTr="00DC778B">
      <w:trPr>
        <w:trHeight w:val="700"/>
      </w:trPr>
      <w:tc>
        <w:tcPr>
          <w:tcW w:w="2564" w:type="dxa"/>
        </w:tcPr>
        <w:p w:rsidR="00425D32" w:rsidRDefault="00D52757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BBDF123" wp14:editId="50D8B39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5D32" w:rsidRPr="00FA3A37" w:rsidRDefault="00D52757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5D32" w:rsidRDefault="00D52757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46D9213" wp14:editId="1A89B8EC">
                <wp:extent cx="1382233" cy="435935"/>
                <wp:effectExtent l="0" t="0" r="8890" b="254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5D32" w:rsidRDefault="008B7FA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34"/>
    <w:rsid w:val="001D7D05"/>
    <w:rsid w:val="00200019"/>
    <w:rsid w:val="00277B26"/>
    <w:rsid w:val="00487CDC"/>
    <w:rsid w:val="004F2621"/>
    <w:rsid w:val="0052542E"/>
    <w:rsid w:val="00660895"/>
    <w:rsid w:val="00673C30"/>
    <w:rsid w:val="00681254"/>
    <w:rsid w:val="006C0069"/>
    <w:rsid w:val="00721551"/>
    <w:rsid w:val="00755E0B"/>
    <w:rsid w:val="0075747C"/>
    <w:rsid w:val="00767944"/>
    <w:rsid w:val="008B7FAB"/>
    <w:rsid w:val="009B64FA"/>
    <w:rsid w:val="00A117FC"/>
    <w:rsid w:val="00A9781D"/>
    <w:rsid w:val="00AA1458"/>
    <w:rsid w:val="00BB4817"/>
    <w:rsid w:val="00D0342E"/>
    <w:rsid w:val="00D11E90"/>
    <w:rsid w:val="00D35F34"/>
    <w:rsid w:val="00D52757"/>
    <w:rsid w:val="00DE6E2B"/>
    <w:rsid w:val="00E7531B"/>
    <w:rsid w:val="00F8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3372D-4DA3-4A23-B5E4-13D9B6B5F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4</cp:revision>
  <cp:lastPrinted>2016-01-12T16:20:00Z</cp:lastPrinted>
  <dcterms:created xsi:type="dcterms:W3CDTF">2016-04-25T16:02:00Z</dcterms:created>
  <dcterms:modified xsi:type="dcterms:W3CDTF">2016-10-26T18:31:00Z</dcterms:modified>
</cp:coreProperties>
</file>