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Inspección Preventiva - M4 (2000hrs)</w:t>
            </w:r>
          </w:p>
          <w:p w:rsidR="00CC6BE1" w:rsidRPr="00474A75" w:rsidRDefault="00363747" w:rsidP="00474A7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 xml:space="preserve">Familia Camión de Agua - TLD - </w:t>
            </w:r>
            <w:r w:rsidR="00CC6BE1" w:rsidRPr="00474A75">
              <w:rPr>
                <w:rFonts w:asciiTheme="minorHAnsi" w:hAnsiTheme="minorHAnsi" w:cs="Arial"/>
                <w:b/>
              </w:rPr>
              <w:t>WSP-900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Fecha de Ingreso:</w:t>
            </w:r>
          </w:p>
        </w:tc>
      </w:tr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Hora de Ingreso:</w:t>
            </w:r>
          </w:p>
        </w:tc>
      </w:tr>
      <w:tr w:rsidR="00CC6BE1" w:rsidRPr="00474A75" w:rsidTr="00474A75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CC6BE1" w:rsidRPr="00474A75" w:rsidRDefault="00CC6BE1" w:rsidP="00CC6BE1">
      <w:pPr>
        <w:spacing w:after="0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87" w:type="dxa"/>
        <w:tblInd w:w="250" w:type="dxa"/>
        <w:tblLook w:val="04A0" w:firstRow="1" w:lastRow="0" w:firstColumn="1" w:lastColumn="0" w:noHBand="0" w:noVBand="1"/>
      </w:tblPr>
      <w:tblGrid>
        <w:gridCol w:w="3510"/>
        <w:gridCol w:w="1652"/>
        <w:gridCol w:w="2119"/>
        <w:gridCol w:w="1906"/>
      </w:tblGrid>
      <w:tr w:rsidR="00356BFF" w:rsidRPr="00474A75" w:rsidTr="00356BFF">
        <w:trPr>
          <w:trHeight w:val="29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051FB7" w:rsidRPr="00474A75" w:rsidTr="00356BFF">
        <w:trPr>
          <w:trHeight w:val="29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51FB7" w:rsidRDefault="00051FB7" w:rsidP="00041C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primario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FB7" w:rsidRPr="00A97383" w:rsidRDefault="00051FB7" w:rsidP="00041C4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B7" w:rsidRPr="00A97383" w:rsidRDefault="00051FB7" w:rsidP="00041C4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1FB7" w:rsidRDefault="00051FB7" w:rsidP="00041C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46294</w:t>
            </w:r>
          </w:p>
        </w:tc>
      </w:tr>
      <w:tr w:rsidR="00051FB7" w:rsidRPr="00474A75" w:rsidTr="00356BFF">
        <w:trPr>
          <w:trHeight w:val="29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1FB7" w:rsidRDefault="00051FB7" w:rsidP="00041C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Filtro de aire secundario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B7" w:rsidRPr="00A97383" w:rsidRDefault="00051FB7" w:rsidP="00041C42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B7" w:rsidRPr="00A97383" w:rsidRDefault="00051FB7" w:rsidP="00041C4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1FB7" w:rsidRDefault="00051FB7" w:rsidP="00041C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46657</w:t>
            </w:r>
          </w:p>
        </w:tc>
      </w:tr>
      <w:tr w:rsidR="00051FB7" w:rsidRPr="00474A75" w:rsidTr="00356BFF">
        <w:trPr>
          <w:trHeight w:val="278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51FB7" w:rsidRDefault="00051FB7" w:rsidP="00041C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FB7" w:rsidRPr="00A97383" w:rsidRDefault="00051FB7" w:rsidP="00041C4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B7" w:rsidRPr="00A97383" w:rsidRDefault="00051FB7" w:rsidP="00041C4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1FB7" w:rsidRDefault="00051FB7" w:rsidP="00041C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51348</w:t>
            </w:r>
          </w:p>
        </w:tc>
      </w:tr>
      <w:tr w:rsidR="00051FB7" w:rsidRPr="00474A75" w:rsidTr="00356BFF">
        <w:trPr>
          <w:trHeight w:val="29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1FB7" w:rsidRDefault="00051FB7" w:rsidP="00041C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B7" w:rsidRPr="00A97383" w:rsidRDefault="00051FB7" w:rsidP="00041C4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B7" w:rsidRPr="00A97383" w:rsidRDefault="00051FB7" w:rsidP="00041C4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1FB7" w:rsidRDefault="00051FB7" w:rsidP="00041C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1180597sp</w:t>
            </w:r>
          </w:p>
        </w:tc>
      </w:tr>
      <w:tr w:rsidR="00356BFF" w:rsidRPr="00474A75" w:rsidTr="00356BFF">
        <w:trPr>
          <w:trHeight w:val="29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51551</w:t>
            </w:r>
          </w:p>
        </w:tc>
      </w:tr>
      <w:tr w:rsidR="00356BFF" w:rsidRPr="00474A75" w:rsidTr="00356BFF">
        <w:trPr>
          <w:trHeight w:val="278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51858</w:t>
            </w:r>
          </w:p>
        </w:tc>
      </w:tr>
      <w:tr w:rsidR="00356BFF" w:rsidRPr="00474A75" w:rsidTr="00356BFF">
        <w:trPr>
          <w:trHeight w:val="29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Sellos bomba de agua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1038804-P3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</w:p>
        </w:tc>
      </w:tr>
      <w:tr w:rsidR="00356BFF" w:rsidRPr="00474A75" w:rsidTr="00356BFF">
        <w:trPr>
          <w:trHeight w:val="278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del acelerador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5800480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356BFF" w:rsidRPr="00474A75" w:rsidTr="00356BFF">
        <w:trPr>
          <w:trHeight w:val="31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freno de mano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6BFF" w:rsidRDefault="00356B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1039180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BFF" w:rsidRPr="00474A75" w:rsidRDefault="00356BFF" w:rsidP="00474A75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5D1425" w:rsidRPr="00474A75" w:rsidTr="00356BFF">
        <w:trPr>
          <w:trHeight w:val="31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425" w:rsidRDefault="005D1425">
            <w:pPr>
              <w:jc w:val="center"/>
              <w:rPr>
                <w:color w:val="000000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425" w:rsidRPr="00474A75" w:rsidRDefault="005D1425" w:rsidP="00474A7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425" w:rsidRDefault="005D14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5000109-003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425" w:rsidRPr="00474A75" w:rsidRDefault="005D1425" w:rsidP="00474A75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CC6BE1" w:rsidRPr="00474A75" w:rsidRDefault="00CC6BE1" w:rsidP="00CC6BE1">
      <w:pPr>
        <w:spacing w:after="0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bookmarkStart w:id="0" w:name="_GoBack"/>
            <w:bookmarkEnd w:id="0"/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</w:tbl>
    <w:p w:rsidR="00CC6BE1" w:rsidRPr="00474A75" w:rsidRDefault="00CC6BE1" w:rsidP="00CC6BE1">
      <w:pPr>
        <w:spacing w:after="0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474A75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474A75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9,5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Requerida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11.5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75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DOT 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Líquido de frenos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0,75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GL-5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diferencial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7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Nombre Team Leader:</w:t>
            </w:r>
          </w:p>
        </w:tc>
      </w:tr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lastRenderedPageBreak/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Firma:</w:t>
            </w:r>
          </w:p>
        </w:tc>
      </w:tr>
    </w:tbl>
    <w:p w:rsidR="00474A75" w:rsidRDefault="00474A75" w:rsidP="00CC6BE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CC6BE1" w:rsidRPr="00474A75" w:rsidRDefault="00CC6BE1" w:rsidP="00CC6BE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474A75">
        <w:rPr>
          <w:rFonts w:asciiTheme="minorHAnsi" w:eastAsiaTheme="minorHAnsi" w:hAnsiTheme="minorHAnsi" w:cs="Arial"/>
          <w:b/>
        </w:rPr>
        <w:t>Lista de Inspección – M4 Camión de Agua</w:t>
      </w:r>
    </w:p>
    <w:p w:rsidR="00CC6BE1" w:rsidRPr="00474A75" w:rsidRDefault="00CC6BE1" w:rsidP="00CC6BE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474A75">
        <w:rPr>
          <w:rFonts w:asciiTheme="minorHAnsi" w:eastAsiaTheme="minorHAnsi" w:hAnsiTheme="minorHAnsi" w:cs="Arial"/>
          <w:b/>
        </w:rPr>
        <w:t>Inspección Preventiva 2000 horas-TLD WSP 900</w:t>
      </w:r>
    </w:p>
    <w:p w:rsidR="00CC6BE1" w:rsidRPr="00474A75" w:rsidRDefault="00CC6BE1" w:rsidP="00CC6BE1">
      <w:pPr>
        <w:rPr>
          <w:rFonts w:asciiTheme="minorHAnsi" w:eastAsiaTheme="minorHAnsi" w:hAnsiTheme="minorHAnsi" w:cs="Arial"/>
        </w:rPr>
      </w:pPr>
    </w:p>
    <w:p w:rsidR="00CC6BE1" w:rsidRPr="00474A75" w:rsidRDefault="00CC6BE1" w:rsidP="00CC6BE1">
      <w:pPr>
        <w:rPr>
          <w:rFonts w:asciiTheme="minorHAnsi" w:eastAsiaTheme="minorHAnsi" w:hAnsiTheme="minorHAnsi" w:cs="Arial"/>
        </w:rPr>
      </w:pPr>
      <w:r w:rsidRPr="00474A75">
        <w:rPr>
          <w:rFonts w:asciiTheme="minorHAnsi" w:eastAsiaTheme="minorHAnsi" w:hAnsiTheme="minorHAnsi" w:cs="Arial"/>
          <w:b/>
        </w:rPr>
        <w:t>Instrucciones:</w:t>
      </w:r>
      <w:r w:rsidRPr="00474A75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CC6BE1" w:rsidRPr="00474A75" w:rsidRDefault="00CC6BE1" w:rsidP="00CC6BE1">
      <w:pPr>
        <w:spacing w:after="0"/>
        <w:rPr>
          <w:rFonts w:asciiTheme="minorHAnsi" w:eastAsiaTheme="minorHAnsi" w:hAnsiTheme="minorHAnsi" w:cs="Arial"/>
          <w:b/>
          <w:bCs/>
        </w:rPr>
      </w:pPr>
      <w:r w:rsidRPr="00474A75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Horómetro:</w:t>
            </w:r>
          </w:p>
        </w:tc>
      </w:tr>
    </w:tbl>
    <w:p w:rsidR="00CC6BE1" w:rsidRPr="00474A75" w:rsidRDefault="00CC6BE1" w:rsidP="00CC6BE1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CC6BE1" w:rsidRPr="00474A75" w:rsidRDefault="00CC6BE1" w:rsidP="00CC6BE1">
      <w:pPr>
        <w:rPr>
          <w:rFonts w:asciiTheme="minorHAnsi" w:eastAsiaTheme="minorHAnsi" w:hAnsiTheme="minorHAnsi" w:cs="Arial"/>
        </w:rPr>
      </w:pPr>
    </w:p>
    <w:p w:rsidR="00CC6BE1" w:rsidRPr="00474A75" w:rsidRDefault="00CC6BE1" w:rsidP="00CC6BE1">
      <w:pPr>
        <w:spacing w:after="0"/>
        <w:rPr>
          <w:rFonts w:asciiTheme="minorHAnsi" w:eastAsiaTheme="minorHAnsi" w:hAnsiTheme="minorHAnsi" w:cs="Arial"/>
          <w:b/>
        </w:rPr>
      </w:pPr>
      <w:r w:rsidRPr="00474A75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474A75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todos los fusibles, cambiar si es necesario</w:t>
            </w:r>
          </w:p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lastRenderedPageBreak/>
              <w:t>Revisar el funcionamiento correcto de la válvula de seguridad de bajada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78" w:type="dxa"/>
            <w:noWrap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274C2F" w:rsidRPr="00984E48" w:rsidRDefault="00274C2F" w:rsidP="00274C2F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74C2F" w:rsidRPr="00474A75" w:rsidTr="00041C42">
        <w:trPr>
          <w:trHeight w:val="315"/>
        </w:trPr>
        <w:tc>
          <w:tcPr>
            <w:tcW w:w="7244" w:type="dxa"/>
            <w:noWrap/>
            <w:hideMark/>
          </w:tcPr>
          <w:p w:rsidR="00274C2F" w:rsidRPr="00474A75" w:rsidRDefault="00274C2F" w:rsidP="00041C42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274C2F" w:rsidRPr="00474A75" w:rsidRDefault="00274C2F" w:rsidP="00041C42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74C2F" w:rsidRPr="00474A75" w:rsidRDefault="00274C2F" w:rsidP="00041C42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274C2F" w:rsidRPr="00474A75" w:rsidTr="00041C42">
        <w:trPr>
          <w:trHeight w:val="315"/>
        </w:trPr>
        <w:tc>
          <w:tcPr>
            <w:tcW w:w="7244" w:type="dxa"/>
            <w:noWrap/>
            <w:hideMark/>
          </w:tcPr>
          <w:p w:rsidR="00274C2F" w:rsidRPr="00474A75" w:rsidRDefault="00274C2F" w:rsidP="00041C42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  <w:r>
              <w:rPr>
                <w:rFonts w:asciiTheme="minorHAnsi" w:hAnsiTheme="minorHAnsi" w:cs="Arial"/>
              </w:rPr>
              <w:t xml:space="preserve"> (250 ml)</w:t>
            </w:r>
          </w:p>
        </w:tc>
        <w:tc>
          <w:tcPr>
            <w:tcW w:w="1086" w:type="dxa"/>
            <w:noWrap/>
            <w:hideMark/>
          </w:tcPr>
          <w:p w:rsidR="00274C2F" w:rsidRPr="00474A75" w:rsidRDefault="00274C2F" w:rsidP="00041C42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74C2F" w:rsidRPr="00474A75" w:rsidRDefault="00274C2F" w:rsidP="00041C42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4"/>
        <w:gridCol w:w="1076"/>
        <w:gridCol w:w="992"/>
      </w:tblGrid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filtro en circuito de agua y limpiar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bomba de agua por funcionamiento, instalación y filtraciones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medidor de flujo</w:t>
            </w:r>
            <w:r w:rsidR="00A057E6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obstrucciones en filtro de succión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interruptor de interlock "servicio/movimiento"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montura y marco de plataforma elevadora trasera por daños y rupturas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Lubrica</w:t>
            </w:r>
            <w:r w:rsidR="00A057E6">
              <w:rPr>
                <w:rFonts w:asciiTheme="minorHAnsi" w:hAnsiTheme="minorHAnsi" w:cs="Arial"/>
              </w:rPr>
              <w:t>r secciones deslizantes del plataforma telescópica</w:t>
            </w:r>
            <w:r w:rsidRPr="00474A75">
              <w:rPr>
                <w:rFonts w:asciiTheme="minorHAnsi" w:hAnsiTheme="minorHAnsi" w:cs="Arial"/>
              </w:rPr>
              <w:t xml:space="preserve"> con grasa de </w:t>
            </w:r>
            <w:proofErr w:type="spellStart"/>
            <w:r w:rsidR="00A057E6">
              <w:rPr>
                <w:rFonts w:asciiTheme="minorHAnsi" w:hAnsiTheme="minorHAnsi" w:cs="Arial"/>
              </w:rPr>
              <w:t>multi</w:t>
            </w:r>
            <w:proofErr w:type="spellEnd"/>
            <w:r w:rsidR="00A057E6">
              <w:rPr>
                <w:rFonts w:asciiTheme="minorHAnsi" w:hAnsiTheme="minorHAnsi" w:cs="Arial"/>
              </w:rPr>
              <w:t xml:space="preserve"> </w:t>
            </w:r>
            <w:r w:rsidRPr="00474A75">
              <w:rPr>
                <w:rFonts w:asciiTheme="minorHAnsi" w:hAnsiTheme="minorHAnsi" w:cs="Arial"/>
              </w:rPr>
              <w:t>propósito general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válvula de alivio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Lave la bomba de vacío (use kerosene o diesel)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ensamblaje de filtro hidráulico en línea de retorno, cambiar si el indicador marca 25 (</w:t>
            </w:r>
            <w:proofErr w:type="spellStart"/>
            <w:r w:rsidRPr="00474A75">
              <w:rPr>
                <w:rFonts w:asciiTheme="minorHAnsi" w:hAnsiTheme="minorHAnsi" w:cs="Arial"/>
              </w:rPr>
              <w:t>psig</w:t>
            </w:r>
            <w:proofErr w:type="spellEnd"/>
            <w:r w:rsidRPr="00474A75">
              <w:rPr>
                <w:rFonts w:asciiTheme="minorHAnsi" w:hAnsiTheme="minorHAnsi" w:cs="Arial"/>
              </w:rPr>
              <w:t>)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Reemplazar sellos en la bomba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474A75" w:rsidRDefault="00474A75" w:rsidP="00C01FBA">
      <w:pPr>
        <w:rPr>
          <w:rFonts w:asciiTheme="minorHAnsi" w:hAnsiTheme="minorHAnsi" w:cs="Arial"/>
        </w:rPr>
      </w:pPr>
    </w:p>
    <w:p w:rsidR="00C01FBA" w:rsidRDefault="00C01FBA" w:rsidP="00C01FBA">
      <w:pPr>
        <w:rPr>
          <w:rFonts w:asciiTheme="minorHAnsi" w:hAnsiTheme="minorHAnsi" w:cs="Arial"/>
        </w:rPr>
      </w:pPr>
    </w:p>
    <w:p w:rsidR="00A057E6" w:rsidRPr="00474A75" w:rsidRDefault="00A057E6" w:rsidP="00C01FBA">
      <w:pPr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Lubricar juntas universales y manga deslizante en eje </w:t>
            </w:r>
            <w:proofErr w:type="spellStart"/>
            <w:r w:rsidRPr="00474A75">
              <w:rPr>
                <w:rFonts w:asciiTheme="minorHAnsi" w:hAnsiTheme="minorHAnsi" w:cs="Arial"/>
              </w:rPr>
              <w:t>cardanico</w:t>
            </w:r>
            <w:proofErr w:type="spellEnd"/>
            <w:r w:rsidRPr="00474A75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</w:t>
            </w:r>
            <w:r w:rsidR="00A057E6">
              <w:rPr>
                <w:rFonts w:asciiTheme="minorHAnsi" w:hAnsiTheme="minorHAnsi" w:cs="Arial"/>
              </w:rPr>
              <w:t xml:space="preserve">isar conexiones de eje cardan </w:t>
            </w:r>
            <w:r w:rsidRPr="00474A75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cable de freno de estacionamiento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041C42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desgaste </w:t>
            </w:r>
            <w:r w:rsidR="00041C42">
              <w:rPr>
                <w:rFonts w:asciiTheme="minorHAnsi" w:hAnsiTheme="minorHAnsi" w:cs="Arial"/>
              </w:rPr>
              <w:t>de eje cardan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041C42" w:rsidP="00474A7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Revisar holgura</w:t>
            </w:r>
            <w:r w:rsidR="00CC6BE1" w:rsidRPr="00474A75">
              <w:rPr>
                <w:rFonts w:asciiTheme="minorHAnsi" w:hAnsiTheme="minorHAnsi" w:cs="Arial"/>
              </w:rPr>
              <w:t xml:space="preserve">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daños y soltura en tubo de escape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041C42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sistema de enfriamiento</w:t>
            </w:r>
            <w:r w:rsidR="00041C42">
              <w:rPr>
                <w:rFonts w:asciiTheme="minorHAnsi" w:hAnsiTheme="minorHAnsi" w:cs="Arial"/>
              </w:rPr>
              <w:t xml:space="preserve"> de motor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041C42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calce de rótulas y eje frontal por </w:t>
            </w:r>
            <w:r w:rsidR="00041C42">
              <w:rPr>
                <w:rFonts w:asciiTheme="minorHAnsi" w:hAnsiTheme="minorHAnsi" w:cs="Arial"/>
              </w:rPr>
              <w:t xml:space="preserve">desgaste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recorrido y juego de pedal de freno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mecanismo d</w:t>
            </w:r>
            <w:r w:rsidR="00041C42">
              <w:rPr>
                <w:rFonts w:asciiTheme="minorHAnsi" w:hAnsiTheme="minorHAnsi" w:cs="Arial"/>
              </w:rPr>
              <w:t>e control de marchas por holgura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cable de control de marchas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960D2F" w:rsidP="00960D2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Revisar daños en </w:t>
            </w:r>
            <w:r w:rsidR="00CC6BE1" w:rsidRPr="00474A75">
              <w:rPr>
                <w:rFonts w:asciiTheme="minorHAnsi" w:hAnsiTheme="minorHAnsi" w:cs="Arial"/>
              </w:rPr>
              <w:t>tambor de freno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desgaste en pastillas de freno y discos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discos de ruedas por daños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alineación de ruedas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piola del acelerador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Cambiar el líquido de  frenos y purgar el sistema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3363B5" w:rsidP="00474A7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lastRenderedPageBreak/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el nivel del aceite hidráulico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y cambiar aceite de eje trasero</w:t>
            </w:r>
            <w:r w:rsidR="00D67829" w:rsidRPr="00474A75">
              <w:rPr>
                <w:rFonts w:asciiTheme="minorHAnsi" w:hAnsiTheme="minorHAnsi" w:cs="Arial"/>
              </w:rPr>
              <w:t xml:space="preserve"> (diferencial)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474A75" w:rsidP="00CC6BE1">
      <w:pPr>
        <w:spacing w:after="0" w:line="240" w:lineRule="auto"/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</w:t>
      </w:r>
      <w:r w:rsidR="00CC6BE1" w:rsidRPr="00474A75">
        <w:rPr>
          <w:rFonts w:asciiTheme="minorHAnsi" w:hAnsiTheme="minorHAnsi" w:cs="Arial"/>
          <w:b/>
        </w:rPr>
        <w:t>arta de Lubricación</w:t>
      </w:r>
    </w:p>
    <w:p w:rsidR="00CC6BE1" w:rsidRPr="00474A75" w:rsidRDefault="00CC6BE1" w:rsidP="00CC6BE1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474A75">
        <w:rPr>
          <w:rFonts w:asciiTheme="minorHAnsi" w:hAnsiTheme="minorHAnsi" w:cs="Arial"/>
          <w:b/>
        </w:rPr>
        <w:t>1.-</w:t>
      </w:r>
      <w:r w:rsidRPr="00474A75">
        <w:rPr>
          <w:rFonts w:asciiTheme="minorHAnsi" w:hAnsiTheme="minorHAnsi" w:cs="Arial"/>
          <w:b/>
          <w:u w:val="single"/>
        </w:rPr>
        <w:t>Fluidos</w:t>
      </w: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CC6BE1" w:rsidRPr="00474A75" w:rsidTr="00474A75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960D2F">
      <w:pPr>
        <w:rPr>
          <w:rFonts w:asciiTheme="minorHAnsi" w:hAnsiTheme="minorHAnsi" w:cs="Arial"/>
          <w:b/>
        </w:rPr>
      </w:pPr>
    </w:p>
    <w:p w:rsidR="00960D2F" w:rsidRDefault="00960D2F" w:rsidP="00960D2F">
      <w:pPr>
        <w:rPr>
          <w:rFonts w:asciiTheme="minorHAnsi" w:hAnsiTheme="minorHAnsi" w:cs="Arial"/>
          <w:b/>
        </w:rPr>
      </w:pPr>
    </w:p>
    <w:p w:rsidR="00960D2F" w:rsidRDefault="00960D2F" w:rsidP="00960D2F">
      <w:pPr>
        <w:rPr>
          <w:rFonts w:asciiTheme="minorHAnsi" w:hAnsiTheme="minorHAnsi" w:cs="Arial"/>
          <w:b/>
        </w:rPr>
      </w:pPr>
    </w:p>
    <w:p w:rsidR="00960D2F" w:rsidRDefault="00960D2F" w:rsidP="00960D2F">
      <w:pPr>
        <w:rPr>
          <w:rFonts w:asciiTheme="minorHAnsi" w:hAnsiTheme="minorHAnsi" w:cs="Arial"/>
          <w:b/>
        </w:rPr>
      </w:pPr>
    </w:p>
    <w:p w:rsidR="00960D2F" w:rsidRDefault="00960D2F" w:rsidP="00960D2F">
      <w:pPr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604DE2" w:rsidRPr="00984E48" w:rsidRDefault="00604DE2" w:rsidP="00604DE2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604DE2" w:rsidRPr="00984E48" w:rsidRDefault="00604DE2" w:rsidP="00604DE2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0E353C8A" wp14:editId="2B60351A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DE2" w:rsidRPr="00984E48" w:rsidRDefault="00604DE2" w:rsidP="00604DE2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604DE2" w:rsidRPr="00984E48" w:rsidRDefault="00604DE2" w:rsidP="00604DE2">
      <w:pPr>
        <w:spacing w:after="0" w:line="240" w:lineRule="auto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604DE2" w:rsidRPr="00984E48" w:rsidTr="00041C42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041C4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041C42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604DE2" w:rsidRPr="00984E48" w:rsidTr="00041C42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604DE2" w:rsidRPr="00984E48" w:rsidTr="00041C42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604DE2" w:rsidRPr="00984E48" w:rsidTr="00041C42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604DE2" w:rsidRPr="00984E48" w:rsidTr="00041C42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604DE2" w:rsidRPr="00984E48" w:rsidTr="00041C42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604DE2" w:rsidRPr="00984E48" w:rsidTr="00041C42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604DE2" w:rsidRPr="00984E48" w:rsidTr="00041C42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041C4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604DE2" w:rsidRPr="00984E48" w:rsidTr="00041C42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041C4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041C4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D9361B" w:rsidRDefault="00604DE2" w:rsidP="00604DE2">
      <w:pPr>
        <w:rPr>
          <w:rFonts w:asciiTheme="minorHAnsi" w:hAnsiTheme="minorHAnsi" w:cs="Arial"/>
          <w:b/>
        </w:rPr>
      </w:pPr>
    </w:p>
    <w:p w:rsidR="00604DE2" w:rsidRDefault="00604DE2" w:rsidP="00604DE2">
      <w:pPr>
        <w:rPr>
          <w:rFonts w:asciiTheme="minorHAnsi" w:hAnsiTheme="minorHAnsi"/>
        </w:rPr>
      </w:pPr>
    </w:p>
    <w:p w:rsidR="00604DE2" w:rsidRDefault="00604DE2" w:rsidP="00604DE2">
      <w:pPr>
        <w:rPr>
          <w:rFonts w:asciiTheme="minorHAnsi" w:hAnsiTheme="minorHAnsi"/>
        </w:rPr>
      </w:pPr>
    </w:p>
    <w:p w:rsidR="00C00788" w:rsidRDefault="00C00788" w:rsidP="00604DE2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-54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DA2C85" w:rsidTr="00DA2C85">
        <w:trPr>
          <w:trHeight w:val="275"/>
        </w:trPr>
        <w:tc>
          <w:tcPr>
            <w:tcW w:w="9530" w:type="dxa"/>
          </w:tcPr>
          <w:p w:rsidR="00DA2C85" w:rsidRDefault="00DA2C85" w:rsidP="00DA2C85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Con un ticket en el punto de engrase queda OK.</w:t>
            </w:r>
          </w:p>
        </w:tc>
      </w:tr>
    </w:tbl>
    <w:p w:rsidR="00604DE2" w:rsidRDefault="00604DE2" w:rsidP="00604DE2">
      <w:pPr>
        <w:rPr>
          <w:rFonts w:asciiTheme="minorHAnsi" w:hAnsiTheme="minorHAnsi"/>
        </w:rPr>
      </w:pPr>
    </w:p>
    <w:p w:rsidR="00604DE2" w:rsidRDefault="00604DE2" w:rsidP="00604DE2">
      <w:pPr>
        <w:rPr>
          <w:rFonts w:asciiTheme="minorHAnsi" w:hAnsiTheme="minorHAnsi" w:cs="Arial"/>
          <w:b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3.-</w:t>
      </w:r>
      <w:r w:rsidRPr="00474A75">
        <w:rPr>
          <w:rFonts w:asciiTheme="minorHAnsi" w:hAnsiTheme="minorHAnsi" w:cs="Arial"/>
          <w:b/>
          <w:u w:val="single"/>
        </w:rPr>
        <w:t>Bomba de Agua</w:t>
      </w: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/>
          <w:noProof/>
          <w:lang w:eastAsia="es-CL"/>
        </w:rPr>
      </w:pPr>
      <w:r w:rsidRPr="00474A75">
        <w:rPr>
          <w:rFonts w:asciiTheme="minorHAnsi" w:hAnsiTheme="minorHAnsi"/>
          <w:noProof/>
          <w:lang w:eastAsia="es-CL"/>
        </w:rPr>
        <w:drawing>
          <wp:inline distT="0" distB="0" distL="0" distR="0" wp14:anchorId="719700C4" wp14:editId="49054209">
            <wp:extent cx="5886450" cy="2914650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C6BE1" w:rsidRPr="00474A75" w:rsidRDefault="00CC6BE1" w:rsidP="00CC6BE1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tbl>
      <w:tblPr>
        <w:tblW w:w="5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4804"/>
      </w:tblGrid>
      <w:tr w:rsidR="00CC6BE1" w:rsidRPr="00474A75" w:rsidTr="00474A75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</w:tr>
      <w:tr w:rsidR="00CC6BE1" w:rsidRPr="00474A75" w:rsidTr="00474A75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Rodamiento de bolas</w:t>
            </w:r>
          </w:p>
        </w:tc>
      </w:tr>
      <w:tr w:rsidR="00CC6BE1" w:rsidRPr="00474A75" w:rsidTr="00474A75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Sello</w:t>
            </w:r>
          </w:p>
        </w:tc>
      </w:tr>
      <w:tr w:rsidR="00CC6BE1" w:rsidRPr="00474A75" w:rsidTr="00474A75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O ‘ring</w:t>
            </w:r>
          </w:p>
        </w:tc>
      </w:tr>
    </w:tbl>
    <w:p w:rsidR="003D79D2" w:rsidRDefault="003D79D2" w:rsidP="00470D5C">
      <w:pPr>
        <w:rPr>
          <w:rFonts w:asciiTheme="minorHAnsi" w:hAnsiTheme="minorHAnsi"/>
        </w:rPr>
      </w:pPr>
    </w:p>
    <w:p w:rsidR="00B075C6" w:rsidRDefault="00B075C6" w:rsidP="00470D5C">
      <w:pPr>
        <w:rPr>
          <w:rFonts w:asciiTheme="minorHAnsi" w:hAnsiTheme="minorHAnsi"/>
        </w:rPr>
      </w:pPr>
    </w:p>
    <w:p w:rsidR="00B075C6" w:rsidRDefault="00B075C6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B075C6" w:rsidRDefault="00E27EDE" w:rsidP="00E27EDE">
      <w:pPr>
        <w:jc w:val="center"/>
        <w:rPr>
          <w:rFonts w:asciiTheme="minorHAnsi" w:hAnsiTheme="minorHAnsi"/>
        </w:rPr>
      </w:pPr>
      <w:r w:rsidRPr="00723A5D">
        <w:rPr>
          <w:b/>
        </w:rPr>
        <w:t>Checklist de Salida</w:t>
      </w: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99" w:rsidRPr="00C973AB" w:rsidRDefault="00D41F99" w:rsidP="00041C42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41F99" w:rsidRPr="00C973AB" w:rsidTr="00041C4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041C4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041C42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D41F99" w:rsidRPr="00723A5D" w:rsidRDefault="00D41F99" w:rsidP="00D41F99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D41F99" w:rsidTr="00041C42">
        <w:tc>
          <w:tcPr>
            <w:tcW w:w="3407" w:type="dxa"/>
            <w:tcBorders>
              <w:top w:val="single" w:sz="4" w:space="0" w:color="auto"/>
            </w:tcBorders>
          </w:tcPr>
          <w:p w:rsidR="00D41F99" w:rsidRDefault="00D41F99" w:rsidP="00041C42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D41F99" w:rsidRDefault="00D41F99" w:rsidP="00041C42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41F99" w:rsidRDefault="00D41F99" w:rsidP="00041C42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41F99" w:rsidRDefault="00D41F99" w:rsidP="00041C42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41F99" w:rsidTr="00041C42">
        <w:tc>
          <w:tcPr>
            <w:tcW w:w="3407" w:type="dxa"/>
            <w:tcBorders>
              <w:bottom w:val="single" w:sz="4" w:space="0" w:color="auto"/>
            </w:tcBorders>
          </w:tcPr>
          <w:p w:rsidR="00D41F99" w:rsidRDefault="00D41F99" w:rsidP="00041C42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D41F99" w:rsidRDefault="00D41F99" w:rsidP="00041C42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41F99" w:rsidRDefault="00D41F99" w:rsidP="00041C42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D41F99" w:rsidRDefault="00D41F99" w:rsidP="00041C42">
            <w:pPr>
              <w:jc w:val="center"/>
              <w:rPr>
                <w:b/>
              </w:rPr>
            </w:pPr>
          </w:p>
        </w:tc>
      </w:tr>
      <w:tr w:rsidR="00D41F99" w:rsidTr="00041C42">
        <w:tc>
          <w:tcPr>
            <w:tcW w:w="3407" w:type="dxa"/>
            <w:tcBorders>
              <w:top w:val="single" w:sz="4" w:space="0" w:color="auto"/>
            </w:tcBorders>
          </w:tcPr>
          <w:p w:rsidR="00D41F99" w:rsidRDefault="00D41F99" w:rsidP="00041C42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D41F99" w:rsidRDefault="00D41F99" w:rsidP="00041C42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41F99" w:rsidRDefault="00D41F99" w:rsidP="00041C42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41F99" w:rsidRDefault="00D41F99" w:rsidP="00041C42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B075C6" w:rsidRPr="00474A75" w:rsidRDefault="00B075C6" w:rsidP="00D41F99">
      <w:pPr>
        <w:jc w:val="center"/>
        <w:rPr>
          <w:rFonts w:asciiTheme="minorHAnsi" w:hAnsiTheme="minorHAnsi"/>
        </w:rPr>
      </w:pPr>
    </w:p>
    <w:sectPr w:rsidR="00B075C6" w:rsidRPr="00474A75" w:rsidSect="00E9601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335" w:rsidRDefault="00DE4335" w:rsidP="0082270A">
      <w:pPr>
        <w:spacing w:after="0" w:line="240" w:lineRule="auto"/>
      </w:pPr>
      <w:r>
        <w:separator/>
      </w:r>
    </w:p>
  </w:endnote>
  <w:endnote w:type="continuationSeparator" w:id="0">
    <w:p w:rsidR="00DE4335" w:rsidRDefault="00DE433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891317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41C42" w:rsidRDefault="00041C4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14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142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41C42" w:rsidRDefault="00041C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335" w:rsidRDefault="00DE4335" w:rsidP="0082270A">
      <w:pPr>
        <w:spacing w:after="0" w:line="240" w:lineRule="auto"/>
      </w:pPr>
      <w:r>
        <w:separator/>
      </w:r>
    </w:p>
  </w:footnote>
  <w:footnote w:type="continuationSeparator" w:id="0">
    <w:p w:rsidR="00DE4335" w:rsidRDefault="00DE433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41C4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41C42" w:rsidRPr="00FA3A37" w:rsidRDefault="00041C4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41C42" w:rsidRDefault="00041C42" w:rsidP="00DC778B">
          <w:pPr>
            <w:pStyle w:val="Encabezado"/>
          </w:pPr>
          <w:r>
            <w:t>REF #</w:t>
          </w:r>
        </w:p>
      </w:tc>
    </w:tr>
    <w:tr w:rsidR="00041C42" w:rsidTr="00DC778B">
      <w:trPr>
        <w:trHeight w:val="700"/>
      </w:trPr>
      <w:tc>
        <w:tcPr>
          <w:tcW w:w="2564" w:type="dxa"/>
        </w:tcPr>
        <w:p w:rsidR="00041C42" w:rsidRDefault="00041C4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41C42" w:rsidRPr="00FA3A37" w:rsidRDefault="00041C4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41C42" w:rsidRDefault="00041C4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41C42" w:rsidRDefault="00041C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11511"/>
    <w:rsid w:val="00026664"/>
    <w:rsid w:val="00041C42"/>
    <w:rsid w:val="00051FB7"/>
    <w:rsid w:val="000D7648"/>
    <w:rsid w:val="00170714"/>
    <w:rsid w:val="001A7523"/>
    <w:rsid w:val="001D0996"/>
    <w:rsid w:val="00201473"/>
    <w:rsid w:val="00253922"/>
    <w:rsid w:val="00262C40"/>
    <w:rsid w:val="00274C2F"/>
    <w:rsid w:val="002767E2"/>
    <w:rsid w:val="002A6285"/>
    <w:rsid w:val="002B5289"/>
    <w:rsid w:val="002D547B"/>
    <w:rsid w:val="002E512F"/>
    <w:rsid w:val="00302F49"/>
    <w:rsid w:val="003357E0"/>
    <w:rsid w:val="003363B5"/>
    <w:rsid w:val="00356BFF"/>
    <w:rsid w:val="00363747"/>
    <w:rsid w:val="003B367C"/>
    <w:rsid w:val="003C3678"/>
    <w:rsid w:val="003D79D2"/>
    <w:rsid w:val="003F150F"/>
    <w:rsid w:val="003F28DC"/>
    <w:rsid w:val="00402BDB"/>
    <w:rsid w:val="00470D5C"/>
    <w:rsid w:val="00474A75"/>
    <w:rsid w:val="00477403"/>
    <w:rsid w:val="004D614F"/>
    <w:rsid w:val="00501B74"/>
    <w:rsid w:val="00525556"/>
    <w:rsid w:val="00564752"/>
    <w:rsid w:val="00587AA2"/>
    <w:rsid w:val="005B2AF2"/>
    <w:rsid w:val="005C032A"/>
    <w:rsid w:val="005D1425"/>
    <w:rsid w:val="00604DE2"/>
    <w:rsid w:val="006075A1"/>
    <w:rsid w:val="006236C4"/>
    <w:rsid w:val="006910D6"/>
    <w:rsid w:val="006A4D3D"/>
    <w:rsid w:val="006E0B00"/>
    <w:rsid w:val="00713CA5"/>
    <w:rsid w:val="007146AE"/>
    <w:rsid w:val="00722C21"/>
    <w:rsid w:val="007608A5"/>
    <w:rsid w:val="00761463"/>
    <w:rsid w:val="007907EC"/>
    <w:rsid w:val="007911ED"/>
    <w:rsid w:val="007E5339"/>
    <w:rsid w:val="0082270A"/>
    <w:rsid w:val="00831B0A"/>
    <w:rsid w:val="00861571"/>
    <w:rsid w:val="008826D0"/>
    <w:rsid w:val="00887B1B"/>
    <w:rsid w:val="008C142C"/>
    <w:rsid w:val="00901B16"/>
    <w:rsid w:val="0093145A"/>
    <w:rsid w:val="0093283F"/>
    <w:rsid w:val="009337FA"/>
    <w:rsid w:val="00940E70"/>
    <w:rsid w:val="00960D2F"/>
    <w:rsid w:val="009C12EA"/>
    <w:rsid w:val="009C42B1"/>
    <w:rsid w:val="009F3CF3"/>
    <w:rsid w:val="00A057E6"/>
    <w:rsid w:val="00A0646A"/>
    <w:rsid w:val="00A07666"/>
    <w:rsid w:val="00A260A4"/>
    <w:rsid w:val="00A371BB"/>
    <w:rsid w:val="00A84863"/>
    <w:rsid w:val="00AA0A67"/>
    <w:rsid w:val="00AF32CA"/>
    <w:rsid w:val="00B075C6"/>
    <w:rsid w:val="00B43C6C"/>
    <w:rsid w:val="00B5230C"/>
    <w:rsid w:val="00B7390D"/>
    <w:rsid w:val="00BD1574"/>
    <w:rsid w:val="00BE2E99"/>
    <w:rsid w:val="00BE31D4"/>
    <w:rsid w:val="00BF0D31"/>
    <w:rsid w:val="00C00788"/>
    <w:rsid w:val="00C01FBA"/>
    <w:rsid w:val="00C411E4"/>
    <w:rsid w:val="00C724A5"/>
    <w:rsid w:val="00C73662"/>
    <w:rsid w:val="00CA2A10"/>
    <w:rsid w:val="00CA6F3C"/>
    <w:rsid w:val="00CB6CE9"/>
    <w:rsid w:val="00CC6BE1"/>
    <w:rsid w:val="00D2781A"/>
    <w:rsid w:val="00D32AE4"/>
    <w:rsid w:val="00D41F99"/>
    <w:rsid w:val="00D54B51"/>
    <w:rsid w:val="00D65D8A"/>
    <w:rsid w:val="00D67829"/>
    <w:rsid w:val="00DA1677"/>
    <w:rsid w:val="00DA2C85"/>
    <w:rsid w:val="00DA4990"/>
    <w:rsid w:val="00DB5FAD"/>
    <w:rsid w:val="00DC778B"/>
    <w:rsid w:val="00DE4335"/>
    <w:rsid w:val="00DF1F3A"/>
    <w:rsid w:val="00DF2984"/>
    <w:rsid w:val="00E27EDE"/>
    <w:rsid w:val="00E41F12"/>
    <w:rsid w:val="00E4771B"/>
    <w:rsid w:val="00E64806"/>
    <w:rsid w:val="00E770D8"/>
    <w:rsid w:val="00E9601B"/>
    <w:rsid w:val="00F10371"/>
    <w:rsid w:val="00F10854"/>
    <w:rsid w:val="00F41321"/>
    <w:rsid w:val="00F579F5"/>
    <w:rsid w:val="00F64288"/>
    <w:rsid w:val="00F81A50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E1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E1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77D68-DEB8-4AA7-9362-6CD89407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1207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23</cp:revision>
  <cp:lastPrinted>2016-01-29T14:15:00Z</cp:lastPrinted>
  <dcterms:created xsi:type="dcterms:W3CDTF">2015-09-16T11:13:00Z</dcterms:created>
  <dcterms:modified xsi:type="dcterms:W3CDTF">2017-01-03T14:51:00Z</dcterms:modified>
</cp:coreProperties>
</file>