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6970CE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 xml:space="preserve">Inspección Preventiva – M8 </w:t>
            </w:r>
            <w:r w:rsidR="00371B67" w:rsidRPr="0096098C">
              <w:rPr>
                <w:rFonts w:cs="Arial"/>
                <w:b/>
              </w:rPr>
              <w:t>(2000hrs)</w:t>
            </w:r>
          </w:p>
          <w:p w:rsidR="00371B67" w:rsidRPr="0096098C" w:rsidRDefault="00A852CE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Familia </w:t>
            </w:r>
            <w:r w:rsidR="00371B67" w:rsidRPr="0096098C">
              <w:rPr>
                <w:rFonts w:cs="Arial"/>
                <w:b/>
              </w:rPr>
              <w:t xml:space="preserve">Cargo </w:t>
            </w:r>
            <w:proofErr w:type="spellStart"/>
            <w:r w:rsidR="00371B67" w:rsidRPr="0096098C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371B67" w:rsidRPr="0096098C">
              <w:rPr>
                <w:rFonts w:cs="Arial"/>
                <w:b/>
              </w:rPr>
              <w:t>Commander</w:t>
            </w:r>
            <w:proofErr w:type="spellEnd"/>
            <w:r w:rsidR="00371B67" w:rsidRPr="0096098C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6" w:tblpY="21"/>
        <w:tblW w:w="9322" w:type="dxa"/>
        <w:tblLook w:val="04A0" w:firstRow="1" w:lastRow="0" w:firstColumn="1" w:lastColumn="0" w:noHBand="0" w:noVBand="1"/>
      </w:tblPr>
      <w:tblGrid>
        <w:gridCol w:w="4483"/>
        <w:gridCol w:w="4839"/>
      </w:tblGrid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Equipo: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Ingreso:</w:t>
            </w:r>
          </w:p>
        </w:tc>
      </w:tr>
      <w:tr w:rsidR="00371B67" w:rsidRPr="0096098C" w:rsidTr="0096098C"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N° Orden: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Ingreso:</w:t>
            </w:r>
          </w:p>
        </w:tc>
      </w:tr>
      <w:tr w:rsidR="00371B67" w:rsidRPr="0096098C" w:rsidTr="0096098C">
        <w:trPr>
          <w:trHeight w:val="275"/>
        </w:trPr>
        <w:tc>
          <w:tcPr>
            <w:tcW w:w="4483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Horómetro</w:t>
            </w:r>
            <w:proofErr w:type="spellEnd"/>
            <w:r w:rsidRPr="0096098C">
              <w:rPr>
                <w:rFonts w:cs="Arial"/>
              </w:rPr>
              <w:t>:</w:t>
            </w:r>
          </w:p>
        </w:tc>
        <w:tc>
          <w:tcPr>
            <w:tcW w:w="4839" w:type="dxa"/>
          </w:tcPr>
          <w:p w:rsidR="00371B67" w:rsidRPr="0096098C" w:rsidRDefault="00371B67" w:rsidP="0096098C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</w:t>
            </w:r>
            <w:r w:rsidR="006970CE" w:rsidRPr="0096098C">
              <w:rPr>
                <w:rFonts w:cs="Arial"/>
              </w:rPr>
              <w:t>/s</w:t>
            </w:r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Repuestos Necesarios</w:t>
      </w:r>
    </w:p>
    <w:tbl>
      <w:tblPr>
        <w:tblStyle w:val="Tablaconcuadrcula"/>
        <w:tblW w:w="9332" w:type="dxa"/>
        <w:tblInd w:w="-34" w:type="dxa"/>
        <w:tblLook w:val="04A0" w:firstRow="1" w:lastRow="0" w:firstColumn="1" w:lastColumn="0" w:noHBand="0" w:noVBand="1"/>
      </w:tblPr>
      <w:tblGrid>
        <w:gridCol w:w="4666"/>
        <w:gridCol w:w="966"/>
        <w:gridCol w:w="2092"/>
        <w:gridCol w:w="1608"/>
      </w:tblGrid>
      <w:tr w:rsidR="00666F06" w:rsidRPr="0096098C" w:rsidTr="00666F06">
        <w:trPr>
          <w:trHeight w:val="253"/>
        </w:trPr>
        <w:tc>
          <w:tcPr>
            <w:tcW w:w="4666" w:type="dxa"/>
          </w:tcPr>
          <w:p w:rsidR="00666F06" w:rsidRPr="0096098C" w:rsidRDefault="00666F06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  <w:b/>
              </w:rPr>
            </w:pPr>
            <w:proofErr w:type="spellStart"/>
            <w:r w:rsidRPr="0096098C">
              <w:rPr>
                <w:rFonts w:cs="Arial"/>
                <w:b/>
              </w:rPr>
              <w:t>Cant</w:t>
            </w:r>
            <w:proofErr w:type="spellEnd"/>
            <w:r w:rsidRPr="0096098C">
              <w:rPr>
                <w:rFonts w:cs="Arial"/>
                <w:b/>
              </w:rPr>
              <w:t xml:space="preserve">. </w:t>
            </w:r>
          </w:p>
        </w:tc>
        <w:tc>
          <w:tcPr>
            <w:tcW w:w="2092" w:type="dxa"/>
          </w:tcPr>
          <w:p w:rsidR="00666F06" w:rsidRPr="0096098C" w:rsidRDefault="00666F06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FABRICA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Aire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aceite motor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622–2564–019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51459</w:t>
            </w:r>
          </w:p>
        </w:tc>
      </w:tr>
      <w:tr w:rsidR="00666F06" w:rsidRPr="0096098C" w:rsidTr="00666F06">
        <w:trPr>
          <w:trHeight w:val="253"/>
        </w:trPr>
        <w:tc>
          <w:tcPr>
            <w:tcW w:w="4666" w:type="dxa"/>
          </w:tcPr>
          <w:p w:rsidR="00666F06" w:rsidRPr="0096098C" w:rsidRDefault="00260E1C" w:rsidP="00371B67">
            <w:pPr>
              <w:rPr>
                <w:rFonts w:cs="Arial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622–2452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Xp21537</w:t>
            </w:r>
          </w:p>
        </w:tc>
      </w:tr>
      <w:tr w:rsidR="00666F06" w:rsidRPr="0096098C" w:rsidTr="00666F06">
        <w:trPr>
          <w:trHeight w:val="253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de combustible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622–0175–022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33166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Filtro separador de agua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622–0175–054</w:t>
            </w:r>
          </w:p>
        </w:tc>
        <w:tc>
          <w:tcPr>
            <w:tcW w:w="1608" w:type="dxa"/>
          </w:tcPr>
          <w:p w:rsidR="00666F06" w:rsidRPr="0096098C" w:rsidRDefault="004E2ED3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33546filter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666F06">
            <w:pPr>
              <w:rPr>
                <w:rFonts w:cs="Arial"/>
              </w:rPr>
            </w:pPr>
            <w:r w:rsidRPr="0096098C">
              <w:rPr>
                <w:rFonts w:cs="Arial"/>
              </w:rPr>
              <w:t xml:space="preserve">Filtro </w:t>
            </w:r>
            <w:r>
              <w:rPr>
                <w:rFonts w:cs="Arial"/>
              </w:rPr>
              <w:t xml:space="preserve">hidráulico de tanque </w:t>
            </w:r>
          </w:p>
        </w:tc>
        <w:tc>
          <w:tcPr>
            <w:tcW w:w="966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</w:t>
            </w:r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621–5556–002</w:t>
            </w: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51407xe</w:t>
            </w:r>
          </w:p>
        </w:tc>
      </w:tr>
      <w:tr w:rsidR="00666F06" w:rsidRPr="0096098C" w:rsidTr="00666F06">
        <w:trPr>
          <w:trHeight w:val="270"/>
        </w:trPr>
        <w:tc>
          <w:tcPr>
            <w:tcW w:w="4666" w:type="dxa"/>
          </w:tcPr>
          <w:p w:rsidR="00666F06" w:rsidRPr="0096098C" w:rsidRDefault="00666F06" w:rsidP="00371B67">
            <w:pPr>
              <w:rPr>
                <w:rFonts w:cs="Arial"/>
              </w:rPr>
            </w:pPr>
            <w:r>
              <w:rPr>
                <w:rFonts w:cs="Arial"/>
              </w:rPr>
              <w:t xml:space="preserve">Filtro hidráulico </w:t>
            </w:r>
          </w:p>
        </w:tc>
        <w:tc>
          <w:tcPr>
            <w:tcW w:w="966" w:type="dxa"/>
          </w:tcPr>
          <w:p w:rsidR="00666F06" w:rsidRPr="0096098C" w:rsidRDefault="001D26B5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  <w:bookmarkStart w:id="0" w:name="_GoBack"/>
            <w:bookmarkEnd w:id="0"/>
          </w:p>
        </w:tc>
        <w:tc>
          <w:tcPr>
            <w:tcW w:w="2092" w:type="dxa"/>
          </w:tcPr>
          <w:p w:rsidR="00666F06" w:rsidRPr="0096098C" w:rsidRDefault="00666F06" w:rsidP="00485610">
            <w:pPr>
              <w:jc w:val="center"/>
              <w:rPr>
                <w:rFonts w:cs="Arial"/>
              </w:rPr>
            </w:pPr>
          </w:p>
        </w:tc>
        <w:tc>
          <w:tcPr>
            <w:tcW w:w="1608" w:type="dxa"/>
          </w:tcPr>
          <w:p w:rsidR="00666F06" w:rsidRPr="0096098C" w:rsidRDefault="00666F06" w:rsidP="00371B6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51551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Herramientas a utilizar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770"/>
        <w:gridCol w:w="6885"/>
        <w:gridCol w:w="1701"/>
      </w:tblGrid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170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</w:t>
            </w: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  <w:tr w:rsidR="00371B67" w:rsidRPr="0096098C" w:rsidTr="0096098C">
        <w:tc>
          <w:tcPr>
            <w:tcW w:w="770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  <w:tc>
          <w:tcPr>
            <w:tcW w:w="1701" w:type="dxa"/>
          </w:tcPr>
          <w:p w:rsidR="00371B67" w:rsidRPr="0096098C" w:rsidRDefault="00371B67" w:rsidP="00371B67">
            <w:pPr>
              <w:rPr>
                <w:rFonts w:cs="Arial"/>
              </w:rPr>
            </w:pPr>
          </w:p>
        </w:tc>
      </w:tr>
    </w:tbl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Insumos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409"/>
        <w:gridCol w:w="2431"/>
        <w:gridCol w:w="2516"/>
      </w:tblGrid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Tipo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Descripción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  <w:b/>
              </w:rPr>
            </w:pPr>
            <w:r w:rsidRPr="0096098C">
              <w:rPr>
                <w:rFonts w:cs="Arial"/>
                <w:b/>
              </w:rPr>
              <w:t>Cantidad(</w:t>
            </w:r>
            <w:proofErr w:type="spellStart"/>
            <w:r w:rsidRPr="0096098C">
              <w:rPr>
                <w:rFonts w:cs="Arial"/>
                <w:b/>
              </w:rPr>
              <w:t>Lt</w:t>
            </w:r>
            <w:proofErr w:type="spellEnd"/>
            <w:r w:rsidRPr="0096098C">
              <w:rPr>
                <w:rFonts w:cs="Arial"/>
                <w:b/>
              </w:rPr>
              <w:t>)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15W40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 motor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17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 xml:space="preserve"> </w:t>
            </w:r>
            <w:proofErr w:type="spellStart"/>
            <w:r w:rsidRPr="0096098C">
              <w:rPr>
                <w:rFonts w:cs="Arial"/>
              </w:rPr>
              <w:t>Mobil</w:t>
            </w:r>
            <w:proofErr w:type="spellEnd"/>
            <w:r w:rsidRPr="0096098C">
              <w:rPr>
                <w:rFonts w:cs="Arial"/>
              </w:rPr>
              <w:t xml:space="preserve"> XHP-222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Grasa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Requerida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Coolant</w:t>
            </w:r>
            <w:proofErr w:type="spellEnd"/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Líquido refrigerante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5</w:t>
            </w:r>
          </w:p>
        </w:tc>
      </w:tr>
      <w:tr w:rsidR="00371B67" w:rsidRPr="0096098C" w:rsidTr="0096098C">
        <w:tc>
          <w:tcPr>
            <w:tcW w:w="4409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Grade 8/MOBIL DTE 13M</w:t>
            </w:r>
            <w:r w:rsidR="00A13CC3" w:rsidRPr="0096098C">
              <w:rPr>
                <w:rFonts w:cs="Arial"/>
              </w:rPr>
              <w:t xml:space="preserve"> / DTE 24</w:t>
            </w:r>
          </w:p>
        </w:tc>
        <w:tc>
          <w:tcPr>
            <w:tcW w:w="2431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hidráulico</w:t>
            </w:r>
          </w:p>
        </w:tc>
        <w:tc>
          <w:tcPr>
            <w:tcW w:w="2516" w:type="dxa"/>
          </w:tcPr>
          <w:p w:rsidR="00371B67" w:rsidRPr="0096098C" w:rsidRDefault="00371B67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190</w:t>
            </w:r>
          </w:p>
        </w:tc>
      </w:tr>
      <w:tr w:rsidR="003765F8" w:rsidRPr="0096098C" w:rsidTr="0096098C">
        <w:tc>
          <w:tcPr>
            <w:tcW w:w="4409" w:type="dxa"/>
          </w:tcPr>
          <w:p w:rsidR="003765F8" w:rsidRPr="0096098C" w:rsidRDefault="003765F8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80W90</w:t>
            </w:r>
          </w:p>
        </w:tc>
        <w:tc>
          <w:tcPr>
            <w:tcW w:w="2431" w:type="dxa"/>
          </w:tcPr>
          <w:p w:rsidR="003765F8" w:rsidRPr="0096098C" w:rsidRDefault="00561ACF" w:rsidP="003765F8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Aceite transmisión</w:t>
            </w:r>
          </w:p>
        </w:tc>
        <w:tc>
          <w:tcPr>
            <w:tcW w:w="2516" w:type="dxa"/>
          </w:tcPr>
          <w:p w:rsidR="003765F8" w:rsidRPr="0096098C" w:rsidRDefault="00504269" w:rsidP="00371B67">
            <w:pPr>
              <w:jc w:val="center"/>
              <w:rPr>
                <w:rFonts w:cs="Arial"/>
              </w:rPr>
            </w:pPr>
            <w:r w:rsidRPr="0096098C">
              <w:rPr>
                <w:rFonts w:cs="Arial"/>
              </w:rPr>
              <w:t>3 C/U</w:t>
            </w:r>
            <w:r w:rsidR="00570275" w:rsidRPr="0096098C">
              <w:rPr>
                <w:rFonts w:cs="Arial"/>
              </w:rPr>
              <w:t xml:space="preserve"> 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cs="Arial"/>
          <w:b/>
        </w:rPr>
      </w:pPr>
    </w:p>
    <w:p w:rsidR="00371B67" w:rsidRPr="0096098C" w:rsidRDefault="00371B67" w:rsidP="00371B67">
      <w:pPr>
        <w:spacing w:after="0" w:line="240" w:lineRule="auto"/>
        <w:rPr>
          <w:rFonts w:cs="Arial"/>
          <w:b/>
        </w:rPr>
      </w:pPr>
      <w:r w:rsidRPr="0096098C">
        <w:rPr>
          <w:rFonts w:cs="Arial"/>
          <w:b/>
        </w:rPr>
        <w:t>Observaciones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9356"/>
      </w:tblGrid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  <w:tr w:rsidR="00371B67" w:rsidRPr="0096098C" w:rsidTr="0096098C">
        <w:tc>
          <w:tcPr>
            <w:tcW w:w="9356" w:type="dxa"/>
          </w:tcPr>
          <w:p w:rsidR="00371B67" w:rsidRPr="0096098C" w:rsidRDefault="00371B67" w:rsidP="00371B67">
            <w:pPr>
              <w:rPr>
                <w:rFonts w:cs="Arial"/>
                <w:b/>
              </w:rPr>
            </w:pPr>
          </w:p>
        </w:tc>
      </w:tr>
    </w:tbl>
    <w:p w:rsidR="00485610" w:rsidRPr="0096098C" w:rsidRDefault="00485610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>Control de salida</w:t>
      </w:r>
    </w:p>
    <w:tbl>
      <w:tblPr>
        <w:tblStyle w:val="Tablaconcuadrcula"/>
        <w:tblW w:w="9356" w:type="dxa"/>
        <w:tblInd w:w="-34" w:type="dxa"/>
        <w:tblLook w:val="04A0" w:firstRow="1" w:lastRow="0" w:firstColumn="1" w:lastColumn="0" w:noHBand="0" w:noVBand="1"/>
      </w:tblPr>
      <w:tblGrid>
        <w:gridCol w:w="4557"/>
        <w:gridCol w:w="4799"/>
      </w:tblGrid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 xml:space="preserve">Nombre </w:t>
            </w:r>
            <w:proofErr w:type="spellStart"/>
            <w:r w:rsidRPr="0096098C">
              <w:rPr>
                <w:rFonts w:cs="Arial"/>
              </w:rPr>
              <w:t>Team</w:t>
            </w:r>
            <w:proofErr w:type="spellEnd"/>
            <w:r w:rsidRPr="0096098C">
              <w:rPr>
                <w:rFonts w:cs="Arial"/>
              </w:rPr>
              <w:t xml:space="preserve"> Leader:</w:t>
            </w:r>
          </w:p>
        </w:tc>
      </w:tr>
      <w:tr w:rsidR="00371B67" w:rsidRPr="0096098C" w:rsidTr="0096098C">
        <w:tc>
          <w:tcPr>
            <w:tcW w:w="4557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Hora de salida:</w:t>
            </w:r>
          </w:p>
        </w:tc>
        <w:tc>
          <w:tcPr>
            <w:tcW w:w="4799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Firma:</w:t>
            </w:r>
          </w:p>
        </w:tc>
      </w:tr>
    </w:tbl>
    <w:p w:rsidR="00485610" w:rsidRPr="0096098C" w:rsidRDefault="00485610" w:rsidP="00666F06">
      <w:pPr>
        <w:spacing w:after="0" w:line="240" w:lineRule="auto"/>
        <w:rPr>
          <w:rFonts w:cs="Arial"/>
          <w:b/>
        </w:rPr>
      </w:pPr>
    </w:p>
    <w:p w:rsidR="00383B08" w:rsidRDefault="00383B08" w:rsidP="00570275">
      <w:pPr>
        <w:spacing w:after="0" w:line="240" w:lineRule="auto"/>
        <w:jc w:val="center"/>
        <w:rPr>
          <w:rFonts w:cs="Arial"/>
          <w:b/>
        </w:rPr>
      </w:pPr>
    </w:p>
    <w:p w:rsidR="00383B08" w:rsidRDefault="00383B08" w:rsidP="00570275">
      <w:pPr>
        <w:spacing w:after="0" w:line="240" w:lineRule="auto"/>
        <w:jc w:val="center"/>
        <w:rPr>
          <w:rFonts w:cs="Arial"/>
          <w:b/>
        </w:rPr>
      </w:pP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 xml:space="preserve">Lista de Inspección – Cargo </w:t>
      </w:r>
      <w:proofErr w:type="spellStart"/>
      <w:r w:rsidRPr="0096098C">
        <w:rPr>
          <w:rFonts w:cs="Arial"/>
          <w:b/>
        </w:rPr>
        <w:t>Loader</w:t>
      </w:r>
      <w:proofErr w:type="spellEnd"/>
      <w:r w:rsidRPr="0096098C">
        <w:rPr>
          <w:rFonts w:cs="Arial"/>
          <w:b/>
        </w:rPr>
        <w:t xml:space="preserve"> </w:t>
      </w:r>
      <w:proofErr w:type="spellStart"/>
      <w:r w:rsidRPr="0096098C">
        <w:rPr>
          <w:rFonts w:cs="Arial"/>
          <w:b/>
        </w:rPr>
        <w:t>Commander</w:t>
      </w:r>
      <w:proofErr w:type="spellEnd"/>
      <w:r w:rsidRPr="0096098C">
        <w:rPr>
          <w:rFonts w:cs="Arial"/>
          <w:b/>
        </w:rPr>
        <w:t xml:space="preserve"> </w:t>
      </w:r>
      <w:r w:rsidR="00561ACF" w:rsidRPr="0096098C">
        <w:rPr>
          <w:rFonts w:cs="Arial"/>
          <w:b/>
        </w:rPr>
        <w:t xml:space="preserve"> - M8 </w:t>
      </w:r>
      <w:r w:rsidRPr="0096098C">
        <w:rPr>
          <w:rFonts w:cs="Arial"/>
          <w:b/>
        </w:rPr>
        <w:t>15-15i</w:t>
      </w:r>
    </w:p>
    <w:p w:rsidR="00371B67" w:rsidRPr="0096098C" w:rsidRDefault="00371B67" w:rsidP="00570275">
      <w:pPr>
        <w:spacing w:after="0" w:line="240" w:lineRule="auto"/>
        <w:jc w:val="center"/>
        <w:rPr>
          <w:rFonts w:cs="Arial"/>
          <w:b/>
        </w:rPr>
      </w:pPr>
      <w:r w:rsidRPr="0096098C">
        <w:rPr>
          <w:rFonts w:cs="Arial"/>
          <w:b/>
        </w:rPr>
        <w:t>Inspección Preventiva 2000 horas</w:t>
      </w:r>
    </w:p>
    <w:p w:rsidR="00371B67" w:rsidRPr="0096098C" w:rsidRDefault="00371B67" w:rsidP="00371B67">
      <w:pPr>
        <w:rPr>
          <w:rFonts w:cs="Arial"/>
        </w:rPr>
      </w:pPr>
    </w:p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  <w:b/>
        </w:rPr>
        <w:t>Instrucciones:</w:t>
      </w:r>
      <w:r w:rsidRPr="0096098C">
        <w:rPr>
          <w:rFonts w:cs="Arial"/>
        </w:rPr>
        <w:t xml:space="preserve"> Siga cuidadosamente la pauta, cumpliendo con todos los ítems de la revisión. Sí tuviera dudas al respecto de algún ítem de la pauta, consulte con su </w:t>
      </w:r>
      <w:proofErr w:type="spellStart"/>
      <w:r w:rsidRPr="0096098C">
        <w:rPr>
          <w:rFonts w:cs="Arial"/>
        </w:rPr>
        <w:t>Team</w:t>
      </w:r>
      <w:proofErr w:type="spellEnd"/>
      <w:r w:rsidRPr="0096098C">
        <w:rPr>
          <w:rFonts w:cs="Arial"/>
        </w:rPr>
        <w:t xml:space="preserve"> Leader</w:t>
      </w:r>
    </w:p>
    <w:p w:rsidR="00371B67" w:rsidRPr="0096098C" w:rsidRDefault="00371B67" w:rsidP="00371B67">
      <w:pPr>
        <w:spacing w:after="0"/>
        <w:rPr>
          <w:rFonts w:cs="Arial"/>
          <w:b/>
          <w:bCs/>
        </w:rPr>
      </w:pPr>
      <w:r w:rsidRPr="0096098C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Numero: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proofErr w:type="spellStart"/>
            <w:r w:rsidRPr="0096098C">
              <w:rPr>
                <w:rFonts w:cs="Arial"/>
              </w:rPr>
              <w:t>Horómetro</w:t>
            </w:r>
            <w:proofErr w:type="spellEnd"/>
            <w:r w:rsidRPr="0096098C">
              <w:rPr>
                <w:rFonts w:cs="Arial"/>
              </w:rPr>
              <w:t>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Nombre Mecánico Ejecutante:</w:t>
            </w:r>
          </w:p>
        </w:tc>
      </w:tr>
      <w:tr w:rsidR="00371B67" w:rsidRPr="0096098C" w:rsidTr="00371B67">
        <w:tc>
          <w:tcPr>
            <w:tcW w:w="9322" w:type="dxa"/>
          </w:tcPr>
          <w:p w:rsidR="00371B67" w:rsidRPr="0096098C" w:rsidRDefault="00371B67" w:rsidP="00371B67">
            <w:pPr>
              <w:rPr>
                <w:rFonts w:cs="Arial"/>
              </w:rPr>
            </w:pPr>
            <w:r w:rsidRPr="0096098C">
              <w:rPr>
                <w:rFonts w:cs="Arial"/>
              </w:rPr>
              <w:t>Fecha de Ejecución:</w:t>
            </w:r>
          </w:p>
        </w:tc>
      </w:tr>
    </w:tbl>
    <w:p w:rsidR="00371B67" w:rsidRPr="0096098C" w:rsidRDefault="00371B67" w:rsidP="00371B67">
      <w:pPr>
        <w:rPr>
          <w:rFonts w:cs="Arial"/>
        </w:rPr>
      </w:pPr>
      <w:r w:rsidRPr="0096098C">
        <w:rPr>
          <w:rFonts w:cs="Arial"/>
        </w:rPr>
        <w:t xml:space="preserve"> </w:t>
      </w:r>
    </w:p>
    <w:p w:rsidR="00371B67" w:rsidRPr="0096098C" w:rsidRDefault="00371B67" w:rsidP="00371B67">
      <w:pPr>
        <w:spacing w:after="0"/>
        <w:rPr>
          <w:rFonts w:cs="Arial"/>
          <w:b/>
        </w:rPr>
      </w:pPr>
      <w:r w:rsidRPr="0096098C">
        <w:rPr>
          <w:rFonts w:cs="Arial"/>
          <w:b/>
        </w:rPr>
        <w:t xml:space="preserve">Inspección Inicial                                                                                    </w:t>
      </w:r>
      <w:r w:rsidR="00ED367B">
        <w:rPr>
          <w:rFonts w:cs="Arial"/>
          <w:b/>
        </w:rPr>
        <w:t xml:space="preserve"> </w:t>
      </w:r>
      <w:r w:rsidRPr="0096098C">
        <w:rPr>
          <w:rFonts w:cs="Arial"/>
          <w:b/>
        </w:rPr>
        <w:t xml:space="preserve"> </w:t>
      </w:r>
      <w:r w:rsidR="00ED367B">
        <w:rPr>
          <w:rFonts w:cs="Arial"/>
          <w:b/>
        </w:rPr>
        <w:t xml:space="preserve">                                        </w:t>
      </w:r>
      <w:r w:rsidRPr="0096098C">
        <w:rPr>
          <w:rFonts w:cs="Arial"/>
          <w:b/>
        </w:rPr>
        <w:t>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(patente,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PAV, permiso de circulación)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(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>dinámico</w:t>
            </w:r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, (distancia de frenado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2035E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035EC" w:rsidP="002035E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servicio, (distancia hasta frenado total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en 4,5 </w:t>
            </w:r>
            <w:proofErr w:type="spellStart"/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)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6970CE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sistemas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 emergencia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383B08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riel de mano y soportes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iluminación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>( focos frontales, traseros y foco faenero)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176A8B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176A8B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carga de extintor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y fecha de vencimiento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83B0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soportes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de refrigerante y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</w:t>
            </w:r>
            <w:r w:rsidR="004068DC">
              <w:rPr>
                <w:rFonts w:cs="Arial"/>
              </w:rPr>
              <w:t>Correa de accesorio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compor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tamiento de filtro de aire con pistola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de aire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condición de mangueras y flexibles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funcionamientos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alt</w:t>
            </w:r>
            <w:r w:rsidR="003765F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ernador y sistema de carga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turbo y enfriador de aire; 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en presencia de suciedad 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383B08">
              <w:rPr>
                <w:rFonts w:eastAsia="Times New Roman" w:cs="Arial"/>
                <w:bCs/>
                <w:color w:val="000000"/>
                <w:lang w:eastAsia="es-CL"/>
              </w:rPr>
              <w:t>soporte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tanque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respiradero de filtro de tanque hidráulico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83B0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>Revisar condición y soportes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cilindro de aceleración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cubos reductores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83B0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soportes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eje frontal en chasis, buscando fisuras</w:t>
            </w:r>
            <w:r w:rsidR="00570275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12488" w:rsidRPr="0096098C" w:rsidTr="00371B67">
        <w:trPr>
          <w:trHeight w:val="315"/>
        </w:trPr>
        <w:tc>
          <w:tcPr>
            <w:tcW w:w="7621" w:type="dxa"/>
            <w:noWrap/>
          </w:tcPr>
          <w:p w:rsidR="00512488" w:rsidRPr="0096098C" w:rsidRDefault="00512488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Reapretar tuercas de ruedas  a 235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Nm</w:t>
            </w:r>
            <w:proofErr w:type="spellEnd"/>
            <w:r w:rsidR="00B81B5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diagrama</w:t>
            </w:r>
            <w:r w:rsidR="000A67F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4 adjunto en pauta </w:t>
            </w:r>
          </w:p>
        </w:tc>
        <w:tc>
          <w:tcPr>
            <w:tcW w:w="851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512488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condición/sincronización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512488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condiciones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512488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272EED" w:rsidP="00B9177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apriete de 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>panel instrumental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cabina 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del operador</w:t>
            </w:r>
            <w:r w:rsidR="00B9177C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según indicado en la figura 5 adjunta en pauta de mantenimiento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en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apriet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E52783" w:rsidRPr="0096098C" w:rsidRDefault="00E52783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tijera, en busca de desgaste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condición y sincronización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AB4570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371B67" w:rsidRPr="0096098C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906DBD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 w:themeColor="text1"/>
                <w:lang w:eastAsia="es-CL"/>
              </w:rPr>
              <w:t>Revisar pernos de soporte</w:t>
            </w:r>
            <w:r w:rsidR="00371B67" w:rsidRPr="0096098C">
              <w:rPr>
                <w:rFonts w:eastAsia="Times New Roman" w:cs="Arial"/>
                <w:bCs/>
                <w:color w:val="000000" w:themeColor="text1"/>
                <w:lang w:eastAsia="es-CL"/>
              </w:rPr>
              <w:t xml:space="preserve">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placa de cilindro primario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distancia entre centros de ruedas dentadas y calibrar según anexo 3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E63134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aprie</w:t>
            </w:r>
            <w:r w:rsidR="00E63134"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te en pernos de ruedas dentadas.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  <w:r w:rsidR="00906DBD">
              <w:rPr>
                <w:rFonts w:eastAsia="Times New Roman" w:cs="Arial"/>
                <w:bCs/>
                <w:color w:val="000000"/>
                <w:lang w:eastAsia="es-CL"/>
              </w:rPr>
              <w:t xml:space="preserve"> (si aplica)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B9177C" w:rsidRPr="0096098C" w:rsidRDefault="00B9177C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reto</w:t>
            </w:r>
            <w:r w:rsidR="00906DBD">
              <w:rPr>
                <w:rFonts w:eastAsia="Times New Roman" w:cs="Arial"/>
                <w:bCs/>
                <w:color w:val="000000"/>
                <w:lang w:eastAsia="es-CL"/>
              </w:rPr>
              <w:t xml:space="preserve">rno hidráulico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hidráulico de alta presión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906DBD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96098C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el </w:t>
            </w:r>
            <w:r w:rsidR="0096098C">
              <w:rPr>
                <w:rFonts w:eastAsia="Times New Roman" w:cs="Arial"/>
                <w:bCs/>
                <w:color w:val="000000"/>
                <w:lang w:eastAsia="es-CL"/>
              </w:rPr>
              <w:t>equipo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(según carta de lubricación)</w:t>
            </w:r>
            <w:r w:rsidR="00C94F5B">
              <w:rPr>
                <w:rFonts w:eastAsia="Times New Roman" w:cs="Arial"/>
                <w:bCs/>
                <w:color w:val="000000"/>
                <w:lang w:eastAsia="es-CL"/>
              </w:rPr>
              <w:t xml:space="preserve">, dándole ticket al recuadro indicado. 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Reemplazar filtro de combustible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Cambiar líquido refrigerante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/ revisar / reemplazar filtro separador de agua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aireación de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hidrotanque</w:t>
            </w:r>
            <w:proofErr w:type="spellEnd"/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481637">
        <w:trPr>
          <w:trHeight w:val="315"/>
        </w:trPr>
        <w:tc>
          <w:tcPr>
            <w:tcW w:w="7621" w:type="dxa"/>
            <w:shd w:val="clear" w:color="auto" w:fill="FFFFFF" w:themeFill="background1"/>
            <w:noWrap/>
            <w:hideMark/>
          </w:tcPr>
          <w:p w:rsidR="00371B67" w:rsidRPr="0096098C" w:rsidRDefault="00371B67" w:rsidP="00906DBD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Cambiar aceite hidráulico (190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lt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  <w:r w:rsidR="00906DBD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shd w:val="clear" w:color="auto" w:fill="FFFFFF" w:themeFill="background1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481637">
      <w:pPr>
        <w:shd w:val="clear" w:color="auto" w:fill="FFFFFF" w:themeFill="background1"/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sistema delantero y trasero de rotación de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conteiner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r w:rsidR="0096098C" w:rsidRPr="0096098C">
              <w:rPr>
                <w:rFonts w:eastAsia="Times New Roman" w:cs="Arial"/>
                <w:bCs/>
                <w:color w:val="000000"/>
                <w:lang w:eastAsia="es-CL"/>
              </w:rPr>
              <w:t>clúster</w:t>
            </w: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371B67" w:rsidRPr="0096098C" w:rsidTr="00371B67">
        <w:trPr>
          <w:trHeight w:val="315"/>
        </w:trPr>
        <w:tc>
          <w:tcPr>
            <w:tcW w:w="762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371B67" w:rsidRPr="0096098C" w:rsidRDefault="00371B67" w:rsidP="00481637">
            <w:pPr>
              <w:shd w:val="clear" w:color="auto" w:fill="FFFFFF" w:themeFill="background1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70275" w:rsidRPr="0096098C" w:rsidRDefault="00570275" w:rsidP="00A11738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CE48A6" w:rsidRPr="0096098C" w:rsidRDefault="00CE48A6" w:rsidP="00CE48A6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BC36F3" w:rsidRDefault="00BC36F3" w:rsidP="0078519E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4057D1" w:rsidRDefault="00906DBD" w:rsidP="004057D1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>
        <w:rPr>
          <w:rFonts w:eastAsia="Times New Roman" w:cs="Arial"/>
          <w:b/>
          <w:bCs/>
          <w:color w:val="000000"/>
          <w:u w:val="single"/>
          <w:lang w:eastAsia="es-CL"/>
        </w:rPr>
        <w:br w:type="page"/>
      </w:r>
    </w:p>
    <w:p w:rsidR="00371B67" w:rsidRPr="0096098C" w:rsidRDefault="00371B67" w:rsidP="004057D1">
      <w:pPr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96098C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371B67" w:rsidRPr="0096098C" w:rsidRDefault="00371B67" w:rsidP="00371B6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626EF4B1" wp14:editId="55AE0902">
            <wp:extent cx="5612130" cy="3613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201417ED" wp14:editId="3DE6A528">
            <wp:extent cx="5603240" cy="23818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14E7EEE9" wp14:editId="20C51565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371B67">
        <w:trPr>
          <w:trHeight w:val="315"/>
        </w:trPr>
        <w:tc>
          <w:tcPr>
            <w:tcW w:w="534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330657" w:rsidRPr="0096098C" w:rsidRDefault="00330657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2.-Puntos de aceite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BC36F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5A02E0C" wp14:editId="7D135ED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371B67" w:rsidRPr="0096098C" w:rsidTr="0096098C">
        <w:trPr>
          <w:trHeight w:val="315"/>
        </w:trPr>
        <w:tc>
          <w:tcPr>
            <w:tcW w:w="88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1035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3.-Ajuste de cadenas en ruedas dentadas</w:t>
      </w:r>
    </w:p>
    <w:p w:rsidR="00371B67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60288" behindDoc="1" locked="0" layoutInCell="1" allowOverlap="1" wp14:anchorId="518E3A50" wp14:editId="585FF6B0">
            <wp:simplePos x="0" y="0"/>
            <wp:positionH relativeFrom="column">
              <wp:posOffset>163446</wp:posOffset>
            </wp:positionH>
            <wp:positionV relativeFrom="paragraph">
              <wp:posOffset>20955</wp:posOffset>
            </wp:positionV>
            <wp:extent cx="5178056" cy="4409699"/>
            <wp:effectExtent l="0" t="0" r="3810" b="0"/>
            <wp:wrapNone/>
            <wp:docPr id="50" name="1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056" cy="440969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ab/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E52783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E52783" w:rsidRPr="0096098C" w:rsidRDefault="0096098C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44FD26B5" wp14:editId="3EC2D78E">
            <wp:simplePos x="0" y="0"/>
            <wp:positionH relativeFrom="column">
              <wp:posOffset>1270</wp:posOffset>
            </wp:positionH>
            <wp:positionV relativeFrom="paragraph">
              <wp:posOffset>139700</wp:posOffset>
            </wp:positionV>
            <wp:extent cx="5572125" cy="2571750"/>
            <wp:effectExtent l="0" t="0" r="9525" b="0"/>
            <wp:wrapNone/>
            <wp:docPr id="51" name="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 Ima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571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78519E" w:rsidRPr="0096098C" w:rsidRDefault="0078519E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noProof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485610" w:rsidRPr="0096098C" w:rsidRDefault="00485610" w:rsidP="00371B6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BC36F3" w:rsidRDefault="00BC36F3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371B67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lastRenderedPageBreak/>
        <w:t>3. a.-Instrucciones de tensado  de cadena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Retire las placas de cubiertas si es necesario para acceder a los ajustes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 xml:space="preserve">Aflojar los pernos de montaje 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Mida la holgura de la cadena presionando hacia abajo en el punto medio de un tramo de la cadena, esta medida será "A"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Empujar la polea y realizar el mismo paso anterior para hallar la medida "B"</w:t>
      </w:r>
    </w:p>
    <w:p w:rsidR="00371B67" w:rsidRPr="0096098C" w:rsidRDefault="00371B67" w:rsidP="00371B67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La diferencia entre "A" y "B" será la holgura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rFonts w:eastAsia="Times New Roman" w:cs="Arial"/>
          <w:bCs/>
          <w:color w:val="000000"/>
          <w:lang w:eastAsia="es-CL"/>
        </w:rPr>
        <w:t>En la siguiente tabla se muestra la holgura requerida en la cadena, para cada detalle:</w:t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40"/>
        <w:gridCol w:w="4120"/>
        <w:gridCol w:w="1540"/>
      </w:tblGrid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N°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Holgura (mm)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Plataforma trasera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Puente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  <w:tr w:rsidR="00371B67" w:rsidRPr="0096098C" w:rsidTr="00371B67">
        <w:trPr>
          <w:trHeight w:val="315"/>
          <w:jc w:val="center"/>
        </w:trPr>
        <w:tc>
          <w:tcPr>
            <w:tcW w:w="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4120" w:type="dxa"/>
            <w:noWrap/>
            <w:hideMark/>
          </w:tcPr>
          <w:p w:rsidR="00371B67" w:rsidRPr="0096098C" w:rsidRDefault="00371B67" w:rsidP="00371B67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Grupo hidráulico al eje motor</w:t>
            </w:r>
          </w:p>
        </w:tc>
        <w:tc>
          <w:tcPr>
            <w:tcW w:w="1540" w:type="dxa"/>
            <w:noWrap/>
            <w:hideMark/>
          </w:tcPr>
          <w:p w:rsidR="00371B67" w:rsidRPr="0096098C" w:rsidRDefault="00371B67" w:rsidP="00371B67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96098C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</w:tr>
    </w:tbl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spacing w:after="0" w:line="240" w:lineRule="auto"/>
        <w:jc w:val="center"/>
        <w:rPr>
          <w:rFonts w:eastAsia="Times New Roman" w:cs="Arial"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96098C" w:rsidRDefault="0096098C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</w:p>
    <w:p w:rsidR="00371B67" w:rsidRPr="0096098C" w:rsidRDefault="00485610" w:rsidP="0078519E">
      <w:pPr>
        <w:spacing w:after="0" w:line="240" w:lineRule="auto"/>
        <w:jc w:val="center"/>
        <w:rPr>
          <w:rFonts w:eastAsia="Times New Roman" w:cs="Arial"/>
          <w:b/>
          <w:bCs/>
          <w:color w:val="000000"/>
          <w:lang w:eastAsia="es-CL"/>
        </w:rPr>
      </w:pPr>
      <w:r w:rsidRPr="0096098C">
        <w:rPr>
          <w:rFonts w:eastAsia="Times New Roman" w:cs="Arial"/>
          <w:b/>
          <w:bCs/>
          <w:color w:val="000000"/>
          <w:lang w:eastAsia="es-CL"/>
        </w:rPr>
        <w:t>4. Orden de  torque de pernos de rueda</w:t>
      </w:r>
    </w:p>
    <w:p w:rsidR="00371B67" w:rsidRPr="0096098C" w:rsidRDefault="00E52783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96098C">
        <w:rPr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273FE57F" wp14:editId="5954100D">
            <wp:simplePos x="0" y="0"/>
            <wp:positionH relativeFrom="column">
              <wp:posOffset>982375</wp:posOffset>
            </wp:positionH>
            <wp:positionV relativeFrom="paragraph">
              <wp:posOffset>155575</wp:posOffset>
            </wp:positionV>
            <wp:extent cx="3569358" cy="3593805"/>
            <wp:effectExtent l="0" t="0" r="0" b="69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58" cy="3593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371B67" w:rsidRPr="0096098C" w:rsidRDefault="00371B67" w:rsidP="00371B6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Pr="0096098C" w:rsidRDefault="0078519E" w:rsidP="0078519E">
      <w:pPr>
        <w:jc w:val="center"/>
        <w:rPr>
          <w:rFonts w:cs="Arial"/>
          <w:b/>
        </w:rPr>
      </w:pPr>
    </w:p>
    <w:p w:rsidR="0078519E" w:rsidRDefault="0078519E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Default="0096098C" w:rsidP="0078519E">
      <w:pPr>
        <w:jc w:val="center"/>
        <w:rPr>
          <w:rFonts w:cs="Arial"/>
          <w:b/>
        </w:rPr>
      </w:pPr>
    </w:p>
    <w:p w:rsidR="0096098C" w:rsidRPr="0096098C" w:rsidRDefault="0096098C" w:rsidP="0078519E">
      <w:pPr>
        <w:jc w:val="center"/>
        <w:rPr>
          <w:rFonts w:cs="Arial"/>
          <w:b/>
        </w:rPr>
      </w:pPr>
    </w:p>
    <w:p w:rsidR="00E04492" w:rsidRPr="0096098C" w:rsidRDefault="00B9177C" w:rsidP="0078519E">
      <w:pPr>
        <w:jc w:val="center"/>
        <w:rPr>
          <w:rFonts w:cs="Arial"/>
          <w:b/>
        </w:rPr>
      </w:pPr>
      <w:r w:rsidRPr="0096098C">
        <w:rPr>
          <w:rFonts w:cs="Arial"/>
          <w:b/>
        </w:rPr>
        <w:lastRenderedPageBreak/>
        <w:t>5.</w:t>
      </w:r>
      <w:r w:rsidRPr="0096098C">
        <w:t xml:space="preserve"> </w:t>
      </w:r>
      <w:r w:rsidR="0078519E" w:rsidRPr="0096098C">
        <w:t xml:space="preserve"> </w:t>
      </w:r>
      <w:r w:rsidRPr="0096098C">
        <w:rPr>
          <w:rFonts w:cs="Arial"/>
          <w:b/>
        </w:rPr>
        <w:t>Puntos de apriete de cabina</w:t>
      </w:r>
    </w:p>
    <w:p w:rsidR="00E04492" w:rsidRPr="0096098C" w:rsidRDefault="0096098C">
      <w:r w:rsidRPr="0096098C">
        <w:rPr>
          <w:noProof/>
          <w:lang w:eastAsia="es-CL"/>
        </w:rPr>
        <w:drawing>
          <wp:anchor distT="0" distB="0" distL="114300" distR="114300" simplePos="0" relativeHeight="251661312" behindDoc="1" locked="0" layoutInCell="1" allowOverlap="1" wp14:anchorId="30485421" wp14:editId="61D03E38">
            <wp:simplePos x="0" y="0"/>
            <wp:positionH relativeFrom="column">
              <wp:posOffset>-569772</wp:posOffset>
            </wp:positionH>
            <wp:positionV relativeFrom="paragraph">
              <wp:posOffset>66217</wp:posOffset>
            </wp:positionV>
            <wp:extent cx="6851237" cy="3817089"/>
            <wp:effectExtent l="0" t="0" r="698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6"/>
                    <a:stretch/>
                  </pic:blipFill>
                  <pic:spPr bwMode="auto">
                    <a:xfrm>
                      <a:off x="0" y="0"/>
                      <a:ext cx="6850942" cy="38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4492" w:rsidRPr="0096098C" w:rsidRDefault="00E04492"/>
    <w:p w:rsidR="00B9177C" w:rsidRPr="0096098C" w:rsidRDefault="00B9177C"/>
    <w:p w:rsidR="00B9177C" w:rsidRDefault="00B9177C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/>
    <w:p w:rsidR="00855D1F" w:rsidRDefault="00855D1F">
      <w:r>
        <w:br w:type="page"/>
      </w:r>
    </w:p>
    <w:p w:rsidR="001F226B" w:rsidRPr="00723A5D" w:rsidRDefault="001F226B" w:rsidP="001F226B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226B" w:rsidRPr="00C973AB" w:rsidRDefault="001F226B" w:rsidP="00383B08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</w:t>
            </w:r>
            <w:proofErr w:type="spellEnd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 Leader</w:t>
            </w: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226B" w:rsidRPr="00C973AB" w:rsidTr="00383B08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226B" w:rsidRPr="00C973AB" w:rsidRDefault="001F226B" w:rsidP="00383B0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1F226B" w:rsidRDefault="001F226B" w:rsidP="001F226B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226B" w:rsidTr="00383B08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226B" w:rsidTr="00383B08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</w:tr>
      <w:tr w:rsidR="001F226B" w:rsidTr="00383B08">
        <w:tc>
          <w:tcPr>
            <w:tcW w:w="3407" w:type="dxa"/>
            <w:tcBorders>
              <w:top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26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226B" w:rsidRDefault="001F226B" w:rsidP="00383B08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226B" w:rsidRDefault="001F226B" w:rsidP="00383B08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855D1F" w:rsidRDefault="00855D1F" w:rsidP="00855D1F"/>
    <w:p w:rsidR="00855D1F" w:rsidRPr="0096098C" w:rsidRDefault="00855D1F"/>
    <w:sectPr w:rsidR="00855D1F" w:rsidRPr="0096098C" w:rsidSect="00E9601B">
      <w:headerReference w:type="default" r:id="rId17"/>
      <w:foot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D2D" w:rsidRDefault="00234D2D" w:rsidP="0082270A">
      <w:pPr>
        <w:spacing w:after="0" w:line="240" w:lineRule="auto"/>
      </w:pPr>
      <w:r>
        <w:separator/>
      </w:r>
    </w:p>
  </w:endnote>
  <w:endnote w:type="continuationSeparator" w:id="0">
    <w:p w:rsidR="00234D2D" w:rsidRDefault="00234D2D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1872485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83B08" w:rsidRDefault="00383B08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26B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26B5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3B08" w:rsidRDefault="00383B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D2D" w:rsidRDefault="00234D2D" w:rsidP="0082270A">
      <w:pPr>
        <w:spacing w:after="0" w:line="240" w:lineRule="auto"/>
      </w:pPr>
      <w:r>
        <w:separator/>
      </w:r>
    </w:p>
  </w:footnote>
  <w:footnote w:type="continuationSeparator" w:id="0">
    <w:p w:rsidR="00234D2D" w:rsidRDefault="00234D2D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332" w:type="dxa"/>
      <w:tblLook w:val="04A0" w:firstRow="1" w:lastRow="0" w:firstColumn="1" w:lastColumn="0" w:noHBand="0" w:noVBand="1"/>
    </w:tblPr>
    <w:tblGrid>
      <w:gridCol w:w="2597"/>
      <w:gridCol w:w="4139"/>
      <w:gridCol w:w="2596"/>
    </w:tblGrid>
    <w:tr w:rsidR="00383B08" w:rsidTr="00485610">
      <w:trPr>
        <w:trHeight w:val="435"/>
      </w:trPr>
      <w:tc>
        <w:tcPr>
          <w:tcW w:w="6735" w:type="dxa"/>
          <w:gridSpan w:val="2"/>
          <w:shd w:val="clear" w:color="auto" w:fill="auto"/>
        </w:tcPr>
        <w:p w:rsidR="00383B08" w:rsidRPr="00FA3A37" w:rsidRDefault="00383B08" w:rsidP="00DC778B">
          <w:pPr>
            <w:pStyle w:val="Encabezado"/>
            <w:rPr>
              <w:b/>
            </w:rPr>
          </w:pPr>
        </w:p>
      </w:tc>
      <w:tc>
        <w:tcPr>
          <w:tcW w:w="2596" w:type="dxa"/>
        </w:tcPr>
        <w:p w:rsidR="00383B08" w:rsidRDefault="00383B08" w:rsidP="00DC778B">
          <w:pPr>
            <w:pStyle w:val="Encabezado"/>
          </w:pPr>
          <w:r>
            <w:t>REF #</w:t>
          </w:r>
        </w:p>
      </w:tc>
    </w:tr>
    <w:tr w:rsidR="00383B08" w:rsidTr="00485610">
      <w:trPr>
        <w:trHeight w:val="742"/>
      </w:trPr>
      <w:tc>
        <w:tcPr>
          <w:tcW w:w="2597" w:type="dxa"/>
        </w:tcPr>
        <w:p w:rsidR="00383B08" w:rsidRDefault="00383B08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552EB953" wp14:editId="7C8894DE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7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139" w:type="dxa"/>
        </w:tcPr>
        <w:p w:rsidR="00383B08" w:rsidRPr="00FA3A37" w:rsidRDefault="00383B08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96" w:type="dxa"/>
        </w:tcPr>
        <w:p w:rsidR="00383B08" w:rsidRDefault="00383B08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1EC4022F" wp14:editId="60949086">
                <wp:extent cx="1382233" cy="435935"/>
                <wp:effectExtent l="0" t="0" r="8890" b="2540"/>
                <wp:docPr id="8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83B08" w:rsidRDefault="00383B0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66537"/>
    <w:multiLevelType w:val="hybridMultilevel"/>
    <w:tmpl w:val="897CFB6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905B7"/>
    <w:rsid w:val="000A67F4"/>
    <w:rsid w:val="000D7648"/>
    <w:rsid w:val="000F1AB0"/>
    <w:rsid w:val="00165D52"/>
    <w:rsid w:val="00170714"/>
    <w:rsid w:val="00176A8B"/>
    <w:rsid w:val="001A7523"/>
    <w:rsid w:val="001C56C8"/>
    <w:rsid w:val="001D0996"/>
    <w:rsid w:val="001D26B5"/>
    <w:rsid w:val="001F226B"/>
    <w:rsid w:val="00201473"/>
    <w:rsid w:val="002035EC"/>
    <w:rsid w:val="00234D2D"/>
    <w:rsid w:val="00236EA2"/>
    <w:rsid w:val="00260E1C"/>
    <w:rsid w:val="00262C40"/>
    <w:rsid w:val="00272EED"/>
    <w:rsid w:val="002767E2"/>
    <w:rsid w:val="002A51AE"/>
    <w:rsid w:val="002A6285"/>
    <w:rsid w:val="002B5289"/>
    <w:rsid w:val="002D547B"/>
    <w:rsid w:val="00302F49"/>
    <w:rsid w:val="00306207"/>
    <w:rsid w:val="00330657"/>
    <w:rsid w:val="003357E0"/>
    <w:rsid w:val="00371B67"/>
    <w:rsid w:val="003765F8"/>
    <w:rsid w:val="00383B08"/>
    <w:rsid w:val="003C3678"/>
    <w:rsid w:val="003D79D2"/>
    <w:rsid w:val="003F150F"/>
    <w:rsid w:val="003F28DC"/>
    <w:rsid w:val="00402BDB"/>
    <w:rsid w:val="004057D1"/>
    <w:rsid w:val="004063E9"/>
    <w:rsid w:val="004068DC"/>
    <w:rsid w:val="00466EFF"/>
    <w:rsid w:val="00481637"/>
    <w:rsid w:val="00485610"/>
    <w:rsid w:val="00487A88"/>
    <w:rsid w:val="004D614F"/>
    <w:rsid w:val="004E2ED3"/>
    <w:rsid w:val="00501B74"/>
    <w:rsid w:val="00504269"/>
    <w:rsid w:val="00505800"/>
    <w:rsid w:val="00512488"/>
    <w:rsid w:val="00525556"/>
    <w:rsid w:val="00561ACF"/>
    <w:rsid w:val="00564752"/>
    <w:rsid w:val="00570275"/>
    <w:rsid w:val="00587AA2"/>
    <w:rsid w:val="005B2AF2"/>
    <w:rsid w:val="005C032A"/>
    <w:rsid w:val="006075A1"/>
    <w:rsid w:val="006236C4"/>
    <w:rsid w:val="00666F06"/>
    <w:rsid w:val="006910D6"/>
    <w:rsid w:val="006970CE"/>
    <w:rsid w:val="006A4D3D"/>
    <w:rsid w:val="006E0B00"/>
    <w:rsid w:val="00701D9A"/>
    <w:rsid w:val="00713CA5"/>
    <w:rsid w:val="007146AE"/>
    <w:rsid w:val="00722C21"/>
    <w:rsid w:val="007608A5"/>
    <w:rsid w:val="00761463"/>
    <w:rsid w:val="0078519E"/>
    <w:rsid w:val="007907EC"/>
    <w:rsid w:val="00790F5E"/>
    <w:rsid w:val="007911ED"/>
    <w:rsid w:val="00793841"/>
    <w:rsid w:val="007E5339"/>
    <w:rsid w:val="0082270A"/>
    <w:rsid w:val="00831B0A"/>
    <w:rsid w:val="00855D1F"/>
    <w:rsid w:val="00856365"/>
    <w:rsid w:val="008613D3"/>
    <w:rsid w:val="00861571"/>
    <w:rsid w:val="008C142C"/>
    <w:rsid w:val="008F73A1"/>
    <w:rsid w:val="00901B16"/>
    <w:rsid w:val="009048AE"/>
    <w:rsid w:val="00906DBD"/>
    <w:rsid w:val="0093145A"/>
    <w:rsid w:val="0093283F"/>
    <w:rsid w:val="009337FA"/>
    <w:rsid w:val="00940E70"/>
    <w:rsid w:val="00954325"/>
    <w:rsid w:val="0096098C"/>
    <w:rsid w:val="009673CF"/>
    <w:rsid w:val="00976734"/>
    <w:rsid w:val="009A4BA4"/>
    <w:rsid w:val="009B1BB1"/>
    <w:rsid w:val="009C12EA"/>
    <w:rsid w:val="009C42B1"/>
    <w:rsid w:val="009E4B7E"/>
    <w:rsid w:val="009F3156"/>
    <w:rsid w:val="009F3CF3"/>
    <w:rsid w:val="00A0646A"/>
    <w:rsid w:val="00A07666"/>
    <w:rsid w:val="00A11738"/>
    <w:rsid w:val="00A13CC3"/>
    <w:rsid w:val="00A260A4"/>
    <w:rsid w:val="00A371BB"/>
    <w:rsid w:val="00A625E2"/>
    <w:rsid w:val="00A852CE"/>
    <w:rsid w:val="00AB4570"/>
    <w:rsid w:val="00AC23F1"/>
    <w:rsid w:val="00AF32CA"/>
    <w:rsid w:val="00B43C6C"/>
    <w:rsid w:val="00B5230C"/>
    <w:rsid w:val="00B52317"/>
    <w:rsid w:val="00B7390D"/>
    <w:rsid w:val="00B81B58"/>
    <w:rsid w:val="00B9177C"/>
    <w:rsid w:val="00BA5597"/>
    <w:rsid w:val="00BC08E7"/>
    <w:rsid w:val="00BC36F3"/>
    <w:rsid w:val="00BD51DA"/>
    <w:rsid w:val="00BE2E99"/>
    <w:rsid w:val="00BE31D4"/>
    <w:rsid w:val="00BF0D31"/>
    <w:rsid w:val="00C17537"/>
    <w:rsid w:val="00C411E4"/>
    <w:rsid w:val="00C724A5"/>
    <w:rsid w:val="00C73662"/>
    <w:rsid w:val="00C94F5B"/>
    <w:rsid w:val="00CA2A10"/>
    <w:rsid w:val="00CA6F3C"/>
    <w:rsid w:val="00CB6CE9"/>
    <w:rsid w:val="00CE48A6"/>
    <w:rsid w:val="00D1561A"/>
    <w:rsid w:val="00D32AE4"/>
    <w:rsid w:val="00D44377"/>
    <w:rsid w:val="00D54B51"/>
    <w:rsid w:val="00D65D8A"/>
    <w:rsid w:val="00DA1677"/>
    <w:rsid w:val="00DA4990"/>
    <w:rsid w:val="00DC778B"/>
    <w:rsid w:val="00DF2984"/>
    <w:rsid w:val="00E04492"/>
    <w:rsid w:val="00E10E70"/>
    <w:rsid w:val="00E4771B"/>
    <w:rsid w:val="00E52783"/>
    <w:rsid w:val="00E63134"/>
    <w:rsid w:val="00E9601B"/>
    <w:rsid w:val="00ED367B"/>
    <w:rsid w:val="00EE28E8"/>
    <w:rsid w:val="00F036AA"/>
    <w:rsid w:val="00F10371"/>
    <w:rsid w:val="00F10854"/>
    <w:rsid w:val="00F2319F"/>
    <w:rsid w:val="00F41321"/>
    <w:rsid w:val="00F579F5"/>
    <w:rsid w:val="00F64288"/>
    <w:rsid w:val="00F85566"/>
    <w:rsid w:val="00F9317A"/>
    <w:rsid w:val="00FB7AF2"/>
    <w:rsid w:val="00FF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B67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CF639-3E9E-4F31-A1D0-F1DE2AC17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1734</Words>
  <Characters>9542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22</cp:revision>
  <cp:lastPrinted>2016-03-03T12:06:00Z</cp:lastPrinted>
  <dcterms:created xsi:type="dcterms:W3CDTF">2015-09-14T14:34:00Z</dcterms:created>
  <dcterms:modified xsi:type="dcterms:W3CDTF">2017-01-09T13:13:00Z</dcterms:modified>
</cp:coreProperties>
</file>