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6236C4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M4</w:t>
            </w:r>
            <w:r w:rsidR="00F41321" w:rsidRPr="00F41321">
              <w:rPr>
                <w:rFonts w:cs="Arial"/>
                <w:b/>
              </w:rPr>
              <w:t xml:space="preserve"> – 1000 Hr</w:t>
            </w:r>
          </w:p>
          <w:p w:rsidR="00FB7AF2" w:rsidRPr="00525556" w:rsidRDefault="00F76360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8C142C"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409 -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FB7AF2" w:rsidRPr="00525556" w:rsidTr="00F41321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642796" w:rsidRDefault="00F41321" w:rsidP="00D47281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F41321" w:rsidRDefault="00F41321" w:rsidP="00D47281">
            <w:pPr>
              <w:jc w:val="center"/>
            </w:pPr>
            <w:r w:rsidRPr="00642796">
              <w:t>57182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F41321" w:rsidRPr="009E651D" w:rsidRDefault="00F41321" w:rsidP="00D47281">
            <w:pPr>
              <w:jc w:val="center"/>
            </w:pPr>
            <w:r w:rsidRPr="009E651D">
              <w:t>33654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F41321" w:rsidRDefault="00F41321" w:rsidP="00D47281">
            <w:pPr>
              <w:jc w:val="center"/>
            </w:pPr>
            <w:r w:rsidRPr="009E651D">
              <w:t>33732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F41321" w:rsidRPr="00590090" w:rsidRDefault="00F41321" w:rsidP="00D47281">
            <w:pPr>
              <w:jc w:val="center"/>
            </w:pPr>
            <w:r w:rsidRPr="00590090">
              <w:t>49035</w:t>
            </w:r>
          </w:p>
        </w:tc>
      </w:tr>
      <w:tr w:rsidR="00F41321" w:rsidRPr="00525556" w:rsidTr="00D47281">
        <w:tc>
          <w:tcPr>
            <w:tcW w:w="2977" w:type="dxa"/>
          </w:tcPr>
          <w:p w:rsidR="00F41321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559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F41321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F41321" w:rsidRDefault="00F41321" w:rsidP="00D47281">
            <w:pPr>
              <w:jc w:val="center"/>
            </w:pPr>
            <w:r w:rsidRPr="00590090">
              <w:t>49036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FB7AF2" w:rsidRPr="00525556" w:rsidRDefault="00F41321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A371BB" w:rsidRPr="00525556" w:rsidTr="00564752">
        <w:tc>
          <w:tcPr>
            <w:tcW w:w="2977" w:type="dxa"/>
          </w:tcPr>
          <w:p w:rsidR="00A371BB" w:rsidRPr="00525556" w:rsidRDefault="00564752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A371BB" w:rsidRPr="00525556" w:rsidRDefault="00A371BB" w:rsidP="006236C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A371BB" w:rsidRPr="00525556" w:rsidRDefault="00201473" w:rsidP="006236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201F6" w:rsidRDefault="003201F6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32010" w:rsidRDefault="00FB7AF2" w:rsidP="00332010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332010">
        <w:rPr>
          <w:rFonts w:cs="Arial"/>
          <w:b/>
        </w:rPr>
        <w:t>GPU 409 - E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Inspección Preventiva </w:t>
      </w:r>
      <w:r w:rsidR="000D7648">
        <w:rPr>
          <w:rFonts w:cs="Arial"/>
          <w:b/>
        </w:rPr>
        <w:t>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3201F6" w:rsidRPr="006A4D3D" w:rsidRDefault="006A4D3D" w:rsidP="003201F6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A1356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</w:t>
            </w:r>
            <w:r w:rsidR="00A1356F">
              <w:rPr>
                <w:rFonts w:eastAsia="Times New Roman" w:cs="Arial"/>
                <w:lang w:eastAsia="es-CL"/>
              </w:rPr>
              <w:t xml:space="preserve">correa de accesorio de motor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3201F6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interruptor de apagado de emergencia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47A1D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F52F1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F52F1A">
              <w:rPr>
                <w:rFonts w:eastAsia="Times New Roman" w:cs="Arial"/>
                <w:lang w:eastAsia="es-CL"/>
              </w:rPr>
              <w:t xml:space="preserve">a del remolque y barra de tiro de </w:t>
            </w:r>
            <w:proofErr w:type="spellStart"/>
            <w:r w:rsidR="00F52F1A">
              <w:rPr>
                <w:rFonts w:eastAsia="Times New Roman" w:cs="Arial"/>
                <w:lang w:eastAsia="es-CL"/>
              </w:rPr>
              <w:t>gpu</w:t>
            </w:r>
            <w:proofErr w:type="spellEnd"/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3201F6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Rotación de </w:t>
            </w:r>
            <w:r w:rsidR="006A4D3D" w:rsidRPr="006A4D3D">
              <w:rPr>
                <w:rFonts w:eastAsia="Times New Roman" w:cs="Arial"/>
                <w:lang w:eastAsia="es-CL"/>
              </w:rPr>
              <w:t>ruedas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3201F6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F52F1A" w:rsidRPr="006A4D3D" w:rsidRDefault="00F52F1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barra de tiro y freno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A371BB" w:rsidRDefault="00A371B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510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3201F6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Remover, limpiar y reacomodar trampa de grasa para rodamiento de placa de cojinete de generador de 400 Hz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3201F6" w:rsidRPr="006A4D3D" w:rsidTr="0099039F">
        <w:trPr>
          <w:trHeight w:val="255"/>
        </w:trPr>
        <w:tc>
          <w:tcPr>
            <w:tcW w:w="7371" w:type="dxa"/>
            <w:hideMark/>
          </w:tcPr>
          <w:p w:rsidR="003201F6" w:rsidRPr="006A4D3D" w:rsidRDefault="003201F6" w:rsidP="0099039F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201F6" w:rsidRPr="006A4D3D" w:rsidRDefault="003201F6" w:rsidP="009903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CA4863" w:rsidRDefault="00CA4863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p w:rsidR="00F52F1A" w:rsidRDefault="00F52F1A" w:rsidP="00CA4863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CA486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A4863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FD6DC5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A486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87E20" w:rsidRDefault="00CA486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CA4863" w:rsidRDefault="00CA4863" w:rsidP="00CA4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CA4863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E3385F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E3385F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A486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863" w:rsidRPr="00932A24" w:rsidRDefault="00CA486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CA4863" w:rsidRDefault="00CA4863" w:rsidP="00CA4863">
      <w:pPr>
        <w:jc w:val="both"/>
        <w:rPr>
          <w:b/>
        </w:rPr>
      </w:pPr>
    </w:p>
    <w:p w:rsidR="00CA4863" w:rsidRPr="00E3385F" w:rsidRDefault="00CA4863" w:rsidP="00CA4863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8647" w:type="dxa"/>
          </w:tcPr>
          <w:p w:rsidR="00CA4863" w:rsidRPr="00E3385F" w:rsidRDefault="00CA4863" w:rsidP="00C43466"/>
        </w:tc>
      </w:tr>
    </w:tbl>
    <w:p w:rsidR="00CA4863" w:rsidRPr="00E3385F" w:rsidRDefault="00CA4863" w:rsidP="00CA486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CA486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CA4863" w:rsidRPr="00E3385F" w:rsidRDefault="00CA4863" w:rsidP="00C43466"/>
        </w:tc>
        <w:tc>
          <w:tcPr>
            <w:tcW w:w="2993" w:type="dxa"/>
          </w:tcPr>
          <w:p w:rsidR="00CA4863" w:rsidRPr="00E3385F" w:rsidRDefault="00CA4863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CA4863" w:rsidRPr="00E3385F" w:rsidRDefault="00CA4863" w:rsidP="00C43466"/>
        </w:tc>
      </w:tr>
      <w:tr w:rsidR="00CA486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  <w:r w:rsidRPr="00E3385F">
              <w:t>Firma</w:t>
            </w:r>
          </w:p>
        </w:tc>
      </w:tr>
      <w:tr w:rsidR="00CA4863" w:rsidRPr="00E3385F" w:rsidTr="00C43466">
        <w:tc>
          <w:tcPr>
            <w:tcW w:w="2992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993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770" w:type="dxa"/>
          </w:tcPr>
          <w:p w:rsidR="00CA4863" w:rsidRPr="00E3385F" w:rsidRDefault="00CA4863" w:rsidP="00C43466">
            <w:pPr>
              <w:jc w:val="center"/>
            </w:pPr>
          </w:p>
        </w:tc>
      </w:tr>
      <w:tr w:rsidR="00CA4863" w:rsidRPr="00E3385F" w:rsidTr="00C43466">
        <w:tc>
          <w:tcPr>
            <w:tcW w:w="2992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993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770" w:type="dxa"/>
          </w:tcPr>
          <w:p w:rsidR="00CA4863" w:rsidRPr="00E3385F" w:rsidRDefault="00CA4863" w:rsidP="00C43466">
            <w:pPr>
              <w:jc w:val="center"/>
            </w:pPr>
          </w:p>
        </w:tc>
      </w:tr>
      <w:tr w:rsidR="00CA486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993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</w:p>
        </w:tc>
      </w:tr>
      <w:tr w:rsidR="00CA486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CA4863" w:rsidRPr="00E3385F" w:rsidRDefault="00CA486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CA4863" w:rsidRPr="00E3385F" w:rsidRDefault="00CA4863" w:rsidP="00C43466">
            <w:pPr>
              <w:jc w:val="center"/>
            </w:pPr>
            <w:r w:rsidRPr="00E3385F">
              <w:t>Firma</w:t>
            </w:r>
          </w:p>
        </w:tc>
      </w:tr>
    </w:tbl>
    <w:p w:rsidR="00CA4863" w:rsidRDefault="00CA4863" w:rsidP="00CA4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201F6" w:rsidRDefault="003201F6" w:rsidP="003201F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3201F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07D" w:rsidRDefault="0039407D" w:rsidP="0082270A">
      <w:pPr>
        <w:spacing w:after="0" w:line="240" w:lineRule="auto"/>
      </w:pPr>
      <w:r>
        <w:separator/>
      </w:r>
    </w:p>
  </w:endnote>
  <w:endnote w:type="continuationSeparator" w:id="0">
    <w:p w:rsidR="0039407D" w:rsidRDefault="0039407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5755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76360" w:rsidRDefault="00F7636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A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A1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6360" w:rsidRDefault="00F763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07D" w:rsidRDefault="0039407D" w:rsidP="0082270A">
      <w:pPr>
        <w:spacing w:after="0" w:line="240" w:lineRule="auto"/>
      </w:pPr>
      <w:r>
        <w:separator/>
      </w:r>
    </w:p>
  </w:footnote>
  <w:footnote w:type="continuationSeparator" w:id="0">
    <w:p w:rsidR="0039407D" w:rsidRDefault="0039407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A3C62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A3C62" w:rsidRPr="00FA3A37" w:rsidRDefault="00DA3C62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A3C62" w:rsidRDefault="00DA3C62" w:rsidP="00350C5D">
          <w:pPr>
            <w:pStyle w:val="Encabezado"/>
          </w:pPr>
          <w:r>
            <w:t>REF #</w:t>
          </w:r>
        </w:p>
      </w:tc>
    </w:tr>
    <w:tr w:rsidR="00DA3C62" w:rsidTr="00350C5D">
      <w:trPr>
        <w:trHeight w:val="700"/>
      </w:trPr>
      <w:tc>
        <w:tcPr>
          <w:tcW w:w="2564" w:type="dxa"/>
        </w:tcPr>
        <w:p w:rsidR="00DA3C62" w:rsidRDefault="00DA3C62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9A254D8" wp14:editId="039D9C3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A3C62" w:rsidRPr="00FA3A37" w:rsidRDefault="00DA3C62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A3C62" w:rsidRDefault="00DA3C62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07FABB9" wp14:editId="4CEBB0B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47A1D"/>
    <w:rsid w:val="000D7648"/>
    <w:rsid w:val="000F1D3B"/>
    <w:rsid w:val="000F4E0E"/>
    <w:rsid w:val="00170714"/>
    <w:rsid w:val="001A7523"/>
    <w:rsid w:val="001D0996"/>
    <w:rsid w:val="00201473"/>
    <w:rsid w:val="00216A89"/>
    <w:rsid w:val="00262C40"/>
    <w:rsid w:val="002811EC"/>
    <w:rsid w:val="002A6285"/>
    <w:rsid w:val="002B5289"/>
    <w:rsid w:val="002D547B"/>
    <w:rsid w:val="00302F49"/>
    <w:rsid w:val="003201F6"/>
    <w:rsid w:val="00332010"/>
    <w:rsid w:val="003357E0"/>
    <w:rsid w:val="00342072"/>
    <w:rsid w:val="0039407D"/>
    <w:rsid w:val="003C3678"/>
    <w:rsid w:val="003F150F"/>
    <w:rsid w:val="003F28DC"/>
    <w:rsid w:val="00486539"/>
    <w:rsid w:val="00487E3F"/>
    <w:rsid w:val="004C24AF"/>
    <w:rsid w:val="004D614F"/>
    <w:rsid w:val="00501B74"/>
    <w:rsid w:val="00513863"/>
    <w:rsid w:val="00525556"/>
    <w:rsid w:val="00564752"/>
    <w:rsid w:val="00587AA2"/>
    <w:rsid w:val="005B2AF2"/>
    <w:rsid w:val="005C032A"/>
    <w:rsid w:val="006236C4"/>
    <w:rsid w:val="00642717"/>
    <w:rsid w:val="00673193"/>
    <w:rsid w:val="006910D6"/>
    <w:rsid w:val="006A4D3D"/>
    <w:rsid w:val="006D57A1"/>
    <w:rsid w:val="006E0B00"/>
    <w:rsid w:val="00713CA5"/>
    <w:rsid w:val="007146AE"/>
    <w:rsid w:val="00722C21"/>
    <w:rsid w:val="007251A3"/>
    <w:rsid w:val="00761463"/>
    <w:rsid w:val="007907EC"/>
    <w:rsid w:val="007911ED"/>
    <w:rsid w:val="007E5339"/>
    <w:rsid w:val="0082270A"/>
    <w:rsid w:val="00861571"/>
    <w:rsid w:val="00861611"/>
    <w:rsid w:val="008C142C"/>
    <w:rsid w:val="00901B16"/>
    <w:rsid w:val="00907884"/>
    <w:rsid w:val="0093283F"/>
    <w:rsid w:val="009337FA"/>
    <w:rsid w:val="009C42B1"/>
    <w:rsid w:val="009F3CF3"/>
    <w:rsid w:val="00A0646A"/>
    <w:rsid w:val="00A07666"/>
    <w:rsid w:val="00A1356F"/>
    <w:rsid w:val="00A260A4"/>
    <w:rsid w:val="00A371BB"/>
    <w:rsid w:val="00AA717E"/>
    <w:rsid w:val="00B43C6C"/>
    <w:rsid w:val="00B5230C"/>
    <w:rsid w:val="00B60E90"/>
    <w:rsid w:val="00B7390D"/>
    <w:rsid w:val="00BE2E99"/>
    <w:rsid w:val="00BF0D31"/>
    <w:rsid w:val="00C411E4"/>
    <w:rsid w:val="00C724A5"/>
    <w:rsid w:val="00C73662"/>
    <w:rsid w:val="00C9082D"/>
    <w:rsid w:val="00CA2A10"/>
    <w:rsid w:val="00CA4863"/>
    <w:rsid w:val="00CA6F3C"/>
    <w:rsid w:val="00D32AE4"/>
    <w:rsid w:val="00D54B51"/>
    <w:rsid w:val="00DA1677"/>
    <w:rsid w:val="00DA3C62"/>
    <w:rsid w:val="00DA4990"/>
    <w:rsid w:val="00DC778B"/>
    <w:rsid w:val="00DF2984"/>
    <w:rsid w:val="00E4771B"/>
    <w:rsid w:val="00E9601B"/>
    <w:rsid w:val="00EA3A91"/>
    <w:rsid w:val="00F10371"/>
    <w:rsid w:val="00F10854"/>
    <w:rsid w:val="00F41321"/>
    <w:rsid w:val="00F52F1A"/>
    <w:rsid w:val="00F579F5"/>
    <w:rsid w:val="00F64288"/>
    <w:rsid w:val="00F76360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201F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201F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201F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201F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6534F-645D-465E-B3DA-F6C68AAD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2015-12-18T15:32:00Z</cp:lastPrinted>
  <dcterms:created xsi:type="dcterms:W3CDTF">2015-09-01T12:15:00Z</dcterms:created>
  <dcterms:modified xsi:type="dcterms:W3CDTF">2016-12-26T17:59:00Z</dcterms:modified>
</cp:coreProperties>
</file>