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C348F" w:rsidTr="00B35634">
        <w:tc>
          <w:tcPr>
            <w:tcW w:w="9214" w:type="dxa"/>
          </w:tcPr>
          <w:p w:rsidR="00880A9B" w:rsidRPr="007968D9" w:rsidRDefault="004621EA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Inspección Preventiva – M2 (1</w:t>
            </w:r>
            <w:r w:rsidR="00880A9B" w:rsidRPr="007968D9">
              <w:rPr>
                <w:rFonts w:cs="Arial"/>
                <w:b/>
              </w:rPr>
              <w:t>000hrs)</w:t>
            </w:r>
          </w:p>
          <w:p w:rsidR="00880A9B" w:rsidRPr="00DC348F" w:rsidRDefault="009B59F8" w:rsidP="00880A9B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Familia Towbarless – Goldhofer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7968D9" w:rsidTr="00B35634"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Ingreso:</w:t>
            </w:r>
          </w:p>
        </w:tc>
      </w:tr>
      <w:tr w:rsidR="00880A9B" w:rsidRPr="007968D9" w:rsidTr="00B35634"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Hora de Ingreso:</w:t>
            </w:r>
          </w:p>
        </w:tc>
      </w:tr>
      <w:tr w:rsidR="00880A9B" w:rsidRPr="007968D9" w:rsidTr="00B35634">
        <w:trPr>
          <w:trHeight w:val="275"/>
        </w:trPr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Nombre Mecánico/s:</w:t>
            </w:r>
          </w:p>
        </w:tc>
      </w:tr>
    </w:tbl>
    <w:p w:rsidR="00DC348F" w:rsidRDefault="00DC348F" w:rsidP="00880A9B">
      <w:pPr>
        <w:spacing w:after="0"/>
        <w:rPr>
          <w:rFonts w:cs="Arial"/>
          <w:b/>
        </w:rPr>
      </w:pP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Repuestos Necesarios</w:t>
      </w:r>
    </w:p>
    <w:tbl>
      <w:tblPr>
        <w:tblStyle w:val="Tablaconcuadrcula"/>
        <w:tblW w:w="9192" w:type="dxa"/>
        <w:tblInd w:w="250" w:type="dxa"/>
        <w:tblLook w:val="04A0" w:firstRow="1" w:lastRow="0" w:firstColumn="1" w:lastColumn="0" w:noHBand="0" w:noVBand="1"/>
      </w:tblPr>
      <w:tblGrid>
        <w:gridCol w:w="4432"/>
        <w:gridCol w:w="985"/>
        <w:gridCol w:w="2134"/>
        <w:gridCol w:w="1641"/>
      </w:tblGrid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Tipo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 xml:space="preserve">Cant. 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</w:t>
            </w: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P/N SAGE</w:t>
            </w:r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Aire</w:t>
            </w:r>
          </w:p>
        </w:tc>
        <w:tc>
          <w:tcPr>
            <w:tcW w:w="985" w:type="dxa"/>
          </w:tcPr>
          <w:p w:rsidR="004D553C" w:rsidRPr="007968D9" w:rsidRDefault="004D553C" w:rsidP="00F6099B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51124B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259207</w:t>
            </w:r>
          </w:p>
        </w:tc>
      </w:tr>
      <w:tr w:rsidR="004D553C" w:rsidRPr="007968D9" w:rsidTr="004D553C">
        <w:trPr>
          <w:trHeight w:val="243"/>
        </w:trPr>
        <w:tc>
          <w:tcPr>
            <w:tcW w:w="4432" w:type="dxa"/>
          </w:tcPr>
          <w:p w:rsidR="004D553C" w:rsidRPr="007968D9" w:rsidRDefault="004D553C" w:rsidP="003F26C9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Aire secundario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Cf1260</w:t>
            </w:r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Default="004D553C">
            <w:pPr>
              <w:rPr>
                <w:rFonts w:cs="Arial"/>
              </w:rPr>
            </w:pPr>
            <w:r>
              <w:rPr>
                <w:rFonts w:cs="Arial"/>
              </w:rPr>
              <w:t>Filtro de aceite motor</w:t>
            </w:r>
          </w:p>
        </w:tc>
        <w:tc>
          <w:tcPr>
            <w:tcW w:w="985" w:type="dxa"/>
          </w:tcPr>
          <w:p w:rsidR="004D553C" w:rsidRDefault="004D55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Default="004D55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1" w:type="dxa"/>
          </w:tcPr>
          <w:p w:rsidR="004D553C" w:rsidRDefault="00F028D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51820</w:t>
            </w:r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combustible</w:t>
            </w:r>
          </w:p>
        </w:tc>
        <w:tc>
          <w:tcPr>
            <w:tcW w:w="985" w:type="dxa"/>
          </w:tcPr>
          <w:p w:rsidR="004D553C" w:rsidRPr="007968D9" w:rsidRDefault="00D02C6B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51124B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572EDF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  <w:bookmarkStart w:id="0" w:name="_GoBack"/>
            <w:bookmarkEnd w:id="0"/>
          </w:p>
        </w:tc>
      </w:tr>
      <w:tr w:rsidR="004D553C" w:rsidRPr="007968D9" w:rsidTr="004D553C">
        <w:trPr>
          <w:trHeight w:val="280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Decantador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04504438</w:t>
            </w:r>
          </w:p>
        </w:tc>
      </w:tr>
    </w:tbl>
    <w:p w:rsidR="007968D9" w:rsidRDefault="007968D9" w:rsidP="00880A9B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rPr>
          <w:rFonts w:cs="Arial"/>
          <w:b/>
        </w:rPr>
      </w:pPr>
      <w:r w:rsidRPr="007968D9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Cantidad</w:t>
            </w: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</w:tbl>
    <w:p w:rsidR="00DC348F" w:rsidRDefault="00DC348F" w:rsidP="00880A9B">
      <w:pPr>
        <w:spacing w:after="0"/>
        <w:rPr>
          <w:rFonts w:cs="Arial"/>
          <w:b/>
        </w:rPr>
      </w:pP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Cantidad(Lt)</w:t>
            </w: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Requerida</w:t>
            </w: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7968D9" w:rsidRDefault="00A34CF2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Requerida</w:t>
            </w:r>
          </w:p>
        </w:tc>
      </w:tr>
    </w:tbl>
    <w:p w:rsidR="00DC348F" w:rsidRDefault="00DC348F" w:rsidP="00880A9B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rPr>
          <w:rFonts w:cs="Arial"/>
          <w:b/>
        </w:rPr>
      </w:pPr>
      <w:r w:rsidRPr="007968D9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</w:tbl>
    <w:p w:rsidR="00DC348F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 </w:t>
      </w: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7968D9" w:rsidTr="00B35634">
        <w:tc>
          <w:tcPr>
            <w:tcW w:w="4273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Nombre Team Leader:</w:t>
            </w:r>
          </w:p>
        </w:tc>
      </w:tr>
      <w:tr w:rsidR="00880A9B" w:rsidRPr="007968D9" w:rsidTr="00B35634">
        <w:tc>
          <w:tcPr>
            <w:tcW w:w="4273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Firma:</w:t>
            </w:r>
          </w:p>
        </w:tc>
      </w:tr>
    </w:tbl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7968D9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7968D9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7968D9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7968D9" w:rsidRDefault="007968D9" w:rsidP="00DC348F">
      <w:pPr>
        <w:spacing w:after="0" w:line="240" w:lineRule="auto"/>
        <w:rPr>
          <w:rFonts w:cs="Arial"/>
          <w:b/>
        </w:rPr>
      </w:pPr>
    </w:p>
    <w:p w:rsidR="00DC348F" w:rsidRPr="007968D9" w:rsidRDefault="00DC348F" w:rsidP="00DC348F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7968D9">
        <w:rPr>
          <w:rFonts w:cs="Arial"/>
          <w:b/>
        </w:rPr>
        <w:lastRenderedPageBreak/>
        <w:t xml:space="preserve">Lista de Inspección – </w:t>
      </w:r>
      <w:r w:rsidR="00A34CF2" w:rsidRPr="007968D9">
        <w:rPr>
          <w:rFonts w:cs="Arial"/>
          <w:b/>
        </w:rPr>
        <w:t>Goldhofer – M</w:t>
      </w:r>
      <w:r w:rsidR="004621EA" w:rsidRPr="007968D9">
        <w:rPr>
          <w:rFonts w:cs="Arial"/>
          <w:b/>
        </w:rPr>
        <w:t>2</w:t>
      </w:r>
      <w:r w:rsidRPr="007968D9">
        <w:rPr>
          <w:rFonts w:cs="Arial"/>
          <w:b/>
        </w:rPr>
        <w:t xml:space="preserve"> </w:t>
      </w:r>
    </w:p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7968D9">
        <w:rPr>
          <w:rFonts w:cs="Arial"/>
          <w:b/>
        </w:rPr>
        <w:t xml:space="preserve">Inspección Preventiva </w:t>
      </w:r>
      <w:r w:rsidR="004621EA" w:rsidRPr="007968D9">
        <w:rPr>
          <w:rFonts w:cs="Arial"/>
          <w:b/>
        </w:rPr>
        <w:t>1</w:t>
      </w:r>
      <w:r w:rsidRPr="007968D9">
        <w:rPr>
          <w:rFonts w:cs="Arial"/>
          <w:b/>
        </w:rPr>
        <w:t>000 horas</w:t>
      </w:r>
    </w:p>
    <w:p w:rsidR="00880A9B" w:rsidRPr="007968D9" w:rsidRDefault="00880A9B" w:rsidP="00880A9B">
      <w:pPr>
        <w:rPr>
          <w:rFonts w:cs="Arial"/>
        </w:rPr>
      </w:pPr>
    </w:p>
    <w:p w:rsidR="00880A9B" w:rsidRPr="007968D9" w:rsidRDefault="00880A9B" w:rsidP="00880A9B">
      <w:pPr>
        <w:rPr>
          <w:rFonts w:cs="Arial"/>
        </w:rPr>
      </w:pPr>
      <w:r w:rsidRPr="007968D9">
        <w:rPr>
          <w:rFonts w:cs="Arial"/>
          <w:b/>
        </w:rPr>
        <w:t>Instrucciones:</w:t>
      </w:r>
      <w:r w:rsidRPr="007968D9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80A9B" w:rsidRPr="007968D9" w:rsidRDefault="00880A9B" w:rsidP="00880A9B">
      <w:pPr>
        <w:spacing w:after="0"/>
        <w:rPr>
          <w:rFonts w:cs="Arial"/>
          <w:b/>
          <w:bCs/>
        </w:rPr>
      </w:pPr>
      <w:r w:rsidRPr="007968D9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Numero:</w:t>
            </w:r>
          </w:p>
        </w:tc>
      </w:tr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Horómetro:</w:t>
            </w:r>
          </w:p>
        </w:tc>
      </w:tr>
    </w:tbl>
    <w:p w:rsidR="00880A9B" w:rsidRPr="007968D9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Nombre Mecánico Ejecutante:</w:t>
            </w:r>
          </w:p>
        </w:tc>
      </w:tr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Ejecución:</w:t>
            </w:r>
          </w:p>
        </w:tc>
      </w:tr>
    </w:tbl>
    <w:p w:rsidR="00880A9B" w:rsidRPr="007968D9" w:rsidRDefault="00880A9B" w:rsidP="00880A9B">
      <w:pPr>
        <w:rPr>
          <w:rFonts w:cs="Arial"/>
        </w:rPr>
      </w:pPr>
    </w:p>
    <w:p w:rsidR="00880A9B" w:rsidRPr="007968D9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Inspección Inicial                                                </w:t>
      </w:r>
      <w:r w:rsidR="00A34CF2" w:rsidRPr="007968D9">
        <w:rPr>
          <w:rFonts w:cs="Arial"/>
          <w:b/>
        </w:rPr>
        <w:t xml:space="preserve">                           </w:t>
      </w:r>
      <w:r w:rsidR="007968D9">
        <w:rPr>
          <w:rFonts w:cs="Arial"/>
          <w:b/>
        </w:rPr>
        <w:t xml:space="preserve">                                     </w:t>
      </w:r>
      <w:r w:rsidR="00A34CF2" w:rsidRPr="007968D9">
        <w:rPr>
          <w:rFonts w:cs="Arial"/>
          <w:b/>
        </w:rPr>
        <w:t xml:space="preserve">MEC    </w:t>
      </w:r>
      <w:r w:rsidRPr="007968D9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Registro de Horometro</w:t>
            </w:r>
          </w:p>
        </w:tc>
        <w:tc>
          <w:tcPr>
            <w:tcW w:w="85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7968D9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funcionamiento de instrumentos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de la cabina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etc.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7968D9" w:rsidTr="00B35634">
        <w:trPr>
          <w:trHeight w:val="315"/>
        </w:trPr>
        <w:tc>
          <w:tcPr>
            <w:tcW w:w="7621" w:type="dxa"/>
            <w:noWrap/>
          </w:tcPr>
          <w:p w:rsidR="00A34CF2" w:rsidRPr="007968D9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7968D9" w:rsidTr="00B35634">
        <w:trPr>
          <w:trHeight w:val="315"/>
        </w:trPr>
        <w:tc>
          <w:tcPr>
            <w:tcW w:w="7621" w:type="dxa"/>
            <w:noWrap/>
          </w:tcPr>
          <w:p w:rsidR="00A34CF2" w:rsidRPr="007968D9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7968D9" w:rsidRDefault="00A726A1" w:rsidP="00F23259">
      <w:pPr>
        <w:spacing w:after="0"/>
        <w:rPr>
          <w:rFonts w:cs="Arial"/>
          <w:b/>
        </w:rPr>
      </w:pPr>
    </w:p>
    <w:p w:rsidR="00F23259" w:rsidRPr="007968D9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Compartimiento motor                                      </w:t>
      </w:r>
      <w:r w:rsidR="00A34CF2" w:rsidRPr="007968D9">
        <w:rPr>
          <w:rFonts w:cs="Arial"/>
          <w:b/>
        </w:rPr>
        <w:t xml:space="preserve">                            </w:t>
      </w:r>
      <w:r w:rsidR="007968D9">
        <w:rPr>
          <w:rFonts w:cs="Arial"/>
          <w:b/>
        </w:rPr>
        <w:t xml:space="preserve">                                  </w:t>
      </w:r>
      <w:r w:rsidR="00A34CF2" w:rsidRPr="007968D9">
        <w:rPr>
          <w:rFonts w:cs="Arial"/>
          <w:b/>
        </w:rPr>
        <w:t xml:space="preserve">MEC    </w:t>
      </w:r>
      <w:r w:rsidRPr="007968D9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7968D9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liquido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liquido refrigerante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7968D9" w:rsidRDefault="007968D9" w:rsidP="007968D9">
      <w:pPr>
        <w:spacing w:after="0"/>
      </w:pPr>
    </w:p>
    <w:p w:rsidR="00F23259" w:rsidRPr="007968D9" w:rsidRDefault="00F23259" w:rsidP="007968D9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Mantenimiento de ruedas, ejes, dirección, frenos               </w:t>
      </w:r>
      <w:r w:rsidR="00A34CF2" w:rsidRPr="007968D9">
        <w:rPr>
          <w:rFonts w:cs="Arial"/>
          <w:b/>
        </w:rPr>
        <w:t xml:space="preserve">   </w:t>
      </w:r>
      <w:r w:rsidRPr="007968D9">
        <w:rPr>
          <w:rFonts w:cs="Arial"/>
          <w:b/>
        </w:rPr>
        <w:t xml:space="preserve">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59584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torque de ruedas según especificación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>
              <w:t xml:space="preserve">140 Nm. y ruedas traccionales a </w:t>
            </w:r>
            <w:r w:rsidRPr="00A84884">
              <w:t>760 Nm.</w:t>
            </w:r>
            <w:r>
              <w:t>)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7968D9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llantas direccionales y traccionales del equipo 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7968D9" w:rsidRDefault="00BB38FC" w:rsidP="00BB38FC">
      <w:pPr>
        <w:pStyle w:val="Prrafodelista"/>
        <w:spacing w:after="0"/>
        <w:rPr>
          <w:rFonts w:cs="Arial"/>
          <w:b/>
        </w:rPr>
      </w:pPr>
    </w:p>
    <w:p w:rsidR="00BB38FC" w:rsidRPr="007968D9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7968D9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>Cabina de</w:t>
      </w:r>
      <w:r w:rsidR="00412914" w:rsidRPr="007968D9">
        <w:rPr>
          <w:rFonts w:cs="Arial"/>
          <w:b/>
        </w:rPr>
        <w:t xml:space="preserve"> </w:t>
      </w:r>
      <w:r w:rsidRPr="007968D9">
        <w:rPr>
          <w:rFonts w:cs="Arial"/>
          <w:b/>
        </w:rPr>
        <w:t xml:space="preserve">operador                                                                      MEC  </w:t>
      </w:r>
      <w:r w:rsidR="00F23259" w:rsidRPr="007968D9">
        <w:rPr>
          <w:rFonts w:cs="Arial"/>
          <w:b/>
        </w:rPr>
        <w:t xml:space="preserve"> </w:t>
      </w:r>
      <w:r w:rsidR="00412914" w:rsidRPr="007968D9">
        <w:rPr>
          <w:rFonts w:cs="Arial"/>
          <w:b/>
        </w:rPr>
        <w:t xml:space="preserve"> </w:t>
      </w:r>
      <w:r w:rsidR="00F23259" w:rsidRPr="007968D9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difroster de vidrios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0859C8">
      <w:pPr>
        <w:spacing w:after="0"/>
        <w:rPr>
          <w:rFonts w:cs="Arial"/>
          <w:b/>
        </w:rPr>
      </w:pPr>
    </w:p>
    <w:p w:rsidR="00F23259" w:rsidRPr="007968D9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>Mantenimiento del sistema hidráulico</w:t>
      </w:r>
      <w:r w:rsidR="002D1FE8" w:rsidRPr="007968D9">
        <w:rPr>
          <w:rFonts w:cs="Arial"/>
          <w:b/>
        </w:rPr>
        <w:t xml:space="preserve">    </w:t>
      </w:r>
      <w:r w:rsidR="00F23259" w:rsidRPr="007968D9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7968D9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7968D9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soporte de depósito de liquido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encerrojamiento de ruedas de avión funcionamiento, estado del cilindro y búsqueda de daño en el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7968D9">
      <w:pPr>
        <w:spacing w:after="0"/>
        <w:rPr>
          <w:rFonts w:cs="Arial"/>
          <w:b/>
        </w:rPr>
      </w:pPr>
    </w:p>
    <w:p w:rsidR="00B35634" w:rsidRPr="007968D9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Mantenimiento de los sistemas eléctricos             </w:t>
      </w:r>
      <w:r w:rsidR="00BB38FC" w:rsidRPr="007968D9">
        <w:rPr>
          <w:rFonts w:cs="Arial"/>
          <w:b/>
        </w:rPr>
        <w:t xml:space="preserve">                   </w:t>
      </w:r>
      <w:r w:rsidRPr="007968D9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encerrojamiento 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968D2" w:rsidRPr="007968D9" w:rsidTr="00B35634">
        <w:trPr>
          <w:trHeight w:val="315"/>
        </w:trPr>
        <w:tc>
          <w:tcPr>
            <w:tcW w:w="7621" w:type="dxa"/>
            <w:noWrap/>
          </w:tcPr>
          <w:p w:rsidR="008968D2" w:rsidRPr="008968D2" w:rsidRDefault="008968D2" w:rsidP="00B35634">
            <w:pPr>
              <w:shd w:val="clear" w:color="auto" w:fill="FFFFFF" w:themeFill="background1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8968D2">
              <w:rPr>
                <w:rFonts w:eastAsia="Times New Roman" w:cs="Arial"/>
                <w:b/>
                <w:bCs/>
                <w:color w:val="000000"/>
                <w:lang w:eastAsia="es-CL"/>
              </w:rPr>
              <w:t>Limp</w:t>
            </w:r>
            <w:r w:rsidR="00011F8E">
              <w:rPr>
                <w:rFonts w:eastAsia="Times New Roman" w:cs="Arial"/>
                <w:b/>
                <w:bCs/>
                <w:color w:val="000000"/>
                <w:lang w:eastAsia="es-CL"/>
              </w:rPr>
              <w:t>ieza profunda en el g</w:t>
            </w:r>
            <w:r w:rsidRPr="008968D2">
              <w:rPr>
                <w:rFonts w:eastAsia="Times New Roman" w:cs="Arial"/>
                <w:b/>
                <w:bCs/>
                <w:color w:val="000000"/>
                <w:lang w:eastAsia="es-CL"/>
              </w:rPr>
              <w:t>abinete de componentes eléctricos</w:t>
            </w:r>
          </w:p>
        </w:tc>
        <w:tc>
          <w:tcPr>
            <w:tcW w:w="851" w:type="dxa"/>
            <w:noWrap/>
          </w:tcPr>
          <w:p w:rsidR="008968D2" w:rsidRPr="007968D9" w:rsidRDefault="008968D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968D2" w:rsidRPr="007968D9" w:rsidRDefault="008968D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7968D9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7968D9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968D9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7968D9">
        <w:rPr>
          <w:rFonts w:cs="Arial"/>
          <w:b/>
        </w:rPr>
        <w:t xml:space="preserve">                                                                     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7968D9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7968D9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7968D9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7968D9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7968D9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24201" w:rsidRPr="007968D9" w:rsidRDefault="00B24201" w:rsidP="007968D9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7968D9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968D9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7968D9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BB38FC" w:rsidRPr="007968D9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7968D9" w:rsidRDefault="002D3AD4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7968D9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7968D9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sticker peligro </w:t>
            </w:r>
            <w:r w:rsidR="002D1FE8" w:rsidRPr="007968D9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7968D9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4D4FF8" w:rsidRPr="007968D9" w:rsidRDefault="004D4FF8"/>
    <w:p w:rsidR="006D10F0" w:rsidRPr="007968D9" w:rsidRDefault="006D10F0"/>
    <w:p w:rsidR="001F309C" w:rsidRPr="007968D9" w:rsidRDefault="001F309C">
      <w:r w:rsidRPr="007968D9">
        <w:br w:type="page"/>
      </w:r>
    </w:p>
    <w:p w:rsidR="00D246F9" w:rsidRDefault="00D246F9" w:rsidP="00D246F9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D246F9" w:rsidRDefault="00D246F9" w:rsidP="00D246F9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D246F9" w:rsidTr="00D246F9">
        <w:trPr>
          <w:trHeight w:val="376"/>
        </w:trPr>
        <w:tc>
          <w:tcPr>
            <w:tcW w:w="9215" w:type="dxa"/>
            <w:noWrap/>
            <w:vAlign w:val="bottom"/>
          </w:tcPr>
          <w:p w:rsidR="00D246F9" w:rsidRDefault="00D24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D246F9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46F9" w:rsidRDefault="00D246F9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D246F9" w:rsidRDefault="00D246F9" w:rsidP="00D24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</w:tbl>
    <w:p w:rsidR="001F309C" w:rsidRPr="007968D9" w:rsidRDefault="001F309C" w:rsidP="00D246F9"/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03C" w:rsidRPr="007968D9" w:rsidRDefault="0045503C" w:rsidP="0045503C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246F9" w:rsidRPr="007968D9" w:rsidTr="00D246F9">
        <w:tc>
          <w:tcPr>
            <w:tcW w:w="3407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Firma</w:t>
            </w:r>
          </w:p>
        </w:tc>
      </w:tr>
      <w:tr w:rsidR="00D246F9" w:rsidRPr="007968D9" w:rsidTr="00D246F9">
        <w:tc>
          <w:tcPr>
            <w:tcW w:w="3407" w:type="dxa"/>
            <w:tcBorders>
              <w:bottom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</w:tr>
      <w:tr w:rsidR="00D246F9" w:rsidRPr="007968D9" w:rsidTr="00D246F9">
        <w:tc>
          <w:tcPr>
            <w:tcW w:w="3407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Firma</w:t>
            </w:r>
          </w:p>
        </w:tc>
      </w:tr>
    </w:tbl>
    <w:p w:rsidR="0045503C" w:rsidRPr="007968D9" w:rsidRDefault="0045503C" w:rsidP="0045503C">
      <w:pPr>
        <w:jc w:val="center"/>
        <w:rPr>
          <w:b/>
        </w:rPr>
      </w:pPr>
    </w:p>
    <w:p w:rsidR="006D10F0" w:rsidRPr="007968D9" w:rsidRDefault="006D10F0"/>
    <w:sectPr w:rsidR="006D10F0" w:rsidRPr="007968D9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7C" w:rsidRDefault="00E9437C" w:rsidP="00880A9B">
      <w:pPr>
        <w:spacing w:after="0" w:line="240" w:lineRule="auto"/>
      </w:pPr>
      <w:r>
        <w:separator/>
      </w:r>
    </w:p>
  </w:endnote>
  <w:endnote w:type="continuationSeparator" w:id="0">
    <w:p w:rsidR="00E9437C" w:rsidRDefault="00E9437C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6788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11F8E" w:rsidRDefault="00011F8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E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ED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1F8E" w:rsidRDefault="00011F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7C" w:rsidRDefault="00E9437C" w:rsidP="00880A9B">
      <w:pPr>
        <w:spacing w:after="0" w:line="240" w:lineRule="auto"/>
      </w:pPr>
      <w:r>
        <w:separator/>
      </w:r>
    </w:p>
  </w:footnote>
  <w:footnote w:type="continuationSeparator" w:id="0">
    <w:p w:rsidR="00E9437C" w:rsidRDefault="00E9437C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11F8E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11F8E" w:rsidRPr="00FA3A37" w:rsidRDefault="00011F8E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11F8E" w:rsidRDefault="00011F8E" w:rsidP="00B35634">
          <w:pPr>
            <w:pStyle w:val="Encabezado"/>
          </w:pPr>
          <w:r>
            <w:t>REF #</w:t>
          </w:r>
        </w:p>
      </w:tc>
    </w:tr>
    <w:tr w:rsidR="00011F8E" w:rsidTr="00B35634">
      <w:trPr>
        <w:trHeight w:val="700"/>
      </w:trPr>
      <w:tc>
        <w:tcPr>
          <w:tcW w:w="2564" w:type="dxa"/>
        </w:tcPr>
        <w:p w:rsidR="00011F8E" w:rsidRDefault="00011F8E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CE81543" wp14:editId="3E8466FC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11F8E" w:rsidRPr="00FA3A37" w:rsidRDefault="00011F8E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11F8E" w:rsidRDefault="00011F8E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86F9B7F" wp14:editId="6CAD620D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11F8E" w:rsidRPr="00880A9B" w:rsidRDefault="00011F8E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F4A4E4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11F8E"/>
    <w:rsid w:val="00032194"/>
    <w:rsid w:val="00033116"/>
    <w:rsid w:val="00081A76"/>
    <w:rsid w:val="000859C8"/>
    <w:rsid w:val="00096B40"/>
    <w:rsid w:val="000C2E72"/>
    <w:rsid w:val="000C3398"/>
    <w:rsid w:val="000E7570"/>
    <w:rsid w:val="00117924"/>
    <w:rsid w:val="00161093"/>
    <w:rsid w:val="001F309C"/>
    <w:rsid w:val="00217084"/>
    <w:rsid w:val="0029475F"/>
    <w:rsid w:val="002B1C42"/>
    <w:rsid w:val="002D1FE8"/>
    <w:rsid w:val="002D3AD4"/>
    <w:rsid w:val="0036342A"/>
    <w:rsid w:val="00366715"/>
    <w:rsid w:val="00367100"/>
    <w:rsid w:val="00391EA1"/>
    <w:rsid w:val="003A0E07"/>
    <w:rsid w:val="003D24AE"/>
    <w:rsid w:val="003F26C9"/>
    <w:rsid w:val="00412914"/>
    <w:rsid w:val="0045503C"/>
    <w:rsid w:val="004621EA"/>
    <w:rsid w:val="004678E3"/>
    <w:rsid w:val="004C072B"/>
    <w:rsid w:val="004D28A7"/>
    <w:rsid w:val="004D4FF8"/>
    <w:rsid w:val="004D553C"/>
    <w:rsid w:val="004D689F"/>
    <w:rsid w:val="0051124B"/>
    <w:rsid w:val="00572EDF"/>
    <w:rsid w:val="00595848"/>
    <w:rsid w:val="005D7E5D"/>
    <w:rsid w:val="006D10F0"/>
    <w:rsid w:val="00795655"/>
    <w:rsid w:val="007968D9"/>
    <w:rsid w:val="007C761B"/>
    <w:rsid w:val="00811B11"/>
    <w:rsid w:val="00841645"/>
    <w:rsid w:val="0085560F"/>
    <w:rsid w:val="00880A9B"/>
    <w:rsid w:val="00880D97"/>
    <w:rsid w:val="008968D2"/>
    <w:rsid w:val="008A40FD"/>
    <w:rsid w:val="008E6F30"/>
    <w:rsid w:val="00907386"/>
    <w:rsid w:val="00937602"/>
    <w:rsid w:val="00986E92"/>
    <w:rsid w:val="00987985"/>
    <w:rsid w:val="009B59F8"/>
    <w:rsid w:val="00A13B01"/>
    <w:rsid w:val="00A17E61"/>
    <w:rsid w:val="00A31098"/>
    <w:rsid w:val="00A34CF2"/>
    <w:rsid w:val="00A3644A"/>
    <w:rsid w:val="00A726A1"/>
    <w:rsid w:val="00AA6C3C"/>
    <w:rsid w:val="00AF27EE"/>
    <w:rsid w:val="00AF31CA"/>
    <w:rsid w:val="00B07A95"/>
    <w:rsid w:val="00B24201"/>
    <w:rsid w:val="00B35634"/>
    <w:rsid w:val="00B5014A"/>
    <w:rsid w:val="00BB38FC"/>
    <w:rsid w:val="00BC5D71"/>
    <w:rsid w:val="00C30B3C"/>
    <w:rsid w:val="00C53487"/>
    <w:rsid w:val="00C94B07"/>
    <w:rsid w:val="00D02C6B"/>
    <w:rsid w:val="00D1386A"/>
    <w:rsid w:val="00D246F9"/>
    <w:rsid w:val="00D57ED4"/>
    <w:rsid w:val="00DA30D0"/>
    <w:rsid w:val="00DC348F"/>
    <w:rsid w:val="00E054B1"/>
    <w:rsid w:val="00E23A04"/>
    <w:rsid w:val="00E83094"/>
    <w:rsid w:val="00E9437C"/>
    <w:rsid w:val="00ED0262"/>
    <w:rsid w:val="00F028D6"/>
    <w:rsid w:val="00F23259"/>
    <w:rsid w:val="00F4499E"/>
    <w:rsid w:val="00F50267"/>
    <w:rsid w:val="00F51474"/>
    <w:rsid w:val="00F6099B"/>
    <w:rsid w:val="00F67DAE"/>
    <w:rsid w:val="00F82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DAE6-C197-4AB9-AB17-44FE963D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1485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21</cp:revision>
  <cp:lastPrinted>2015-10-15T16:42:00Z</cp:lastPrinted>
  <dcterms:created xsi:type="dcterms:W3CDTF">2016-01-06T02:55:00Z</dcterms:created>
  <dcterms:modified xsi:type="dcterms:W3CDTF">2016-12-06T13:20:00Z</dcterms:modified>
</cp:coreProperties>
</file>